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418EE" w14:textId="77777777" w:rsidR="003D071C" w:rsidRPr="00FD27ED" w:rsidRDefault="00257957" w:rsidP="00257957">
      <w:pPr>
        <w:spacing w:after="0"/>
        <w:ind w:left="-709" w:right="-99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D27ED"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546548EC" wp14:editId="4CAB6F75">
            <wp:simplePos x="0" y="0"/>
            <wp:positionH relativeFrom="column">
              <wp:posOffset>4582160</wp:posOffset>
            </wp:positionH>
            <wp:positionV relativeFrom="margin">
              <wp:posOffset>-100330</wp:posOffset>
            </wp:positionV>
            <wp:extent cx="1381125" cy="866775"/>
            <wp:effectExtent l="0" t="0" r="9525" b="9525"/>
            <wp:wrapSquare wrapText="bothSides"/>
            <wp:docPr id="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53" t="15773" r="22298" b="20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38F7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67DFC0A8" wp14:editId="0DEECF1E">
            <wp:simplePos x="0" y="0"/>
            <wp:positionH relativeFrom="margin">
              <wp:align>center</wp:align>
            </wp:positionH>
            <wp:positionV relativeFrom="paragraph">
              <wp:posOffset>90170</wp:posOffset>
            </wp:positionV>
            <wp:extent cx="2771775" cy="654050"/>
            <wp:effectExtent l="0" t="0" r="9525" b="0"/>
            <wp:wrapSquare wrapText="bothSides"/>
            <wp:docPr id="13318" name="Picture 7" descr="logo_stopk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" name="Picture 7" descr="logo_stopka.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27ED">
        <w:rPr>
          <w:noProof/>
          <w:lang w:eastAsia="pl-PL"/>
        </w:rPr>
        <w:drawing>
          <wp:inline distT="0" distB="0" distL="0" distR="0" wp14:anchorId="1D8C5C76" wp14:editId="2CC3D4F0">
            <wp:extent cx="1276350" cy="771525"/>
            <wp:effectExtent l="0" t="0" r="0" b="0"/>
            <wp:docPr id="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6683" t="49106" r="58628" b="33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071C" w:rsidRPr="00FD27E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="003D071C" w:rsidRPr="00FD27E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="003D071C" w:rsidRPr="00FD27E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="003D071C" w:rsidRPr="00FD27E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="003D071C" w:rsidRPr="00FD27E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="003D071C" w:rsidRPr="00FD27E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  <w:t xml:space="preserve">  </w:t>
      </w:r>
      <w:r w:rsidR="003D071C" w:rsidRPr="00FD27ED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14:paraId="371D2E71" w14:textId="77777777" w:rsidR="003D071C" w:rsidRPr="00FD27ED" w:rsidRDefault="003D071C" w:rsidP="00FD27E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58B7692" w14:textId="77777777" w:rsidR="003D071C" w:rsidRPr="00FD27ED" w:rsidRDefault="003D071C" w:rsidP="00FD27E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D27ED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FCCCC42" wp14:editId="1EC4EE59">
                <wp:simplePos x="0" y="0"/>
                <wp:positionH relativeFrom="column">
                  <wp:posOffset>-891540</wp:posOffset>
                </wp:positionH>
                <wp:positionV relativeFrom="paragraph">
                  <wp:posOffset>302895</wp:posOffset>
                </wp:positionV>
                <wp:extent cx="7574915" cy="20955"/>
                <wp:effectExtent l="19050" t="76200" r="7620" b="93980"/>
                <wp:wrapNone/>
                <wp:docPr id="4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4400" cy="20160"/>
                        </a:xfrm>
                        <a:prstGeom prst="line">
                          <a:avLst/>
                        </a:prstGeom>
                        <a:ln w="152280">
                          <a:solidFill>
                            <a:srgbClr val="008F3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8B3E11" id="Łącznik prostoliniowy 1" o:spid="_x0000_s1026" style="position:absolute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70.2pt,23.85pt" to="526.2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" strokecolor="#008f36" strokeweight="4.23mm"/>
            </w:pict>
          </mc:Fallback>
        </mc:AlternateContent>
      </w:r>
    </w:p>
    <w:p w14:paraId="0250B0DC" w14:textId="77777777" w:rsidR="003D071C" w:rsidRPr="00FD27ED" w:rsidRDefault="003D071C" w:rsidP="00FD27E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C9D9819" w14:textId="77777777" w:rsidR="003D071C" w:rsidRPr="00FD27ED" w:rsidRDefault="003D071C" w:rsidP="00FD27E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4E0EF6B" w14:textId="77777777" w:rsidR="003D071C" w:rsidRPr="00FD27ED" w:rsidRDefault="003D071C" w:rsidP="00FD27ED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44DC1D8" w14:textId="77777777" w:rsidR="003D071C" w:rsidRPr="00FD27ED" w:rsidRDefault="003D071C" w:rsidP="00FD27E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661283E9" w14:textId="77777777" w:rsidR="003D071C" w:rsidRPr="00FD27ED" w:rsidRDefault="003D071C" w:rsidP="00FD27ED">
      <w:pPr>
        <w:shd w:val="clear" w:color="auto" w:fill="FFFFFF"/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D27E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STRESZCZENIE SPRAWOZDANIA ROCZNEGO </w:t>
      </w:r>
    </w:p>
    <w:p w14:paraId="6F5B7901" w14:textId="77777777" w:rsidR="003D071C" w:rsidRPr="00FD27ED" w:rsidRDefault="003D071C" w:rsidP="00FD27ED">
      <w:pPr>
        <w:shd w:val="clear" w:color="auto" w:fill="FFFFFF"/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D27E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Z </w:t>
      </w:r>
      <w:r w:rsidR="001238F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WDRAŻANIA</w:t>
      </w:r>
      <w:r w:rsidRPr="00FD27E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PROGRAMU ROZWOJU OBSZARÓW WIEJSKICH NA LATA 2014-2020 </w:t>
      </w:r>
    </w:p>
    <w:p w14:paraId="233E02C4" w14:textId="506635A5" w:rsidR="003D071C" w:rsidRPr="00FD27ED" w:rsidRDefault="003D071C" w:rsidP="00FD27ED">
      <w:pPr>
        <w:shd w:val="clear" w:color="auto" w:fill="FFFFFF"/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FD27E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ZA ROK 20</w:t>
      </w:r>
      <w:r w:rsidR="00F35602" w:rsidRPr="00FD27E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2</w:t>
      </w:r>
      <w:r w:rsidR="002E6AA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5</w:t>
      </w:r>
    </w:p>
    <w:p w14:paraId="1CFCE628" w14:textId="77777777" w:rsidR="003D071C" w:rsidRPr="00FD27ED" w:rsidRDefault="003D071C" w:rsidP="00FD27ED">
      <w:pPr>
        <w:shd w:val="clear" w:color="auto" w:fill="FFFFFF"/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2D1654EA" w14:textId="77777777" w:rsidR="003D071C" w:rsidRPr="00FD27ED" w:rsidRDefault="003D071C" w:rsidP="00FD27ED">
      <w:pPr>
        <w:shd w:val="clear" w:color="auto" w:fill="FFFFFF"/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bCs/>
          <w:i/>
          <w:sz w:val="28"/>
          <w:szCs w:val="28"/>
          <w:lang w:eastAsia="pl-PL"/>
        </w:rPr>
      </w:pPr>
      <w:r w:rsidRPr="00FD27ED">
        <w:rPr>
          <w:rFonts w:ascii="Times New Roman" w:eastAsia="Times New Roman" w:hAnsi="Times New Roman" w:cs="Times New Roman"/>
          <w:bCs/>
          <w:i/>
          <w:sz w:val="28"/>
          <w:szCs w:val="28"/>
          <w:lang w:eastAsia="pl-PL"/>
        </w:rPr>
        <w:t>przygotowane na podstawie art. 50 ust. 9 rozporządzenia Parlamentu Europejskiego i Rady (UE) nr 1303/2013</w:t>
      </w:r>
      <w:r w:rsidRPr="00FD27ED">
        <w:rPr>
          <w:rStyle w:val="Zakotwiczenieprzypisudolnego"/>
          <w:rFonts w:ascii="Times New Roman" w:eastAsia="Times New Roman" w:hAnsi="Times New Roman" w:cs="Times New Roman"/>
          <w:bCs/>
          <w:i/>
          <w:sz w:val="28"/>
          <w:szCs w:val="28"/>
          <w:lang w:eastAsia="pl-PL"/>
        </w:rPr>
        <w:footnoteReference w:id="1"/>
      </w:r>
      <w:r w:rsidRPr="00FD27ED">
        <w:rPr>
          <w:rFonts w:ascii="Times New Roman" w:eastAsia="Times New Roman" w:hAnsi="Times New Roman" w:cs="Times New Roman"/>
          <w:bCs/>
          <w:i/>
          <w:sz w:val="28"/>
          <w:szCs w:val="28"/>
          <w:lang w:eastAsia="pl-PL"/>
        </w:rPr>
        <w:t xml:space="preserve"> </w:t>
      </w:r>
    </w:p>
    <w:p w14:paraId="4CC45A51" w14:textId="77777777" w:rsidR="003D071C" w:rsidRPr="00FD27ED" w:rsidRDefault="003D071C" w:rsidP="00FD27ED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3C9AFF1" w14:textId="77777777" w:rsidR="003D071C" w:rsidRPr="00FD27ED" w:rsidRDefault="003D071C" w:rsidP="00FD27ED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B6F7437" w14:textId="77777777" w:rsidR="003D071C" w:rsidRPr="00FD27ED" w:rsidRDefault="003D071C" w:rsidP="00FD27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27E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3F8953E" wp14:editId="728214E2">
                <wp:simplePos x="0" y="0"/>
                <wp:positionH relativeFrom="column">
                  <wp:posOffset>4752340</wp:posOffset>
                </wp:positionH>
                <wp:positionV relativeFrom="paragraph">
                  <wp:posOffset>155575</wp:posOffset>
                </wp:positionV>
                <wp:extent cx="274955" cy="353060"/>
                <wp:effectExtent l="0" t="0" r="12065" b="14605"/>
                <wp:wrapNone/>
                <wp:docPr id="5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35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62C3DE8" w14:textId="77777777" w:rsidR="00DD3E75" w:rsidRDefault="00DD3E75" w:rsidP="003D071C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F8953E" id="Pole tekstowe 8" o:spid="_x0000_s1026" style="position:absolute;margin-left:374.2pt;margin-top:12.25pt;width:21.65pt;height:27.8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" strokecolor="white" strokeweight=".26mm">
                <v:textbox style="mso-fit-shape-to-text:t">
                  <w:txbxContent>
                    <w:p w14:paraId="062C3DE8" w14:textId="77777777" w:rsidR="00DD3E75" w:rsidRDefault="00DD3E75" w:rsidP="003D071C">
                      <w:pPr>
                        <w:pStyle w:val="Zawartoramki"/>
                      </w:pPr>
                    </w:p>
                  </w:txbxContent>
                </v:textbox>
              </v:rect>
            </w:pict>
          </mc:Fallback>
        </mc:AlternateContent>
      </w:r>
    </w:p>
    <w:p w14:paraId="4DCA1648" w14:textId="77777777" w:rsidR="003D071C" w:rsidRPr="00FD27ED" w:rsidRDefault="003D071C" w:rsidP="00FD27E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C599C0" w14:textId="77777777" w:rsidR="003D071C" w:rsidRPr="00FD27ED" w:rsidRDefault="003D071C" w:rsidP="00FD27E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A85389" w14:textId="77777777" w:rsidR="003D071C" w:rsidRPr="00FD27ED" w:rsidRDefault="003D071C" w:rsidP="00FD27E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FD27ED">
        <w:rPr>
          <w:rFonts w:ascii="Times New Roman" w:hAnsi="Times New Roman" w:cs="Times New Roman"/>
          <w:b/>
          <w:bCs/>
          <w:i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3680623" wp14:editId="48C00CB6">
                <wp:simplePos x="0" y="0"/>
                <wp:positionH relativeFrom="column">
                  <wp:posOffset>-891540</wp:posOffset>
                </wp:positionH>
                <wp:positionV relativeFrom="paragraph">
                  <wp:posOffset>308610</wp:posOffset>
                </wp:positionV>
                <wp:extent cx="7574915" cy="20955"/>
                <wp:effectExtent l="19050" t="76200" r="7620" b="93980"/>
                <wp:wrapNone/>
                <wp:docPr id="7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4400" cy="20160"/>
                        </a:xfrm>
                        <a:prstGeom prst="line">
                          <a:avLst/>
                        </a:prstGeom>
                        <a:ln w="152280">
                          <a:solidFill>
                            <a:srgbClr val="008F3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C07D4" id="Łącznik prostoliniowy 2" o:spid="_x0000_s1026" style="position:absolute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70.2pt,24.3pt" to="526.2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" strokecolor="#008f36" strokeweight="4.23mm"/>
            </w:pict>
          </mc:Fallback>
        </mc:AlternateContent>
      </w:r>
    </w:p>
    <w:p w14:paraId="0B99811F" w14:textId="77777777" w:rsidR="003D071C" w:rsidRPr="00FD27ED" w:rsidRDefault="003D071C" w:rsidP="00FD27E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1AFB2747" w14:textId="77777777" w:rsidR="003D071C" w:rsidRPr="00FD27ED" w:rsidRDefault="003D071C" w:rsidP="00FD27E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01E9E4B" w14:textId="77777777" w:rsidR="003D071C" w:rsidRPr="00FD27ED" w:rsidRDefault="003D071C" w:rsidP="00FD27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D27ED">
        <w:rPr>
          <w:rFonts w:ascii="Times New Roman" w:hAnsi="Times New Roman" w:cs="Times New Roman"/>
          <w:sz w:val="24"/>
          <w:szCs w:val="24"/>
        </w:rPr>
        <w:t>Ministerstwo Rolnictwa i Rozwoju Wsi</w:t>
      </w:r>
    </w:p>
    <w:p w14:paraId="21AB725F" w14:textId="77777777" w:rsidR="003D071C" w:rsidRPr="00FD27ED" w:rsidRDefault="003D071C" w:rsidP="00FD27ED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FD27ED">
        <w:br w:type="page"/>
      </w:r>
    </w:p>
    <w:p w14:paraId="494F7928" w14:textId="77777777" w:rsidR="00A561EF" w:rsidRDefault="00A561EF" w:rsidP="00FD27ED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8E7DAC9" w14:textId="77777777" w:rsidR="003D071C" w:rsidRDefault="003D071C" w:rsidP="00FD27ED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>WSTĘP</w:t>
      </w:r>
    </w:p>
    <w:p w14:paraId="41C11009" w14:textId="77777777" w:rsidR="00A561EF" w:rsidRPr="00FD27ED" w:rsidRDefault="00A561EF" w:rsidP="00FD27ED">
      <w:pPr>
        <w:shd w:val="clear" w:color="auto" w:fill="FFFFFF"/>
        <w:spacing w:after="0" w:line="270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690F9E5" w14:textId="77777777" w:rsidR="003D071C" w:rsidRDefault="003D071C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Cs/>
          <w:lang w:eastAsia="pl-PL"/>
        </w:rPr>
      </w:pPr>
      <w:r w:rsidRPr="00FD27ED">
        <w:rPr>
          <w:rFonts w:ascii="Times New Roman" w:eastAsia="Times New Roman" w:hAnsi="Times New Roman" w:cs="Times New Roman"/>
          <w:bCs/>
          <w:lang w:eastAsia="pl-PL"/>
        </w:rPr>
        <w:t xml:space="preserve">Zawartość sprawozdania rocznego z realizacji Programu Rozwoju Obszarów Wiejskich na lata 2014-2020 (PROW 2014-2020) została określona w </w:t>
      </w:r>
      <w:r w:rsidRPr="00FD27ED">
        <w:rPr>
          <w:rFonts w:ascii="Times New Roman" w:eastAsia="Times New Roman" w:hAnsi="Times New Roman" w:cs="Times New Roman"/>
          <w:bCs/>
          <w:i/>
          <w:lang w:eastAsia="pl-PL"/>
        </w:rPr>
        <w:t xml:space="preserve">rozporządzeniu wykonawczym Komisji (UE) nr </w:t>
      </w:r>
      <w:r w:rsidR="004B6DB7">
        <w:rPr>
          <w:rFonts w:ascii="Times New Roman" w:eastAsia="Times New Roman" w:hAnsi="Times New Roman" w:cs="Times New Roman"/>
          <w:bCs/>
          <w:i/>
          <w:lang w:eastAsia="pl-PL"/>
        </w:rPr>
        <w:t> 8</w:t>
      </w:r>
      <w:r w:rsidRPr="00FD27ED">
        <w:rPr>
          <w:rFonts w:ascii="Times New Roman" w:eastAsia="Times New Roman" w:hAnsi="Times New Roman" w:cs="Times New Roman"/>
          <w:bCs/>
          <w:i/>
          <w:lang w:eastAsia="pl-PL"/>
        </w:rPr>
        <w:t>08/2014 ustanawiającym zasady stosowania rozporządzenia Parlamentu Europejskiego i Rady (UE) nr 1305/2013 w sprawie wsparcia rozwoju obszarów wiejskich przez Europejski Fundusz Rolny na rzecz Rozwoju Obszarów Wiejskich (EFRROW)</w:t>
      </w:r>
      <w:r w:rsidRPr="00FD27ED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22CF8AC1" w14:textId="77777777" w:rsidR="004B6DB7" w:rsidRPr="00FD27ED" w:rsidRDefault="004B6DB7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Cs/>
          <w:lang w:eastAsia="pl-PL"/>
        </w:rPr>
      </w:pPr>
    </w:p>
    <w:p w14:paraId="0F0AC94F" w14:textId="77777777" w:rsidR="003D071C" w:rsidRPr="00FD27ED" w:rsidRDefault="003D071C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Cs/>
          <w:lang w:eastAsia="pl-PL"/>
        </w:rPr>
      </w:pPr>
      <w:r w:rsidRPr="00FD27ED">
        <w:rPr>
          <w:rFonts w:ascii="Times New Roman" w:eastAsia="Times New Roman" w:hAnsi="Times New Roman" w:cs="Times New Roman"/>
          <w:bCs/>
          <w:lang w:eastAsia="pl-PL"/>
        </w:rPr>
        <w:t>Szczegółowa struktura sprawozdania, w tym zawartych w nim tabel, wynika z wytycznych Komisji Europejskiej.</w:t>
      </w:r>
    </w:p>
    <w:p w14:paraId="2BD9A235" w14:textId="77777777" w:rsidR="003D071C" w:rsidRPr="00FD27ED" w:rsidRDefault="003D071C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Cs/>
          <w:lang w:eastAsia="pl-PL"/>
        </w:rPr>
      </w:pPr>
    </w:p>
    <w:p w14:paraId="5730A22B" w14:textId="2B34D7A4" w:rsidR="003D071C" w:rsidRDefault="003D071C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Cs/>
          <w:lang w:eastAsia="pl-PL"/>
        </w:rPr>
      </w:pPr>
      <w:r w:rsidRPr="00FD27ED">
        <w:rPr>
          <w:rFonts w:ascii="Times New Roman" w:eastAsia="Times New Roman" w:hAnsi="Times New Roman" w:cs="Times New Roman"/>
          <w:bCs/>
          <w:lang w:eastAsia="pl-PL"/>
        </w:rPr>
        <w:t>Wszelkie dane dotyczą stanu na 31 grudnia 20</w:t>
      </w:r>
      <w:r w:rsidR="00C33430" w:rsidRPr="00FD27ED">
        <w:rPr>
          <w:rFonts w:ascii="Times New Roman" w:eastAsia="Times New Roman" w:hAnsi="Times New Roman" w:cs="Times New Roman"/>
          <w:bCs/>
          <w:lang w:eastAsia="pl-PL"/>
        </w:rPr>
        <w:t>2</w:t>
      </w:r>
      <w:r w:rsidR="002E6AA6">
        <w:rPr>
          <w:rFonts w:ascii="Times New Roman" w:eastAsia="Times New Roman" w:hAnsi="Times New Roman" w:cs="Times New Roman"/>
          <w:bCs/>
          <w:lang w:eastAsia="pl-PL"/>
        </w:rPr>
        <w:t>5</w:t>
      </w:r>
      <w:r w:rsidRPr="00FD27ED">
        <w:rPr>
          <w:rFonts w:ascii="Times New Roman" w:eastAsia="Times New Roman" w:hAnsi="Times New Roman" w:cs="Times New Roman"/>
          <w:bCs/>
          <w:lang w:eastAsia="pl-PL"/>
        </w:rPr>
        <w:t xml:space="preserve"> r., jeśli nie zaznaczono inaczej.</w:t>
      </w:r>
    </w:p>
    <w:p w14:paraId="7FCA406E" w14:textId="77777777" w:rsidR="00A561EF" w:rsidRPr="00FD27ED" w:rsidRDefault="00A561EF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Cs/>
          <w:lang w:eastAsia="pl-PL"/>
        </w:rPr>
      </w:pPr>
    </w:p>
    <w:p w14:paraId="0D16C2FC" w14:textId="77777777" w:rsidR="003D071C" w:rsidRPr="00FD27ED" w:rsidRDefault="003D071C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Cs/>
          <w:lang w:eastAsia="pl-PL"/>
        </w:rPr>
      </w:pPr>
      <w:r w:rsidRPr="00FD27ED">
        <w:rPr>
          <w:rFonts w:ascii="Times New Roman" w:eastAsia="Times New Roman" w:hAnsi="Times New Roman" w:cs="Times New Roman"/>
          <w:bCs/>
          <w:lang w:eastAsia="pl-PL"/>
        </w:rPr>
        <w:t>Niniejsze streszczenie obejmuje skrót najważniejszych informacji zawartych w sprawozdaniu.</w:t>
      </w:r>
    </w:p>
    <w:p w14:paraId="3D42FD50" w14:textId="77777777" w:rsidR="003D071C" w:rsidRPr="00FD27ED" w:rsidRDefault="003D071C" w:rsidP="00FD27ED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FD27ED">
        <w:br w:type="page"/>
      </w:r>
    </w:p>
    <w:p w14:paraId="4DFCAFA4" w14:textId="77777777" w:rsidR="00A561EF" w:rsidRDefault="00A561EF" w:rsidP="00FD27ED">
      <w:pPr>
        <w:shd w:val="clear" w:color="auto" w:fill="FFFFFF"/>
        <w:spacing w:after="0" w:line="270" w:lineRule="atLeast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1EB0EA7" w14:textId="77777777" w:rsidR="00DD7E5E" w:rsidRDefault="003D071C" w:rsidP="00FD27ED">
      <w:pPr>
        <w:shd w:val="clear" w:color="auto" w:fill="FFFFFF"/>
        <w:spacing w:after="0" w:line="270" w:lineRule="atLeast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>INFORMACJE NA TEMAT REALIZACJI PROGRAMU</w:t>
      </w:r>
      <w:r w:rsidR="00DD7E5E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619E01F8" w14:textId="77777777" w:rsidR="003D071C" w:rsidRDefault="00DD7E5E" w:rsidP="00FD27ED">
      <w:pPr>
        <w:shd w:val="clear" w:color="auto" w:fill="FFFFFF"/>
        <w:spacing w:after="0" w:line="270" w:lineRule="atLeast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(ROZDZIAŁ 1 SPRAWOZDANIA)</w:t>
      </w:r>
    </w:p>
    <w:p w14:paraId="05BE771E" w14:textId="77777777" w:rsidR="00DD7E5E" w:rsidRPr="00FD27ED" w:rsidRDefault="00DD7E5E" w:rsidP="00FD27ED">
      <w:pPr>
        <w:shd w:val="clear" w:color="auto" w:fill="FFFFFF"/>
        <w:spacing w:after="0" w:line="270" w:lineRule="atLeast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EC5C36" w14:textId="77777777" w:rsidR="003D071C" w:rsidRPr="00FD27ED" w:rsidRDefault="003D071C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649A8B29" w14:textId="77777777" w:rsidR="003D071C" w:rsidRPr="00FD27ED" w:rsidRDefault="003D071C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PROW 2014-2020 został opracowany na podstawie przepisów Unii Europejskiej, w szczególności rozporządzeń Parlamentu Europejskiego i Rady (UE) nr:</w:t>
      </w:r>
    </w:p>
    <w:p w14:paraId="17D9945D" w14:textId="77777777" w:rsidR="003D071C" w:rsidRPr="006B7313" w:rsidRDefault="003D071C" w:rsidP="0065709F">
      <w:pPr>
        <w:pStyle w:val="Akapitzlist"/>
        <w:numPr>
          <w:ilvl w:val="0"/>
          <w:numId w:val="6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6B7313">
        <w:rPr>
          <w:rFonts w:ascii="Times New Roman" w:eastAsia="Times New Roman" w:hAnsi="Times New Roman" w:cs="Times New Roman"/>
          <w:iCs/>
          <w:lang w:eastAsia="pl-PL"/>
        </w:rPr>
        <w:t>1305/2013 z dnia 17 grudnia 2013 r.</w:t>
      </w:r>
      <w:r w:rsidRPr="006B7313">
        <w:rPr>
          <w:rFonts w:ascii="Times New Roman" w:eastAsia="Times New Roman" w:hAnsi="Times New Roman" w:cs="Times New Roman"/>
          <w:i/>
          <w:iCs/>
          <w:lang w:eastAsia="pl-PL"/>
        </w:rPr>
        <w:t xml:space="preserve"> w sprawie wsparcia rozwoju obszarów wiejskich przez Europejski Fundusz Rolny na rzecz Rozwoju Obszarów Wiejskich (EFRROW) i</w:t>
      </w:r>
      <w:r w:rsidR="007831F6">
        <w:rPr>
          <w:rFonts w:ascii="Times New Roman" w:eastAsia="Times New Roman" w:hAnsi="Times New Roman" w:cs="Times New Roman"/>
          <w:i/>
          <w:iCs/>
          <w:lang w:eastAsia="pl-PL"/>
        </w:rPr>
        <w:t> </w:t>
      </w:r>
      <w:r w:rsidRPr="006B7313">
        <w:rPr>
          <w:rFonts w:ascii="Times New Roman" w:eastAsia="Times New Roman" w:hAnsi="Times New Roman" w:cs="Times New Roman"/>
          <w:i/>
          <w:iCs/>
          <w:lang w:eastAsia="pl-PL"/>
        </w:rPr>
        <w:t>uchylającego rozporządzenie Rady (WE) nr 1698/2005</w:t>
      </w:r>
      <w:r w:rsidRPr="006B7313">
        <w:rPr>
          <w:rFonts w:ascii="Times New Roman" w:eastAsia="Times New Roman" w:hAnsi="Times New Roman" w:cs="Times New Roman"/>
          <w:lang w:eastAsia="pl-PL"/>
        </w:rPr>
        <w:t xml:space="preserve"> oraz</w:t>
      </w:r>
    </w:p>
    <w:p w14:paraId="111D7FEA" w14:textId="77777777" w:rsidR="003D071C" w:rsidRPr="006B7313" w:rsidRDefault="003D071C" w:rsidP="0065709F">
      <w:pPr>
        <w:pStyle w:val="Akapitzlist"/>
        <w:numPr>
          <w:ilvl w:val="0"/>
          <w:numId w:val="6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6B7313">
        <w:rPr>
          <w:rFonts w:ascii="Times New Roman" w:eastAsia="Times New Roman" w:hAnsi="Times New Roman" w:cs="Times New Roman"/>
          <w:iCs/>
          <w:lang w:eastAsia="pl-PL"/>
        </w:rPr>
        <w:t>1303/2013 z dnia 17 grudnia 2013 roku</w:t>
      </w:r>
      <w:r w:rsidRPr="006B7313">
        <w:rPr>
          <w:rFonts w:ascii="Times New Roman" w:eastAsia="Times New Roman" w:hAnsi="Times New Roman" w:cs="Times New Roman"/>
          <w:i/>
          <w:iCs/>
          <w:lang w:eastAsia="pl-PL"/>
        </w:rPr>
        <w:t xml:space="preserve"> ustanawiającego wspólne przepisy dotyczące EFRR, EFS, FS, EFRROW oraz EFMiR</w:t>
      </w:r>
      <w:r w:rsidRPr="006B7313">
        <w:rPr>
          <w:rFonts w:ascii="Times New Roman" w:eastAsia="Times New Roman" w:hAnsi="Times New Roman" w:cs="Times New Roman"/>
          <w:iCs/>
          <w:lang w:eastAsia="pl-PL"/>
        </w:rPr>
        <w:t>,</w:t>
      </w:r>
    </w:p>
    <w:p w14:paraId="33C0FC77" w14:textId="77777777" w:rsidR="003D071C" w:rsidRDefault="003D071C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a także aktów delegowanych i wyk</w:t>
      </w:r>
      <w:r w:rsidR="00947648">
        <w:rPr>
          <w:rFonts w:ascii="Times New Roman" w:eastAsia="Times New Roman" w:hAnsi="Times New Roman" w:cs="Times New Roman"/>
          <w:lang w:eastAsia="pl-PL"/>
        </w:rPr>
        <w:t>onawczych Komisji Europejskiej.</w:t>
      </w:r>
    </w:p>
    <w:p w14:paraId="0DA22D83" w14:textId="77777777" w:rsidR="006B7313" w:rsidRPr="00FD27ED" w:rsidRDefault="006B7313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21B8AA9F" w14:textId="13A1F366" w:rsidR="004D0332" w:rsidRDefault="003D071C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 xml:space="preserve">Podstawą prawną funkcjonowania PROW 2014-2020 w Polsce </w:t>
      </w:r>
      <w:r w:rsidR="002E6AA6">
        <w:rPr>
          <w:rFonts w:ascii="Times New Roman" w:eastAsia="Times New Roman" w:hAnsi="Times New Roman" w:cs="Times New Roman"/>
          <w:lang w:eastAsia="pl-PL"/>
        </w:rPr>
        <w:t>były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: </w:t>
      </w:r>
    </w:p>
    <w:p w14:paraId="447659CC" w14:textId="77777777" w:rsidR="004D0332" w:rsidRPr="004D0332" w:rsidRDefault="003D071C" w:rsidP="0065709F">
      <w:pPr>
        <w:pStyle w:val="Akapitzlist"/>
        <w:numPr>
          <w:ilvl w:val="0"/>
          <w:numId w:val="12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4D0332">
        <w:rPr>
          <w:rFonts w:ascii="Times New Roman" w:eastAsia="Times New Roman" w:hAnsi="Times New Roman" w:cs="Times New Roman"/>
          <w:iCs/>
          <w:lang w:eastAsia="pl-PL"/>
        </w:rPr>
        <w:t>ustawa z dnia 20 lutego 2015 r.</w:t>
      </w:r>
      <w:r w:rsidRPr="004D0332">
        <w:rPr>
          <w:rFonts w:ascii="Times New Roman" w:eastAsia="Times New Roman" w:hAnsi="Times New Roman" w:cs="Times New Roman"/>
          <w:i/>
          <w:iCs/>
          <w:lang w:eastAsia="pl-PL"/>
        </w:rPr>
        <w:t xml:space="preserve"> o wspieraniu rozwoju obszarów wiejskich z udziałem środków Europejskiego Funduszu Rolnego na</w:t>
      </w:r>
      <w:r w:rsidR="007831F6" w:rsidRPr="004D0332">
        <w:rPr>
          <w:rFonts w:ascii="Times New Roman" w:eastAsia="Times New Roman" w:hAnsi="Times New Roman" w:cs="Times New Roman"/>
          <w:i/>
          <w:iCs/>
          <w:lang w:eastAsia="pl-PL"/>
        </w:rPr>
        <w:t> </w:t>
      </w:r>
      <w:r w:rsidRPr="004D0332">
        <w:rPr>
          <w:rFonts w:ascii="Times New Roman" w:eastAsia="Times New Roman" w:hAnsi="Times New Roman" w:cs="Times New Roman"/>
          <w:i/>
          <w:iCs/>
          <w:lang w:eastAsia="pl-PL"/>
        </w:rPr>
        <w:t>rzecz Rozwoju Obszarów Wiejskich w ramach Programu Rozwoju Obszarów Wiejskich na lata 2014-2020</w:t>
      </w:r>
      <w:r w:rsidRPr="004D0332">
        <w:rPr>
          <w:rFonts w:ascii="Times New Roman" w:eastAsia="Times New Roman" w:hAnsi="Times New Roman" w:cs="Times New Roman"/>
          <w:lang w:eastAsia="pl-PL"/>
        </w:rPr>
        <w:t xml:space="preserve"> (Dz. U. 2015 poz. 349, z późn. zm.), zwana dalej ustawą o PROW, oraz </w:t>
      </w:r>
    </w:p>
    <w:p w14:paraId="0B5FBE41" w14:textId="77777777" w:rsidR="003D071C" w:rsidRPr="004D0332" w:rsidRDefault="003D071C" w:rsidP="0065709F">
      <w:pPr>
        <w:pStyle w:val="Akapitzlist"/>
        <w:numPr>
          <w:ilvl w:val="0"/>
          <w:numId w:val="12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4D0332">
        <w:rPr>
          <w:rFonts w:ascii="Times New Roman" w:eastAsia="Times New Roman" w:hAnsi="Times New Roman" w:cs="Times New Roman"/>
          <w:iCs/>
          <w:lang w:eastAsia="pl-PL"/>
        </w:rPr>
        <w:t>ustawa z dnia 20 lutego 2015 r.</w:t>
      </w:r>
      <w:r w:rsidRPr="004D0332">
        <w:rPr>
          <w:rFonts w:ascii="Times New Roman" w:eastAsia="Times New Roman" w:hAnsi="Times New Roman" w:cs="Times New Roman"/>
          <w:i/>
          <w:iCs/>
          <w:lang w:eastAsia="pl-PL"/>
        </w:rPr>
        <w:t xml:space="preserve"> o rozwoju lokalnym z udziałem lokalnej społeczności</w:t>
      </w:r>
      <w:r w:rsidRPr="004D0332">
        <w:rPr>
          <w:rFonts w:ascii="Times New Roman" w:eastAsia="Times New Roman" w:hAnsi="Times New Roman" w:cs="Times New Roman"/>
          <w:lang w:eastAsia="pl-PL"/>
        </w:rPr>
        <w:t xml:space="preserve"> (Dz. U. 2015 poz. 378, z</w:t>
      </w:r>
      <w:r w:rsidR="007831F6" w:rsidRPr="004D0332">
        <w:rPr>
          <w:rFonts w:ascii="Times New Roman" w:eastAsia="Times New Roman" w:hAnsi="Times New Roman" w:cs="Times New Roman"/>
          <w:lang w:eastAsia="pl-PL"/>
        </w:rPr>
        <w:t> </w:t>
      </w:r>
      <w:r w:rsidRPr="004D0332">
        <w:rPr>
          <w:rFonts w:ascii="Times New Roman" w:eastAsia="Times New Roman" w:hAnsi="Times New Roman" w:cs="Times New Roman"/>
          <w:lang w:eastAsia="pl-PL"/>
        </w:rPr>
        <w:t>późn. zm).</w:t>
      </w:r>
    </w:p>
    <w:p w14:paraId="7312809A" w14:textId="77777777" w:rsidR="006B7313" w:rsidRPr="00FD27ED" w:rsidRDefault="006B7313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27DC8E9B" w14:textId="77777777" w:rsidR="003D071C" w:rsidRDefault="003D071C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PROW 2014-2020 został przyjęty decyzją wykonawczą Komisji Europejskiej z dnia 12 grudnia 2014 r.</w:t>
      </w:r>
    </w:p>
    <w:p w14:paraId="5357911F" w14:textId="77777777" w:rsidR="006B7313" w:rsidRPr="00FD27ED" w:rsidRDefault="006B7313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616730AB" w14:textId="36C12C06" w:rsidR="003D071C" w:rsidRDefault="003D071C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P</w:t>
      </w:r>
      <w:r w:rsidR="00E64B31">
        <w:rPr>
          <w:rFonts w:ascii="Times New Roman" w:eastAsia="Times New Roman" w:hAnsi="Times New Roman" w:cs="Times New Roman"/>
          <w:lang w:eastAsia="pl-PL"/>
        </w:rPr>
        <w:t xml:space="preserve">rogram </w:t>
      </w:r>
      <w:r w:rsidR="002E6AA6">
        <w:rPr>
          <w:rFonts w:ascii="Times New Roman" w:eastAsia="Times New Roman" w:hAnsi="Times New Roman" w:cs="Times New Roman"/>
          <w:lang w:eastAsia="pl-PL"/>
        </w:rPr>
        <w:t>był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 finansowany z budżetu UE (Europejski Fundusz Rolny na rzecz Rozwoju Obszarów Wiejskich - EFRROW) i z krajowych środków publicznych. </w:t>
      </w:r>
    </w:p>
    <w:p w14:paraId="4EC30B3A" w14:textId="77777777" w:rsidR="00D537D4" w:rsidRDefault="00D537D4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689B3D50" w14:textId="2DD316B3" w:rsidR="002B01D5" w:rsidRPr="002E6AA6" w:rsidRDefault="000224F7" w:rsidP="002B01D5">
      <w:pPr>
        <w:shd w:val="clear" w:color="auto" w:fill="FFFFFF"/>
        <w:spacing w:after="12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2E6AA6">
        <w:rPr>
          <w:rFonts w:ascii="Times New Roman" w:eastAsia="Times New Roman" w:hAnsi="Times New Roman" w:cs="Times New Roman"/>
          <w:lang w:eastAsia="pl-PL"/>
        </w:rPr>
        <w:t xml:space="preserve">Budżet Programu </w:t>
      </w:r>
      <w:r w:rsidR="002E6AA6" w:rsidRPr="002E6AA6">
        <w:rPr>
          <w:rFonts w:ascii="Times New Roman" w:eastAsia="Times New Roman" w:hAnsi="Times New Roman" w:cs="Times New Roman"/>
          <w:lang w:eastAsia="pl-PL"/>
        </w:rPr>
        <w:t>wyniósł</w:t>
      </w:r>
      <w:r w:rsidRPr="002E6AA6">
        <w:rPr>
          <w:rFonts w:ascii="Times New Roman" w:eastAsia="Times New Roman" w:hAnsi="Times New Roman" w:cs="Times New Roman"/>
          <w:lang w:eastAsia="pl-PL"/>
        </w:rPr>
        <w:t xml:space="preserve"> 18,</w:t>
      </w:r>
      <w:r w:rsidR="002E6AA6" w:rsidRPr="002E6AA6">
        <w:rPr>
          <w:rFonts w:ascii="Times New Roman" w:eastAsia="Times New Roman" w:hAnsi="Times New Roman" w:cs="Times New Roman"/>
          <w:lang w:eastAsia="pl-PL"/>
        </w:rPr>
        <w:t>18</w:t>
      </w:r>
      <w:r w:rsidRPr="002E6AA6">
        <w:rPr>
          <w:rFonts w:ascii="Times New Roman" w:eastAsia="Times New Roman" w:hAnsi="Times New Roman" w:cs="Times New Roman"/>
          <w:lang w:eastAsia="pl-PL"/>
        </w:rPr>
        <w:t> mld euro, z czego 11,9</w:t>
      </w:r>
      <w:r w:rsidR="002E6AA6" w:rsidRPr="002E6AA6">
        <w:rPr>
          <w:rFonts w:ascii="Times New Roman" w:eastAsia="Times New Roman" w:hAnsi="Times New Roman" w:cs="Times New Roman"/>
          <w:lang w:eastAsia="pl-PL"/>
        </w:rPr>
        <w:t>4</w:t>
      </w:r>
      <w:r w:rsidRPr="002E6AA6">
        <w:rPr>
          <w:rFonts w:ascii="Times New Roman" w:eastAsia="Times New Roman" w:hAnsi="Times New Roman" w:cs="Times New Roman"/>
          <w:lang w:eastAsia="pl-PL"/>
        </w:rPr>
        <w:t xml:space="preserve"> mld ze środków EFRROW (w tym 945 mln z Europejskiego Funduszu Odbudowy - EIO - </w:t>
      </w:r>
      <w:r w:rsidR="002B01D5" w:rsidRPr="002E6AA6">
        <w:rPr>
          <w:rFonts w:ascii="Times New Roman" w:eastAsia="Times New Roman" w:hAnsi="Times New Roman" w:cs="Times New Roman"/>
          <w:lang w:eastAsia="pl-PL"/>
        </w:rPr>
        <w:t>środki ukierunkowane na środowiskową i cyfrową transformację rolnictwa i obszarów wiejskich).</w:t>
      </w:r>
    </w:p>
    <w:p w14:paraId="410C6E86" w14:textId="77777777" w:rsidR="002B01D5" w:rsidRPr="002E6AA6" w:rsidRDefault="002B01D5" w:rsidP="002B01D5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3CE1176F" w14:textId="4CDE0053" w:rsidR="003D071C" w:rsidRPr="002E6AA6" w:rsidRDefault="003D071C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2E6AA6">
        <w:rPr>
          <w:rFonts w:ascii="Times New Roman" w:eastAsia="Times New Roman" w:hAnsi="Times New Roman" w:cs="Times New Roman"/>
          <w:lang w:eastAsia="pl-PL"/>
        </w:rPr>
        <w:t xml:space="preserve">Z budżetu PROW 2014-2020 finansowane </w:t>
      </w:r>
      <w:r w:rsidR="002E6AA6" w:rsidRPr="002E6AA6">
        <w:rPr>
          <w:rFonts w:ascii="Times New Roman" w:eastAsia="Times New Roman" w:hAnsi="Times New Roman" w:cs="Times New Roman"/>
          <w:lang w:eastAsia="pl-PL"/>
        </w:rPr>
        <w:t>były</w:t>
      </w:r>
      <w:r w:rsidRPr="002E6AA6">
        <w:rPr>
          <w:rFonts w:ascii="Times New Roman" w:eastAsia="Times New Roman" w:hAnsi="Times New Roman" w:cs="Times New Roman"/>
          <w:lang w:eastAsia="pl-PL"/>
        </w:rPr>
        <w:t xml:space="preserve"> również zobowiązania podjęte w ramach Planu Rozwoju Obszarów Wiejskich na lata 2004-2006 i Programu Rozwoju Obszarów Wiejskich na lata 2007-2013.</w:t>
      </w:r>
    </w:p>
    <w:p w14:paraId="224CD25F" w14:textId="77777777" w:rsidR="006B7313" w:rsidRPr="002E6AA6" w:rsidRDefault="006B7313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29B62104" w14:textId="237B1C6B" w:rsidR="002E6AA6" w:rsidRPr="002E6AA6" w:rsidRDefault="002E6AA6" w:rsidP="002E6AA6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2E6AA6">
        <w:rPr>
          <w:rFonts w:ascii="Times New Roman" w:eastAsia="Times New Roman" w:hAnsi="Times New Roman" w:cs="Times New Roman"/>
          <w:lang w:eastAsia="pl-PL"/>
        </w:rPr>
        <w:t>W ramach Programu wypłacono dla 1,315 mln beneficjentów 80,99 mld zł (18,32 mld euro), w tym 53,16 mld zł ze środków EFRROW, co stanowi 100,8% budżetu Programu (</w:t>
      </w:r>
      <w:r w:rsidR="00DB207F" w:rsidRPr="00DB207F">
        <w:rPr>
          <w:rFonts w:ascii="Times New Roman" w:eastAsia="Times New Roman" w:hAnsi="Times New Roman" w:cs="Times New Roman"/>
          <w:lang w:eastAsia="pl-PL"/>
        </w:rPr>
        <w:t>kwota ta nie uwzględnia środków odzyskanych, dlatego jest wyższa od limitu przeznaczonego na realizację Programu</w:t>
      </w:r>
      <w:r w:rsidRPr="002E6AA6">
        <w:rPr>
          <w:rFonts w:ascii="Times New Roman" w:eastAsia="Times New Roman" w:hAnsi="Times New Roman" w:cs="Times New Roman"/>
          <w:lang w:eastAsia="pl-PL"/>
        </w:rPr>
        <w:t>).</w:t>
      </w:r>
    </w:p>
    <w:p w14:paraId="03BFD0A9" w14:textId="77777777" w:rsidR="002E6AA6" w:rsidRPr="002E6AA6" w:rsidRDefault="002E6AA6" w:rsidP="002E6AA6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4B1D516C" w14:textId="77777777" w:rsidR="002E6AA6" w:rsidRPr="002E6AA6" w:rsidRDefault="002E6AA6" w:rsidP="002E6AA6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2E6AA6">
        <w:rPr>
          <w:rFonts w:ascii="Times New Roman" w:eastAsia="Times New Roman" w:hAnsi="Times New Roman" w:cs="Times New Roman"/>
          <w:lang w:eastAsia="pl-PL"/>
        </w:rPr>
        <w:t xml:space="preserve">Kwota wydatków zadeklarowanych do Komisji Europejskiej, pomniejszona o rozliczenia rachunków rocznych, wyniosła </w:t>
      </w:r>
      <w:r w:rsidRPr="00DB207F">
        <w:rPr>
          <w:rFonts w:ascii="Times New Roman" w:eastAsia="Times New Roman" w:hAnsi="Times New Roman" w:cs="Times New Roman"/>
          <w:b/>
          <w:bCs/>
          <w:lang w:eastAsia="pl-PL"/>
        </w:rPr>
        <w:t>11,91 mld euro</w:t>
      </w:r>
      <w:r w:rsidRPr="002E6AA6">
        <w:rPr>
          <w:rFonts w:ascii="Times New Roman" w:eastAsia="Times New Roman" w:hAnsi="Times New Roman" w:cs="Times New Roman"/>
          <w:lang w:eastAsia="pl-PL"/>
        </w:rPr>
        <w:t xml:space="preserve">, co stanowi </w:t>
      </w:r>
      <w:r w:rsidRPr="00DB207F">
        <w:rPr>
          <w:rFonts w:ascii="Times New Roman" w:eastAsia="Times New Roman" w:hAnsi="Times New Roman" w:cs="Times New Roman"/>
          <w:b/>
          <w:bCs/>
          <w:lang w:eastAsia="pl-PL"/>
        </w:rPr>
        <w:t>99,73%</w:t>
      </w:r>
      <w:r w:rsidRPr="002E6AA6">
        <w:rPr>
          <w:rFonts w:ascii="Times New Roman" w:eastAsia="Times New Roman" w:hAnsi="Times New Roman" w:cs="Times New Roman"/>
          <w:lang w:eastAsia="pl-PL"/>
        </w:rPr>
        <w:t xml:space="preserve"> budżetu Programu.</w:t>
      </w:r>
    </w:p>
    <w:p w14:paraId="49C3AEC4" w14:textId="64D3B9C3" w:rsidR="00947648" w:rsidRPr="00947648" w:rsidRDefault="00947648" w:rsidP="00947648">
      <w:pPr>
        <w:spacing w:before="240" w:after="240"/>
        <w:rPr>
          <w:rFonts w:ascii="Times New Roman" w:hAnsi="Times New Roman" w:cs="Times New Roman"/>
          <w:szCs w:val="24"/>
        </w:rPr>
      </w:pPr>
      <w:r w:rsidRPr="00947648">
        <w:rPr>
          <w:rFonts w:ascii="Times New Roman" w:hAnsi="Times New Roman" w:cs="Times New Roman"/>
          <w:szCs w:val="24"/>
        </w:rPr>
        <w:t xml:space="preserve">Ostatecznym terminem rozliczenia wydatków w ramach Programu </w:t>
      </w:r>
      <w:r w:rsidR="002E6AA6">
        <w:rPr>
          <w:rFonts w:ascii="Times New Roman" w:hAnsi="Times New Roman" w:cs="Times New Roman"/>
          <w:szCs w:val="24"/>
        </w:rPr>
        <w:t>był</w:t>
      </w:r>
      <w:r w:rsidRPr="00947648">
        <w:rPr>
          <w:rFonts w:ascii="Times New Roman" w:hAnsi="Times New Roman" w:cs="Times New Roman"/>
          <w:szCs w:val="24"/>
        </w:rPr>
        <w:t xml:space="preserve"> 31 grudnia 2025 roku.</w:t>
      </w:r>
    </w:p>
    <w:p w14:paraId="731471A9" w14:textId="77777777" w:rsidR="00947648" w:rsidRDefault="00947648" w:rsidP="00947648">
      <w:pPr>
        <w:spacing w:before="240" w:after="240"/>
        <w:rPr>
          <w:szCs w:val="24"/>
        </w:rPr>
      </w:pPr>
      <w:r>
        <w:rPr>
          <w:szCs w:val="24"/>
        </w:rPr>
        <w:t> </w:t>
      </w:r>
    </w:p>
    <w:p w14:paraId="72596624" w14:textId="77777777" w:rsidR="007831F6" w:rsidRDefault="007831F6" w:rsidP="007831F6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6AB055C2" w14:textId="77777777" w:rsidR="007831F6" w:rsidRDefault="007831F6" w:rsidP="007831F6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9D6D5DC" w14:textId="77777777" w:rsidR="003D071C" w:rsidRDefault="003D071C" w:rsidP="00FD27ED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>PRIORYTETY I CELE SZCZEGÓŁOWE REALIZOWANE W RAMACH PROGRAMU</w:t>
      </w:r>
    </w:p>
    <w:p w14:paraId="11D71F5C" w14:textId="77777777" w:rsidR="00C33E12" w:rsidRPr="00FD27ED" w:rsidRDefault="00C33E12" w:rsidP="00FD27ED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04DAB603" w14:textId="77777777" w:rsidR="007831F6" w:rsidRDefault="007831F6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5853D4C" w14:textId="77777777" w:rsidR="003D071C" w:rsidRPr="00FD27ED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>PRIORYTET 1. Ułatwianie transferu wiedzy i innowacji w rolnictwie i leśnictwie oraz na</w:t>
      </w:r>
      <w:r w:rsidR="00757F30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 xml:space="preserve">obszarach wiejskich (P1), </w:t>
      </w:r>
      <w:r w:rsidRPr="00FD27ED">
        <w:rPr>
          <w:rFonts w:ascii="Times New Roman" w:eastAsia="Times New Roman" w:hAnsi="Times New Roman" w:cs="Times New Roman"/>
          <w:bCs/>
          <w:lang w:eastAsia="pl-PL"/>
        </w:rPr>
        <w:t>w tym cele szczegółowe:</w:t>
      </w:r>
    </w:p>
    <w:p w14:paraId="738D6CE4" w14:textId="77777777" w:rsidR="003D071C" w:rsidRPr="00FD27ED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FD27ED">
        <w:rPr>
          <w:rFonts w:ascii="Times New Roman" w:eastAsia="Times New Roman" w:hAnsi="Times New Roman" w:cs="Times New Roman"/>
          <w:bCs/>
          <w:lang w:eastAsia="pl-PL"/>
        </w:rPr>
        <w:t xml:space="preserve">1A) 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Wspieranie innowacyjności, współpracy i rozwoju bazy wiedzy na obszarach wiejskich </w:t>
      </w:r>
    </w:p>
    <w:p w14:paraId="13975055" w14:textId="77777777" w:rsidR="003D071C" w:rsidRPr="00FD27ED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bCs/>
          <w:lang w:eastAsia="pl-PL"/>
        </w:rPr>
        <w:t>1B)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Wzmacnianie powiązań między rolnictwem, produkcją żywności i leśnictwem a badaniami i</w:t>
      </w:r>
      <w:r w:rsidR="007831F6">
        <w:rPr>
          <w:rFonts w:ascii="Times New Roman" w:eastAsia="Times New Roman" w:hAnsi="Times New Roman" w:cs="Times New Roman"/>
          <w:bCs/>
          <w:i/>
          <w:iCs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innowacją, w tym do celów ulepszonego zarządzania środowiskiem i lepszych wyników </w:t>
      </w:r>
    </w:p>
    <w:p w14:paraId="2EF176C4" w14:textId="77777777" w:rsidR="003D071C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FD27ED">
        <w:rPr>
          <w:rFonts w:ascii="Times New Roman" w:eastAsia="Times New Roman" w:hAnsi="Times New Roman" w:cs="Times New Roman"/>
          <w:bCs/>
          <w:lang w:eastAsia="pl-PL"/>
        </w:rPr>
        <w:t>1C)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Wspieranie uczenia się przez całe życie oraz szkolenia zawodowego w sektorach rolnictwa i</w:t>
      </w:r>
      <w:r w:rsidR="007831F6">
        <w:rPr>
          <w:rFonts w:ascii="Times New Roman" w:eastAsia="Times New Roman" w:hAnsi="Times New Roman" w:cs="Times New Roman"/>
          <w:bCs/>
          <w:i/>
          <w:iCs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leśnictwa </w:t>
      </w:r>
    </w:p>
    <w:p w14:paraId="0066054A" w14:textId="77777777" w:rsidR="00A561EF" w:rsidRPr="00FD27ED" w:rsidRDefault="00A561EF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64E59151" w14:textId="43ACFC77" w:rsidR="003D071C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</w:rPr>
      </w:pPr>
      <w:r w:rsidRPr="00FD27ED">
        <w:rPr>
          <w:rFonts w:ascii="Times New Roman" w:eastAsia="Times New Roman" w:hAnsi="Times New Roman" w:cs="Times New Roman"/>
          <w:lang w:eastAsia="pl-PL"/>
        </w:rPr>
        <w:t xml:space="preserve">Priorytet 1 </w:t>
      </w:r>
      <w:r w:rsidR="002E6AA6">
        <w:rPr>
          <w:rFonts w:ascii="Times New Roman" w:eastAsia="Times New Roman" w:hAnsi="Times New Roman" w:cs="Times New Roman"/>
          <w:lang w:eastAsia="pl-PL"/>
        </w:rPr>
        <w:t>był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 priorytetem horyzontalnym. </w:t>
      </w:r>
      <w:r w:rsidR="001A589C">
        <w:rPr>
          <w:rFonts w:ascii="Times New Roman" w:eastAsia="Times New Roman" w:hAnsi="Times New Roman" w:cs="Times New Roman"/>
          <w:lang w:eastAsia="pl-PL"/>
        </w:rPr>
        <w:t>Nie posiada</w:t>
      </w:r>
      <w:r w:rsidR="002E6AA6">
        <w:rPr>
          <w:rFonts w:ascii="Times New Roman" w:eastAsia="Times New Roman" w:hAnsi="Times New Roman" w:cs="Times New Roman"/>
          <w:lang w:eastAsia="pl-PL"/>
        </w:rPr>
        <w:t>ł</w:t>
      </w:r>
      <w:r w:rsidR="001A589C">
        <w:rPr>
          <w:rFonts w:ascii="Times New Roman" w:eastAsia="Times New Roman" w:hAnsi="Times New Roman" w:cs="Times New Roman"/>
          <w:lang w:eastAsia="pl-PL"/>
        </w:rPr>
        <w:t xml:space="preserve"> on odrębnego budżetu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. </w:t>
      </w:r>
      <w:r w:rsidRPr="00FD27ED">
        <w:rPr>
          <w:rFonts w:ascii="Times New Roman" w:hAnsi="Times New Roman" w:cs="Times New Roman"/>
        </w:rPr>
        <w:t xml:space="preserve">Cele Priorytetu 1 </w:t>
      </w:r>
      <w:r w:rsidR="002E6AA6">
        <w:rPr>
          <w:rFonts w:ascii="Times New Roman" w:hAnsi="Times New Roman" w:cs="Times New Roman"/>
        </w:rPr>
        <w:t>były</w:t>
      </w:r>
      <w:r w:rsidRPr="00FD27ED">
        <w:rPr>
          <w:rFonts w:ascii="Times New Roman" w:hAnsi="Times New Roman" w:cs="Times New Roman"/>
        </w:rPr>
        <w:t xml:space="preserve"> realizowane przez działania zaprogramowane w</w:t>
      </w:r>
      <w:r w:rsidR="007831F6">
        <w:rPr>
          <w:rFonts w:ascii="Times New Roman" w:hAnsi="Times New Roman" w:cs="Times New Roman"/>
        </w:rPr>
        <w:t> </w:t>
      </w:r>
      <w:r w:rsidRPr="00FD27ED">
        <w:rPr>
          <w:rFonts w:ascii="Times New Roman" w:hAnsi="Times New Roman" w:cs="Times New Roman"/>
        </w:rPr>
        <w:t>ramach innych priorytetów: M01 </w:t>
      </w:r>
      <w:r w:rsidRPr="00FD27ED">
        <w:rPr>
          <w:rStyle w:val="Wyrnienie"/>
          <w:rFonts w:ascii="Times New Roman" w:hAnsi="Times New Roman" w:cs="Times New Roman"/>
        </w:rPr>
        <w:t>Transfer wiedzy i działalność informacyjna</w:t>
      </w:r>
      <w:r w:rsidRPr="002E6AA6">
        <w:rPr>
          <w:rStyle w:val="Wyrnienie"/>
          <w:rFonts w:ascii="Times New Roman" w:hAnsi="Times New Roman" w:cs="Times New Roman"/>
          <w:i w:val="0"/>
          <w:iCs w:val="0"/>
        </w:rPr>
        <w:t>,</w:t>
      </w:r>
      <w:r w:rsidRPr="00FD27ED">
        <w:rPr>
          <w:rStyle w:val="Wyrnienie"/>
          <w:rFonts w:ascii="Times New Roman" w:hAnsi="Times New Roman" w:cs="Times New Roman"/>
        </w:rPr>
        <w:t xml:space="preserve"> M02 Usługi doradcze</w:t>
      </w:r>
      <w:r w:rsidRPr="002E6AA6">
        <w:rPr>
          <w:rStyle w:val="Wyrnienie"/>
          <w:rFonts w:ascii="Times New Roman" w:hAnsi="Times New Roman" w:cs="Times New Roman"/>
          <w:i w:val="0"/>
          <w:iCs w:val="0"/>
        </w:rPr>
        <w:t>,</w:t>
      </w:r>
      <w:r w:rsidRPr="00FD27ED">
        <w:rPr>
          <w:rStyle w:val="Wyrnienie"/>
          <w:rFonts w:ascii="Times New Roman" w:hAnsi="Times New Roman" w:cs="Times New Roman"/>
        </w:rPr>
        <w:t xml:space="preserve"> usługi z zakresu zarządzania gospodarstwem rolnym i usługi z zakresu zastępstw </w:t>
      </w:r>
      <w:r w:rsidRPr="00BA76A9">
        <w:rPr>
          <w:rStyle w:val="Wyrnienie"/>
          <w:rFonts w:ascii="Times New Roman" w:hAnsi="Times New Roman" w:cs="Times New Roman"/>
          <w:i w:val="0"/>
        </w:rPr>
        <w:t>oraz</w:t>
      </w:r>
      <w:r w:rsidRPr="00FD27ED">
        <w:rPr>
          <w:rStyle w:val="Wyrnienie"/>
          <w:rFonts w:ascii="Times New Roman" w:hAnsi="Times New Roman" w:cs="Times New Roman"/>
        </w:rPr>
        <w:t xml:space="preserve"> M16 Współpraca</w:t>
      </w:r>
      <w:r w:rsidRPr="00FD27ED">
        <w:rPr>
          <w:rFonts w:ascii="Times New Roman" w:hAnsi="Times New Roman" w:cs="Times New Roman"/>
        </w:rPr>
        <w:t>.</w:t>
      </w:r>
    </w:p>
    <w:p w14:paraId="5604BB6C" w14:textId="77777777" w:rsidR="00A561EF" w:rsidRPr="00FD27ED" w:rsidRDefault="00A561EF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0E971526" w14:textId="77777777" w:rsidR="003D071C" w:rsidRPr="00FD27ED" w:rsidRDefault="003D071C" w:rsidP="00505A7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Realizacja celów Priorytetu 1:</w:t>
      </w:r>
    </w:p>
    <w:p w14:paraId="55131065" w14:textId="77777777" w:rsidR="003D071C" w:rsidRPr="00FD27ED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iCs/>
          <w:lang w:eastAsia="pl-PL"/>
        </w:rPr>
      </w:pPr>
    </w:p>
    <w:p w14:paraId="5768D85E" w14:textId="77777777" w:rsidR="003D071C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iCs/>
          <w:lang w:eastAsia="pl-PL"/>
        </w:rPr>
      </w:pPr>
      <w:r w:rsidRPr="00FD27ED">
        <w:rPr>
          <w:rFonts w:ascii="Times New Roman" w:eastAsia="Times New Roman" w:hAnsi="Times New Roman" w:cs="Times New Roman"/>
          <w:iCs/>
          <w:lang w:eastAsia="pl-PL"/>
        </w:rPr>
        <w:t xml:space="preserve">Wskaźnik 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Procent wydatków w ramach artykułów 14, 15 i 35 rozporządzenia (UE) nr 1305/2013 w</w:t>
      </w:r>
      <w:r w:rsidR="007831F6">
        <w:rPr>
          <w:rFonts w:ascii="Times New Roman" w:eastAsia="Times New Roman" w:hAnsi="Times New Roman" w:cs="Times New Roman"/>
          <w:i/>
          <w:iCs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 xml:space="preserve">odniesieniu </w:t>
      </w:r>
      <w:r w:rsidR="00C734C1" w:rsidRPr="00FD27ED">
        <w:rPr>
          <w:rFonts w:ascii="Times New Roman" w:eastAsia="Times New Roman" w:hAnsi="Times New Roman" w:cs="Times New Roman"/>
          <w:i/>
          <w:iCs/>
          <w:lang w:eastAsia="pl-PL"/>
        </w:rPr>
        <w:t>d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o ogółu wydatków poniesionych w ramach PROW 2014-2020</w:t>
      </w:r>
    </w:p>
    <w:p w14:paraId="6C417AA4" w14:textId="65D37D96" w:rsidR="00533DE7" w:rsidRDefault="00533DE7" w:rsidP="0065709F">
      <w:pPr>
        <w:numPr>
          <w:ilvl w:val="0"/>
          <w:numId w:val="13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zaplanowana wartość docelowa: 1,7</w:t>
      </w:r>
      <w:r w:rsidR="002E6AA6">
        <w:rPr>
          <w:rFonts w:ascii="Times New Roman" w:eastAsia="Times New Roman" w:hAnsi="Times New Roman" w:cs="Times New Roman"/>
          <w:szCs w:val="24"/>
        </w:rPr>
        <w:t>6</w:t>
      </w:r>
      <w:r>
        <w:rPr>
          <w:rFonts w:ascii="Times New Roman" w:eastAsia="Times New Roman" w:hAnsi="Times New Roman" w:cs="Times New Roman"/>
          <w:szCs w:val="24"/>
        </w:rPr>
        <w:t>%</w:t>
      </w:r>
      <w:r w:rsidR="00E172C8">
        <w:rPr>
          <w:rFonts w:ascii="Times New Roman" w:eastAsia="Times New Roman" w:hAnsi="Times New Roman" w:cs="Times New Roman"/>
          <w:szCs w:val="24"/>
        </w:rPr>
        <w:t xml:space="preserve"> </w:t>
      </w:r>
      <w:r w:rsidR="00E172C8" w:rsidRPr="00E172C8">
        <w:rPr>
          <w:rFonts w:ascii="Times New Roman" w:eastAsia="Times New Roman" w:hAnsi="Times New Roman" w:cs="Times New Roman"/>
          <w:szCs w:val="24"/>
        </w:rPr>
        <w:t>(została z</w:t>
      </w:r>
      <w:r w:rsidR="002E6AA6">
        <w:rPr>
          <w:rFonts w:ascii="Times New Roman" w:eastAsia="Times New Roman" w:hAnsi="Times New Roman" w:cs="Times New Roman"/>
          <w:szCs w:val="24"/>
        </w:rPr>
        <w:t>więk</w:t>
      </w:r>
      <w:r w:rsidR="00E172C8" w:rsidRPr="00E172C8">
        <w:rPr>
          <w:rFonts w:ascii="Times New Roman" w:eastAsia="Times New Roman" w:hAnsi="Times New Roman" w:cs="Times New Roman"/>
          <w:szCs w:val="24"/>
        </w:rPr>
        <w:t>szona w 202</w:t>
      </w:r>
      <w:r w:rsidR="002E6AA6">
        <w:rPr>
          <w:rFonts w:ascii="Times New Roman" w:eastAsia="Times New Roman" w:hAnsi="Times New Roman" w:cs="Times New Roman"/>
          <w:szCs w:val="24"/>
        </w:rPr>
        <w:t>5</w:t>
      </w:r>
      <w:r w:rsidR="00E172C8" w:rsidRPr="00E172C8">
        <w:rPr>
          <w:rFonts w:ascii="Times New Roman" w:eastAsia="Times New Roman" w:hAnsi="Times New Roman" w:cs="Times New Roman"/>
          <w:szCs w:val="24"/>
        </w:rPr>
        <w:t xml:space="preserve"> r. w efekcie zmiany Programu)</w:t>
      </w:r>
    </w:p>
    <w:p w14:paraId="270AE662" w14:textId="5969407C" w:rsidR="00533DE7" w:rsidRPr="00533DE7" w:rsidRDefault="00533DE7" w:rsidP="0065709F">
      <w:pPr>
        <w:numPr>
          <w:ilvl w:val="0"/>
          <w:numId w:val="13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wartość osiągnięta: </w:t>
      </w:r>
      <w:r w:rsidR="00E172C8">
        <w:rPr>
          <w:rFonts w:ascii="Times New Roman" w:eastAsia="Times New Roman" w:hAnsi="Times New Roman" w:cs="Times New Roman"/>
          <w:szCs w:val="24"/>
        </w:rPr>
        <w:t>1,</w:t>
      </w:r>
      <w:r w:rsidR="002E6AA6">
        <w:rPr>
          <w:rFonts w:ascii="Times New Roman" w:eastAsia="Times New Roman" w:hAnsi="Times New Roman" w:cs="Times New Roman"/>
          <w:szCs w:val="24"/>
        </w:rPr>
        <w:t>75</w:t>
      </w:r>
      <w:r>
        <w:rPr>
          <w:rFonts w:ascii="Times New Roman" w:eastAsia="Times New Roman" w:hAnsi="Times New Roman" w:cs="Times New Roman"/>
          <w:szCs w:val="24"/>
        </w:rPr>
        <w:t>%</w:t>
      </w:r>
    </w:p>
    <w:p w14:paraId="6834FA5E" w14:textId="60ED4B58" w:rsidR="00533DE7" w:rsidRPr="00533DE7" w:rsidRDefault="00533DE7" w:rsidP="0065709F">
      <w:pPr>
        <w:numPr>
          <w:ilvl w:val="0"/>
          <w:numId w:val="13"/>
        </w:numPr>
        <w:suppressAutoHyphens w:val="0"/>
        <w:spacing w:after="0" w:line="240" w:lineRule="auto"/>
        <w:ind w:hanging="210"/>
        <w:rPr>
          <w:szCs w:val="24"/>
        </w:rPr>
      </w:pPr>
      <w:r w:rsidRPr="00533DE7">
        <w:rPr>
          <w:rFonts w:ascii="Times New Roman" w:eastAsia="Times New Roman" w:hAnsi="Times New Roman" w:cs="Times New Roman"/>
          <w:szCs w:val="24"/>
        </w:rPr>
        <w:t xml:space="preserve">cel został zrealizowany w </w:t>
      </w:r>
      <w:r w:rsidR="002E6AA6">
        <w:rPr>
          <w:rFonts w:ascii="Times New Roman" w:eastAsia="Times New Roman" w:hAnsi="Times New Roman" w:cs="Times New Roman"/>
          <w:szCs w:val="24"/>
        </w:rPr>
        <w:t>99</w:t>
      </w:r>
      <w:r w:rsidRPr="00533DE7">
        <w:rPr>
          <w:rFonts w:ascii="Times New Roman" w:eastAsia="Times New Roman" w:hAnsi="Times New Roman" w:cs="Times New Roman"/>
          <w:szCs w:val="24"/>
        </w:rPr>
        <w:t xml:space="preserve">% </w:t>
      </w:r>
      <w:r w:rsidRPr="00533DE7">
        <w:rPr>
          <w:rFonts w:ascii="Times New Roman" w:eastAsia="Times New Roman" w:hAnsi="Times New Roman" w:cs="Times New Roman"/>
          <w:iCs/>
          <w:lang w:eastAsia="pl-PL"/>
        </w:rPr>
        <w:t>(na ten wynik wpłynęła realizacja płatności w ramach działań M01, M02 i M16)</w:t>
      </w:r>
    </w:p>
    <w:p w14:paraId="5375CDE6" w14:textId="77777777" w:rsidR="00533DE7" w:rsidRPr="00FD27ED" w:rsidRDefault="00533DE7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6968E404" w14:textId="77777777" w:rsidR="003D071C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iCs/>
          <w:lang w:eastAsia="pl-PL"/>
        </w:rPr>
        <w:t xml:space="preserve">Wskaźnik 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Łączna liczba operacji współpracy otrzymujących wsparcie w ramach działania dotyczącego współpracy (art. 35 rozporządzenia (UE) nr 1305/2013) (grupy, sieci/klastry, projekty pilotażowe…)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8006A21" w14:textId="72D4E5B2" w:rsidR="00533DE7" w:rsidRPr="002E6AA6" w:rsidRDefault="00533DE7" w:rsidP="002E6AA6">
      <w:pPr>
        <w:numPr>
          <w:ilvl w:val="0"/>
          <w:numId w:val="13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zaplanowana wartość docelowa: 2</w:t>
      </w:r>
      <w:r w:rsidR="002E6AA6">
        <w:rPr>
          <w:rFonts w:ascii="Times New Roman" w:eastAsia="Times New Roman" w:hAnsi="Times New Roman" w:cs="Times New Roman"/>
          <w:szCs w:val="24"/>
        </w:rPr>
        <w:t>20</w:t>
      </w:r>
      <w:r>
        <w:rPr>
          <w:rFonts w:ascii="Times New Roman" w:eastAsia="Times New Roman" w:hAnsi="Times New Roman" w:cs="Times New Roman"/>
          <w:szCs w:val="24"/>
        </w:rPr>
        <w:t xml:space="preserve"> operacji</w:t>
      </w:r>
      <w:r w:rsidR="002E6AA6">
        <w:rPr>
          <w:rFonts w:ascii="Times New Roman" w:eastAsia="Times New Roman" w:hAnsi="Times New Roman" w:cs="Times New Roman"/>
          <w:szCs w:val="24"/>
        </w:rPr>
        <w:t xml:space="preserve"> </w:t>
      </w:r>
      <w:r w:rsidR="002E6AA6" w:rsidRPr="00E172C8">
        <w:rPr>
          <w:rFonts w:ascii="Times New Roman" w:eastAsia="Times New Roman" w:hAnsi="Times New Roman" w:cs="Times New Roman"/>
          <w:szCs w:val="24"/>
        </w:rPr>
        <w:t>(została z</w:t>
      </w:r>
      <w:r w:rsidR="002E6AA6">
        <w:rPr>
          <w:rFonts w:ascii="Times New Roman" w:eastAsia="Times New Roman" w:hAnsi="Times New Roman" w:cs="Times New Roman"/>
          <w:szCs w:val="24"/>
        </w:rPr>
        <w:t>więk</w:t>
      </w:r>
      <w:r w:rsidR="002E6AA6" w:rsidRPr="00E172C8">
        <w:rPr>
          <w:rFonts w:ascii="Times New Roman" w:eastAsia="Times New Roman" w:hAnsi="Times New Roman" w:cs="Times New Roman"/>
          <w:szCs w:val="24"/>
        </w:rPr>
        <w:t>szona w 202</w:t>
      </w:r>
      <w:r w:rsidR="002E6AA6">
        <w:rPr>
          <w:rFonts w:ascii="Times New Roman" w:eastAsia="Times New Roman" w:hAnsi="Times New Roman" w:cs="Times New Roman"/>
          <w:szCs w:val="24"/>
        </w:rPr>
        <w:t>5</w:t>
      </w:r>
      <w:r w:rsidR="002E6AA6" w:rsidRPr="00E172C8">
        <w:rPr>
          <w:rFonts w:ascii="Times New Roman" w:eastAsia="Times New Roman" w:hAnsi="Times New Roman" w:cs="Times New Roman"/>
          <w:szCs w:val="24"/>
        </w:rPr>
        <w:t xml:space="preserve"> r. w efekcie zmiany Programu)</w:t>
      </w:r>
    </w:p>
    <w:p w14:paraId="42F47DC8" w14:textId="1CE39043" w:rsidR="00533DE7" w:rsidRDefault="00533DE7" w:rsidP="0065709F">
      <w:pPr>
        <w:numPr>
          <w:ilvl w:val="0"/>
          <w:numId w:val="14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wartość osiągnięta: </w:t>
      </w:r>
      <w:r w:rsidR="002E6AA6">
        <w:rPr>
          <w:rFonts w:ascii="Times New Roman" w:eastAsia="Times New Roman" w:hAnsi="Times New Roman" w:cs="Times New Roman"/>
          <w:szCs w:val="24"/>
        </w:rPr>
        <w:t>436</w:t>
      </w:r>
      <w:r>
        <w:rPr>
          <w:rFonts w:ascii="Times New Roman" w:eastAsia="Times New Roman" w:hAnsi="Times New Roman" w:cs="Times New Roman"/>
          <w:szCs w:val="24"/>
        </w:rPr>
        <w:t xml:space="preserve"> operacj</w:t>
      </w:r>
      <w:r w:rsidR="002E6AA6">
        <w:rPr>
          <w:rFonts w:ascii="Times New Roman" w:eastAsia="Times New Roman" w:hAnsi="Times New Roman" w:cs="Times New Roman"/>
          <w:szCs w:val="24"/>
        </w:rPr>
        <w:t>i</w:t>
      </w:r>
    </w:p>
    <w:p w14:paraId="388A3CFF" w14:textId="77FFB7E8" w:rsidR="00533DE7" w:rsidRDefault="00533DE7" w:rsidP="0065709F">
      <w:pPr>
        <w:numPr>
          <w:ilvl w:val="0"/>
          <w:numId w:val="14"/>
        </w:numPr>
        <w:suppressAutoHyphens w:val="0"/>
        <w:spacing w:after="24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cel został zrealizowany w 1</w:t>
      </w:r>
      <w:r w:rsidR="002E6AA6">
        <w:rPr>
          <w:rFonts w:ascii="Times New Roman" w:eastAsia="Times New Roman" w:hAnsi="Times New Roman" w:cs="Times New Roman"/>
          <w:szCs w:val="24"/>
        </w:rPr>
        <w:t>98</w:t>
      </w:r>
      <w:r>
        <w:rPr>
          <w:rFonts w:ascii="Times New Roman" w:eastAsia="Times New Roman" w:hAnsi="Times New Roman" w:cs="Times New Roman"/>
          <w:szCs w:val="24"/>
        </w:rPr>
        <w:t>%</w:t>
      </w:r>
    </w:p>
    <w:p w14:paraId="2A52C639" w14:textId="77777777" w:rsidR="003D071C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 xml:space="preserve">Wskaźnik 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Łączna liczba uczestników szkolenia na podstawie art. 14 rozporządzenia (UE) nr 1305/2013 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48B4C67" w14:textId="5805C83B" w:rsidR="00533DE7" w:rsidRDefault="00533DE7" w:rsidP="0065709F">
      <w:pPr>
        <w:numPr>
          <w:ilvl w:val="0"/>
          <w:numId w:val="15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zaplanowana wartość docelowa: </w:t>
      </w:r>
      <w:r w:rsidR="002E6AA6">
        <w:rPr>
          <w:rFonts w:ascii="Times New Roman" w:eastAsia="Times New Roman" w:hAnsi="Times New Roman" w:cs="Times New Roman"/>
          <w:szCs w:val="24"/>
        </w:rPr>
        <w:t>158 408 (</w:t>
      </w:r>
      <w:r w:rsidR="002E6AA6" w:rsidRPr="00E172C8">
        <w:rPr>
          <w:rFonts w:ascii="Times New Roman" w:eastAsia="Times New Roman" w:hAnsi="Times New Roman" w:cs="Times New Roman"/>
          <w:szCs w:val="24"/>
        </w:rPr>
        <w:t>została</w:t>
      </w:r>
      <w:r w:rsidR="002E6AA6" w:rsidRPr="002E6AA6">
        <w:rPr>
          <w:rFonts w:ascii="Times New Roman" w:eastAsia="Times New Roman" w:hAnsi="Times New Roman" w:cs="Times New Roman"/>
          <w:szCs w:val="24"/>
        </w:rPr>
        <w:t xml:space="preserve"> zmniejszona w 2025 r. w efekcie zmiany Programu)</w:t>
      </w:r>
    </w:p>
    <w:p w14:paraId="2EFEE123" w14:textId="398F2192" w:rsidR="00533DE7" w:rsidRDefault="00533DE7" w:rsidP="0065709F">
      <w:pPr>
        <w:numPr>
          <w:ilvl w:val="0"/>
          <w:numId w:val="15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wartość osiągnięta: </w:t>
      </w:r>
      <w:r w:rsidR="002E6AA6">
        <w:rPr>
          <w:rFonts w:ascii="Times New Roman" w:eastAsia="Times New Roman" w:hAnsi="Times New Roman" w:cs="Times New Roman"/>
          <w:szCs w:val="24"/>
        </w:rPr>
        <w:t>152 715</w:t>
      </w:r>
      <w:r w:rsidR="00E172C8">
        <w:rPr>
          <w:rFonts w:eastAsia="Times New Roman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 xml:space="preserve">(liczba uczestników szkoleń w ramach poddziałania </w:t>
      </w:r>
      <w:r>
        <w:rPr>
          <w:rFonts w:ascii="Times New Roman" w:eastAsia="Times New Roman" w:hAnsi="Times New Roman" w:cs="Times New Roman"/>
          <w:i/>
          <w:iCs/>
          <w:szCs w:val="24"/>
        </w:rPr>
        <w:t>Wsparcie dla działań w zakresie kształcenia zawodowego i nabywania umiejętności</w:t>
      </w:r>
      <w:r>
        <w:rPr>
          <w:rFonts w:ascii="Times New Roman" w:eastAsia="Times New Roman" w:hAnsi="Times New Roman" w:cs="Times New Roman"/>
          <w:szCs w:val="24"/>
        </w:rPr>
        <w:t>)</w:t>
      </w:r>
    </w:p>
    <w:p w14:paraId="105587B6" w14:textId="7BC6CD8A" w:rsidR="0073280D" w:rsidRPr="002E6AA6" w:rsidRDefault="000E6456" w:rsidP="005C630C">
      <w:pPr>
        <w:numPr>
          <w:ilvl w:val="0"/>
          <w:numId w:val="28"/>
        </w:numPr>
        <w:shd w:val="clear" w:color="auto" w:fill="FFFFFF"/>
        <w:suppressAutoHyphens w:val="0"/>
        <w:spacing w:after="0" w:line="240" w:lineRule="auto"/>
        <w:ind w:hanging="210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  <w:r w:rsidRPr="002E6AA6">
        <w:rPr>
          <w:rFonts w:ascii="Times New Roman" w:eastAsia="Times New Roman" w:hAnsi="Times New Roman" w:cs="Times New Roman"/>
          <w:szCs w:val="24"/>
        </w:rPr>
        <w:t xml:space="preserve">cel został zrealizowany w </w:t>
      </w:r>
      <w:r w:rsidR="002E6AA6" w:rsidRPr="002E6AA6">
        <w:rPr>
          <w:rFonts w:ascii="Times New Roman" w:eastAsia="Times New Roman" w:hAnsi="Times New Roman" w:cs="Times New Roman"/>
          <w:szCs w:val="24"/>
        </w:rPr>
        <w:t>96</w:t>
      </w:r>
      <w:r w:rsidRPr="002E6AA6">
        <w:rPr>
          <w:rFonts w:ascii="Times New Roman" w:eastAsia="Times New Roman" w:hAnsi="Times New Roman" w:cs="Times New Roman"/>
          <w:szCs w:val="24"/>
        </w:rPr>
        <w:t>%</w:t>
      </w:r>
    </w:p>
    <w:p w14:paraId="3C440ABD" w14:textId="77777777" w:rsidR="00533DE7" w:rsidRDefault="00533DE7" w:rsidP="00533DE7">
      <w:pPr>
        <w:shd w:val="clear" w:color="auto" w:fill="FFFFFF"/>
        <w:suppressAutoHyphens w:val="0"/>
        <w:spacing w:after="0" w:line="240" w:lineRule="auto"/>
        <w:ind w:left="720"/>
        <w:jc w:val="both"/>
        <w:textAlignment w:val="top"/>
        <w:rPr>
          <w:rFonts w:ascii="Times New Roman" w:eastAsia="Times New Roman" w:hAnsi="Times New Roman" w:cs="Times New Roman"/>
          <w:szCs w:val="24"/>
        </w:rPr>
      </w:pPr>
    </w:p>
    <w:p w14:paraId="195CD94B" w14:textId="77777777" w:rsidR="00533DE7" w:rsidRDefault="00533DE7" w:rsidP="00533DE7">
      <w:pPr>
        <w:shd w:val="clear" w:color="auto" w:fill="FFFFFF"/>
        <w:suppressAutoHyphens w:val="0"/>
        <w:spacing w:after="0" w:line="240" w:lineRule="auto"/>
        <w:ind w:left="720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A08C38D" w14:textId="77777777" w:rsidR="00533DE7" w:rsidRPr="00533DE7" w:rsidRDefault="00533DE7" w:rsidP="00533DE7">
      <w:pPr>
        <w:shd w:val="clear" w:color="auto" w:fill="FFFFFF"/>
        <w:suppressAutoHyphens w:val="0"/>
        <w:spacing w:after="0" w:line="240" w:lineRule="auto"/>
        <w:ind w:left="720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D42BFA1" w14:textId="0DEFE579" w:rsidR="003D071C" w:rsidRPr="00FD27ED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PRIORYTET 2.</w:t>
      </w:r>
      <w:r w:rsidR="002867BC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>Zwiększenie rentowności gospodarstw i konkurencyjności wszystkich rodzajów rolnictwa we wszystkich regionach oraz promowanie innowacyjnych technologii w</w:t>
      </w:r>
      <w:r w:rsidR="00757F30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 xml:space="preserve">gospodarstwach i zrównoważonego zarządzania lasami  (P2), </w:t>
      </w:r>
      <w:r w:rsidRPr="00FD27ED">
        <w:rPr>
          <w:rFonts w:ascii="Times New Roman" w:eastAsia="Times New Roman" w:hAnsi="Times New Roman" w:cs="Times New Roman"/>
          <w:bCs/>
          <w:lang w:eastAsia="pl-PL"/>
        </w:rPr>
        <w:t>w tym cele szczegółowe:</w:t>
      </w:r>
    </w:p>
    <w:p w14:paraId="64BE614C" w14:textId="77777777" w:rsidR="003D071C" w:rsidRPr="00FD27ED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FD27ED">
        <w:rPr>
          <w:rFonts w:ascii="Times New Roman" w:eastAsia="Times New Roman" w:hAnsi="Times New Roman" w:cs="Times New Roman"/>
          <w:bCs/>
          <w:lang w:eastAsia="pl-PL"/>
        </w:rPr>
        <w:t>2A)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Poprawa wyników gospodarczych wszystkich gospodarstw oraz ułatwianie restrukturyzacji i</w:t>
      </w:r>
      <w:r w:rsidR="007831F6">
        <w:rPr>
          <w:rFonts w:ascii="Times New Roman" w:eastAsia="Times New Roman" w:hAnsi="Times New Roman" w:cs="Times New Roman"/>
          <w:bCs/>
          <w:i/>
          <w:iCs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>modernizacji gospodarstw, szczególnie z myślą o zwiększeniu uczestnictwa w rynku i</w:t>
      </w:r>
      <w:r w:rsidR="007831F6">
        <w:rPr>
          <w:rFonts w:ascii="Times New Roman" w:eastAsia="Times New Roman" w:hAnsi="Times New Roman" w:cs="Times New Roman"/>
          <w:bCs/>
          <w:i/>
          <w:iCs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zorientowania na rynek, a także zróżnicowania produkcji rolnej </w:t>
      </w:r>
    </w:p>
    <w:p w14:paraId="76A78A55" w14:textId="77777777" w:rsidR="003D071C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i/>
          <w:iCs/>
          <w:lang w:eastAsia="pl-PL"/>
        </w:rPr>
      </w:pPr>
      <w:r w:rsidRPr="00FD27ED">
        <w:rPr>
          <w:rFonts w:ascii="Times New Roman" w:eastAsia="Times New Roman" w:hAnsi="Times New Roman" w:cs="Times New Roman"/>
          <w:bCs/>
          <w:lang w:eastAsia="pl-PL"/>
        </w:rPr>
        <w:t>2B)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Ułatwianie wejścia rolników posiadających odpowiednie umiejętności do sektora rolnictwa, a</w:t>
      </w:r>
      <w:r w:rsidR="007831F6">
        <w:rPr>
          <w:rFonts w:ascii="Times New Roman" w:eastAsia="Times New Roman" w:hAnsi="Times New Roman" w:cs="Times New Roman"/>
          <w:bCs/>
          <w:i/>
          <w:iCs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>w</w:t>
      </w:r>
      <w:r w:rsidR="00E032C7">
        <w:rPr>
          <w:rFonts w:ascii="Times New Roman" w:eastAsia="Times New Roman" w:hAnsi="Times New Roman" w:cs="Times New Roman"/>
          <w:bCs/>
          <w:i/>
          <w:iCs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>szczególności wymiany pokoleń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</w:p>
    <w:p w14:paraId="1472C409" w14:textId="77777777" w:rsidR="00A561EF" w:rsidRPr="00FD27ED" w:rsidRDefault="00A561EF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11D74924" w14:textId="66D2A1D6" w:rsidR="003D071C" w:rsidRPr="00FD27ED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 xml:space="preserve">Limit środków Priorytetu 2: środki ogółem </w:t>
      </w:r>
      <w:r w:rsidR="00627FDE">
        <w:rPr>
          <w:rFonts w:ascii="Times New Roman" w:eastAsia="Times New Roman" w:hAnsi="Times New Roman" w:cs="Times New Roman"/>
          <w:b/>
          <w:bCs/>
          <w:lang w:eastAsia="pl-PL"/>
        </w:rPr>
        <w:t>5,</w:t>
      </w:r>
      <w:r w:rsidR="002E6AA6">
        <w:rPr>
          <w:rFonts w:ascii="Times New Roman" w:eastAsia="Times New Roman" w:hAnsi="Times New Roman" w:cs="Times New Roman"/>
          <w:b/>
          <w:bCs/>
          <w:lang w:eastAsia="pl-PL"/>
        </w:rPr>
        <w:t>74</w:t>
      </w: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 xml:space="preserve"> mld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 euro, w tym środki EFRROW </w:t>
      </w:r>
      <w:r w:rsidR="00627FDE">
        <w:rPr>
          <w:rFonts w:ascii="Times New Roman" w:eastAsia="Times New Roman" w:hAnsi="Times New Roman" w:cs="Times New Roman"/>
          <w:b/>
          <w:bCs/>
          <w:lang w:eastAsia="pl-PL"/>
        </w:rPr>
        <w:t>3,</w:t>
      </w:r>
      <w:r w:rsidR="002E6AA6">
        <w:rPr>
          <w:rFonts w:ascii="Times New Roman" w:eastAsia="Times New Roman" w:hAnsi="Times New Roman" w:cs="Times New Roman"/>
          <w:b/>
          <w:bCs/>
          <w:lang w:eastAsia="pl-PL"/>
        </w:rPr>
        <w:t>67</w:t>
      </w: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 xml:space="preserve"> mld </w:t>
      </w:r>
      <w:r w:rsidRPr="00FD27ED">
        <w:rPr>
          <w:rFonts w:ascii="Times New Roman" w:eastAsia="Times New Roman" w:hAnsi="Times New Roman" w:cs="Times New Roman"/>
          <w:lang w:eastAsia="pl-PL"/>
        </w:rPr>
        <w:t>euro</w:t>
      </w:r>
    </w:p>
    <w:p w14:paraId="53CCFA4D" w14:textId="77777777" w:rsidR="002867BC" w:rsidRDefault="002867B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1CC6CE0B" w14:textId="77777777" w:rsidR="003D071C" w:rsidRPr="00FD27ED" w:rsidRDefault="003D071C" w:rsidP="00505A7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Realizacja celów Priorytetu 2:</w:t>
      </w:r>
    </w:p>
    <w:p w14:paraId="11DB3CF6" w14:textId="77777777" w:rsidR="003D071C" w:rsidRPr="00FD27ED" w:rsidRDefault="003D071C" w:rsidP="00505A7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2BE6F5A" w14:textId="77777777" w:rsidR="003D071C" w:rsidRDefault="003D071C" w:rsidP="00505A7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 xml:space="preserve">Wskaźnik 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Procent gospodarstw rolnych otrzymujących wsparcie z programu rozwoju obszarów wiejskich na inwestycje związane z re</w:t>
      </w:r>
      <w:r w:rsidR="00533DE7">
        <w:rPr>
          <w:rFonts w:ascii="Times New Roman" w:eastAsia="Times New Roman" w:hAnsi="Times New Roman" w:cs="Times New Roman"/>
          <w:i/>
          <w:iCs/>
          <w:lang w:eastAsia="pl-PL"/>
        </w:rPr>
        <w:t>strukturyzacją lub modernizacją</w:t>
      </w:r>
    </w:p>
    <w:p w14:paraId="7EC29C32" w14:textId="6192A8C2" w:rsidR="00533DE7" w:rsidRPr="002E6AA6" w:rsidRDefault="00533DE7" w:rsidP="002E6AA6">
      <w:pPr>
        <w:numPr>
          <w:ilvl w:val="0"/>
          <w:numId w:val="15"/>
        </w:numPr>
        <w:suppressAutoHyphens w:val="0"/>
        <w:spacing w:before="240" w:after="0" w:line="240" w:lineRule="auto"/>
        <w:ind w:hanging="210"/>
        <w:rPr>
          <w:szCs w:val="24"/>
        </w:rPr>
      </w:pPr>
      <w:r w:rsidRPr="00533DE7">
        <w:rPr>
          <w:rFonts w:ascii="Times New Roman" w:eastAsia="Times New Roman" w:hAnsi="Times New Roman" w:cs="Times New Roman"/>
          <w:szCs w:val="24"/>
        </w:rPr>
        <w:t>zaplanowana wartość docelowa: 3,</w:t>
      </w:r>
      <w:r w:rsidR="002E6AA6">
        <w:rPr>
          <w:rFonts w:ascii="Times New Roman" w:eastAsia="Times New Roman" w:hAnsi="Times New Roman" w:cs="Times New Roman"/>
          <w:szCs w:val="24"/>
        </w:rPr>
        <w:t>34</w:t>
      </w:r>
      <w:r w:rsidRPr="00533DE7">
        <w:rPr>
          <w:rFonts w:ascii="Times New Roman" w:eastAsia="Times New Roman" w:hAnsi="Times New Roman" w:cs="Times New Roman"/>
          <w:szCs w:val="24"/>
        </w:rPr>
        <w:t>%</w:t>
      </w:r>
      <w:r w:rsidR="002E6AA6">
        <w:rPr>
          <w:rFonts w:ascii="Times New Roman" w:eastAsia="Times New Roman" w:hAnsi="Times New Roman" w:cs="Times New Roman"/>
          <w:szCs w:val="24"/>
        </w:rPr>
        <w:t xml:space="preserve"> (</w:t>
      </w:r>
      <w:r w:rsidR="002E6AA6" w:rsidRPr="00E172C8">
        <w:rPr>
          <w:rFonts w:ascii="Times New Roman" w:eastAsia="Times New Roman" w:hAnsi="Times New Roman" w:cs="Times New Roman"/>
          <w:szCs w:val="24"/>
        </w:rPr>
        <w:t>została</w:t>
      </w:r>
      <w:r w:rsidR="002E6AA6" w:rsidRPr="002E6AA6">
        <w:rPr>
          <w:rFonts w:ascii="Times New Roman" w:eastAsia="Times New Roman" w:hAnsi="Times New Roman" w:cs="Times New Roman"/>
          <w:szCs w:val="24"/>
        </w:rPr>
        <w:t xml:space="preserve"> zmniejszona w 2025 r. w efekcie zmiany Programu)</w:t>
      </w:r>
    </w:p>
    <w:p w14:paraId="0AEF1577" w14:textId="559965FF" w:rsidR="00533DE7" w:rsidRPr="00533DE7" w:rsidRDefault="00533DE7" w:rsidP="0065709F">
      <w:pPr>
        <w:numPr>
          <w:ilvl w:val="0"/>
          <w:numId w:val="16"/>
        </w:numPr>
        <w:suppressAutoHyphens w:val="0"/>
        <w:spacing w:after="0" w:line="240" w:lineRule="auto"/>
        <w:ind w:hanging="210"/>
        <w:rPr>
          <w:szCs w:val="24"/>
        </w:rPr>
      </w:pPr>
      <w:r w:rsidRPr="00533DE7">
        <w:rPr>
          <w:rFonts w:ascii="Times New Roman" w:eastAsia="Times New Roman" w:hAnsi="Times New Roman" w:cs="Times New Roman"/>
          <w:szCs w:val="24"/>
        </w:rPr>
        <w:t xml:space="preserve">wartość osiągnięta: </w:t>
      </w:r>
      <w:r w:rsidR="0042277C">
        <w:rPr>
          <w:rFonts w:ascii="Times New Roman" w:eastAsia="Times New Roman" w:hAnsi="Times New Roman" w:cs="Times New Roman"/>
          <w:szCs w:val="24"/>
        </w:rPr>
        <w:t>4,22</w:t>
      </w:r>
      <w:r w:rsidRPr="00533DE7">
        <w:rPr>
          <w:rFonts w:ascii="Times New Roman" w:eastAsia="Times New Roman" w:hAnsi="Times New Roman" w:cs="Times New Roman"/>
          <w:szCs w:val="24"/>
        </w:rPr>
        <w:t>% (wartość obliczona na podstawie liczby gospodarstw, które otrzymały płatności w ramach </w:t>
      </w:r>
      <w:r w:rsidRPr="00533DE7">
        <w:rPr>
          <w:rFonts w:ascii="Times New Roman" w:eastAsia="Times New Roman" w:hAnsi="Times New Roman" w:cs="Times New Roman"/>
          <w:i/>
          <w:iCs/>
          <w:szCs w:val="24"/>
        </w:rPr>
        <w:t>Modernizacji gospodarstw rolnych</w:t>
      </w:r>
      <w:r w:rsidRPr="00533DE7">
        <w:rPr>
          <w:rFonts w:ascii="Times New Roman" w:eastAsia="Times New Roman" w:hAnsi="Times New Roman" w:cs="Times New Roman"/>
          <w:szCs w:val="24"/>
        </w:rPr>
        <w:t> </w:t>
      </w:r>
      <w:r w:rsidR="00E46207">
        <w:rPr>
          <w:rFonts w:ascii="Times New Roman" w:eastAsia="Times New Roman" w:hAnsi="Times New Roman" w:cs="Times New Roman"/>
          <w:szCs w:val="24"/>
        </w:rPr>
        <w:t>–</w:t>
      </w:r>
      <w:r w:rsidRPr="00533DE7">
        <w:rPr>
          <w:rFonts w:ascii="Times New Roman" w:eastAsia="Times New Roman" w:hAnsi="Times New Roman" w:cs="Times New Roman"/>
          <w:szCs w:val="24"/>
        </w:rPr>
        <w:t xml:space="preserve"> </w:t>
      </w:r>
      <w:r w:rsidR="0042277C">
        <w:rPr>
          <w:rFonts w:ascii="Times New Roman" w:eastAsia="Times New Roman" w:hAnsi="Times New Roman" w:cs="Times New Roman"/>
          <w:szCs w:val="24"/>
        </w:rPr>
        <w:t>63 509</w:t>
      </w:r>
      <w:r w:rsidRPr="00533DE7">
        <w:rPr>
          <w:rFonts w:ascii="Times New Roman" w:eastAsia="Times New Roman" w:hAnsi="Times New Roman" w:cs="Times New Roman"/>
          <w:szCs w:val="24"/>
        </w:rPr>
        <w:t>)</w:t>
      </w:r>
    </w:p>
    <w:p w14:paraId="11172DE8" w14:textId="3473C1B1" w:rsidR="00533DE7" w:rsidRDefault="000E6456" w:rsidP="0065709F">
      <w:pPr>
        <w:numPr>
          <w:ilvl w:val="0"/>
          <w:numId w:val="16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cel został zrealizowany w </w:t>
      </w:r>
      <w:r w:rsidR="0042277C">
        <w:rPr>
          <w:rFonts w:ascii="Times New Roman" w:eastAsia="Times New Roman" w:hAnsi="Times New Roman" w:cs="Times New Roman"/>
          <w:szCs w:val="24"/>
        </w:rPr>
        <w:t>126</w:t>
      </w:r>
      <w:r>
        <w:rPr>
          <w:rFonts w:ascii="Times New Roman" w:eastAsia="Times New Roman" w:hAnsi="Times New Roman" w:cs="Times New Roman"/>
          <w:szCs w:val="24"/>
        </w:rPr>
        <w:t>%</w:t>
      </w:r>
    </w:p>
    <w:p w14:paraId="4148CF2F" w14:textId="77777777" w:rsidR="00A561EF" w:rsidRPr="00FD27ED" w:rsidRDefault="00A561EF" w:rsidP="00505A7C">
      <w:pPr>
        <w:spacing w:after="0"/>
        <w:jc w:val="both"/>
        <w:rPr>
          <w:rFonts w:ascii="Times New Roman" w:hAnsi="Times New Roman" w:cs="Times New Roman"/>
        </w:rPr>
      </w:pPr>
    </w:p>
    <w:p w14:paraId="214116DE" w14:textId="4B1429CB" w:rsidR="00D96689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Wskaźnik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 xml:space="preserve"> Procent gospodarstw rolnych korzystających z </w:t>
      </w:r>
      <w:r w:rsidR="00E46207">
        <w:rPr>
          <w:rFonts w:ascii="Times New Roman" w:eastAsia="Times New Roman" w:hAnsi="Times New Roman" w:cs="Times New Roman"/>
          <w:i/>
          <w:iCs/>
          <w:lang w:eastAsia="pl-PL"/>
        </w:rPr>
        <w:t xml:space="preserve"> p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lanów rozwoju działalności gospodarczej/ inwestycji dla młodych rolników otrzymujących wsparcie z programu rozwoju obszarów wiejskich</w:t>
      </w:r>
    </w:p>
    <w:p w14:paraId="5916FF7D" w14:textId="6432365A" w:rsidR="000E6456" w:rsidRPr="0042277C" w:rsidRDefault="000E6456" w:rsidP="0042277C">
      <w:pPr>
        <w:numPr>
          <w:ilvl w:val="0"/>
          <w:numId w:val="15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zaplanowana wartość docelowa: 1,7</w:t>
      </w:r>
      <w:r w:rsidR="0042277C">
        <w:rPr>
          <w:rFonts w:ascii="Times New Roman" w:eastAsia="Times New Roman" w:hAnsi="Times New Roman" w:cs="Times New Roman"/>
          <w:szCs w:val="24"/>
        </w:rPr>
        <w:t>6</w:t>
      </w:r>
      <w:r>
        <w:rPr>
          <w:rFonts w:ascii="Times New Roman" w:eastAsia="Times New Roman" w:hAnsi="Times New Roman" w:cs="Times New Roman"/>
          <w:szCs w:val="24"/>
        </w:rPr>
        <w:t>%</w:t>
      </w:r>
      <w:r w:rsidR="0042277C">
        <w:rPr>
          <w:rFonts w:ascii="Times New Roman" w:eastAsia="Times New Roman" w:hAnsi="Times New Roman" w:cs="Times New Roman"/>
          <w:szCs w:val="24"/>
        </w:rPr>
        <w:t xml:space="preserve"> (</w:t>
      </w:r>
      <w:r w:rsidR="0042277C" w:rsidRPr="00E172C8">
        <w:rPr>
          <w:rFonts w:ascii="Times New Roman" w:eastAsia="Times New Roman" w:hAnsi="Times New Roman" w:cs="Times New Roman"/>
          <w:szCs w:val="24"/>
        </w:rPr>
        <w:t>została</w:t>
      </w:r>
      <w:r w:rsidR="0042277C" w:rsidRPr="002E6AA6">
        <w:rPr>
          <w:rFonts w:ascii="Times New Roman" w:eastAsia="Times New Roman" w:hAnsi="Times New Roman" w:cs="Times New Roman"/>
          <w:szCs w:val="24"/>
        </w:rPr>
        <w:t xml:space="preserve"> zmniejszona w 2025 r. w efekcie zmiany Programu)</w:t>
      </w:r>
    </w:p>
    <w:p w14:paraId="62544B21" w14:textId="294FE40C" w:rsidR="000E6456" w:rsidRDefault="000E6456" w:rsidP="0065709F">
      <w:pPr>
        <w:numPr>
          <w:ilvl w:val="0"/>
          <w:numId w:val="17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wartość osiągnięta: 1,79% (wartość obliczona na podstawie liczby gospodarstw, które otrzymały płatności w ramach </w:t>
      </w:r>
      <w:r>
        <w:rPr>
          <w:rFonts w:ascii="Times New Roman" w:eastAsia="Times New Roman" w:hAnsi="Times New Roman" w:cs="Times New Roman"/>
          <w:i/>
          <w:iCs/>
          <w:szCs w:val="24"/>
        </w:rPr>
        <w:t>Premii dla młodych rolników</w:t>
      </w:r>
      <w:r>
        <w:rPr>
          <w:rFonts w:ascii="Times New Roman" w:eastAsia="Times New Roman" w:hAnsi="Times New Roman" w:cs="Times New Roman"/>
          <w:szCs w:val="24"/>
        </w:rPr>
        <w:t> </w:t>
      </w:r>
      <w:r w:rsidR="00E46207">
        <w:rPr>
          <w:rFonts w:ascii="Times New Roman" w:eastAsia="Times New Roman" w:hAnsi="Times New Roman" w:cs="Times New Roman"/>
          <w:szCs w:val="24"/>
        </w:rPr>
        <w:t>–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E46207">
        <w:rPr>
          <w:rFonts w:ascii="Times New Roman" w:eastAsia="Times New Roman" w:hAnsi="Times New Roman" w:cs="Times New Roman"/>
          <w:szCs w:val="24"/>
        </w:rPr>
        <w:t>27 0</w:t>
      </w:r>
      <w:r w:rsidR="0042277C">
        <w:rPr>
          <w:rFonts w:ascii="Times New Roman" w:eastAsia="Times New Roman" w:hAnsi="Times New Roman" w:cs="Times New Roman"/>
          <w:szCs w:val="24"/>
        </w:rPr>
        <w:t>32</w:t>
      </w:r>
      <w:r>
        <w:rPr>
          <w:rFonts w:ascii="Times New Roman" w:eastAsia="Times New Roman" w:hAnsi="Times New Roman" w:cs="Times New Roman"/>
          <w:szCs w:val="24"/>
        </w:rPr>
        <w:t>)</w:t>
      </w:r>
    </w:p>
    <w:p w14:paraId="56D32055" w14:textId="21249EB4" w:rsidR="000E6456" w:rsidRDefault="000E6456" w:rsidP="0065709F">
      <w:pPr>
        <w:numPr>
          <w:ilvl w:val="0"/>
          <w:numId w:val="17"/>
        </w:numPr>
        <w:suppressAutoHyphens w:val="0"/>
        <w:spacing w:after="24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cel został zrealizowany w 10</w:t>
      </w:r>
      <w:r w:rsidR="0042277C">
        <w:rPr>
          <w:rFonts w:ascii="Times New Roman" w:eastAsia="Times New Roman" w:hAnsi="Times New Roman" w:cs="Times New Roman"/>
          <w:szCs w:val="24"/>
        </w:rPr>
        <w:t>2</w:t>
      </w:r>
      <w:r>
        <w:rPr>
          <w:rFonts w:ascii="Times New Roman" w:eastAsia="Times New Roman" w:hAnsi="Times New Roman" w:cs="Times New Roman"/>
          <w:szCs w:val="24"/>
        </w:rPr>
        <w:t>%</w:t>
      </w:r>
    </w:p>
    <w:p w14:paraId="7C8C3391" w14:textId="77777777" w:rsidR="000E6456" w:rsidRDefault="000E6456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29A347F3" w14:textId="77777777" w:rsidR="00CA42F3" w:rsidRPr="00FD27ED" w:rsidRDefault="00D6302E" w:rsidP="00505A7C">
      <w:pPr>
        <w:shd w:val="clear" w:color="auto" w:fill="FFFFFF"/>
        <w:suppressAutoHyphens w:val="0"/>
        <w:spacing w:after="0"/>
        <w:jc w:val="both"/>
        <w:rPr>
          <w:rFonts w:ascii="Times New Roman" w:hAnsi="Times New Roman"/>
        </w:rPr>
      </w:pPr>
      <w:r w:rsidRPr="00FD27ED">
        <w:rPr>
          <w:rFonts w:ascii="Times New Roman" w:hAnsi="Times New Roman"/>
        </w:rPr>
        <w:t>Działania realizowane w ramach Priorytetu 2:</w:t>
      </w:r>
    </w:p>
    <w:p w14:paraId="780BFBEE" w14:textId="77777777" w:rsidR="00D6302E" w:rsidRPr="00FD27ED" w:rsidRDefault="00D6302E" w:rsidP="0065709F">
      <w:pPr>
        <w:numPr>
          <w:ilvl w:val="0"/>
          <w:numId w:val="1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M01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Transfer wiedzy i działalność informacyjna</w:t>
      </w:r>
      <w:r w:rsidRPr="00FD27ED">
        <w:rPr>
          <w:rFonts w:ascii="Times New Roman" w:eastAsia="Times New Roman" w:hAnsi="Times New Roman" w:cs="Times New Roman"/>
          <w:lang w:eastAsia="pl-PL"/>
        </w:rPr>
        <w:t> – wybrane operacje w ramach poddziałań 1.1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Wsparcie dla działań w zakresie kształcenia zawodowego i nabywania umiejętności </w:t>
      </w:r>
      <w:r w:rsidRPr="00FD27ED">
        <w:rPr>
          <w:rFonts w:ascii="Times New Roman" w:eastAsia="Times New Roman" w:hAnsi="Times New Roman" w:cs="Times New Roman"/>
          <w:lang w:eastAsia="pl-PL"/>
        </w:rPr>
        <w:t>i</w:t>
      </w:r>
      <w:r w:rsidR="007831F6">
        <w:rPr>
          <w:rFonts w:ascii="Times New Roman" w:eastAsia="Times New Roman" w:hAnsi="Times New Roman" w:cs="Times New Roman"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lang w:eastAsia="pl-PL"/>
        </w:rPr>
        <w:t>1.2 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 xml:space="preserve">Wsparcie dla projektów demonstracyjnych i działań informacyjnych </w:t>
      </w:r>
      <w:r w:rsidRPr="00A561EF">
        <w:rPr>
          <w:rFonts w:ascii="Times New Roman" w:eastAsia="Times New Roman" w:hAnsi="Times New Roman" w:cs="Times New Roman"/>
          <w:iCs/>
          <w:lang w:eastAsia="pl-PL"/>
        </w:rPr>
        <w:t>(cel szczegółowy 2A)</w:t>
      </w:r>
    </w:p>
    <w:p w14:paraId="7ECCE4AD" w14:textId="77777777" w:rsidR="00D6302E" w:rsidRPr="00FD27ED" w:rsidRDefault="00D6302E" w:rsidP="0065709F">
      <w:pPr>
        <w:numPr>
          <w:ilvl w:val="0"/>
          <w:numId w:val="1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M02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Usługi doradcze, usługi z zakresu zarządzania gospodarstwem rolnym i usługi z</w:t>
      </w:r>
      <w:r w:rsidR="007831F6">
        <w:rPr>
          <w:rFonts w:ascii="Times New Roman" w:eastAsia="Times New Roman" w:hAnsi="Times New Roman" w:cs="Times New Roman"/>
          <w:i/>
          <w:iCs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 xml:space="preserve">zakresu zastępstw </w:t>
      </w:r>
      <w:r w:rsidRPr="00A561EF">
        <w:rPr>
          <w:rFonts w:ascii="Times New Roman" w:eastAsia="Times New Roman" w:hAnsi="Times New Roman" w:cs="Times New Roman"/>
          <w:iCs/>
          <w:lang w:eastAsia="pl-PL"/>
        </w:rPr>
        <w:t>(2A)</w:t>
      </w:r>
    </w:p>
    <w:p w14:paraId="156DAD92" w14:textId="77777777" w:rsidR="00D6302E" w:rsidRPr="00FD27ED" w:rsidRDefault="00D6302E" w:rsidP="0065709F">
      <w:pPr>
        <w:numPr>
          <w:ilvl w:val="0"/>
          <w:numId w:val="1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M04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 Inwestycje w środki trwałe</w:t>
      </w:r>
      <w:r w:rsidRPr="00FD27ED">
        <w:rPr>
          <w:rFonts w:ascii="Times New Roman" w:eastAsia="Times New Roman" w:hAnsi="Times New Roman" w:cs="Times New Roman"/>
          <w:lang w:eastAsia="pl-PL"/>
        </w:rPr>
        <w:t> - poddziałanie 4.1 - typ operacji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Modernizacja gospodarstw rolnych</w:t>
      </w:r>
      <w:r w:rsidR="00450F6E">
        <w:rPr>
          <w:rFonts w:ascii="Times New Roman" w:eastAsia="Times New Roman" w:hAnsi="Times New Roman" w:cs="Times New Roman"/>
          <w:i/>
          <w:iCs/>
          <w:lang w:eastAsia="pl-PL"/>
        </w:rPr>
        <w:t xml:space="preserve"> – </w:t>
      </w:r>
      <w:r w:rsidR="00450F6E" w:rsidRPr="00450F6E">
        <w:rPr>
          <w:rFonts w:ascii="Times New Roman" w:eastAsia="Times New Roman" w:hAnsi="Times New Roman" w:cs="Times New Roman"/>
          <w:iCs/>
          <w:lang w:eastAsia="pl-PL"/>
        </w:rPr>
        <w:t>z wyłączeniem obszaru f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2B144D">
        <w:rPr>
          <w:rFonts w:ascii="Times New Roman" w:eastAsia="Times New Roman" w:hAnsi="Times New Roman" w:cs="Times New Roman"/>
          <w:iCs/>
          <w:lang w:eastAsia="pl-PL"/>
        </w:rPr>
        <w:t>(2A)</w:t>
      </w:r>
    </w:p>
    <w:p w14:paraId="2BA88319" w14:textId="77777777" w:rsidR="00D6302E" w:rsidRPr="00FD27ED" w:rsidRDefault="00D6302E" w:rsidP="0065709F">
      <w:pPr>
        <w:numPr>
          <w:ilvl w:val="0"/>
          <w:numId w:val="1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M04 - poddziałanie 4.3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Wsparcie na inwestycje związane z rozwojem, modernizacją i</w:t>
      </w:r>
      <w:r w:rsidR="007831F6">
        <w:rPr>
          <w:rFonts w:ascii="Times New Roman" w:eastAsia="Times New Roman" w:hAnsi="Times New Roman" w:cs="Times New Roman"/>
          <w:i/>
          <w:iCs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dostosowywaniem rolnictwa i leśnictwa</w:t>
      </w:r>
      <w:r w:rsidRPr="00FD27ED">
        <w:rPr>
          <w:rFonts w:ascii="Times New Roman" w:eastAsia="Times New Roman" w:hAnsi="Times New Roman" w:cs="Times New Roman"/>
          <w:lang w:eastAsia="pl-PL"/>
        </w:rPr>
        <w:t> </w:t>
      </w:r>
      <w:r w:rsidR="00450F6E">
        <w:rPr>
          <w:rFonts w:ascii="Times New Roman" w:eastAsia="Times New Roman" w:hAnsi="Times New Roman" w:cs="Times New Roman"/>
          <w:lang w:eastAsia="pl-PL"/>
        </w:rPr>
        <w:t xml:space="preserve">– typ operacji 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Scalanie gruntów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 (2A)</w:t>
      </w:r>
    </w:p>
    <w:p w14:paraId="7ABA0D60" w14:textId="77777777" w:rsidR="00D6302E" w:rsidRPr="00FD27ED" w:rsidRDefault="00D6302E" w:rsidP="0065709F">
      <w:pPr>
        <w:numPr>
          <w:ilvl w:val="0"/>
          <w:numId w:val="1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M06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Rozwój gospodarstw i działalności gospodarczej </w:t>
      </w:r>
      <w:r w:rsidRPr="00FD27ED">
        <w:rPr>
          <w:rFonts w:ascii="Times New Roman" w:eastAsia="Times New Roman" w:hAnsi="Times New Roman" w:cs="Times New Roman"/>
          <w:lang w:eastAsia="pl-PL"/>
        </w:rPr>
        <w:t>- poddziałanie 6.3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Pomoc na</w:t>
      </w:r>
      <w:r w:rsidR="007831F6">
        <w:rPr>
          <w:rFonts w:ascii="Times New Roman" w:eastAsia="Times New Roman" w:hAnsi="Times New Roman" w:cs="Times New Roman"/>
          <w:i/>
          <w:iCs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rozpoczęcie działalności gospodarczej na rzecz rozwoju małych gospodarstw </w:t>
      </w:r>
      <w:r w:rsidRPr="00FD27ED">
        <w:rPr>
          <w:rFonts w:ascii="Times New Roman" w:eastAsia="Times New Roman" w:hAnsi="Times New Roman" w:cs="Times New Roman"/>
          <w:lang w:eastAsia="pl-PL"/>
        </w:rPr>
        <w:t>(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Restrukturyzacja małych gospodarstw</w:t>
      </w:r>
      <w:r w:rsidRPr="00FD27ED">
        <w:rPr>
          <w:rFonts w:ascii="Times New Roman" w:eastAsia="Times New Roman" w:hAnsi="Times New Roman" w:cs="Times New Roman"/>
          <w:lang w:eastAsia="pl-PL"/>
        </w:rPr>
        <w:t>) (2A)</w:t>
      </w:r>
    </w:p>
    <w:p w14:paraId="4EA01E06" w14:textId="77777777" w:rsidR="00D6302E" w:rsidRPr="00FD27ED" w:rsidRDefault="00D6302E" w:rsidP="0065709F">
      <w:pPr>
        <w:numPr>
          <w:ilvl w:val="0"/>
          <w:numId w:val="1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lastRenderedPageBreak/>
        <w:t xml:space="preserve">M06 </w:t>
      </w:r>
      <w:r w:rsidRPr="00A561EF">
        <w:rPr>
          <w:rFonts w:ascii="Times New Roman" w:eastAsia="Times New Roman" w:hAnsi="Times New Roman" w:cs="Times New Roman"/>
          <w:b/>
          <w:lang w:eastAsia="pl-PL"/>
        </w:rPr>
        <w:t>-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 poddziałanie 6.4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Wsparcie inwestycji w tworzenie i rozwój działalności pozarolniczej </w:t>
      </w:r>
      <w:r w:rsidRPr="00FD27ED">
        <w:rPr>
          <w:rFonts w:ascii="Times New Roman" w:eastAsia="Times New Roman" w:hAnsi="Times New Roman" w:cs="Times New Roman"/>
          <w:lang w:eastAsia="pl-PL"/>
        </w:rPr>
        <w:t>(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 xml:space="preserve">Rozwój przedsiębiorczości - rozwój usług </w:t>
      </w:r>
      <w:r w:rsidR="008D2859">
        <w:rPr>
          <w:rFonts w:ascii="Times New Roman" w:eastAsia="Times New Roman" w:hAnsi="Times New Roman" w:cs="Times New Roman"/>
          <w:i/>
          <w:iCs/>
          <w:lang w:eastAsia="pl-PL"/>
        </w:rPr>
        <w:t>związanych z rolnictwem i leśnictwem</w:t>
      </w:r>
      <w:r w:rsidRPr="00FD27ED">
        <w:rPr>
          <w:rFonts w:ascii="Times New Roman" w:eastAsia="Times New Roman" w:hAnsi="Times New Roman" w:cs="Times New Roman"/>
          <w:lang w:eastAsia="pl-PL"/>
        </w:rPr>
        <w:t>) (2A)</w:t>
      </w:r>
    </w:p>
    <w:p w14:paraId="6FACB9A6" w14:textId="77777777" w:rsidR="00D6302E" w:rsidRPr="00FD27ED" w:rsidRDefault="00D6302E" w:rsidP="0065709F">
      <w:pPr>
        <w:numPr>
          <w:ilvl w:val="0"/>
          <w:numId w:val="1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 xml:space="preserve">M06 </w:t>
      </w:r>
      <w:r w:rsidRPr="00A561EF">
        <w:rPr>
          <w:rFonts w:ascii="Times New Roman" w:eastAsia="Times New Roman" w:hAnsi="Times New Roman" w:cs="Times New Roman"/>
          <w:b/>
          <w:lang w:eastAsia="pl-PL"/>
        </w:rPr>
        <w:t>-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 poddziałanie 6.5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Płatności na rzecz rolników kwalifikujących się do systemu dla małych gospodarstw, którzy trwale przekazali swoje gospodarstwo innemu rolnikowi </w:t>
      </w:r>
      <w:r w:rsidRPr="00FD27ED">
        <w:rPr>
          <w:rFonts w:ascii="Times New Roman" w:eastAsia="Times New Roman" w:hAnsi="Times New Roman" w:cs="Times New Roman"/>
          <w:lang w:eastAsia="pl-PL"/>
        </w:rPr>
        <w:t>(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Płatności dla rolników przekazujących małe gospodarstwa</w:t>
      </w:r>
      <w:r w:rsidRPr="00FD27ED">
        <w:rPr>
          <w:rFonts w:ascii="Times New Roman" w:eastAsia="Times New Roman" w:hAnsi="Times New Roman" w:cs="Times New Roman"/>
          <w:lang w:eastAsia="pl-PL"/>
        </w:rPr>
        <w:t>) (2A)</w:t>
      </w:r>
    </w:p>
    <w:p w14:paraId="505AFD9B" w14:textId="77777777" w:rsidR="00D6302E" w:rsidRPr="00450F6E" w:rsidRDefault="00D6302E" w:rsidP="0065709F">
      <w:pPr>
        <w:numPr>
          <w:ilvl w:val="0"/>
          <w:numId w:val="1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M21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 Wyjątkowe tymczasowe wsparcie dla rolników, mikroprzedsiębiorstw oraz małych i</w:t>
      </w:r>
      <w:r w:rsidR="007831F6">
        <w:rPr>
          <w:rFonts w:ascii="Times New Roman" w:eastAsia="Times New Roman" w:hAnsi="Times New Roman" w:cs="Times New Roman"/>
          <w:i/>
          <w:iCs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 xml:space="preserve">średnich przedsiębiorstw szczególnie dotkniętych kryzysem związanym z COVID-19 </w:t>
      </w:r>
      <w:r w:rsidRPr="0038144D">
        <w:rPr>
          <w:rFonts w:ascii="Times New Roman" w:eastAsia="Times New Roman" w:hAnsi="Times New Roman" w:cs="Times New Roman"/>
          <w:iCs/>
          <w:lang w:eastAsia="pl-PL"/>
        </w:rPr>
        <w:t>(2A)</w:t>
      </w:r>
    </w:p>
    <w:p w14:paraId="4DBFF727" w14:textId="77777777" w:rsidR="00450F6E" w:rsidRPr="00FD27ED" w:rsidRDefault="00450F6E" w:rsidP="0065709F">
      <w:pPr>
        <w:numPr>
          <w:ilvl w:val="0"/>
          <w:numId w:val="1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 xml:space="preserve">M22 </w:t>
      </w:r>
      <w:r w:rsidRPr="00450F6E">
        <w:rPr>
          <w:rFonts w:ascii="Times New Roman" w:eastAsia="Times New Roman" w:hAnsi="Times New Roman" w:cs="Times New Roman"/>
          <w:i/>
          <w:lang w:eastAsia="pl-PL"/>
        </w:rPr>
        <w:t>Nadzwyczajne tymczasowe wsparcie dla rolników i MŚP szczególnie dotkniętych wpływem rosyjskiej inwazji na Ukrainę</w:t>
      </w:r>
      <w:r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(2A)</w:t>
      </w:r>
    </w:p>
    <w:p w14:paraId="587976D2" w14:textId="77777777" w:rsidR="00D6302E" w:rsidRPr="00FD27ED" w:rsidRDefault="00D6302E" w:rsidP="0065709F">
      <w:pPr>
        <w:numPr>
          <w:ilvl w:val="0"/>
          <w:numId w:val="1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 xml:space="preserve">M06 </w:t>
      </w:r>
      <w:r w:rsidRPr="00A561EF">
        <w:rPr>
          <w:rFonts w:ascii="Times New Roman" w:eastAsia="Times New Roman" w:hAnsi="Times New Roman" w:cs="Times New Roman"/>
          <w:b/>
          <w:lang w:eastAsia="pl-PL"/>
        </w:rPr>
        <w:t>-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 poddziałanie 6.1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Pomoc w rozpoczęciu działalności gospodarczej na rzecz młodych rolników </w:t>
      </w:r>
      <w:r w:rsidRPr="00FD27ED">
        <w:rPr>
          <w:rFonts w:ascii="Times New Roman" w:eastAsia="Times New Roman" w:hAnsi="Times New Roman" w:cs="Times New Roman"/>
          <w:lang w:eastAsia="pl-PL"/>
        </w:rPr>
        <w:t>(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Premie dla młodych rolników</w:t>
      </w:r>
      <w:r w:rsidRPr="00FD27ED">
        <w:rPr>
          <w:rFonts w:ascii="Times New Roman" w:eastAsia="Times New Roman" w:hAnsi="Times New Roman" w:cs="Times New Roman"/>
          <w:lang w:eastAsia="pl-PL"/>
        </w:rPr>
        <w:t>) (2B)</w:t>
      </w:r>
    </w:p>
    <w:p w14:paraId="46D04675" w14:textId="77777777" w:rsidR="003D071C" w:rsidRPr="00FD27ED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3F2BCD1F" w14:textId="77777777" w:rsidR="00D6302E" w:rsidRDefault="00D6302E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0E68F734" w14:textId="77777777" w:rsidR="007831F6" w:rsidRPr="00FD27ED" w:rsidRDefault="007831F6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6BE050AB" w14:textId="77777777" w:rsidR="003D071C" w:rsidRPr="00FD27ED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>PRIORYTET 3. Wspieranie organizacji łańcucha żywnościowego, w tym przetwarzania i</w:t>
      </w:r>
      <w:r w:rsidR="007831F6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 xml:space="preserve">wprowadzania do obrotu produktów rolnych, dobrostanu zwierząt oraz zarządzania ryzykiem w rolnictwie (P3), </w:t>
      </w:r>
      <w:r w:rsidRPr="00FD27ED">
        <w:rPr>
          <w:rFonts w:ascii="Times New Roman" w:eastAsia="Times New Roman" w:hAnsi="Times New Roman" w:cs="Times New Roman"/>
          <w:bCs/>
          <w:lang w:eastAsia="pl-PL"/>
        </w:rPr>
        <w:t>w tym cele szczegółowe:</w:t>
      </w:r>
    </w:p>
    <w:p w14:paraId="1783949A" w14:textId="77777777" w:rsidR="003D071C" w:rsidRPr="00FD27ED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FD27ED">
        <w:rPr>
          <w:rFonts w:ascii="Times New Roman" w:eastAsia="Times New Roman" w:hAnsi="Times New Roman" w:cs="Times New Roman"/>
          <w:bCs/>
          <w:lang w:eastAsia="pl-PL"/>
        </w:rPr>
        <w:t>3A)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Poprawa konkurencyjności producentów rolnych poprzez lepsze ich zintegrowanie z</w:t>
      </w:r>
      <w:r w:rsidR="007831F6">
        <w:rPr>
          <w:rFonts w:ascii="Times New Roman" w:eastAsia="Times New Roman" w:hAnsi="Times New Roman" w:cs="Times New Roman"/>
          <w:bCs/>
          <w:i/>
          <w:iCs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łańcuchem rolno-spożywczym poprzez systemy jakości, dodawanie wartości do produktów rolnych, promocję na rynkach lokalnych i krótkie cykle dostaw, grupy producentów oraz organizacje międzybranżowe </w:t>
      </w:r>
    </w:p>
    <w:p w14:paraId="2DE8A1C0" w14:textId="77777777" w:rsidR="003D071C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i/>
          <w:iCs/>
          <w:lang w:eastAsia="pl-PL"/>
        </w:rPr>
      </w:pPr>
      <w:r w:rsidRPr="00FD27ED">
        <w:rPr>
          <w:rFonts w:ascii="Times New Roman" w:eastAsia="Times New Roman" w:hAnsi="Times New Roman" w:cs="Times New Roman"/>
          <w:bCs/>
          <w:lang w:eastAsia="pl-PL"/>
        </w:rPr>
        <w:t>3B)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Wspieranie zapobiegania ryzyku i zarządzania ryzykiem w gospodarstwach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</w:p>
    <w:p w14:paraId="5092195E" w14:textId="77777777" w:rsidR="00A561EF" w:rsidRPr="00FD27ED" w:rsidRDefault="00A561EF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0FE40417" w14:textId="04304CF0" w:rsidR="003D071C" w:rsidRPr="00FD27ED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Limit środków Priorytetu 3: środki ogółem</w:t>
      </w: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 xml:space="preserve"> 1,</w:t>
      </w:r>
      <w:r w:rsidR="0042277C">
        <w:rPr>
          <w:rFonts w:ascii="Times New Roman" w:eastAsia="Times New Roman" w:hAnsi="Times New Roman" w:cs="Times New Roman"/>
          <w:b/>
          <w:bCs/>
          <w:lang w:eastAsia="pl-PL"/>
        </w:rPr>
        <w:t>57</w:t>
      </w: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 xml:space="preserve"> mld 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euro, w tym środki EFRROW </w:t>
      </w:r>
      <w:r w:rsidR="0042277C">
        <w:rPr>
          <w:rFonts w:ascii="Times New Roman" w:eastAsia="Times New Roman" w:hAnsi="Times New Roman" w:cs="Times New Roman"/>
          <w:b/>
          <w:bCs/>
          <w:lang w:eastAsia="pl-PL"/>
        </w:rPr>
        <w:t>1,01</w:t>
      </w: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 xml:space="preserve"> mld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 euro</w:t>
      </w:r>
    </w:p>
    <w:p w14:paraId="38AC5931" w14:textId="77777777" w:rsidR="002867BC" w:rsidRDefault="002867B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1A7A3A1C" w14:textId="77777777" w:rsidR="003D071C" w:rsidRDefault="003D071C" w:rsidP="00505A7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Realizacja celów Priorytetu 3:</w:t>
      </w:r>
    </w:p>
    <w:p w14:paraId="5E1413D2" w14:textId="77777777" w:rsidR="005D29C0" w:rsidRPr="00FD27ED" w:rsidRDefault="005D29C0" w:rsidP="00505A7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43493C5A" w14:textId="77777777" w:rsidR="003D071C" w:rsidRDefault="003D071C" w:rsidP="00505A7C">
      <w:pPr>
        <w:spacing w:after="0"/>
        <w:jc w:val="both"/>
        <w:rPr>
          <w:rFonts w:ascii="Times New Roman" w:hAnsi="Times New Roman"/>
        </w:rPr>
      </w:pPr>
      <w:r w:rsidRPr="00FD27ED">
        <w:rPr>
          <w:rFonts w:ascii="Times New Roman" w:eastAsia="Times New Roman" w:hAnsi="Times New Roman" w:cs="Times New Roman"/>
          <w:lang w:eastAsia="pl-PL"/>
        </w:rPr>
        <w:t xml:space="preserve">Wskaźnik 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Procent gospodarstw rolnych otrzymujących wsparcie w ramach systemów jakości, rynków lokalnych i  krótkich cykli dostaw or</w:t>
      </w:r>
      <w:r w:rsidR="000E6456">
        <w:rPr>
          <w:rFonts w:ascii="Times New Roman" w:eastAsia="Times New Roman" w:hAnsi="Times New Roman" w:cs="Times New Roman"/>
          <w:i/>
          <w:iCs/>
          <w:lang w:eastAsia="pl-PL"/>
        </w:rPr>
        <w:t>az grup/organizacji producentów</w:t>
      </w:r>
    </w:p>
    <w:p w14:paraId="6B9D1319" w14:textId="77777777" w:rsidR="000E6456" w:rsidRDefault="000E6456" w:rsidP="0065709F">
      <w:pPr>
        <w:numPr>
          <w:ilvl w:val="0"/>
          <w:numId w:val="18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zaplanowana wartość docelowa: 1,13%</w:t>
      </w:r>
    </w:p>
    <w:p w14:paraId="03F28E16" w14:textId="60609CA4" w:rsidR="000E6456" w:rsidRDefault="000E6456" w:rsidP="0065709F">
      <w:pPr>
        <w:numPr>
          <w:ilvl w:val="0"/>
          <w:numId w:val="18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wartość osiągnięta: 1,13% (wartość obliczona na podstawie liczby podmiotów w ramach działań M03 </w:t>
      </w:r>
      <w:r>
        <w:rPr>
          <w:rFonts w:ascii="Times New Roman" w:eastAsia="Times New Roman" w:hAnsi="Times New Roman" w:cs="Times New Roman"/>
          <w:i/>
          <w:iCs/>
          <w:szCs w:val="24"/>
        </w:rPr>
        <w:t>Systemy jakości…</w:t>
      </w:r>
      <w:r>
        <w:rPr>
          <w:rFonts w:ascii="Times New Roman" w:eastAsia="Times New Roman" w:hAnsi="Times New Roman" w:cs="Times New Roman"/>
          <w:szCs w:val="24"/>
        </w:rPr>
        <w:t xml:space="preserve"> oraz M09 </w:t>
      </w:r>
      <w:r>
        <w:rPr>
          <w:rFonts w:ascii="Times New Roman" w:eastAsia="Times New Roman" w:hAnsi="Times New Roman" w:cs="Times New Roman"/>
          <w:i/>
          <w:iCs/>
          <w:szCs w:val="24"/>
        </w:rPr>
        <w:t>Tworzenie grup producentów…</w:t>
      </w:r>
      <w:r>
        <w:rPr>
          <w:rFonts w:ascii="Times New Roman" w:eastAsia="Times New Roman" w:hAnsi="Times New Roman" w:cs="Times New Roman"/>
          <w:szCs w:val="24"/>
        </w:rPr>
        <w:t xml:space="preserve"> - łącznie 17 011)</w:t>
      </w:r>
    </w:p>
    <w:p w14:paraId="0B4199F8" w14:textId="77777777" w:rsidR="000E6456" w:rsidRDefault="00952B06" w:rsidP="0065709F">
      <w:pPr>
        <w:numPr>
          <w:ilvl w:val="0"/>
          <w:numId w:val="18"/>
        </w:numPr>
        <w:suppressAutoHyphens w:val="0"/>
        <w:spacing w:after="24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cel został zrealizowany w 100%</w:t>
      </w:r>
    </w:p>
    <w:p w14:paraId="6305B32F" w14:textId="77777777" w:rsidR="000E6456" w:rsidRDefault="000E6456" w:rsidP="00505A7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Wskaźnik </w:t>
      </w:r>
      <w:r w:rsidRPr="00FD27ED">
        <w:rPr>
          <w:rFonts w:ascii="Times New Roman" w:hAnsi="Times New Roman" w:cs="Times New Roman"/>
          <w:i/>
        </w:rPr>
        <w:t>Procent gospodarstw rolnych uczestniczących w systemach zarządzania ryzykiem</w:t>
      </w:r>
      <w:r>
        <w:rPr>
          <w:rFonts w:ascii="Times New Roman" w:hAnsi="Times New Roman" w:cs="Times New Roman"/>
        </w:rPr>
        <w:t xml:space="preserve"> </w:t>
      </w:r>
    </w:p>
    <w:p w14:paraId="6CB7F7AD" w14:textId="44BA4699" w:rsidR="000E6456" w:rsidRDefault="000E6456" w:rsidP="0065709F">
      <w:pPr>
        <w:numPr>
          <w:ilvl w:val="0"/>
          <w:numId w:val="19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zaplanowana wartość docelowa: 0,</w:t>
      </w:r>
      <w:r w:rsidR="0042277C">
        <w:rPr>
          <w:rFonts w:ascii="Times New Roman" w:eastAsia="Times New Roman" w:hAnsi="Times New Roman" w:cs="Times New Roman"/>
          <w:szCs w:val="24"/>
        </w:rPr>
        <w:t>38</w:t>
      </w:r>
      <w:r>
        <w:rPr>
          <w:rFonts w:ascii="Times New Roman" w:eastAsia="Times New Roman" w:hAnsi="Times New Roman" w:cs="Times New Roman"/>
          <w:szCs w:val="24"/>
        </w:rPr>
        <w:t>% (została zmniejszona w 202</w:t>
      </w:r>
      <w:r w:rsidR="0042277C">
        <w:rPr>
          <w:rFonts w:ascii="Times New Roman" w:eastAsia="Times New Roman" w:hAnsi="Times New Roman" w:cs="Times New Roman"/>
          <w:szCs w:val="24"/>
        </w:rPr>
        <w:t>5</w:t>
      </w:r>
      <w:r>
        <w:rPr>
          <w:rFonts w:ascii="Times New Roman" w:eastAsia="Times New Roman" w:hAnsi="Times New Roman" w:cs="Times New Roman"/>
          <w:szCs w:val="24"/>
        </w:rPr>
        <w:t xml:space="preserve"> r. w efekcie zmiany Programu)</w:t>
      </w:r>
    </w:p>
    <w:p w14:paraId="68A58D60" w14:textId="14FE5CE2" w:rsidR="000E6456" w:rsidRDefault="000E6456" w:rsidP="0065709F">
      <w:pPr>
        <w:numPr>
          <w:ilvl w:val="0"/>
          <w:numId w:val="19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wartość osiągnięta: 0,3</w:t>
      </w:r>
      <w:r w:rsidR="0042277C">
        <w:rPr>
          <w:rFonts w:ascii="Times New Roman" w:eastAsia="Times New Roman" w:hAnsi="Times New Roman" w:cs="Times New Roman"/>
          <w:szCs w:val="24"/>
        </w:rPr>
        <w:t>7</w:t>
      </w:r>
      <w:r>
        <w:rPr>
          <w:rFonts w:ascii="Times New Roman" w:eastAsia="Times New Roman" w:hAnsi="Times New Roman" w:cs="Times New Roman"/>
          <w:szCs w:val="24"/>
        </w:rPr>
        <w:t>% (wartość obliczona na podstawie liczby gospodarstw, które otrzymały płatności w ramach poddziałania 5.1</w:t>
      </w:r>
      <w:r>
        <w:rPr>
          <w:rFonts w:ascii="Times New Roman" w:eastAsia="Times New Roman" w:hAnsi="Times New Roman" w:cs="Times New Roman"/>
          <w:i/>
          <w:iCs/>
          <w:szCs w:val="24"/>
        </w:rPr>
        <w:t xml:space="preserve"> Wsparcie inwestycji w środki zapobiegawcze…</w:t>
      </w:r>
      <w:r>
        <w:rPr>
          <w:rFonts w:ascii="Times New Roman" w:eastAsia="Times New Roman" w:hAnsi="Times New Roman" w:cs="Times New Roman"/>
          <w:szCs w:val="24"/>
        </w:rPr>
        <w:t xml:space="preserve"> oraz działania M17 </w:t>
      </w:r>
      <w:r>
        <w:rPr>
          <w:rFonts w:ascii="Times New Roman" w:eastAsia="Times New Roman" w:hAnsi="Times New Roman" w:cs="Times New Roman"/>
          <w:i/>
          <w:iCs/>
          <w:szCs w:val="24"/>
        </w:rPr>
        <w:t>Zarządzanie ryzykiem -</w:t>
      </w:r>
      <w:r>
        <w:rPr>
          <w:rFonts w:ascii="Times New Roman" w:eastAsia="Times New Roman" w:hAnsi="Times New Roman" w:cs="Times New Roman"/>
          <w:szCs w:val="24"/>
        </w:rPr>
        <w:t xml:space="preserve"> łącznie </w:t>
      </w:r>
      <w:r w:rsidR="00775BB5">
        <w:rPr>
          <w:rFonts w:ascii="Times New Roman" w:eastAsia="Times New Roman" w:hAnsi="Times New Roman" w:cs="Times New Roman"/>
          <w:szCs w:val="24"/>
        </w:rPr>
        <w:t xml:space="preserve">5 </w:t>
      </w:r>
      <w:r w:rsidR="0042277C">
        <w:rPr>
          <w:rFonts w:ascii="Times New Roman" w:eastAsia="Times New Roman" w:hAnsi="Times New Roman" w:cs="Times New Roman"/>
          <w:szCs w:val="24"/>
        </w:rPr>
        <w:t>51</w:t>
      </w:r>
      <w:r w:rsidR="00775BB5">
        <w:rPr>
          <w:rFonts w:ascii="Times New Roman" w:eastAsia="Times New Roman" w:hAnsi="Times New Roman" w:cs="Times New Roman"/>
          <w:szCs w:val="24"/>
        </w:rPr>
        <w:t>7</w:t>
      </w:r>
      <w:r>
        <w:rPr>
          <w:rFonts w:ascii="Times New Roman" w:eastAsia="Times New Roman" w:hAnsi="Times New Roman" w:cs="Times New Roman"/>
          <w:szCs w:val="24"/>
        </w:rPr>
        <w:t>)</w:t>
      </w:r>
    </w:p>
    <w:p w14:paraId="322D7A83" w14:textId="4DE56C0F" w:rsidR="000E6456" w:rsidRDefault="00952B06" w:rsidP="0065709F">
      <w:pPr>
        <w:numPr>
          <w:ilvl w:val="0"/>
          <w:numId w:val="19"/>
        </w:numPr>
        <w:suppressAutoHyphens w:val="0"/>
        <w:spacing w:after="24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cel został zrealizowany w </w:t>
      </w:r>
      <w:r w:rsidR="0042277C">
        <w:rPr>
          <w:rFonts w:ascii="Times New Roman" w:eastAsia="Times New Roman" w:hAnsi="Times New Roman" w:cs="Times New Roman"/>
          <w:szCs w:val="24"/>
        </w:rPr>
        <w:t>9</w:t>
      </w:r>
      <w:r w:rsidR="00775BB5">
        <w:rPr>
          <w:rFonts w:ascii="Times New Roman" w:eastAsia="Times New Roman" w:hAnsi="Times New Roman" w:cs="Times New Roman"/>
          <w:szCs w:val="24"/>
        </w:rPr>
        <w:t>7</w:t>
      </w:r>
      <w:r>
        <w:rPr>
          <w:rFonts w:ascii="Times New Roman" w:eastAsia="Times New Roman" w:hAnsi="Times New Roman" w:cs="Times New Roman"/>
          <w:szCs w:val="24"/>
        </w:rPr>
        <w:t>%</w:t>
      </w:r>
    </w:p>
    <w:p w14:paraId="15C1B6E1" w14:textId="77777777" w:rsidR="000E6456" w:rsidRDefault="000E6456" w:rsidP="00505A7C">
      <w:pPr>
        <w:spacing w:after="0"/>
        <w:jc w:val="both"/>
        <w:rPr>
          <w:rFonts w:ascii="Times New Roman" w:hAnsi="Times New Roman" w:cs="Times New Roman"/>
        </w:rPr>
      </w:pPr>
    </w:p>
    <w:p w14:paraId="43918D8F" w14:textId="77777777" w:rsidR="00D6302E" w:rsidRPr="00FD27ED" w:rsidRDefault="00D6302E" w:rsidP="00505A7C">
      <w:pPr>
        <w:shd w:val="clear" w:color="auto" w:fill="FFFFFF"/>
        <w:suppressAutoHyphens w:val="0"/>
        <w:spacing w:after="0"/>
        <w:jc w:val="both"/>
        <w:rPr>
          <w:rFonts w:ascii="Times New Roman" w:hAnsi="Times New Roman"/>
        </w:rPr>
      </w:pPr>
      <w:r w:rsidRPr="00FD27ED">
        <w:rPr>
          <w:rFonts w:ascii="Times New Roman" w:hAnsi="Times New Roman"/>
        </w:rPr>
        <w:t>Działania realizowane w ramach Priorytetu 3:</w:t>
      </w:r>
    </w:p>
    <w:p w14:paraId="41F08D27" w14:textId="77777777" w:rsidR="00D6302E" w:rsidRPr="00FD27ED" w:rsidRDefault="00D6302E" w:rsidP="0065709F">
      <w:pPr>
        <w:numPr>
          <w:ilvl w:val="0"/>
          <w:numId w:val="2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M01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Transfer wiedzy i działalność informacyjna</w:t>
      </w:r>
      <w:r w:rsidRPr="00FD27ED">
        <w:rPr>
          <w:rFonts w:ascii="Times New Roman" w:eastAsia="Times New Roman" w:hAnsi="Times New Roman" w:cs="Times New Roman"/>
          <w:lang w:eastAsia="pl-PL"/>
        </w:rPr>
        <w:t> – wybrane operacje w ramach poddziałań 1.1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 xml:space="preserve">Wsparcie dla działań w zakresie kształcenia zawodowego i nabywania 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lastRenderedPageBreak/>
        <w:t>umiejętności</w:t>
      </w:r>
      <w:r w:rsidRPr="00FD27ED">
        <w:rPr>
          <w:rFonts w:ascii="Times New Roman" w:eastAsia="Times New Roman" w:hAnsi="Times New Roman" w:cs="Times New Roman"/>
          <w:lang w:eastAsia="pl-PL"/>
        </w:rPr>
        <w:t> i</w:t>
      </w:r>
      <w:r w:rsidR="007831F6">
        <w:rPr>
          <w:rFonts w:ascii="Times New Roman" w:eastAsia="Times New Roman" w:hAnsi="Times New Roman" w:cs="Times New Roman"/>
          <w:lang w:eastAsia="pl-PL"/>
        </w:rPr>
        <w:t> </w:t>
      </w:r>
      <w:r w:rsidRPr="00FD27ED">
        <w:rPr>
          <w:rFonts w:ascii="Times New Roman" w:eastAsia="Times New Roman" w:hAnsi="Times New Roman" w:cs="Times New Roman"/>
          <w:lang w:eastAsia="pl-PL"/>
        </w:rPr>
        <w:t>1.2 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 xml:space="preserve">Wsparcie dla projektów demonstracyjnych i działań informacyjnych </w:t>
      </w:r>
      <w:r w:rsidRPr="00FD27ED">
        <w:rPr>
          <w:rFonts w:ascii="Times New Roman" w:eastAsia="Times New Roman" w:hAnsi="Times New Roman" w:cs="Times New Roman"/>
          <w:iCs/>
          <w:lang w:eastAsia="pl-PL"/>
        </w:rPr>
        <w:t>(cele szczegółowe 3A i 3B)</w:t>
      </w:r>
    </w:p>
    <w:p w14:paraId="4463E1B7" w14:textId="77777777" w:rsidR="00D6302E" w:rsidRPr="00FD27ED" w:rsidRDefault="00D6302E" w:rsidP="0065709F">
      <w:pPr>
        <w:numPr>
          <w:ilvl w:val="0"/>
          <w:numId w:val="2"/>
        </w:numPr>
        <w:shd w:val="clear" w:color="auto" w:fill="FFFFFF"/>
        <w:suppressAutoHyphens w:val="0"/>
        <w:spacing w:after="0"/>
        <w:jc w:val="both"/>
        <w:rPr>
          <w:rStyle w:val="Uwydatnienie"/>
          <w:rFonts w:ascii="Times New Roman" w:eastAsia="Times New Roman" w:hAnsi="Times New Roman" w:cs="Times New Roman"/>
          <w:i w:val="0"/>
          <w:iCs w:val="0"/>
          <w:lang w:eastAsia="pl-PL"/>
        </w:rPr>
      </w:pPr>
      <w:r w:rsidRPr="00FD27ED">
        <w:rPr>
          <w:rFonts w:ascii="Times New Roman" w:hAnsi="Times New Roman" w:cs="Times New Roman"/>
          <w:shd w:val="clear" w:color="auto" w:fill="FFFFFF"/>
        </w:rPr>
        <w:t>M03 </w:t>
      </w:r>
      <w:r w:rsidRPr="00FD27ED">
        <w:rPr>
          <w:rStyle w:val="Uwydatnienie"/>
          <w:rFonts w:ascii="Times New Roman" w:hAnsi="Times New Roman" w:cs="Times New Roman"/>
          <w:shd w:val="clear" w:color="auto" w:fill="FFFFFF"/>
        </w:rPr>
        <w:t xml:space="preserve">Systemy jakości produktów rolnych i środków spożywczych </w:t>
      </w:r>
      <w:r w:rsidRPr="00FD27ED">
        <w:rPr>
          <w:rStyle w:val="Uwydatnienie"/>
          <w:rFonts w:ascii="Times New Roman" w:hAnsi="Times New Roman" w:cs="Times New Roman"/>
          <w:i w:val="0"/>
          <w:shd w:val="clear" w:color="auto" w:fill="FFFFFF"/>
        </w:rPr>
        <w:t>(3A)</w:t>
      </w:r>
    </w:p>
    <w:p w14:paraId="46D70D6F" w14:textId="77777777" w:rsidR="00D6302E" w:rsidRPr="00FD27ED" w:rsidRDefault="00D6302E" w:rsidP="0065709F">
      <w:pPr>
        <w:numPr>
          <w:ilvl w:val="0"/>
          <w:numId w:val="2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M04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Inwestycje w środki trwałe </w:t>
      </w:r>
      <w:r w:rsidRPr="00FD27ED">
        <w:rPr>
          <w:rFonts w:ascii="Times New Roman" w:eastAsia="Times New Roman" w:hAnsi="Times New Roman" w:cs="Times New Roman"/>
          <w:lang w:eastAsia="pl-PL"/>
        </w:rPr>
        <w:t>- poddziałanie 4.2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Wsparcie inwestycji w przetwarzanie produktów rolnych, obrót nimi lub ich rozwój </w:t>
      </w:r>
      <w:r w:rsidRPr="00FD27ED">
        <w:rPr>
          <w:rFonts w:ascii="Times New Roman" w:eastAsia="Times New Roman" w:hAnsi="Times New Roman" w:cs="Times New Roman"/>
          <w:lang w:eastAsia="pl-PL"/>
        </w:rPr>
        <w:t>(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Przetwórstwo i marketing produktów rolnych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) </w:t>
      </w:r>
      <w:r w:rsidRPr="00FD27ED">
        <w:rPr>
          <w:rStyle w:val="Uwydatnienie"/>
          <w:rFonts w:ascii="Times New Roman" w:hAnsi="Times New Roman" w:cs="Times New Roman"/>
          <w:i w:val="0"/>
          <w:shd w:val="clear" w:color="auto" w:fill="FFFFFF"/>
        </w:rPr>
        <w:t>(3A)</w:t>
      </w:r>
    </w:p>
    <w:p w14:paraId="432B4101" w14:textId="77777777" w:rsidR="00D6302E" w:rsidRPr="00FD27ED" w:rsidRDefault="00D6302E" w:rsidP="0065709F">
      <w:pPr>
        <w:numPr>
          <w:ilvl w:val="0"/>
          <w:numId w:val="2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M07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 Podstawowe usługi i odnowa wsi na obszarach wiejskich -</w:t>
      </w:r>
      <w:r w:rsidRPr="00FD27ED">
        <w:rPr>
          <w:rFonts w:ascii="Times New Roman" w:eastAsia="Times New Roman" w:hAnsi="Times New Roman" w:cs="Times New Roman"/>
          <w:lang w:eastAsia="pl-PL"/>
        </w:rPr>
        <w:t> poddziałanie 7.4 - typ operacji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 xml:space="preserve"> Inwestycje w targowiska lub obiekty budowlane przeznaczone na cele promocji lokalnych produktów </w:t>
      </w:r>
      <w:r w:rsidRPr="00FD27ED">
        <w:rPr>
          <w:rStyle w:val="Uwydatnienie"/>
          <w:rFonts w:ascii="Times New Roman" w:hAnsi="Times New Roman" w:cs="Times New Roman"/>
          <w:i w:val="0"/>
          <w:shd w:val="clear" w:color="auto" w:fill="FFFFFF"/>
        </w:rPr>
        <w:t>(3A)</w:t>
      </w:r>
    </w:p>
    <w:p w14:paraId="6D69897E" w14:textId="77777777" w:rsidR="00D6302E" w:rsidRPr="00FD27ED" w:rsidRDefault="00D6302E" w:rsidP="0065709F">
      <w:pPr>
        <w:numPr>
          <w:ilvl w:val="0"/>
          <w:numId w:val="2"/>
        </w:numPr>
        <w:shd w:val="clear" w:color="auto" w:fill="FFFFFF"/>
        <w:suppressAutoHyphens w:val="0"/>
        <w:spacing w:after="0"/>
        <w:jc w:val="both"/>
        <w:rPr>
          <w:rStyle w:val="Uwydatnienie"/>
          <w:rFonts w:ascii="Times New Roman" w:eastAsia="Times New Roman" w:hAnsi="Times New Roman" w:cs="Times New Roman"/>
          <w:i w:val="0"/>
          <w:iCs w:val="0"/>
          <w:lang w:eastAsia="pl-PL"/>
        </w:rPr>
      </w:pPr>
      <w:r w:rsidRPr="00FD27ED">
        <w:rPr>
          <w:rFonts w:ascii="Times New Roman" w:hAnsi="Times New Roman" w:cs="Times New Roman"/>
          <w:shd w:val="clear" w:color="auto" w:fill="FFFFFF"/>
        </w:rPr>
        <w:t>M09 </w:t>
      </w:r>
      <w:r w:rsidRPr="00FD27ED">
        <w:rPr>
          <w:rStyle w:val="Uwydatnienie"/>
          <w:rFonts w:ascii="Times New Roman" w:hAnsi="Times New Roman" w:cs="Times New Roman"/>
          <w:shd w:val="clear" w:color="auto" w:fill="FFFFFF"/>
        </w:rPr>
        <w:t xml:space="preserve">Tworzenie grup producentów i organizacji producentów </w:t>
      </w:r>
      <w:r w:rsidRPr="00FD27ED">
        <w:rPr>
          <w:rStyle w:val="Uwydatnienie"/>
          <w:rFonts w:ascii="Times New Roman" w:hAnsi="Times New Roman" w:cs="Times New Roman"/>
          <w:i w:val="0"/>
          <w:shd w:val="clear" w:color="auto" w:fill="FFFFFF"/>
        </w:rPr>
        <w:t>(3A)</w:t>
      </w:r>
    </w:p>
    <w:p w14:paraId="04CCA794" w14:textId="77777777" w:rsidR="00D6302E" w:rsidRPr="00FD27ED" w:rsidRDefault="00D6302E" w:rsidP="0065709F">
      <w:pPr>
        <w:numPr>
          <w:ilvl w:val="0"/>
          <w:numId w:val="2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M14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 xml:space="preserve"> Dobrostan zwierząt </w:t>
      </w:r>
      <w:r w:rsidRPr="00FD27ED">
        <w:rPr>
          <w:rStyle w:val="Uwydatnienie"/>
          <w:rFonts w:ascii="Times New Roman" w:hAnsi="Times New Roman" w:cs="Times New Roman"/>
          <w:i w:val="0"/>
          <w:shd w:val="clear" w:color="auto" w:fill="FFFFFF"/>
        </w:rPr>
        <w:t>(3A)</w:t>
      </w:r>
    </w:p>
    <w:p w14:paraId="3A459588" w14:textId="77777777" w:rsidR="00D6302E" w:rsidRPr="00FD27ED" w:rsidRDefault="00D6302E" w:rsidP="0065709F">
      <w:pPr>
        <w:numPr>
          <w:ilvl w:val="0"/>
          <w:numId w:val="2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M16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>Współpraca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 – wybrane operacje </w:t>
      </w:r>
      <w:r w:rsidRPr="00FD27ED">
        <w:rPr>
          <w:rStyle w:val="Uwydatnienie"/>
          <w:rFonts w:ascii="Times New Roman" w:hAnsi="Times New Roman" w:cs="Times New Roman"/>
          <w:i w:val="0"/>
          <w:shd w:val="clear" w:color="auto" w:fill="FFFFFF"/>
        </w:rPr>
        <w:t>(3A)</w:t>
      </w:r>
    </w:p>
    <w:p w14:paraId="1A866829" w14:textId="77777777" w:rsidR="00876057" w:rsidRPr="00876057" w:rsidRDefault="00D6302E" w:rsidP="0065709F">
      <w:pPr>
        <w:numPr>
          <w:ilvl w:val="0"/>
          <w:numId w:val="2"/>
        </w:numPr>
        <w:shd w:val="clear" w:color="auto" w:fill="FFFFFF"/>
        <w:suppressAutoHyphens w:val="0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M05 </w:t>
      </w:r>
      <w:r w:rsidRPr="00FD27ED">
        <w:rPr>
          <w:rFonts w:ascii="Times New Roman" w:eastAsia="Times New Roman" w:hAnsi="Times New Roman" w:cs="Times New Roman"/>
          <w:i/>
          <w:iCs/>
          <w:lang w:eastAsia="pl-PL"/>
        </w:rPr>
        <w:t xml:space="preserve">Przywracanie potencjału produkcji rolnej zniszczonego w wyniku klęsk żywiołowych i katastrof oraz wprowadzanie odpowiednich środków zapobiegawczych </w:t>
      </w:r>
      <w:r w:rsidRPr="00FD27ED">
        <w:rPr>
          <w:rFonts w:ascii="Times New Roman" w:eastAsia="Times New Roman" w:hAnsi="Times New Roman" w:cs="Times New Roman"/>
          <w:iCs/>
          <w:lang w:eastAsia="pl-PL"/>
        </w:rPr>
        <w:t>(3B)</w:t>
      </w:r>
    </w:p>
    <w:p w14:paraId="3156B9FF" w14:textId="77777777" w:rsidR="00D6302E" w:rsidRPr="00FD27ED" w:rsidRDefault="00876057" w:rsidP="0065709F">
      <w:pPr>
        <w:numPr>
          <w:ilvl w:val="0"/>
          <w:numId w:val="2"/>
        </w:numPr>
        <w:shd w:val="clear" w:color="auto" w:fill="FFFFFF"/>
        <w:suppressAutoHyphens w:val="0"/>
        <w:spacing w:after="0"/>
        <w:textAlignment w:val="top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 xml:space="preserve">M17 </w:t>
      </w:r>
      <w:r w:rsidRPr="00876057">
        <w:rPr>
          <w:rFonts w:ascii="Times New Roman" w:eastAsia="Times New Roman" w:hAnsi="Times New Roman" w:cs="Times New Roman"/>
          <w:i/>
          <w:iCs/>
          <w:lang w:eastAsia="pl-PL"/>
        </w:rPr>
        <w:t>Zarządzanie ryzykiem</w:t>
      </w:r>
      <w:r>
        <w:rPr>
          <w:rFonts w:ascii="Times New Roman" w:eastAsia="Times New Roman" w:hAnsi="Times New Roman" w:cs="Times New Roman"/>
          <w:iCs/>
          <w:lang w:eastAsia="pl-PL"/>
        </w:rPr>
        <w:t xml:space="preserve"> (3B)</w:t>
      </w:r>
      <w:r w:rsidR="00D6302E" w:rsidRPr="00FD27ED">
        <w:br/>
      </w:r>
    </w:p>
    <w:p w14:paraId="672A41F4" w14:textId="77777777" w:rsidR="003D071C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B311112" w14:textId="77777777" w:rsidR="007831F6" w:rsidRPr="00FD27ED" w:rsidRDefault="007831F6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468BACE" w14:textId="77777777" w:rsidR="003D071C" w:rsidRPr="00615CF7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  <w:r w:rsidRPr="00615CF7">
        <w:rPr>
          <w:rFonts w:ascii="Times New Roman" w:eastAsia="Times New Roman" w:hAnsi="Times New Roman" w:cs="Times New Roman"/>
          <w:b/>
          <w:bCs/>
          <w:lang w:eastAsia="pl-PL"/>
        </w:rPr>
        <w:t xml:space="preserve">PRIORYTET 4. Odtwarzanie, ochrona i wzbogacanie ekosystemów związanych z rolnictwem i leśnictwem (P4), </w:t>
      </w:r>
      <w:r w:rsidRPr="00615CF7">
        <w:rPr>
          <w:rFonts w:ascii="Times New Roman" w:eastAsia="Times New Roman" w:hAnsi="Times New Roman" w:cs="Times New Roman"/>
          <w:bCs/>
          <w:lang w:eastAsia="pl-PL"/>
        </w:rPr>
        <w:t>w tym cele szczegółowe:</w:t>
      </w:r>
    </w:p>
    <w:p w14:paraId="40D32D74" w14:textId="77777777" w:rsidR="003D071C" w:rsidRPr="00615CF7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i/>
          <w:iCs/>
          <w:lang w:eastAsia="pl-PL"/>
        </w:rPr>
      </w:pPr>
      <w:r w:rsidRPr="00615CF7">
        <w:rPr>
          <w:rFonts w:ascii="Times New Roman" w:eastAsia="Times New Roman" w:hAnsi="Times New Roman" w:cs="Times New Roman"/>
          <w:bCs/>
          <w:lang w:eastAsia="pl-PL"/>
        </w:rPr>
        <w:t>4A)</w:t>
      </w:r>
      <w:r w:rsidRPr="00615CF7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Odtwarzanie, ochrona i wzbogacanie różnorodności biologicznej, w tym na obszarach Natura 2000 i obszarach z ograniczeniami naturalnymi lub innymi szczególnymi ograniczeniami, oraz rolnictwa o wysokiej wartości przyrodniczej, a także stanu europejskich krajobrazów</w:t>
      </w:r>
      <w:r w:rsidRPr="00615CF7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</w:p>
    <w:p w14:paraId="008392F6" w14:textId="77777777" w:rsidR="003D071C" w:rsidRPr="00615CF7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615CF7">
        <w:rPr>
          <w:rFonts w:ascii="Times New Roman" w:eastAsia="Times New Roman" w:hAnsi="Times New Roman" w:cs="Times New Roman"/>
          <w:bCs/>
          <w:lang w:eastAsia="pl-PL"/>
        </w:rPr>
        <w:t>4B)</w:t>
      </w:r>
      <w:r w:rsidRPr="00615CF7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Poprawa gospodarki wodnej, w tym nawożenia i stosowania pestycydów</w:t>
      </w:r>
      <w:r w:rsidRPr="00615CF7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</w:p>
    <w:p w14:paraId="52A99659" w14:textId="77777777" w:rsidR="003D071C" w:rsidRPr="00615CF7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615CF7">
        <w:rPr>
          <w:rFonts w:ascii="Times New Roman" w:eastAsia="Times New Roman" w:hAnsi="Times New Roman" w:cs="Times New Roman"/>
          <w:bCs/>
          <w:lang w:eastAsia="pl-PL"/>
        </w:rPr>
        <w:t>4C)</w:t>
      </w:r>
      <w:r w:rsidRPr="00615CF7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Zapobieganie erozji gleby i poprawa gospodarowania glebą</w:t>
      </w:r>
    </w:p>
    <w:p w14:paraId="4EF9A9E7" w14:textId="77777777" w:rsidR="00A561EF" w:rsidRPr="00876057" w:rsidRDefault="00A561EF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highlight w:val="yellow"/>
          <w:lang w:eastAsia="pl-PL"/>
        </w:rPr>
      </w:pPr>
    </w:p>
    <w:p w14:paraId="5AF7D27E" w14:textId="6AAEC136" w:rsidR="003D071C" w:rsidRPr="00615CF7" w:rsidRDefault="003D071C" w:rsidP="00505A7C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615CF7">
        <w:rPr>
          <w:rFonts w:ascii="Times New Roman" w:eastAsia="Times New Roman" w:hAnsi="Times New Roman" w:cs="Times New Roman"/>
          <w:lang w:eastAsia="pl-PL"/>
        </w:rPr>
        <w:t xml:space="preserve">Limit środków Priorytetu 4: środki ogółem </w:t>
      </w:r>
      <w:r w:rsidR="00615CF7" w:rsidRPr="00615CF7">
        <w:rPr>
          <w:rFonts w:ascii="Times New Roman" w:eastAsia="Times New Roman" w:hAnsi="Times New Roman" w:cs="Times New Roman"/>
          <w:b/>
          <w:bCs/>
          <w:lang w:eastAsia="pl-PL"/>
        </w:rPr>
        <w:t>5,</w:t>
      </w:r>
      <w:r w:rsidR="00AC735A">
        <w:rPr>
          <w:rFonts w:ascii="Times New Roman" w:eastAsia="Times New Roman" w:hAnsi="Times New Roman" w:cs="Times New Roman"/>
          <w:b/>
          <w:bCs/>
          <w:lang w:eastAsia="pl-PL"/>
        </w:rPr>
        <w:t>98</w:t>
      </w:r>
      <w:r w:rsidRPr="00615CF7">
        <w:rPr>
          <w:rFonts w:ascii="Times New Roman" w:eastAsia="Times New Roman" w:hAnsi="Times New Roman" w:cs="Times New Roman"/>
          <w:b/>
          <w:bCs/>
          <w:lang w:eastAsia="pl-PL"/>
        </w:rPr>
        <w:t xml:space="preserve"> mld</w:t>
      </w:r>
      <w:r w:rsidRPr="00615CF7">
        <w:rPr>
          <w:rFonts w:ascii="Times New Roman" w:eastAsia="Times New Roman" w:hAnsi="Times New Roman" w:cs="Times New Roman"/>
          <w:lang w:eastAsia="pl-PL"/>
        </w:rPr>
        <w:t xml:space="preserve"> euro, w tym środki EFRROW </w:t>
      </w:r>
      <w:r w:rsidR="00615CF7" w:rsidRPr="00615CF7">
        <w:rPr>
          <w:rFonts w:ascii="Times New Roman" w:eastAsia="Times New Roman" w:hAnsi="Times New Roman" w:cs="Times New Roman"/>
          <w:b/>
          <w:bCs/>
          <w:lang w:eastAsia="pl-PL"/>
        </w:rPr>
        <w:t>3,9</w:t>
      </w:r>
      <w:r w:rsidR="00AC735A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615CF7">
        <w:rPr>
          <w:rFonts w:ascii="Times New Roman" w:eastAsia="Times New Roman" w:hAnsi="Times New Roman" w:cs="Times New Roman"/>
          <w:b/>
          <w:bCs/>
          <w:lang w:eastAsia="pl-PL"/>
        </w:rPr>
        <w:t xml:space="preserve"> mld </w:t>
      </w:r>
      <w:r w:rsidRPr="00615CF7">
        <w:rPr>
          <w:rFonts w:ascii="Times New Roman" w:eastAsia="Times New Roman" w:hAnsi="Times New Roman" w:cs="Times New Roman"/>
          <w:lang w:eastAsia="pl-PL"/>
        </w:rPr>
        <w:t>euro</w:t>
      </w:r>
    </w:p>
    <w:p w14:paraId="13A2E072" w14:textId="77777777" w:rsidR="002867BC" w:rsidRDefault="002867BC" w:rsidP="00505A7C">
      <w:pPr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098B2F9D" w14:textId="77777777" w:rsidR="003D071C" w:rsidRDefault="003D071C" w:rsidP="00505A7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615CF7">
        <w:rPr>
          <w:rFonts w:ascii="Times New Roman" w:eastAsia="Times New Roman" w:hAnsi="Times New Roman" w:cs="Times New Roman"/>
          <w:lang w:eastAsia="pl-PL"/>
        </w:rPr>
        <w:t>Realizacja celów Priorytetu 4:</w:t>
      </w:r>
    </w:p>
    <w:p w14:paraId="3BAE5587" w14:textId="77777777" w:rsidR="005D29C0" w:rsidRPr="00615CF7" w:rsidRDefault="005D29C0" w:rsidP="00505A7C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2A13FE6D" w14:textId="77777777" w:rsidR="006B754F" w:rsidRDefault="003D071C" w:rsidP="00505A7C">
      <w:pPr>
        <w:pStyle w:val="Tekstpodstawowy"/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615CF7">
        <w:rPr>
          <w:rFonts w:ascii="Times New Roman" w:eastAsia="Times New Roman" w:hAnsi="Times New Roman" w:cs="Times New Roman"/>
          <w:lang w:eastAsia="pl-PL"/>
        </w:rPr>
        <w:t xml:space="preserve">Wskaźnik </w:t>
      </w:r>
      <w:r w:rsidRPr="00615CF7">
        <w:rPr>
          <w:rStyle w:val="Wyrnienie"/>
          <w:rFonts w:ascii="Times New Roman" w:eastAsia="Times New Roman" w:hAnsi="Times New Roman" w:cs="Times New Roman"/>
          <w:iCs w:val="0"/>
          <w:lang w:eastAsia="pl-PL"/>
        </w:rPr>
        <w:t>Grunty rolne objęte umowami o zarządzanie przyczyniającymi się do poprawy różnorodności biologicznej</w:t>
      </w:r>
      <w:r w:rsidRPr="00615CF7">
        <w:rPr>
          <w:rStyle w:val="Wyrnienie"/>
          <w:rFonts w:ascii="Times New Roman" w:eastAsia="Times New Roman" w:hAnsi="Times New Roman" w:cs="Times New Roman"/>
          <w:lang w:eastAsia="pl-PL"/>
        </w:rPr>
        <w:t xml:space="preserve"> </w:t>
      </w:r>
      <w:r w:rsidRPr="00615CF7">
        <w:rPr>
          <w:rStyle w:val="Wyrnienie"/>
          <w:rFonts w:ascii="Times New Roman" w:eastAsia="Times New Roman" w:hAnsi="Times New Roman" w:cs="Times New Roman"/>
          <w:iCs w:val="0"/>
          <w:lang w:eastAsia="pl-PL"/>
        </w:rPr>
        <w:t>(ha)</w:t>
      </w:r>
      <w:r w:rsidRPr="00615CF7">
        <w:rPr>
          <w:rStyle w:val="Wyrnienie"/>
          <w:rFonts w:ascii="Times New Roman" w:eastAsia="Times New Roman" w:hAnsi="Times New Roman" w:cs="Times New Roman"/>
          <w:lang w:eastAsia="pl-PL"/>
        </w:rPr>
        <w:t xml:space="preserve"> (cel szczegółowy 4A) + </w:t>
      </w:r>
      <w:r w:rsidRPr="00615CF7">
        <w:rPr>
          <w:rStyle w:val="Wyrnienie"/>
          <w:rFonts w:ascii="Times New Roman" w:eastAsia="Times New Roman" w:hAnsi="Times New Roman" w:cs="Times New Roman"/>
          <w:iCs w:val="0"/>
          <w:lang w:eastAsia="pl-PL"/>
        </w:rPr>
        <w:t>poprawy gospodarki wodnej (ha)</w:t>
      </w:r>
      <w:r w:rsidRPr="00615CF7">
        <w:rPr>
          <w:rStyle w:val="Wyrnienie"/>
          <w:rFonts w:ascii="Times New Roman" w:eastAsia="Times New Roman" w:hAnsi="Times New Roman" w:cs="Times New Roman"/>
          <w:i w:val="0"/>
          <w:iCs w:val="0"/>
          <w:lang w:eastAsia="pl-PL"/>
        </w:rPr>
        <w:t xml:space="preserve"> </w:t>
      </w:r>
      <w:r w:rsidRPr="00615CF7">
        <w:rPr>
          <w:rStyle w:val="Wyrnienie"/>
          <w:rFonts w:ascii="Times New Roman" w:eastAsia="Times New Roman" w:hAnsi="Times New Roman" w:cs="Times New Roman"/>
          <w:lang w:eastAsia="pl-PL"/>
        </w:rPr>
        <w:t xml:space="preserve">(cel szczegółowy 4B) + </w:t>
      </w:r>
      <w:r w:rsidRPr="00615CF7">
        <w:rPr>
          <w:rStyle w:val="Wyrnienie"/>
          <w:rFonts w:ascii="Times New Roman" w:eastAsia="Times New Roman" w:hAnsi="Times New Roman" w:cs="Times New Roman"/>
          <w:iCs w:val="0"/>
          <w:lang w:eastAsia="pl-PL"/>
        </w:rPr>
        <w:t xml:space="preserve">poprawy gospodarowania glebą i/zapobieganiu erozji gleby (ha) </w:t>
      </w:r>
      <w:r w:rsidRPr="00615CF7">
        <w:rPr>
          <w:rStyle w:val="Wyrnienie"/>
          <w:rFonts w:ascii="Times New Roman" w:eastAsia="Times New Roman" w:hAnsi="Times New Roman" w:cs="Times New Roman"/>
          <w:lang w:eastAsia="pl-PL"/>
        </w:rPr>
        <w:t>(cel szczegółowy 4C)</w:t>
      </w:r>
      <w:r w:rsidRPr="00615CF7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C146207" w14:textId="77777777" w:rsidR="000E6456" w:rsidRDefault="000E6456" w:rsidP="0065709F">
      <w:pPr>
        <w:numPr>
          <w:ilvl w:val="0"/>
          <w:numId w:val="20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zaplanowan</w:t>
      </w:r>
      <w:r w:rsidR="00952B06">
        <w:rPr>
          <w:rFonts w:ascii="Times New Roman" w:eastAsia="Times New Roman" w:hAnsi="Times New Roman" w:cs="Times New Roman"/>
          <w:szCs w:val="24"/>
        </w:rPr>
        <w:t>a wartość docelowa: 2,03 mln ha</w:t>
      </w:r>
    </w:p>
    <w:p w14:paraId="15019CDC" w14:textId="6642F1A6" w:rsidR="000E6456" w:rsidRPr="000224F7" w:rsidRDefault="000E6456" w:rsidP="0065709F">
      <w:pPr>
        <w:numPr>
          <w:ilvl w:val="0"/>
          <w:numId w:val="20"/>
        </w:numPr>
        <w:suppressAutoHyphens w:val="0"/>
        <w:spacing w:after="0" w:line="240" w:lineRule="auto"/>
        <w:ind w:hanging="210"/>
        <w:rPr>
          <w:szCs w:val="24"/>
        </w:rPr>
      </w:pPr>
      <w:r w:rsidRPr="000224F7">
        <w:rPr>
          <w:rFonts w:ascii="Times New Roman" w:eastAsia="Times New Roman" w:hAnsi="Times New Roman" w:cs="Times New Roman"/>
          <w:szCs w:val="24"/>
        </w:rPr>
        <w:t>war</w:t>
      </w:r>
      <w:r w:rsidR="004B6DB7" w:rsidRPr="000224F7">
        <w:rPr>
          <w:rFonts w:ascii="Times New Roman" w:eastAsia="Times New Roman" w:hAnsi="Times New Roman" w:cs="Times New Roman"/>
          <w:szCs w:val="24"/>
        </w:rPr>
        <w:t>tość osiągnięta: 1,</w:t>
      </w:r>
      <w:r w:rsidR="00AC735A">
        <w:rPr>
          <w:rFonts w:ascii="Times New Roman" w:eastAsia="Times New Roman" w:hAnsi="Times New Roman" w:cs="Times New Roman"/>
          <w:szCs w:val="24"/>
        </w:rPr>
        <w:t>6</w:t>
      </w:r>
      <w:r w:rsidR="000224F7" w:rsidRPr="000224F7">
        <w:rPr>
          <w:rFonts w:ascii="Times New Roman" w:eastAsia="Times New Roman" w:hAnsi="Times New Roman" w:cs="Times New Roman"/>
          <w:szCs w:val="24"/>
        </w:rPr>
        <w:t>6</w:t>
      </w:r>
      <w:r w:rsidRPr="000224F7">
        <w:rPr>
          <w:rFonts w:ascii="Times New Roman" w:eastAsia="Times New Roman" w:hAnsi="Times New Roman" w:cs="Times New Roman"/>
          <w:szCs w:val="24"/>
        </w:rPr>
        <w:t xml:space="preserve"> mln ha</w:t>
      </w:r>
      <w:bookmarkStart w:id="0" w:name="_Hlk199327828"/>
      <w:r w:rsidR="000224F7">
        <w:rPr>
          <w:rStyle w:val="Odwoanieprzypisudolnego"/>
          <w:rFonts w:ascii="Times New Roman" w:eastAsia="Times New Roman" w:hAnsi="Times New Roman" w:cs="Times New Roman"/>
          <w:szCs w:val="24"/>
        </w:rPr>
        <w:footnoteReference w:id="2"/>
      </w:r>
      <w:bookmarkEnd w:id="0"/>
      <w:r w:rsidRPr="000224F7">
        <w:rPr>
          <w:rFonts w:ascii="Times New Roman" w:eastAsia="Times New Roman" w:hAnsi="Times New Roman" w:cs="Times New Roman"/>
          <w:szCs w:val="24"/>
        </w:rPr>
        <w:t xml:space="preserve"> (wsparcie w ramach działań M10 </w:t>
      </w:r>
      <w:r w:rsidRPr="000224F7">
        <w:rPr>
          <w:rFonts w:ascii="Times New Roman" w:eastAsia="Times New Roman" w:hAnsi="Times New Roman" w:cs="Times New Roman"/>
          <w:i/>
          <w:iCs/>
          <w:lang w:eastAsia="pl-PL"/>
        </w:rPr>
        <w:t>Działanie rolno-środowiskowo-klimatyczne</w:t>
      </w:r>
      <w:r w:rsidRPr="000224F7">
        <w:rPr>
          <w:rFonts w:ascii="Times New Roman" w:eastAsia="Times New Roman" w:hAnsi="Times New Roman" w:cs="Times New Roman"/>
          <w:szCs w:val="24"/>
        </w:rPr>
        <w:t xml:space="preserve"> i M11 </w:t>
      </w:r>
      <w:r w:rsidRPr="000224F7">
        <w:rPr>
          <w:rFonts w:ascii="Times New Roman" w:eastAsia="Times New Roman" w:hAnsi="Times New Roman" w:cs="Times New Roman"/>
          <w:i/>
          <w:szCs w:val="24"/>
        </w:rPr>
        <w:t>Rolnictwo ekologiczne</w:t>
      </w:r>
      <w:r w:rsidRPr="000224F7">
        <w:rPr>
          <w:rFonts w:ascii="Times New Roman" w:eastAsia="Times New Roman" w:hAnsi="Times New Roman" w:cs="Times New Roman"/>
          <w:szCs w:val="24"/>
        </w:rPr>
        <w:t>)</w:t>
      </w:r>
    </w:p>
    <w:p w14:paraId="79EB5020" w14:textId="09772865" w:rsidR="000E6456" w:rsidRPr="000224F7" w:rsidRDefault="00952B06" w:rsidP="0065709F">
      <w:pPr>
        <w:numPr>
          <w:ilvl w:val="0"/>
          <w:numId w:val="20"/>
        </w:numPr>
        <w:suppressAutoHyphens w:val="0"/>
        <w:spacing w:after="240" w:line="240" w:lineRule="auto"/>
        <w:ind w:hanging="210"/>
        <w:rPr>
          <w:szCs w:val="24"/>
        </w:rPr>
      </w:pPr>
      <w:r w:rsidRPr="000224F7">
        <w:rPr>
          <w:rFonts w:ascii="Times New Roman" w:eastAsia="Times New Roman" w:hAnsi="Times New Roman" w:cs="Times New Roman"/>
          <w:szCs w:val="24"/>
        </w:rPr>
        <w:t xml:space="preserve">cel został zrealizowany w </w:t>
      </w:r>
      <w:r w:rsidR="00AC735A">
        <w:rPr>
          <w:rFonts w:ascii="Times New Roman" w:eastAsia="Times New Roman" w:hAnsi="Times New Roman" w:cs="Times New Roman"/>
          <w:szCs w:val="24"/>
        </w:rPr>
        <w:t>82</w:t>
      </w:r>
      <w:r w:rsidRPr="000224F7">
        <w:rPr>
          <w:rFonts w:ascii="Times New Roman" w:eastAsia="Times New Roman" w:hAnsi="Times New Roman" w:cs="Times New Roman"/>
          <w:szCs w:val="24"/>
        </w:rPr>
        <w:t>%</w:t>
      </w:r>
    </w:p>
    <w:p w14:paraId="536DE245" w14:textId="77777777" w:rsidR="000E6456" w:rsidRDefault="003D071C" w:rsidP="000E6456">
      <w:pPr>
        <w:pStyle w:val="Tekstpodstawowy"/>
        <w:spacing w:after="0"/>
        <w:jc w:val="both"/>
        <w:rPr>
          <w:rStyle w:val="Wyrnienie"/>
          <w:rFonts w:ascii="Times New Roman" w:hAnsi="Times New Roman" w:cs="Times New Roman"/>
          <w:i w:val="0"/>
          <w:iCs w:val="0"/>
        </w:rPr>
      </w:pPr>
      <w:r w:rsidRPr="00301EBD">
        <w:rPr>
          <w:rFonts w:ascii="Times New Roman" w:hAnsi="Times New Roman" w:cs="Times New Roman"/>
          <w:iCs/>
        </w:rPr>
        <w:t xml:space="preserve">Wskaźnik </w:t>
      </w:r>
      <w:r w:rsidRPr="00301EBD">
        <w:rPr>
          <w:rStyle w:val="Wyrnienie"/>
          <w:rFonts w:ascii="Times New Roman" w:hAnsi="Times New Roman" w:cs="Times New Roman"/>
          <w:iCs w:val="0"/>
        </w:rPr>
        <w:t>Procent gruntów rolnych w ramach umów o zarządzanie wspierających różnorodność biologiczną lub krajobrazy</w:t>
      </w:r>
    </w:p>
    <w:p w14:paraId="398E5AA4" w14:textId="77777777" w:rsidR="000E6456" w:rsidRDefault="000E6456" w:rsidP="000E6456">
      <w:pPr>
        <w:pStyle w:val="Tekstpodstawowy"/>
        <w:spacing w:after="0"/>
        <w:jc w:val="both"/>
        <w:rPr>
          <w:rStyle w:val="Wyrnienie"/>
          <w:rFonts w:ascii="Times New Roman" w:hAnsi="Times New Roman" w:cs="Times New Roman"/>
          <w:i w:val="0"/>
          <w:iCs w:val="0"/>
        </w:rPr>
      </w:pPr>
    </w:p>
    <w:p w14:paraId="25381CCC" w14:textId="77777777" w:rsidR="000E6456" w:rsidRDefault="000E6456" w:rsidP="0065709F">
      <w:pPr>
        <w:numPr>
          <w:ilvl w:val="0"/>
          <w:numId w:val="21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zaplanowana wartość docelowa: 10,92% (co odpowiada powierzchni 1,577 mln ha)</w:t>
      </w:r>
    </w:p>
    <w:p w14:paraId="74B58211" w14:textId="456A9628" w:rsidR="000E6456" w:rsidRPr="000224F7" w:rsidRDefault="000E6456" w:rsidP="0065709F">
      <w:pPr>
        <w:numPr>
          <w:ilvl w:val="0"/>
          <w:numId w:val="21"/>
        </w:numPr>
        <w:suppressAutoHyphens w:val="0"/>
        <w:spacing w:after="0" w:line="240" w:lineRule="auto"/>
        <w:ind w:hanging="210"/>
        <w:rPr>
          <w:szCs w:val="24"/>
        </w:rPr>
      </w:pPr>
      <w:r w:rsidRPr="000224F7">
        <w:rPr>
          <w:rFonts w:ascii="Times New Roman" w:eastAsia="Times New Roman" w:hAnsi="Times New Roman" w:cs="Times New Roman"/>
          <w:szCs w:val="24"/>
        </w:rPr>
        <w:lastRenderedPageBreak/>
        <w:t xml:space="preserve">wartość osiągnięta: </w:t>
      </w:r>
      <w:r w:rsidR="00AC735A">
        <w:rPr>
          <w:rFonts w:ascii="Times New Roman" w:eastAsia="Times New Roman" w:hAnsi="Times New Roman" w:cs="Times New Roman"/>
          <w:szCs w:val="24"/>
        </w:rPr>
        <w:t>8,37</w:t>
      </w:r>
      <w:r w:rsidRPr="000224F7">
        <w:rPr>
          <w:rFonts w:ascii="Times New Roman" w:eastAsia="Times New Roman" w:hAnsi="Times New Roman" w:cs="Times New Roman"/>
          <w:szCs w:val="24"/>
        </w:rPr>
        <w:t>%</w:t>
      </w:r>
      <w:r w:rsidR="000224F7">
        <w:rPr>
          <w:rStyle w:val="Odwoanieprzypisudolnego"/>
          <w:rFonts w:ascii="Times New Roman" w:eastAsia="Times New Roman" w:hAnsi="Times New Roman" w:cs="Times New Roman"/>
          <w:szCs w:val="24"/>
        </w:rPr>
        <w:footnoteReference w:id="3"/>
      </w:r>
      <w:r w:rsidR="000224F7" w:rsidRPr="000224F7">
        <w:rPr>
          <w:rFonts w:ascii="Times New Roman" w:eastAsia="Times New Roman" w:hAnsi="Times New Roman" w:cs="Times New Roman"/>
          <w:szCs w:val="24"/>
        </w:rPr>
        <w:t xml:space="preserve"> </w:t>
      </w:r>
      <w:r w:rsidRPr="000224F7">
        <w:rPr>
          <w:rFonts w:ascii="Times New Roman" w:eastAsia="Times New Roman" w:hAnsi="Times New Roman" w:cs="Times New Roman"/>
          <w:szCs w:val="24"/>
        </w:rPr>
        <w:t xml:space="preserve">(co odpowiada powierzchni </w:t>
      </w:r>
      <w:r w:rsidR="00AC735A">
        <w:rPr>
          <w:rFonts w:ascii="Times New Roman" w:eastAsia="Times New Roman" w:hAnsi="Times New Roman" w:cs="Times New Roman"/>
          <w:szCs w:val="24"/>
        </w:rPr>
        <w:t>1,209</w:t>
      </w:r>
      <w:r w:rsidRPr="000224F7">
        <w:rPr>
          <w:rFonts w:ascii="Times New Roman" w:eastAsia="Times New Roman" w:hAnsi="Times New Roman" w:cs="Times New Roman"/>
          <w:szCs w:val="24"/>
        </w:rPr>
        <w:t xml:space="preserve"> mln ha – wsparcie w ramach działania M10 </w:t>
      </w:r>
      <w:r w:rsidRPr="000224F7">
        <w:rPr>
          <w:rFonts w:ascii="Times New Roman" w:eastAsia="Times New Roman" w:hAnsi="Times New Roman" w:cs="Times New Roman"/>
          <w:i/>
          <w:iCs/>
          <w:lang w:eastAsia="pl-PL"/>
        </w:rPr>
        <w:t>Działanie rolno-środowiskowo-klimatyczne</w:t>
      </w:r>
      <w:r w:rsidRPr="000224F7">
        <w:rPr>
          <w:rFonts w:ascii="Times New Roman" w:eastAsia="Times New Roman" w:hAnsi="Times New Roman" w:cs="Times New Roman"/>
          <w:szCs w:val="24"/>
        </w:rPr>
        <w:t>)</w:t>
      </w:r>
    </w:p>
    <w:p w14:paraId="724BBCB6" w14:textId="429225AF" w:rsidR="000E6456" w:rsidRPr="000224F7" w:rsidRDefault="000E6456" w:rsidP="0065709F">
      <w:pPr>
        <w:numPr>
          <w:ilvl w:val="0"/>
          <w:numId w:val="21"/>
        </w:numPr>
        <w:suppressAutoHyphens w:val="0"/>
        <w:spacing w:after="240" w:line="240" w:lineRule="auto"/>
        <w:ind w:hanging="210"/>
        <w:rPr>
          <w:szCs w:val="24"/>
        </w:rPr>
      </w:pPr>
      <w:r w:rsidRPr="000224F7">
        <w:rPr>
          <w:rFonts w:ascii="Times New Roman" w:eastAsia="Times New Roman" w:hAnsi="Times New Roman" w:cs="Times New Roman"/>
          <w:szCs w:val="24"/>
        </w:rPr>
        <w:t xml:space="preserve">cel został zrealizowany w </w:t>
      </w:r>
      <w:r w:rsidR="00AC735A">
        <w:rPr>
          <w:rFonts w:ascii="Times New Roman" w:eastAsia="Times New Roman" w:hAnsi="Times New Roman" w:cs="Times New Roman"/>
          <w:szCs w:val="24"/>
        </w:rPr>
        <w:t>77</w:t>
      </w:r>
      <w:r w:rsidRPr="000224F7">
        <w:rPr>
          <w:rFonts w:ascii="Times New Roman" w:eastAsia="Times New Roman" w:hAnsi="Times New Roman" w:cs="Times New Roman"/>
          <w:szCs w:val="24"/>
        </w:rPr>
        <w:t>%</w:t>
      </w:r>
    </w:p>
    <w:p w14:paraId="5E9379BE" w14:textId="77777777" w:rsidR="006B754F" w:rsidRDefault="003D071C" w:rsidP="00505A7C">
      <w:pPr>
        <w:pStyle w:val="Tekstpodstawowy"/>
        <w:spacing w:after="0"/>
        <w:jc w:val="both"/>
        <w:rPr>
          <w:rFonts w:ascii="Times New Roman" w:hAnsi="Times New Roman"/>
        </w:rPr>
      </w:pPr>
      <w:r w:rsidRPr="00301EBD">
        <w:rPr>
          <w:rFonts w:ascii="Times New Roman" w:hAnsi="Times New Roman"/>
        </w:rPr>
        <w:t xml:space="preserve">Wskaźnik </w:t>
      </w:r>
      <w:r w:rsidRPr="00301EBD">
        <w:rPr>
          <w:rStyle w:val="Wyrnienie"/>
          <w:rFonts w:ascii="Times New Roman" w:hAnsi="Times New Roman"/>
          <w:iCs w:val="0"/>
        </w:rPr>
        <w:t>Procent lasów/innych zalesionych obszarów w ramach umów o zarządzanie wspierających różnorodność biologiczną</w:t>
      </w:r>
    </w:p>
    <w:p w14:paraId="5AB24FF4" w14:textId="78B82D14" w:rsidR="000E6456" w:rsidRDefault="000E6456" w:rsidP="0065709F">
      <w:pPr>
        <w:numPr>
          <w:ilvl w:val="0"/>
          <w:numId w:val="22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zaplanowana wartość docelowa: 0,1</w:t>
      </w:r>
      <w:r w:rsidR="00775BB5">
        <w:rPr>
          <w:rFonts w:ascii="Times New Roman" w:eastAsia="Times New Roman" w:hAnsi="Times New Roman" w:cs="Times New Roman"/>
          <w:szCs w:val="24"/>
        </w:rPr>
        <w:t>2</w:t>
      </w:r>
      <w:r>
        <w:rPr>
          <w:rFonts w:ascii="Times New Roman" w:eastAsia="Times New Roman" w:hAnsi="Times New Roman" w:cs="Times New Roman"/>
          <w:szCs w:val="24"/>
        </w:rPr>
        <w:t>% (co odpow</w:t>
      </w:r>
      <w:r w:rsidR="00952B06">
        <w:rPr>
          <w:rFonts w:ascii="Times New Roman" w:eastAsia="Times New Roman" w:hAnsi="Times New Roman" w:cs="Times New Roman"/>
          <w:szCs w:val="24"/>
        </w:rPr>
        <w:t xml:space="preserve">iada powierzchni </w:t>
      </w:r>
      <w:r w:rsidR="00775BB5">
        <w:rPr>
          <w:rFonts w:ascii="Times New Roman" w:eastAsia="Times New Roman" w:hAnsi="Times New Roman" w:cs="Times New Roman"/>
          <w:szCs w:val="24"/>
        </w:rPr>
        <w:t>10,81</w:t>
      </w:r>
      <w:r w:rsidR="00952B06">
        <w:rPr>
          <w:rFonts w:ascii="Times New Roman" w:eastAsia="Times New Roman" w:hAnsi="Times New Roman" w:cs="Times New Roman"/>
          <w:szCs w:val="24"/>
        </w:rPr>
        <w:t xml:space="preserve"> tys. ha)</w:t>
      </w:r>
      <w:r w:rsidR="00775BB5">
        <w:rPr>
          <w:rFonts w:ascii="Times New Roman" w:eastAsia="Times New Roman" w:hAnsi="Times New Roman" w:cs="Times New Roman"/>
          <w:szCs w:val="24"/>
        </w:rPr>
        <w:t xml:space="preserve"> (wartość została zmniejszona w 202</w:t>
      </w:r>
      <w:r w:rsidR="005B2BA3">
        <w:rPr>
          <w:rFonts w:ascii="Times New Roman" w:eastAsia="Times New Roman" w:hAnsi="Times New Roman" w:cs="Times New Roman"/>
          <w:szCs w:val="24"/>
        </w:rPr>
        <w:t>5</w:t>
      </w:r>
      <w:r w:rsidR="00775BB5">
        <w:rPr>
          <w:rFonts w:ascii="Times New Roman" w:eastAsia="Times New Roman" w:hAnsi="Times New Roman" w:cs="Times New Roman"/>
          <w:szCs w:val="24"/>
        </w:rPr>
        <w:t xml:space="preserve"> r. w efekcie zmiany Programu)</w:t>
      </w:r>
    </w:p>
    <w:p w14:paraId="05B22CFE" w14:textId="7BBC9006" w:rsidR="000E6456" w:rsidRPr="00F649F0" w:rsidRDefault="000E6456" w:rsidP="0065709F">
      <w:pPr>
        <w:numPr>
          <w:ilvl w:val="0"/>
          <w:numId w:val="22"/>
        </w:numPr>
        <w:suppressAutoHyphens w:val="0"/>
        <w:spacing w:after="0" w:line="240" w:lineRule="auto"/>
        <w:ind w:hanging="210"/>
        <w:rPr>
          <w:szCs w:val="24"/>
        </w:rPr>
      </w:pPr>
      <w:r w:rsidRPr="00F649F0">
        <w:rPr>
          <w:rFonts w:ascii="Times New Roman" w:eastAsia="Times New Roman" w:hAnsi="Times New Roman" w:cs="Times New Roman"/>
          <w:szCs w:val="24"/>
        </w:rPr>
        <w:t xml:space="preserve">wartość osiągnięta: 0,11% (co odpowiada powierzchni </w:t>
      </w:r>
      <w:r w:rsidR="00F649F0" w:rsidRPr="00F649F0">
        <w:rPr>
          <w:rFonts w:ascii="Times New Roman" w:eastAsia="Times New Roman" w:hAnsi="Times New Roman" w:cs="Times New Roman"/>
          <w:szCs w:val="24"/>
        </w:rPr>
        <w:t>10,07</w:t>
      </w:r>
      <w:r w:rsidRPr="00F649F0">
        <w:rPr>
          <w:rFonts w:ascii="Times New Roman" w:eastAsia="Times New Roman" w:hAnsi="Times New Roman" w:cs="Times New Roman"/>
          <w:szCs w:val="24"/>
        </w:rPr>
        <w:t xml:space="preserve"> tys. ha - wsparcie w ramach poddziałania 8.5 </w:t>
      </w:r>
      <w:r w:rsidRPr="00F649F0">
        <w:rPr>
          <w:rFonts w:ascii="Times New Roman" w:hAnsi="Times New Roman"/>
          <w:i/>
        </w:rPr>
        <w:t>Inwestycje zwiększające odporność ekosystemów…</w:t>
      </w:r>
      <w:r w:rsidR="00952B06" w:rsidRPr="00F649F0">
        <w:rPr>
          <w:rFonts w:ascii="Times New Roman" w:eastAsia="Times New Roman" w:hAnsi="Times New Roman" w:cs="Times New Roman"/>
          <w:szCs w:val="24"/>
        </w:rPr>
        <w:t>)</w:t>
      </w:r>
    </w:p>
    <w:p w14:paraId="1F74CE96" w14:textId="5C62BC93" w:rsidR="000E6456" w:rsidRPr="00F649F0" w:rsidRDefault="00952B06" w:rsidP="0065709F">
      <w:pPr>
        <w:numPr>
          <w:ilvl w:val="0"/>
          <w:numId w:val="22"/>
        </w:numPr>
        <w:suppressAutoHyphens w:val="0"/>
        <w:spacing w:after="240" w:line="240" w:lineRule="auto"/>
        <w:ind w:hanging="210"/>
        <w:rPr>
          <w:szCs w:val="24"/>
        </w:rPr>
      </w:pPr>
      <w:r w:rsidRPr="00F649F0">
        <w:rPr>
          <w:rFonts w:ascii="Times New Roman" w:eastAsia="Times New Roman" w:hAnsi="Times New Roman" w:cs="Times New Roman"/>
          <w:szCs w:val="24"/>
        </w:rPr>
        <w:t xml:space="preserve">cel został zrealizowany w </w:t>
      </w:r>
      <w:r w:rsidR="00F649F0" w:rsidRPr="00F649F0">
        <w:rPr>
          <w:rFonts w:ascii="Times New Roman" w:eastAsia="Times New Roman" w:hAnsi="Times New Roman" w:cs="Times New Roman"/>
          <w:szCs w:val="24"/>
        </w:rPr>
        <w:t>93</w:t>
      </w:r>
      <w:r w:rsidRPr="00F649F0">
        <w:rPr>
          <w:rFonts w:ascii="Times New Roman" w:eastAsia="Times New Roman" w:hAnsi="Times New Roman" w:cs="Times New Roman"/>
          <w:szCs w:val="24"/>
        </w:rPr>
        <w:t>%</w:t>
      </w:r>
    </w:p>
    <w:p w14:paraId="5F2620D0" w14:textId="77777777" w:rsidR="006B754F" w:rsidRDefault="003D071C" w:rsidP="00505A7C">
      <w:pPr>
        <w:pStyle w:val="Tekstpodstawowy"/>
        <w:spacing w:after="0"/>
        <w:jc w:val="both"/>
        <w:rPr>
          <w:rFonts w:ascii="Times New Roman" w:hAnsi="Times New Roman"/>
        </w:rPr>
      </w:pPr>
      <w:r w:rsidRPr="00301EBD">
        <w:rPr>
          <w:rFonts w:ascii="Times New Roman" w:hAnsi="Times New Roman" w:cs="Times New Roman"/>
          <w:iCs/>
        </w:rPr>
        <w:t xml:space="preserve">Wskaźnik </w:t>
      </w:r>
      <w:r w:rsidRPr="00301EBD">
        <w:rPr>
          <w:rStyle w:val="Wyrnienie"/>
          <w:rFonts w:ascii="Times New Roman" w:hAnsi="Times New Roman" w:cs="Times New Roman"/>
          <w:iCs w:val="0"/>
        </w:rPr>
        <w:t>Procent gruntów rolnych w ramach umów o zarządzanie dotyczących poprawy gospodarki wodnej</w:t>
      </w:r>
    </w:p>
    <w:p w14:paraId="54C5C0F9" w14:textId="77777777" w:rsidR="00420636" w:rsidRPr="00420636" w:rsidRDefault="00420636" w:rsidP="0065709F">
      <w:pPr>
        <w:numPr>
          <w:ilvl w:val="0"/>
          <w:numId w:val="23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zaplanowana wartość docelowa: 10,81% (co odpo</w:t>
      </w:r>
      <w:r w:rsidR="00952B06">
        <w:rPr>
          <w:rFonts w:ascii="Times New Roman" w:eastAsia="Times New Roman" w:hAnsi="Times New Roman" w:cs="Times New Roman"/>
          <w:szCs w:val="24"/>
        </w:rPr>
        <w:t>wiada powierzchni 1,562 mln ha)</w:t>
      </w:r>
    </w:p>
    <w:p w14:paraId="41890280" w14:textId="7DF3C5B3" w:rsidR="00420636" w:rsidRPr="00F649F0" w:rsidRDefault="00420636" w:rsidP="0065709F">
      <w:pPr>
        <w:numPr>
          <w:ilvl w:val="0"/>
          <w:numId w:val="23"/>
        </w:numPr>
        <w:suppressAutoHyphens w:val="0"/>
        <w:spacing w:after="0" w:line="240" w:lineRule="auto"/>
        <w:ind w:hanging="210"/>
        <w:rPr>
          <w:szCs w:val="24"/>
        </w:rPr>
      </w:pPr>
      <w:r w:rsidRPr="00F649F0">
        <w:rPr>
          <w:rFonts w:ascii="Times New Roman" w:eastAsia="Times New Roman" w:hAnsi="Times New Roman" w:cs="Times New Roman"/>
          <w:szCs w:val="24"/>
        </w:rPr>
        <w:t xml:space="preserve">wartość osiągnięta: </w:t>
      </w:r>
      <w:r w:rsidR="001E1568">
        <w:rPr>
          <w:rFonts w:ascii="Times New Roman" w:eastAsia="Times New Roman" w:hAnsi="Times New Roman" w:cs="Times New Roman"/>
          <w:szCs w:val="24"/>
        </w:rPr>
        <w:t>8,32</w:t>
      </w:r>
      <w:r w:rsidRPr="00F649F0">
        <w:rPr>
          <w:rFonts w:ascii="Times New Roman" w:eastAsia="Times New Roman" w:hAnsi="Times New Roman" w:cs="Times New Roman"/>
          <w:szCs w:val="24"/>
        </w:rPr>
        <w:t>%</w:t>
      </w:r>
      <w:r w:rsidR="00F649F0">
        <w:rPr>
          <w:rStyle w:val="Odwoanieprzypisudolnego"/>
          <w:rFonts w:ascii="Times New Roman" w:eastAsia="Times New Roman" w:hAnsi="Times New Roman" w:cs="Times New Roman"/>
          <w:szCs w:val="24"/>
        </w:rPr>
        <w:footnoteReference w:id="4"/>
      </w:r>
      <w:r w:rsidRPr="00F649F0">
        <w:rPr>
          <w:rFonts w:ascii="Times New Roman" w:eastAsia="Times New Roman" w:hAnsi="Times New Roman" w:cs="Times New Roman"/>
          <w:szCs w:val="24"/>
        </w:rPr>
        <w:t xml:space="preserve"> (co odpowiada powierzchni </w:t>
      </w:r>
      <w:r w:rsidR="001E1568">
        <w:rPr>
          <w:rFonts w:ascii="Times New Roman" w:eastAsia="Times New Roman" w:hAnsi="Times New Roman" w:cs="Times New Roman"/>
          <w:szCs w:val="24"/>
        </w:rPr>
        <w:t>1,202</w:t>
      </w:r>
      <w:r w:rsidRPr="00F649F0">
        <w:rPr>
          <w:rFonts w:ascii="Times New Roman" w:eastAsia="Times New Roman" w:hAnsi="Times New Roman" w:cs="Times New Roman"/>
          <w:szCs w:val="24"/>
        </w:rPr>
        <w:t xml:space="preserve"> mln ha - wsparcie w ramach wybranych pakietów działania M10 </w:t>
      </w:r>
      <w:r w:rsidRPr="00F649F0">
        <w:rPr>
          <w:rFonts w:ascii="Times New Roman" w:eastAsia="Times New Roman" w:hAnsi="Times New Roman" w:cs="Times New Roman"/>
          <w:i/>
          <w:iCs/>
          <w:lang w:eastAsia="pl-PL"/>
        </w:rPr>
        <w:t>Działanie rolno-środowiskowo-klimatyczne</w:t>
      </w:r>
      <w:r w:rsidRPr="00F649F0">
        <w:rPr>
          <w:rFonts w:ascii="Times New Roman" w:eastAsia="Times New Roman" w:hAnsi="Times New Roman" w:cs="Times New Roman"/>
          <w:szCs w:val="24"/>
        </w:rPr>
        <w:t>)</w:t>
      </w:r>
    </w:p>
    <w:p w14:paraId="4031AD82" w14:textId="724B81D9" w:rsidR="00420636" w:rsidRPr="00F649F0" w:rsidRDefault="00420636" w:rsidP="0065709F">
      <w:pPr>
        <w:numPr>
          <w:ilvl w:val="0"/>
          <w:numId w:val="23"/>
        </w:numPr>
        <w:suppressAutoHyphens w:val="0"/>
        <w:spacing w:after="0" w:line="240" w:lineRule="auto"/>
        <w:ind w:hanging="210"/>
        <w:rPr>
          <w:rFonts w:ascii="Times New Roman" w:hAnsi="Times New Roman" w:cs="Times New Roman"/>
          <w:szCs w:val="24"/>
        </w:rPr>
      </w:pPr>
      <w:r w:rsidRPr="00F649F0">
        <w:rPr>
          <w:rFonts w:ascii="Times New Roman" w:hAnsi="Times New Roman" w:cs="Times New Roman"/>
          <w:szCs w:val="24"/>
        </w:rPr>
        <w:t xml:space="preserve">cel został zrealizowany w </w:t>
      </w:r>
      <w:r w:rsidR="001E1568">
        <w:rPr>
          <w:rFonts w:ascii="Times New Roman" w:hAnsi="Times New Roman" w:cs="Times New Roman"/>
          <w:szCs w:val="24"/>
        </w:rPr>
        <w:t>77</w:t>
      </w:r>
      <w:r w:rsidRPr="00F649F0">
        <w:rPr>
          <w:rFonts w:ascii="Times New Roman" w:hAnsi="Times New Roman" w:cs="Times New Roman"/>
          <w:szCs w:val="24"/>
        </w:rPr>
        <w:t>%</w:t>
      </w:r>
    </w:p>
    <w:p w14:paraId="4CDA393B" w14:textId="77777777" w:rsidR="00420636" w:rsidRDefault="00420636" w:rsidP="00420636">
      <w:pPr>
        <w:suppressAutoHyphens w:val="0"/>
        <w:spacing w:after="0" w:line="240" w:lineRule="auto"/>
        <w:ind w:left="720"/>
        <w:rPr>
          <w:szCs w:val="24"/>
        </w:rPr>
      </w:pPr>
    </w:p>
    <w:p w14:paraId="6AD26093" w14:textId="77777777" w:rsidR="006B754F" w:rsidRDefault="003D071C" w:rsidP="00505A7C">
      <w:pPr>
        <w:pStyle w:val="Tekstpodstawowy"/>
        <w:spacing w:after="0"/>
        <w:jc w:val="both"/>
        <w:rPr>
          <w:rFonts w:ascii="Times New Roman" w:hAnsi="Times New Roman"/>
        </w:rPr>
      </w:pPr>
      <w:r w:rsidRPr="0038144D">
        <w:rPr>
          <w:rFonts w:ascii="Times New Roman" w:eastAsia="Times New Roman" w:hAnsi="Times New Roman" w:cs="Times New Roman"/>
          <w:bCs/>
          <w:iCs/>
          <w:lang w:eastAsia="pl-PL"/>
        </w:rPr>
        <w:t xml:space="preserve">Wskaźnik </w:t>
      </w:r>
      <w:r w:rsidRPr="0038144D">
        <w:rPr>
          <w:rStyle w:val="Wyrnienie"/>
          <w:rFonts w:ascii="Times New Roman" w:eastAsia="Times New Roman" w:hAnsi="Times New Roman" w:cs="Times New Roman"/>
          <w:bCs/>
          <w:iCs w:val="0"/>
          <w:lang w:eastAsia="pl-PL"/>
        </w:rPr>
        <w:t>Procent gruntów rolnych w ramach umów o zarządzanie dotyczących poprawy gospodarowania glebą i/lub zapobiegania erozji gleby</w:t>
      </w:r>
    </w:p>
    <w:p w14:paraId="23CFE6EF" w14:textId="77777777" w:rsidR="00420636" w:rsidRDefault="00420636" w:rsidP="0065709F">
      <w:pPr>
        <w:numPr>
          <w:ilvl w:val="0"/>
          <w:numId w:val="24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zaplanowana wartość docelowa: 14,05% (co odp</w:t>
      </w:r>
      <w:r w:rsidR="00952B06">
        <w:rPr>
          <w:rFonts w:ascii="Times New Roman" w:eastAsia="Times New Roman" w:hAnsi="Times New Roman" w:cs="Times New Roman"/>
          <w:szCs w:val="24"/>
        </w:rPr>
        <w:t>owiada powierzchni 2,03 mln ha)</w:t>
      </w:r>
    </w:p>
    <w:p w14:paraId="79DB184B" w14:textId="5DD9B5F2" w:rsidR="00420636" w:rsidRPr="00F649F0" w:rsidRDefault="00420636" w:rsidP="0065709F">
      <w:pPr>
        <w:numPr>
          <w:ilvl w:val="0"/>
          <w:numId w:val="24"/>
        </w:numPr>
        <w:suppressAutoHyphens w:val="0"/>
        <w:spacing w:after="0" w:line="240" w:lineRule="auto"/>
        <w:ind w:hanging="210"/>
        <w:rPr>
          <w:szCs w:val="24"/>
        </w:rPr>
      </w:pPr>
      <w:r w:rsidRPr="00F649F0">
        <w:rPr>
          <w:rFonts w:ascii="Times New Roman" w:eastAsia="Times New Roman" w:hAnsi="Times New Roman" w:cs="Times New Roman"/>
          <w:szCs w:val="24"/>
        </w:rPr>
        <w:t xml:space="preserve">wartość osiągnięta: </w:t>
      </w:r>
      <w:r w:rsidR="001E1568">
        <w:rPr>
          <w:rFonts w:ascii="Times New Roman" w:eastAsia="Times New Roman" w:hAnsi="Times New Roman" w:cs="Times New Roman"/>
          <w:szCs w:val="24"/>
        </w:rPr>
        <w:t>11,51</w:t>
      </w:r>
      <w:r w:rsidRPr="00F649F0">
        <w:rPr>
          <w:rFonts w:ascii="Times New Roman" w:eastAsia="Times New Roman" w:hAnsi="Times New Roman" w:cs="Times New Roman"/>
          <w:szCs w:val="24"/>
        </w:rPr>
        <w:t>%</w:t>
      </w:r>
      <w:r w:rsidR="00F649F0">
        <w:rPr>
          <w:rStyle w:val="Odwoanieprzypisudolnego"/>
          <w:rFonts w:ascii="Times New Roman" w:eastAsia="Times New Roman" w:hAnsi="Times New Roman" w:cs="Times New Roman"/>
          <w:szCs w:val="24"/>
        </w:rPr>
        <w:footnoteReference w:id="5"/>
      </w:r>
      <w:r w:rsidRPr="00F649F0">
        <w:rPr>
          <w:rFonts w:ascii="Times New Roman" w:eastAsia="Times New Roman" w:hAnsi="Times New Roman" w:cs="Times New Roman"/>
          <w:szCs w:val="24"/>
        </w:rPr>
        <w:t xml:space="preserve"> (co odpowiada powierzchni 1</w:t>
      </w:r>
      <w:r w:rsidR="001E1568">
        <w:rPr>
          <w:rFonts w:ascii="Times New Roman" w:eastAsia="Times New Roman" w:hAnsi="Times New Roman" w:cs="Times New Roman"/>
          <w:szCs w:val="24"/>
        </w:rPr>
        <w:t xml:space="preserve">,663 </w:t>
      </w:r>
      <w:r w:rsidRPr="00F649F0">
        <w:rPr>
          <w:rFonts w:ascii="Times New Roman" w:eastAsia="Times New Roman" w:hAnsi="Times New Roman" w:cs="Times New Roman"/>
          <w:szCs w:val="24"/>
        </w:rPr>
        <w:t xml:space="preserve">mln ha - wsparcie w ramach wybranych pakietów działania M10 </w:t>
      </w:r>
      <w:r w:rsidRPr="00F649F0">
        <w:rPr>
          <w:rFonts w:ascii="Times New Roman" w:eastAsia="Times New Roman" w:hAnsi="Times New Roman" w:cs="Times New Roman"/>
          <w:i/>
          <w:iCs/>
          <w:lang w:eastAsia="pl-PL"/>
        </w:rPr>
        <w:t>Działanie rolno-środowiskowo-klimatyczne</w:t>
      </w:r>
      <w:r w:rsidRPr="00F649F0">
        <w:rPr>
          <w:rFonts w:ascii="Times New Roman" w:eastAsia="Times New Roman" w:hAnsi="Times New Roman" w:cs="Times New Roman"/>
          <w:szCs w:val="24"/>
        </w:rPr>
        <w:t xml:space="preserve"> oraz całego działania M11</w:t>
      </w:r>
      <w:r w:rsidR="00952B06" w:rsidRPr="00F649F0">
        <w:rPr>
          <w:rFonts w:ascii="Times New Roman" w:eastAsia="Times New Roman" w:hAnsi="Times New Roman" w:cs="Times New Roman"/>
          <w:szCs w:val="24"/>
        </w:rPr>
        <w:t>)</w:t>
      </w:r>
    </w:p>
    <w:p w14:paraId="653FDB4C" w14:textId="011CB33C" w:rsidR="00420636" w:rsidRPr="00F649F0" w:rsidRDefault="00420636" w:rsidP="0065709F">
      <w:pPr>
        <w:numPr>
          <w:ilvl w:val="0"/>
          <w:numId w:val="24"/>
        </w:numPr>
        <w:suppressAutoHyphens w:val="0"/>
        <w:spacing w:after="0" w:line="240" w:lineRule="auto"/>
        <w:ind w:hanging="210"/>
        <w:rPr>
          <w:szCs w:val="24"/>
        </w:rPr>
      </w:pPr>
      <w:r w:rsidRPr="00F649F0">
        <w:rPr>
          <w:rFonts w:ascii="Times New Roman" w:hAnsi="Times New Roman" w:cs="Times New Roman"/>
          <w:szCs w:val="24"/>
        </w:rPr>
        <w:t xml:space="preserve">cel został zrealizowany w </w:t>
      </w:r>
      <w:r w:rsidR="001E1568">
        <w:rPr>
          <w:rFonts w:ascii="Times New Roman" w:hAnsi="Times New Roman" w:cs="Times New Roman"/>
          <w:szCs w:val="24"/>
        </w:rPr>
        <w:t>82</w:t>
      </w:r>
      <w:r w:rsidRPr="00F649F0">
        <w:rPr>
          <w:rFonts w:ascii="Times New Roman" w:hAnsi="Times New Roman" w:cs="Times New Roman"/>
          <w:szCs w:val="24"/>
        </w:rPr>
        <w:t>%</w:t>
      </w:r>
    </w:p>
    <w:p w14:paraId="5DCCDBBB" w14:textId="77777777" w:rsidR="00420636" w:rsidRDefault="00420636" w:rsidP="00420636">
      <w:pPr>
        <w:suppressAutoHyphens w:val="0"/>
        <w:spacing w:after="0" w:line="240" w:lineRule="auto"/>
        <w:rPr>
          <w:szCs w:val="24"/>
        </w:rPr>
      </w:pPr>
    </w:p>
    <w:p w14:paraId="17168F12" w14:textId="77777777" w:rsidR="00D6302E" w:rsidRPr="0038144D" w:rsidRDefault="00D6302E" w:rsidP="00505A7C">
      <w:pPr>
        <w:shd w:val="clear" w:color="auto" w:fill="FFFFFF"/>
        <w:suppressAutoHyphens w:val="0"/>
        <w:spacing w:after="0"/>
        <w:rPr>
          <w:rFonts w:ascii="Times New Roman" w:hAnsi="Times New Roman"/>
        </w:rPr>
      </w:pPr>
      <w:r w:rsidRPr="0038144D">
        <w:rPr>
          <w:rFonts w:ascii="Times New Roman" w:hAnsi="Times New Roman"/>
        </w:rPr>
        <w:t>Działania realizowane w ramach Priorytetu 4:</w:t>
      </w:r>
    </w:p>
    <w:p w14:paraId="577B5BDC" w14:textId="77777777" w:rsidR="00A561EF" w:rsidRPr="0038144D" w:rsidRDefault="00A561EF" w:rsidP="00505A7C">
      <w:pPr>
        <w:shd w:val="clear" w:color="auto" w:fill="FFFFFF"/>
        <w:suppressAutoHyphens w:val="0"/>
        <w:spacing w:after="0"/>
        <w:rPr>
          <w:rFonts w:ascii="Times New Roman" w:hAnsi="Times New Roman"/>
        </w:rPr>
      </w:pPr>
    </w:p>
    <w:p w14:paraId="327FFB36" w14:textId="77777777" w:rsidR="00D6302E" w:rsidRPr="0038144D" w:rsidRDefault="00D6302E" w:rsidP="0065709F">
      <w:pPr>
        <w:numPr>
          <w:ilvl w:val="0"/>
          <w:numId w:val="3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8144D">
        <w:rPr>
          <w:rFonts w:ascii="Times New Roman" w:eastAsia="Times New Roman" w:hAnsi="Times New Roman" w:cs="Times New Roman"/>
          <w:lang w:eastAsia="pl-PL"/>
        </w:rPr>
        <w:t>M01 </w:t>
      </w:r>
      <w:r w:rsidRPr="0038144D">
        <w:rPr>
          <w:rFonts w:ascii="Times New Roman" w:eastAsia="Times New Roman" w:hAnsi="Times New Roman" w:cs="Times New Roman"/>
          <w:i/>
          <w:iCs/>
          <w:lang w:eastAsia="pl-PL"/>
        </w:rPr>
        <w:t>Transfer wiedzy i działalność informacyjna</w:t>
      </w:r>
      <w:r w:rsidRPr="0038144D">
        <w:rPr>
          <w:rFonts w:ascii="Times New Roman" w:eastAsia="Times New Roman" w:hAnsi="Times New Roman" w:cs="Times New Roman"/>
          <w:lang w:eastAsia="pl-PL"/>
        </w:rPr>
        <w:t> – wybrane operacje w ramach poddziałań 1.1 i 1.2</w:t>
      </w:r>
      <w:r w:rsidR="00366369" w:rsidRPr="0038144D">
        <w:rPr>
          <w:rFonts w:ascii="Times New Roman" w:eastAsia="Times New Roman" w:hAnsi="Times New Roman" w:cs="Times New Roman"/>
          <w:lang w:eastAsia="pl-PL"/>
        </w:rPr>
        <w:t xml:space="preserve"> (cele szczegółowe 4A i 4B)</w:t>
      </w:r>
    </w:p>
    <w:p w14:paraId="72D51CDB" w14:textId="77777777" w:rsidR="00D6302E" w:rsidRPr="0038144D" w:rsidRDefault="00D6302E" w:rsidP="0065709F">
      <w:pPr>
        <w:numPr>
          <w:ilvl w:val="0"/>
          <w:numId w:val="3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8144D">
        <w:rPr>
          <w:rFonts w:ascii="Times New Roman" w:eastAsia="Times New Roman" w:hAnsi="Times New Roman" w:cs="Times New Roman"/>
          <w:lang w:eastAsia="pl-PL"/>
        </w:rPr>
        <w:t>M04 </w:t>
      </w:r>
      <w:r w:rsidRPr="0038144D">
        <w:rPr>
          <w:rFonts w:ascii="Times New Roman" w:eastAsia="Times New Roman" w:hAnsi="Times New Roman" w:cs="Times New Roman"/>
          <w:i/>
          <w:iCs/>
          <w:lang w:eastAsia="pl-PL"/>
        </w:rPr>
        <w:t>Inwestycje w środki trwałe</w:t>
      </w:r>
      <w:r w:rsidRPr="0038144D">
        <w:rPr>
          <w:rFonts w:ascii="Times New Roman" w:eastAsia="Times New Roman" w:hAnsi="Times New Roman" w:cs="Times New Roman"/>
          <w:lang w:eastAsia="pl-PL"/>
        </w:rPr>
        <w:t xml:space="preserve"> - </w:t>
      </w:r>
      <w:r w:rsidR="004E5E18">
        <w:rPr>
          <w:rFonts w:ascii="Times New Roman" w:eastAsia="Times New Roman" w:hAnsi="Times New Roman" w:cs="Times New Roman"/>
          <w:lang w:eastAsia="pl-PL"/>
        </w:rPr>
        <w:t xml:space="preserve">poddziałanie 4.1 - typ operacji </w:t>
      </w:r>
      <w:r w:rsidRPr="0038144D">
        <w:rPr>
          <w:rFonts w:ascii="Times New Roman" w:eastAsia="Times New Roman" w:hAnsi="Times New Roman" w:cs="Times New Roman"/>
          <w:i/>
          <w:iCs/>
          <w:lang w:eastAsia="pl-PL"/>
        </w:rPr>
        <w:t>Inwestycje w</w:t>
      </w:r>
      <w:r w:rsidR="007831F6" w:rsidRPr="0038144D">
        <w:rPr>
          <w:rFonts w:ascii="Times New Roman" w:eastAsia="Times New Roman" w:hAnsi="Times New Roman" w:cs="Times New Roman"/>
          <w:i/>
          <w:iCs/>
          <w:lang w:eastAsia="pl-PL"/>
        </w:rPr>
        <w:t> </w:t>
      </w:r>
      <w:r w:rsidRPr="0038144D">
        <w:rPr>
          <w:rFonts w:ascii="Times New Roman" w:eastAsia="Times New Roman" w:hAnsi="Times New Roman" w:cs="Times New Roman"/>
          <w:i/>
          <w:iCs/>
          <w:lang w:eastAsia="pl-PL"/>
        </w:rPr>
        <w:t>gospodarstwach położonych na obszarach Natura 2000</w:t>
      </w:r>
      <w:r w:rsidR="00366369" w:rsidRPr="0038144D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366369" w:rsidRPr="0038144D">
        <w:rPr>
          <w:rFonts w:ascii="Times New Roman" w:eastAsia="Times New Roman" w:hAnsi="Times New Roman" w:cs="Times New Roman"/>
          <w:iCs/>
          <w:lang w:eastAsia="pl-PL"/>
        </w:rPr>
        <w:t>(4A)</w:t>
      </w:r>
    </w:p>
    <w:p w14:paraId="74C10061" w14:textId="77777777" w:rsidR="00D6302E" w:rsidRPr="0038144D" w:rsidRDefault="00D6302E" w:rsidP="0065709F">
      <w:pPr>
        <w:numPr>
          <w:ilvl w:val="0"/>
          <w:numId w:val="3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8144D">
        <w:rPr>
          <w:rFonts w:ascii="Times New Roman" w:eastAsia="Times New Roman" w:hAnsi="Times New Roman" w:cs="Times New Roman"/>
          <w:lang w:eastAsia="pl-PL"/>
        </w:rPr>
        <w:t>M08</w:t>
      </w:r>
      <w:r w:rsidRPr="0038144D">
        <w:rPr>
          <w:rFonts w:ascii="Times New Roman" w:eastAsia="Times New Roman" w:hAnsi="Times New Roman" w:cs="Times New Roman"/>
          <w:i/>
          <w:iCs/>
          <w:lang w:eastAsia="pl-PL"/>
        </w:rPr>
        <w:t> Inwestycje w rozwój obszarów leśnych i poprawę żywotności lasów – </w:t>
      </w:r>
      <w:r w:rsidRPr="0038144D">
        <w:rPr>
          <w:rFonts w:ascii="Times New Roman" w:eastAsia="Times New Roman" w:hAnsi="Times New Roman" w:cs="Times New Roman"/>
          <w:lang w:eastAsia="pl-PL"/>
        </w:rPr>
        <w:t>poddziałanie 8.5 </w:t>
      </w:r>
      <w:r w:rsidRPr="0038144D">
        <w:rPr>
          <w:rFonts w:ascii="Times New Roman" w:eastAsia="Times New Roman" w:hAnsi="Times New Roman" w:cs="Times New Roman"/>
          <w:i/>
          <w:iCs/>
          <w:lang w:eastAsia="pl-PL"/>
        </w:rPr>
        <w:t>Inwestycje zwiększające odporność ekosystemów leśnych i ich wartość dla środowiska</w:t>
      </w:r>
      <w:r w:rsidR="00366369" w:rsidRPr="0038144D">
        <w:rPr>
          <w:rFonts w:ascii="Times New Roman" w:eastAsia="Times New Roman" w:hAnsi="Times New Roman" w:cs="Times New Roman"/>
          <w:iCs/>
          <w:lang w:eastAsia="pl-PL"/>
        </w:rPr>
        <w:t xml:space="preserve"> (4A i 4C)</w:t>
      </w:r>
    </w:p>
    <w:p w14:paraId="2B388F23" w14:textId="77777777" w:rsidR="00D6302E" w:rsidRPr="0038144D" w:rsidRDefault="00D6302E" w:rsidP="0065709F">
      <w:pPr>
        <w:numPr>
          <w:ilvl w:val="0"/>
          <w:numId w:val="3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8144D">
        <w:rPr>
          <w:rFonts w:ascii="Times New Roman" w:eastAsia="Times New Roman" w:hAnsi="Times New Roman" w:cs="Times New Roman"/>
          <w:lang w:eastAsia="pl-PL"/>
        </w:rPr>
        <w:t>M10 </w:t>
      </w:r>
      <w:r w:rsidRPr="0038144D">
        <w:rPr>
          <w:rFonts w:ascii="Times New Roman" w:eastAsia="Times New Roman" w:hAnsi="Times New Roman" w:cs="Times New Roman"/>
          <w:i/>
          <w:iCs/>
          <w:lang w:eastAsia="pl-PL"/>
        </w:rPr>
        <w:t>Działanie rolno-środowiskowo-klimatyczne</w:t>
      </w:r>
      <w:r w:rsidR="00366369" w:rsidRPr="0038144D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366369" w:rsidRPr="0038144D">
        <w:rPr>
          <w:rFonts w:ascii="Times New Roman" w:eastAsia="Times New Roman" w:hAnsi="Times New Roman" w:cs="Times New Roman"/>
          <w:iCs/>
          <w:lang w:eastAsia="pl-PL"/>
        </w:rPr>
        <w:t>(4A, 4B i 4C)</w:t>
      </w:r>
    </w:p>
    <w:p w14:paraId="33D7FBF8" w14:textId="77777777" w:rsidR="00D6302E" w:rsidRPr="0038144D" w:rsidRDefault="00D6302E" w:rsidP="0065709F">
      <w:pPr>
        <w:numPr>
          <w:ilvl w:val="0"/>
          <w:numId w:val="3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8144D">
        <w:rPr>
          <w:rFonts w:ascii="Times New Roman" w:eastAsia="Times New Roman" w:hAnsi="Times New Roman" w:cs="Times New Roman"/>
          <w:lang w:eastAsia="pl-PL"/>
        </w:rPr>
        <w:t>M13 </w:t>
      </w:r>
      <w:r w:rsidRPr="0038144D">
        <w:rPr>
          <w:rFonts w:ascii="Times New Roman" w:eastAsia="Times New Roman" w:hAnsi="Times New Roman" w:cs="Times New Roman"/>
          <w:i/>
          <w:iCs/>
          <w:lang w:eastAsia="pl-PL"/>
        </w:rPr>
        <w:t>Płatności dla obszarów z ograniczeniami naturalnymi lub innymi szczególnymi ograniczeniami </w:t>
      </w:r>
      <w:r w:rsidR="00366369" w:rsidRPr="0038144D">
        <w:rPr>
          <w:rFonts w:ascii="Times New Roman" w:eastAsia="Times New Roman" w:hAnsi="Times New Roman" w:cs="Times New Roman"/>
          <w:lang w:eastAsia="pl-PL"/>
        </w:rPr>
        <w:t>(4A)</w:t>
      </w:r>
    </w:p>
    <w:p w14:paraId="7FEA3327" w14:textId="77777777" w:rsidR="00D6302E" w:rsidRPr="0038144D" w:rsidRDefault="00D6302E" w:rsidP="0065709F">
      <w:pPr>
        <w:numPr>
          <w:ilvl w:val="0"/>
          <w:numId w:val="3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8144D">
        <w:rPr>
          <w:rFonts w:ascii="Times New Roman" w:eastAsia="Times New Roman" w:hAnsi="Times New Roman" w:cs="Times New Roman"/>
          <w:lang w:eastAsia="pl-PL"/>
        </w:rPr>
        <w:t>M04 </w:t>
      </w:r>
      <w:r w:rsidRPr="0038144D">
        <w:rPr>
          <w:rFonts w:ascii="Times New Roman" w:eastAsia="Times New Roman" w:hAnsi="Times New Roman" w:cs="Times New Roman"/>
          <w:i/>
          <w:iCs/>
          <w:lang w:eastAsia="pl-PL"/>
        </w:rPr>
        <w:t>Inwestycje w środki trwałe</w:t>
      </w:r>
      <w:r w:rsidRPr="0038144D">
        <w:rPr>
          <w:rFonts w:ascii="Times New Roman" w:eastAsia="Times New Roman" w:hAnsi="Times New Roman" w:cs="Times New Roman"/>
          <w:lang w:eastAsia="pl-PL"/>
        </w:rPr>
        <w:t> - poddziałanie 4.1, typ operacji </w:t>
      </w:r>
      <w:r w:rsidRPr="0038144D">
        <w:rPr>
          <w:rFonts w:ascii="Times New Roman" w:eastAsia="Times New Roman" w:hAnsi="Times New Roman" w:cs="Times New Roman"/>
          <w:i/>
          <w:iCs/>
          <w:lang w:eastAsia="pl-PL"/>
        </w:rPr>
        <w:t>Inwestycje mające na celu ochronę wód przed zanieczyszczeniem azotanami pochodzącymi ze źródeł rolniczych</w:t>
      </w:r>
      <w:r w:rsidRPr="0038144D">
        <w:rPr>
          <w:rFonts w:ascii="Times New Roman" w:eastAsia="Times New Roman" w:hAnsi="Times New Roman" w:cs="Times New Roman"/>
          <w:lang w:eastAsia="pl-PL"/>
        </w:rPr>
        <w:t> / </w:t>
      </w:r>
      <w:r w:rsidRPr="0038144D">
        <w:rPr>
          <w:rFonts w:ascii="Times New Roman" w:eastAsia="Times New Roman" w:hAnsi="Times New Roman" w:cs="Times New Roman"/>
          <w:i/>
          <w:iCs/>
          <w:lang w:eastAsia="pl-PL"/>
        </w:rPr>
        <w:t>Inwestycje w gospodarstwach położonych na obszarach OSN</w:t>
      </w:r>
      <w:r w:rsidR="00366369" w:rsidRPr="0038144D">
        <w:rPr>
          <w:rFonts w:ascii="Times New Roman" w:eastAsia="Times New Roman" w:hAnsi="Times New Roman" w:cs="Times New Roman"/>
          <w:i/>
          <w:iCs/>
          <w:lang w:eastAsia="pl-PL"/>
        </w:rPr>
        <w:t xml:space="preserve"> (</w:t>
      </w:r>
      <w:r w:rsidR="00366369" w:rsidRPr="0038144D">
        <w:rPr>
          <w:rFonts w:ascii="Times New Roman" w:eastAsia="Times New Roman" w:hAnsi="Times New Roman" w:cs="Times New Roman"/>
          <w:iCs/>
          <w:lang w:eastAsia="pl-PL"/>
        </w:rPr>
        <w:t>4B)</w:t>
      </w:r>
    </w:p>
    <w:p w14:paraId="56B96C1B" w14:textId="77777777" w:rsidR="0038144D" w:rsidRPr="0038144D" w:rsidRDefault="0038144D" w:rsidP="0065709F">
      <w:pPr>
        <w:numPr>
          <w:ilvl w:val="0"/>
          <w:numId w:val="3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8144D">
        <w:rPr>
          <w:rFonts w:ascii="Times New Roman" w:eastAsia="Times New Roman" w:hAnsi="Times New Roman" w:cs="Times New Roman"/>
          <w:lang w:eastAsia="pl-PL"/>
        </w:rPr>
        <w:t>M04 </w:t>
      </w:r>
      <w:r w:rsidRPr="0038144D">
        <w:rPr>
          <w:rFonts w:ascii="Times New Roman" w:eastAsia="Times New Roman" w:hAnsi="Times New Roman" w:cs="Times New Roman"/>
          <w:i/>
          <w:iCs/>
          <w:lang w:eastAsia="pl-PL"/>
        </w:rPr>
        <w:t>Inwestycje w środki trwałe</w:t>
      </w:r>
      <w:r w:rsidRPr="0038144D">
        <w:rPr>
          <w:rFonts w:ascii="Times New Roman" w:eastAsia="Times New Roman" w:hAnsi="Times New Roman" w:cs="Times New Roman"/>
          <w:lang w:eastAsia="pl-PL"/>
        </w:rPr>
        <w:t> - poddziałanie 4.3, typ operacji </w:t>
      </w:r>
      <w:r w:rsidRPr="0038144D">
        <w:rPr>
          <w:rFonts w:ascii="Times New Roman" w:eastAsia="Times New Roman" w:hAnsi="Times New Roman" w:cs="Times New Roman"/>
          <w:i/>
          <w:lang w:eastAsia="pl-PL"/>
        </w:rPr>
        <w:t>Zarządzanie zasobami wodnymi</w:t>
      </w:r>
      <w:r w:rsidR="007671E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="007671E6" w:rsidRPr="007671E6">
        <w:rPr>
          <w:rFonts w:ascii="Times New Roman" w:eastAsia="Times New Roman" w:hAnsi="Times New Roman" w:cs="Times New Roman"/>
          <w:lang w:eastAsia="pl-PL"/>
        </w:rPr>
        <w:t>(4B)</w:t>
      </w:r>
    </w:p>
    <w:p w14:paraId="22753B46" w14:textId="77777777" w:rsidR="00D6302E" w:rsidRPr="0038144D" w:rsidRDefault="00D6302E" w:rsidP="0065709F">
      <w:pPr>
        <w:numPr>
          <w:ilvl w:val="0"/>
          <w:numId w:val="3"/>
        </w:num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8144D">
        <w:rPr>
          <w:rFonts w:ascii="Times New Roman" w:eastAsia="Times New Roman" w:hAnsi="Times New Roman" w:cs="Times New Roman"/>
          <w:lang w:eastAsia="pl-PL"/>
        </w:rPr>
        <w:lastRenderedPageBreak/>
        <w:t>M11 </w:t>
      </w:r>
      <w:r w:rsidRPr="0038144D">
        <w:rPr>
          <w:rFonts w:ascii="Times New Roman" w:eastAsia="Times New Roman" w:hAnsi="Times New Roman" w:cs="Times New Roman"/>
          <w:i/>
          <w:iCs/>
          <w:lang w:eastAsia="pl-PL"/>
        </w:rPr>
        <w:t>Rolnictwo ekologiczne</w:t>
      </w:r>
      <w:r w:rsidR="00366369" w:rsidRPr="0038144D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366369" w:rsidRPr="0038144D">
        <w:rPr>
          <w:rFonts w:ascii="Times New Roman" w:eastAsia="Times New Roman" w:hAnsi="Times New Roman" w:cs="Times New Roman"/>
          <w:iCs/>
          <w:lang w:eastAsia="pl-PL"/>
        </w:rPr>
        <w:t>(4C)</w:t>
      </w:r>
    </w:p>
    <w:p w14:paraId="066FC2C0" w14:textId="77777777" w:rsidR="00D6302E" w:rsidRPr="0038144D" w:rsidRDefault="00D6302E" w:rsidP="00505A7C">
      <w:pPr>
        <w:shd w:val="clear" w:color="auto" w:fill="FFFFFF"/>
        <w:suppressAutoHyphens w:val="0"/>
        <w:spacing w:after="0"/>
        <w:rPr>
          <w:rFonts w:ascii="Times New Roman" w:hAnsi="Times New Roman"/>
        </w:rPr>
      </w:pPr>
    </w:p>
    <w:p w14:paraId="088EFCD2" w14:textId="77777777" w:rsidR="003D071C" w:rsidRPr="00876057" w:rsidRDefault="003D071C" w:rsidP="00505A7C">
      <w:pPr>
        <w:spacing w:after="0"/>
        <w:jc w:val="both"/>
        <w:rPr>
          <w:rFonts w:ascii="Times New Roman" w:hAnsi="Times New Roman" w:cs="Times New Roman"/>
          <w:iCs/>
          <w:highlight w:val="yellow"/>
        </w:rPr>
      </w:pPr>
    </w:p>
    <w:p w14:paraId="7085B930" w14:textId="77777777" w:rsidR="007831F6" w:rsidRPr="00876057" w:rsidRDefault="007831F6" w:rsidP="00505A7C">
      <w:pPr>
        <w:spacing w:after="0"/>
        <w:jc w:val="both"/>
        <w:rPr>
          <w:rFonts w:ascii="Times New Roman" w:hAnsi="Times New Roman" w:cs="Times New Roman"/>
          <w:iCs/>
          <w:highlight w:val="yellow"/>
        </w:rPr>
      </w:pPr>
    </w:p>
    <w:p w14:paraId="551E496B" w14:textId="77777777" w:rsidR="003D071C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Cs/>
          <w:lang w:eastAsia="pl-PL"/>
        </w:rPr>
      </w:pPr>
      <w:r w:rsidRPr="00657CB9">
        <w:rPr>
          <w:rFonts w:ascii="Times New Roman" w:eastAsia="Times New Roman" w:hAnsi="Times New Roman" w:cs="Times New Roman"/>
          <w:b/>
          <w:bCs/>
          <w:lang w:eastAsia="pl-PL"/>
        </w:rPr>
        <w:t>PRIORYTET 5. Promowanie efektywnego gospodarowania zasobami i wspieranie przechodzenia w sektorach rolnym, spożywczym i leśnym na gospodarkę niskoemisyjną i</w:t>
      </w:r>
      <w:r w:rsidR="007831F6" w:rsidRPr="00657CB9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657CB9">
        <w:rPr>
          <w:rFonts w:ascii="Times New Roman" w:eastAsia="Times New Roman" w:hAnsi="Times New Roman" w:cs="Times New Roman"/>
          <w:b/>
          <w:bCs/>
          <w:lang w:eastAsia="pl-PL"/>
        </w:rPr>
        <w:t xml:space="preserve">odporną na zmianę klimatu (P5), </w:t>
      </w:r>
      <w:r w:rsidRPr="00657CB9">
        <w:rPr>
          <w:rFonts w:ascii="Times New Roman" w:eastAsia="Times New Roman" w:hAnsi="Times New Roman" w:cs="Times New Roman"/>
          <w:bCs/>
          <w:lang w:eastAsia="pl-PL"/>
        </w:rPr>
        <w:t>w tym cel</w:t>
      </w:r>
      <w:r w:rsidR="00E15D00">
        <w:rPr>
          <w:rFonts w:ascii="Times New Roman" w:eastAsia="Times New Roman" w:hAnsi="Times New Roman" w:cs="Times New Roman"/>
          <w:bCs/>
          <w:lang w:eastAsia="pl-PL"/>
        </w:rPr>
        <w:t>e</w:t>
      </w:r>
      <w:r w:rsidRPr="00657CB9">
        <w:rPr>
          <w:rFonts w:ascii="Times New Roman" w:eastAsia="Times New Roman" w:hAnsi="Times New Roman" w:cs="Times New Roman"/>
          <w:bCs/>
          <w:lang w:eastAsia="pl-PL"/>
        </w:rPr>
        <w:t xml:space="preserve"> szczegółow</w:t>
      </w:r>
      <w:r w:rsidR="00E15D00">
        <w:rPr>
          <w:rFonts w:ascii="Times New Roman" w:eastAsia="Times New Roman" w:hAnsi="Times New Roman" w:cs="Times New Roman"/>
          <w:bCs/>
          <w:lang w:eastAsia="pl-PL"/>
        </w:rPr>
        <w:t>e</w:t>
      </w:r>
      <w:r w:rsidRPr="00657CB9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05F365C4" w14:textId="77777777" w:rsidR="00E15D00" w:rsidRPr="00657CB9" w:rsidRDefault="00E15D00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5C) </w:t>
      </w:r>
      <w:r w:rsidRPr="00E15D00">
        <w:rPr>
          <w:rFonts w:ascii="Times New Roman" w:eastAsia="Times New Roman" w:hAnsi="Times New Roman" w:cs="Times New Roman"/>
          <w:i/>
          <w:lang w:eastAsia="pl-PL"/>
        </w:rPr>
        <w:t>Ułatwianie dostaw i wykorzystywania odnawialnych źródeł energii, produktów ubocznych, odpadów i pozostałości oraz innych surowców nieżywnościowych dla celów biogospodarki</w:t>
      </w:r>
    </w:p>
    <w:p w14:paraId="6593C626" w14:textId="77777777" w:rsidR="003D071C" w:rsidRPr="00657CB9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i/>
          <w:iCs/>
          <w:lang w:eastAsia="pl-PL"/>
        </w:rPr>
      </w:pPr>
      <w:r w:rsidRPr="00657CB9">
        <w:rPr>
          <w:rFonts w:ascii="Times New Roman" w:eastAsia="Times New Roman" w:hAnsi="Times New Roman" w:cs="Times New Roman"/>
          <w:bCs/>
          <w:lang w:eastAsia="pl-PL"/>
        </w:rPr>
        <w:t xml:space="preserve">5E) </w:t>
      </w:r>
      <w:r w:rsidRPr="00657CB9">
        <w:rPr>
          <w:rFonts w:ascii="Times New Roman" w:eastAsia="Times New Roman" w:hAnsi="Times New Roman" w:cs="Times New Roman"/>
          <w:bCs/>
          <w:i/>
          <w:iCs/>
          <w:lang w:eastAsia="pl-PL"/>
        </w:rPr>
        <w:t>Promowanie ochrony pochłaniaczy dwutlenku węgla oraz pochłaniania dwutlenku węgla w</w:t>
      </w:r>
      <w:r w:rsidR="007831F6" w:rsidRPr="00657CB9">
        <w:rPr>
          <w:rFonts w:ascii="Times New Roman" w:eastAsia="Times New Roman" w:hAnsi="Times New Roman" w:cs="Times New Roman"/>
          <w:bCs/>
          <w:i/>
          <w:iCs/>
          <w:lang w:eastAsia="pl-PL"/>
        </w:rPr>
        <w:t> </w:t>
      </w:r>
      <w:r w:rsidRPr="00657CB9">
        <w:rPr>
          <w:rFonts w:ascii="Times New Roman" w:eastAsia="Times New Roman" w:hAnsi="Times New Roman" w:cs="Times New Roman"/>
          <w:bCs/>
          <w:i/>
          <w:iCs/>
          <w:lang w:eastAsia="pl-PL"/>
        </w:rPr>
        <w:t>rolnictwie i leśnictwie</w:t>
      </w:r>
      <w:r w:rsidRPr="00657CB9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</w:p>
    <w:p w14:paraId="7125979D" w14:textId="77777777" w:rsidR="00A561EF" w:rsidRPr="00876057" w:rsidRDefault="00A561EF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highlight w:val="yellow"/>
          <w:lang w:eastAsia="pl-PL"/>
        </w:rPr>
      </w:pPr>
    </w:p>
    <w:p w14:paraId="4A364CE2" w14:textId="566A962F" w:rsidR="003D071C" w:rsidRPr="00657CB9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657CB9">
        <w:rPr>
          <w:rFonts w:ascii="Times New Roman" w:eastAsia="Times New Roman" w:hAnsi="Times New Roman" w:cs="Times New Roman"/>
          <w:lang w:eastAsia="pl-PL"/>
        </w:rPr>
        <w:t xml:space="preserve">Limit środków Priorytetu 5: środki ogółem </w:t>
      </w:r>
      <w:r w:rsidR="001E1568">
        <w:rPr>
          <w:rFonts w:ascii="Times New Roman" w:eastAsia="Times New Roman" w:hAnsi="Times New Roman" w:cs="Times New Roman"/>
          <w:b/>
          <w:bCs/>
          <w:lang w:eastAsia="pl-PL"/>
        </w:rPr>
        <w:t>268,0</w:t>
      </w:r>
      <w:r w:rsidRPr="00657CB9">
        <w:rPr>
          <w:rFonts w:ascii="Times New Roman" w:eastAsia="Times New Roman" w:hAnsi="Times New Roman" w:cs="Times New Roman"/>
          <w:b/>
          <w:bCs/>
          <w:lang w:eastAsia="pl-PL"/>
        </w:rPr>
        <w:t xml:space="preserve"> mln </w:t>
      </w:r>
      <w:r w:rsidRPr="00657CB9">
        <w:rPr>
          <w:rFonts w:ascii="Times New Roman" w:eastAsia="Times New Roman" w:hAnsi="Times New Roman" w:cs="Times New Roman"/>
          <w:lang w:eastAsia="pl-PL"/>
        </w:rPr>
        <w:t xml:space="preserve">euro, w tym środki EFRROW </w:t>
      </w:r>
      <w:r w:rsidR="001E1568">
        <w:rPr>
          <w:rFonts w:ascii="Times New Roman" w:eastAsia="Times New Roman" w:hAnsi="Times New Roman" w:cs="Times New Roman"/>
          <w:b/>
          <w:bCs/>
          <w:lang w:eastAsia="pl-PL"/>
        </w:rPr>
        <w:t>170,5</w:t>
      </w:r>
      <w:r w:rsidRPr="00657CB9">
        <w:rPr>
          <w:rFonts w:ascii="Times New Roman" w:eastAsia="Times New Roman" w:hAnsi="Times New Roman" w:cs="Times New Roman"/>
          <w:b/>
          <w:bCs/>
          <w:lang w:eastAsia="pl-PL"/>
        </w:rPr>
        <w:t xml:space="preserve"> mln</w:t>
      </w:r>
      <w:r w:rsidRPr="00657CB9">
        <w:rPr>
          <w:rFonts w:ascii="Times New Roman" w:eastAsia="Times New Roman" w:hAnsi="Times New Roman" w:cs="Times New Roman"/>
          <w:lang w:eastAsia="pl-PL"/>
        </w:rPr>
        <w:t xml:space="preserve"> euro</w:t>
      </w:r>
    </w:p>
    <w:p w14:paraId="2AA2081F" w14:textId="77777777" w:rsidR="002867BC" w:rsidRDefault="002867B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4ADB58C9" w14:textId="77777777" w:rsidR="003D071C" w:rsidRDefault="003D071C" w:rsidP="00505A7C">
      <w:pPr>
        <w:pStyle w:val="Tekstpodstawowy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62055">
        <w:rPr>
          <w:rFonts w:ascii="Times New Roman" w:eastAsia="Times New Roman" w:hAnsi="Times New Roman" w:cs="Times New Roman"/>
          <w:lang w:eastAsia="pl-PL"/>
        </w:rPr>
        <w:t>Realizacja celów Priorytetu 5:</w:t>
      </w:r>
    </w:p>
    <w:p w14:paraId="5BE9E9D0" w14:textId="77777777" w:rsidR="005D29C0" w:rsidRPr="00C62055" w:rsidRDefault="005D29C0" w:rsidP="00505A7C">
      <w:pPr>
        <w:pStyle w:val="Tekstpodstawowy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7BBC5C0" w14:textId="77777777" w:rsidR="006B754F" w:rsidRDefault="003D071C" w:rsidP="00505A7C">
      <w:pPr>
        <w:pStyle w:val="Tekstpodstawowy"/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C62055">
        <w:rPr>
          <w:rFonts w:ascii="Times New Roman" w:eastAsia="Times New Roman" w:hAnsi="Times New Roman" w:cs="Times New Roman"/>
          <w:lang w:eastAsia="pl-PL"/>
        </w:rPr>
        <w:t xml:space="preserve">Wskaźnik </w:t>
      </w:r>
      <w:r w:rsidRPr="00C62055">
        <w:rPr>
          <w:rFonts w:ascii="Times New Roman" w:eastAsia="Times New Roman" w:hAnsi="Times New Roman" w:cs="Times New Roman"/>
          <w:i/>
          <w:iCs/>
          <w:lang w:eastAsia="pl-PL"/>
        </w:rPr>
        <w:t>G</w:t>
      </w:r>
      <w:r w:rsidRPr="00C62055">
        <w:rPr>
          <w:rStyle w:val="Wyrnienie"/>
          <w:rFonts w:ascii="Times New Roman" w:eastAsia="Times New Roman" w:hAnsi="Times New Roman" w:cs="Times New Roman"/>
          <w:iCs w:val="0"/>
          <w:lang w:eastAsia="pl-PL"/>
        </w:rPr>
        <w:t>runty</w:t>
      </w:r>
      <w:r w:rsidRPr="00C62055">
        <w:rPr>
          <w:rStyle w:val="Wyrnienie"/>
          <w:rFonts w:ascii="Times New Roman" w:eastAsia="Times New Roman" w:hAnsi="Times New Roman" w:cs="Times New Roman"/>
          <w:i w:val="0"/>
          <w:iCs w:val="0"/>
          <w:lang w:eastAsia="pl-PL"/>
        </w:rPr>
        <w:t xml:space="preserve"> </w:t>
      </w:r>
      <w:r w:rsidRPr="00C62055">
        <w:rPr>
          <w:rStyle w:val="Wyrnienie"/>
          <w:rFonts w:ascii="Times New Roman" w:eastAsia="Times New Roman" w:hAnsi="Times New Roman" w:cs="Times New Roman"/>
          <w:iCs w:val="0"/>
          <w:lang w:eastAsia="pl-PL"/>
        </w:rPr>
        <w:t>rolne i leśne objęte umowami o zarządzanie przyczyniającymi się do</w:t>
      </w:r>
      <w:r w:rsidR="00C62055">
        <w:rPr>
          <w:rStyle w:val="Wyrnienie"/>
          <w:rFonts w:ascii="Times New Roman" w:eastAsia="Times New Roman" w:hAnsi="Times New Roman" w:cs="Times New Roman"/>
          <w:iCs w:val="0"/>
          <w:lang w:eastAsia="pl-PL"/>
        </w:rPr>
        <w:t> </w:t>
      </w:r>
      <w:r w:rsidRPr="00C62055">
        <w:rPr>
          <w:rStyle w:val="Wyrnienie"/>
          <w:rFonts w:ascii="Times New Roman" w:eastAsia="Times New Roman" w:hAnsi="Times New Roman" w:cs="Times New Roman"/>
          <w:iCs w:val="0"/>
          <w:lang w:eastAsia="pl-PL"/>
        </w:rPr>
        <w:t>pochłaniania CO2 i ochrony pochłaniaczy CO2 (ha)</w:t>
      </w:r>
      <w:r w:rsidRPr="00C62055">
        <w:rPr>
          <w:rStyle w:val="Wyrnienie"/>
          <w:rFonts w:ascii="Times New Roman" w:eastAsia="Times New Roman" w:hAnsi="Times New Roman" w:cs="Times New Roman"/>
          <w:i w:val="0"/>
          <w:iCs w:val="0"/>
          <w:lang w:eastAsia="pl-PL"/>
        </w:rPr>
        <w:t xml:space="preserve"> </w:t>
      </w:r>
      <w:r w:rsidRPr="00C62055">
        <w:rPr>
          <w:rStyle w:val="Wyrnienie"/>
          <w:rFonts w:ascii="Times New Roman" w:eastAsia="Times New Roman" w:hAnsi="Times New Roman" w:cs="Times New Roman"/>
          <w:lang w:eastAsia="pl-PL"/>
        </w:rPr>
        <w:t xml:space="preserve">(cel szczegółowy 5E) + </w:t>
      </w:r>
      <w:r w:rsidRPr="00C62055">
        <w:rPr>
          <w:rStyle w:val="Wyrnienie"/>
          <w:rFonts w:ascii="Times New Roman" w:eastAsia="Times New Roman" w:hAnsi="Times New Roman" w:cs="Times New Roman"/>
          <w:iCs w:val="0"/>
          <w:lang w:eastAsia="pl-PL"/>
        </w:rPr>
        <w:t>Grunty rolne objęte umowami o zarządzanie w celu redukcji emisji gazów cieplarnianych lub amoniaku (ha)</w:t>
      </w:r>
      <w:r w:rsidRPr="00C62055">
        <w:rPr>
          <w:rStyle w:val="Wyrnienie"/>
          <w:rFonts w:ascii="Times New Roman" w:eastAsia="Times New Roman" w:hAnsi="Times New Roman" w:cs="Times New Roman"/>
          <w:i w:val="0"/>
          <w:iCs w:val="0"/>
          <w:lang w:eastAsia="pl-PL"/>
        </w:rPr>
        <w:t xml:space="preserve"> </w:t>
      </w:r>
      <w:r w:rsidRPr="00C62055">
        <w:rPr>
          <w:rStyle w:val="Wyrnienie"/>
          <w:rFonts w:ascii="Times New Roman" w:eastAsia="Times New Roman" w:hAnsi="Times New Roman" w:cs="Times New Roman"/>
          <w:lang w:eastAsia="pl-PL"/>
        </w:rPr>
        <w:t xml:space="preserve">(cel szczegółowy 5D) + </w:t>
      </w:r>
      <w:r w:rsidRPr="00C62055">
        <w:rPr>
          <w:rStyle w:val="Wyrnienie"/>
          <w:rFonts w:ascii="Times New Roman" w:eastAsia="Times New Roman" w:hAnsi="Times New Roman" w:cs="Times New Roman"/>
          <w:iCs w:val="0"/>
          <w:lang w:eastAsia="pl-PL"/>
        </w:rPr>
        <w:t>Grunty nawadniane, na których wprowadza się bardziej efektywne systemy nawadniające (ha)</w:t>
      </w:r>
      <w:r w:rsidRPr="00C62055">
        <w:rPr>
          <w:rStyle w:val="Wyrnienie"/>
          <w:rFonts w:ascii="Times New Roman" w:eastAsia="Times New Roman" w:hAnsi="Times New Roman" w:cs="Times New Roman"/>
          <w:i w:val="0"/>
          <w:iCs w:val="0"/>
          <w:lang w:eastAsia="pl-PL"/>
        </w:rPr>
        <w:t xml:space="preserve"> </w:t>
      </w:r>
      <w:r w:rsidR="00420636">
        <w:rPr>
          <w:rStyle w:val="Wyrnienie"/>
          <w:rFonts w:ascii="Times New Roman" w:eastAsia="Times New Roman" w:hAnsi="Times New Roman" w:cs="Times New Roman"/>
          <w:lang w:eastAsia="pl-PL"/>
        </w:rPr>
        <w:t>(cel szczegółowy 5A)</w:t>
      </w:r>
      <w:r w:rsidRPr="00C62055">
        <w:rPr>
          <w:rFonts w:ascii="Times New Roman" w:eastAsia="Times New Roman" w:hAnsi="Times New Roman" w:cs="Times New Roman"/>
          <w:i/>
          <w:lang w:eastAsia="pl-PL"/>
        </w:rPr>
        <w:t>.</w:t>
      </w:r>
    </w:p>
    <w:p w14:paraId="399E33E3" w14:textId="3A9244BA" w:rsidR="00420636" w:rsidRDefault="00420636" w:rsidP="0065709F">
      <w:pPr>
        <w:numPr>
          <w:ilvl w:val="0"/>
          <w:numId w:val="25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zaplano</w:t>
      </w:r>
      <w:r w:rsidR="00952B06">
        <w:rPr>
          <w:rFonts w:ascii="Times New Roman" w:eastAsia="Times New Roman" w:hAnsi="Times New Roman" w:cs="Times New Roman"/>
          <w:szCs w:val="24"/>
        </w:rPr>
        <w:t xml:space="preserve">wana wartość docelowa: </w:t>
      </w:r>
      <w:r w:rsidR="00EC2A0C">
        <w:rPr>
          <w:rFonts w:ascii="Times New Roman" w:eastAsia="Times New Roman" w:hAnsi="Times New Roman" w:cs="Times New Roman"/>
          <w:szCs w:val="24"/>
        </w:rPr>
        <w:t>4 800</w:t>
      </w:r>
      <w:r w:rsidR="00952B06">
        <w:rPr>
          <w:rFonts w:ascii="Times New Roman" w:eastAsia="Times New Roman" w:hAnsi="Times New Roman" w:cs="Times New Roman"/>
          <w:szCs w:val="24"/>
        </w:rPr>
        <w:t xml:space="preserve"> ha</w:t>
      </w:r>
      <w:r w:rsidR="00EC2A0C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05395CD7" w14:textId="18636638" w:rsidR="00420636" w:rsidRPr="00420636" w:rsidRDefault="00420636" w:rsidP="0065709F">
      <w:pPr>
        <w:numPr>
          <w:ilvl w:val="0"/>
          <w:numId w:val="25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wartość osiągnięta: 4 7</w:t>
      </w:r>
      <w:r w:rsidR="001E1568">
        <w:rPr>
          <w:rFonts w:ascii="Times New Roman" w:eastAsia="Times New Roman" w:hAnsi="Times New Roman" w:cs="Times New Roman"/>
          <w:szCs w:val="24"/>
        </w:rPr>
        <w:t>46</w:t>
      </w:r>
      <w:r>
        <w:rPr>
          <w:rFonts w:ascii="Times New Roman" w:eastAsia="Times New Roman" w:hAnsi="Times New Roman" w:cs="Times New Roman"/>
          <w:szCs w:val="24"/>
        </w:rPr>
        <w:t xml:space="preserve"> ha (wsparcie w ramach </w:t>
      </w:r>
      <w:r w:rsidRPr="00C62055">
        <w:rPr>
          <w:rFonts w:ascii="Times New Roman" w:eastAsia="Times New Roman" w:hAnsi="Times New Roman" w:cs="Times New Roman"/>
          <w:lang w:eastAsia="pl-PL"/>
        </w:rPr>
        <w:t xml:space="preserve">poddziałania 8.1 </w:t>
      </w:r>
      <w:r w:rsidRPr="00C62055">
        <w:rPr>
          <w:rFonts w:ascii="Times New Roman" w:eastAsia="Times New Roman" w:hAnsi="Times New Roman" w:cs="Times New Roman"/>
          <w:i/>
          <w:lang w:eastAsia="pl-PL"/>
        </w:rPr>
        <w:t>Zalesianie</w:t>
      </w:r>
      <w:r w:rsidR="0097582B">
        <w:rPr>
          <w:rFonts w:ascii="Times New Roman" w:eastAsia="Times New Roman" w:hAnsi="Times New Roman" w:cs="Times New Roman"/>
          <w:i/>
          <w:lang w:eastAsia="pl-PL"/>
        </w:rPr>
        <w:t>…</w:t>
      </w:r>
      <w:r w:rsidR="0097582B" w:rsidRPr="0097582B">
        <w:rPr>
          <w:rFonts w:ascii="Times New Roman" w:eastAsia="Times New Roman" w:hAnsi="Times New Roman" w:cs="Times New Roman"/>
          <w:lang w:eastAsia="pl-PL"/>
        </w:rPr>
        <w:t>)</w:t>
      </w:r>
    </w:p>
    <w:p w14:paraId="04AB61A0" w14:textId="619C342D" w:rsidR="00420636" w:rsidRDefault="00420636" w:rsidP="0065709F">
      <w:pPr>
        <w:numPr>
          <w:ilvl w:val="0"/>
          <w:numId w:val="25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cel został zrealizowany w 9</w:t>
      </w:r>
      <w:r w:rsidR="00EC2A0C">
        <w:rPr>
          <w:rFonts w:ascii="Times New Roman" w:eastAsia="Times New Roman" w:hAnsi="Times New Roman" w:cs="Times New Roman"/>
          <w:szCs w:val="24"/>
        </w:rPr>
        <w:t>9</w:t>
      </w:r>
      <w:r>
        <w:rPr>
          <w:rFonts w:ascii="Times New Roman" w:eastAsia="Times New Roman" w:hAnsi="Times New Roman" w:cs="Times New Roman"/>
          <w:szCs w:val="24"/>
        </w:rPr>
        <w:t>%</w:t>
      </w:r>
    </w:p>
    <w:p w14:paraId="3DCCEF79" w14:textId="77777777" w:rsidR="00420636" w:rsidRDefault="00420636" w:rsidP="00420636">
      <w:pPr>
        <w:pStyle w:val="Tekstpodstawowy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A0BBF35" w14:textId="77777777" w:rsidR="006B754F" w:rsidRDefault="00DB51C2" w:rsidP="006B754F">
      <w:pPr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DB51C2">
        <w:rPr>
          <w:rFonts w:ascii="Times New Roman" w:eastAsia="Times New Roman" w:hAnsi="Times New Roman" w:cs="Times New Roman"/>
          <w:lang w:eastAsia="pl-PL"/>
        </w:rPr>
        <w:t xml:space="preserve">Wskaźnik </w:t>
      </w:r>
      <w:r w:rsidRPr="002C1207">
        <w:rPr>
          <w:rFonts w:ascii="Times New Roman" w:eastAsia="Times New Roman" w:hAnsi="Times New Roman" w:cs="Times New Roman"/>
          <w:i/>
          <w:iCs/>
          <w:lang w:eastAsia="pl-PL"/>
        </w:rPr>
        <w:t>Całkowita suma inwestycji na rzecz wytwarzania energii ze źródeł odnawialnych</w:t>
      </w:r>
    </w:p>
    <w:p w14:paraId="69071B92" w14:textId="468DFEDE" w:rsidR="00EC2A0C" w:rsidRDefault="0097582B" w:rsidP="00EC2A0C">
      <w:pPr>
        <w:numPr>
          <w:ilvl w:val="0"/>
          <w:numId w:val="25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zaplanowana wartość docelowa: </w:t>
      </w:r>
      <w:r w:rsidR="001E1568">
        <w:rPr>
          <w:rFonts w:ascii="Times New Roman" w:eastAsia="Times New Roman" w:hAnsi="Times New Roman" w:cs="Times New Roman"/>
          <w:szCs w:val="24"/>
        </w:rPr>
        <w:t>36,11</w:t>
      </w:r>
      <w:r>
        <w:rPr>
          <w:rFonts w:ascii="Times New Roman" w:eastAsia="Times New Roman" w:hAnsi="Times New Roman" w:cs="Times New Roman"/>
          <w:szCs w:val="24"/>
        </w:rPr>
        <w:t xml:space="preserve"> mln euro</w:t>
      </w:r>
      <w:r w:rsidR="00EC2A0C">
        <w:rPr>
          <w:rFonts w:ascii="Times New Roman" w:eastAsia="Times New Roman" w:hAnsi="Times New Roman" w:cs="Times New Roman"/>
          <w:szCs w:val="24"/>
        </w:rPr>
        <w:t xml:space="preserve"> (została zmniejszona w 202</w:t>
      </w:r>
      <w:r w:rsidR="001E1568">
        <w:rPr>
          <w:rFonts w:ascii="Times New Roman" w:eastAsia="Times New Roman" w:hAnsi="Times New Roman" w:cs="Times New Roman"/>
          <w:szCs w:val="24"/>
        </w:rPr>
        <w:t>5</w:t>
      </w:r>
      <w:r w:rsidR="00EC2A0C">
        <w:rPr>
          <w:rFonts w:ascii="Times New Roman" w:eastAsia="Times New Roman" w:hAnsi="Times New Roman" w:cs="Times New Roman"/>
          <w:szCs w:val="24"/>
        </w:rPr>
        <w:t xml:space="preserve"> r. w efekcie zmiany Programu)</w:t>
      </w:r>
    </w:p>
    <w:p w14:paraId="0DC47DF1" w14:textId="1A72B683" w:rsidR="0097582B" w:rsidRPr="0097582B" w:rsidRDefault="0097582B" w:rsidP="0065709F">
      <w:pPr>
        <w:numPr>
          <w:ilvl w:val="0"/>
          <w:numId w:val="26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wartość osiągnięta: </w:t>
      </w:r>
      <w:r w:rsidR="001E1568">
        <w:rPr>
          <w:rFonts w:ascii="Times New Roman" w:eastAsia="Times New Roman" w:hAnsi="Times New Roman" w:cs="Times New Roman"/>
          <w:szCs w:val="24"/>
        </w:rPr>
        <w:t>42,98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EC2A0C">
        <w:rPr>
          <w:rFonts w:ascii="Times New Roman" w:eastAsia="Times New Roman" w:hAnsi="Times New Roman" w:cs="Times New Roman"/>
          <w:szCs w:val="24"/>
        </w:rPr>
        <w:t>mln</w:t>
      </w:r>
      <w:r>
        <w:rPr>
          <w:rFonts w:ascii="Times New Roman" w:eastAsia="Times New Roman" w:hAnsi="Times New Roman" w:cs="Times New Roman"/>
          <w:szCs w:val="24"/>
        </w:rPr>
        <w:t xml:space="preserve"> euro (wartość obliczona na podstawie inwestycji w obszarze f </w:t>
      </w:r>
      <w:r>
        <w:rPr>
          <w:rFonts w:ascii="Times New Roman" w:eastAsia="Times New Roman" w:hAnsi="Times New Roman" w:cs="Times New Roman"/>
          <w:i/>
          <w:iCs/>
          <w:szCs w:val="24"/>
        </w:rPr>
        <w:t xml:space="preserve">Zielona energia… </w:t>
      </w:r>
      <w:r>
        <w:rPr>
          <w:rFonts w:ascii="Times New Roman" w:eastAsia="Times New Roman" w:hAnsi="Times New Roman" w:cs="Times New Roman"/>
          <w:szCs w:val="24"/>
        </w:rPr>
        <w:t xml:space="preserve">w ramach </w:t>
      </w:r>
      <w:r>
        <w:rPr>
          <w:rFonts w:ascii="Times New Roman" w:eastAsia="Times New Roman" w:hAnsi="Times New Roman" w:cs="Times New Roman"/>
          <w:i/>
          <w:iCs/>
          <w:szCs w:val="24"/>
        </w:rPr>
        <w:t>Modernizacji gospodarstw rolnych</w:t>
      </w:r>
      <w:r>
        <w:rPr>
          <w:rFonts w:ascii="Times New Roman" w:eastAsia="Times New Roman" w:hAnsi="Times New Roman" w:cs="Times New Roman"/>
          <w:szCs w:val="24"/>
        </w:rPr>
        <w:t>)</w:t>
      </w:r>
    </w:p>
    <w:p w14:paraId="46203B27" w14:textId="2676CCAB" w:rsidR="0097582B" w:rsidRDefault="0097582B" w:rsidP="0065709F">
      <w:pPr>
        <w:numPr>
          <w:ilvl w:val="0"/>
          <w:numId w:val="26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cel został zrealizowany w </w:t>
      </w:r>
      <w:r w:rsidR="001E1568">
        <w:rPr>
          <w:rFonts w:ascii="Times New Roman" w:eastAsia="Times New Roman" w:hAnsi="Times New Roman" w:cs="Times New Roman"/>
          <w:szCs w:val="24"/>
        </w:rPr>
        <w:t>119</w:t>
      </w:r>
      <w:r>
        <w:rPr>
          <w:rFonts w:ascii="Times New Roman" w:eastAsia="Times New Roman" w:hAnsi="Times New Roman" w:cs="Times New Roman"/>
          <w:szCs w:val="24"/>
        </w:rPr>
        <w:t>%</w:t>
      </w:r>
    </w:p>
    <w:p w14:paraId="5D8A0E46" w14:textId="77777777" w:rsidR="0097582B" w:rsidRDefault="0097582B" w:rsidP="0097582B">
      <w:pPr>
        <w:suppressAutoHyphens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4527BBC" w14:textId="77777777" w:rsidR="0097582B" w:rsidRDefault="003D071C" w:rsidP="00505A7C">
      <w:pPr>
        <w:pStyle w:val="Tekstpodstawowy"/>
        <w:spacing w:after="0"/>
        <w:jc w:val="both"/>
        <w:rPr>
          <w:rFonts w:ascii="Times New Roman" w:hAnsi="Times New Roman"/>
        </w:rPr>
      </w:pPr>
      <w:r w:rsidRPr="00C62055">
        <w:rPr>
          <w:rFonts w:ascii="Times New Roman" w:hAnsi="Times New Roman"/>
        </w:rPr>
        <w:t xml:space="preserve">Wskaźnik </w:t>
      </w:r>
      <w:r w:rsidRPr="00C62055">
        <w:rPr>
          <w:rStyle w:val="Wyrnienie"/>
          <w:rFonts w:ascii="Times New Roman" w:hAnsi="Times New Roman"/>
          <w:iCs w:val="0"/>
        </w:rPr>
        <w:t>Procent gruntów rolnych i leśnych objętych umowami o zarządzanie przyczyniającymi się do pochłaniania dwutlenku węgla i ochrony węgla</w:t>
      </w:r>
    </w:p>
    <w:p w14:paraId="3B6188C7" w14:textId="1896F571" w:rsidR="0097582B" w:rsidRDefault="0097582B" w:rsidP="0065709F">
      <w:pPr>
        <w:numPr>
          <w:ilvl w:val="0"/>
          <w:numId w:val="27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zaplanowana wartość docelowa: 0,02% (co </w:t>
      </w:r>
      <w:r w:rsidR="00952B06">
        <w:rPr>
          <w:rFonts w:ascii="Times New Roman" w:eastAsia="Times New Roman" w:hAnsi="Times New Roman" w:cs="Times New Roman"/>
          <w:szCs w:val="24"/>
        </w:rPr>
        <w:t xml:space="preserve">odpowiada powierzchni </w:t>
      </w:r>
      <w:r w:rsidR="00EC2A0C">
        <w:rPr>
          <w:rFonts w:ascii="Times New Roman" w:eastAsia="Times New Roman" w:hAnsi="Times New Roman" w:cs="Times New Roman"/>
          <w:szCs w:val="24"/>
        </w:rPr>
        <w:t>4 800</w:t>
      </w:r>
      <w:r w:rsidR="00952B06">
        <w:rPr>
          <w:rFonts w:ascii="Times New Roman" w:eastAsia="Times New Roman" w:hAnsi="Times New Roman" w:cs="Times New Roman"/>
          <w:szCs w:val="24"/>
        </w:rPr>
        <w:t xml:space="preserve"> ha)</w:t>
      </w:r>
    </w:p>
    <w:p w14:paraId="27C91DF3" w14:textId="12DB7E9C" w:rsidR="0097582B" w:rsidRPr="0097582B" w:rsidRDefault="0097582B" w:rsidP="0065709F">
      <w:pPr>
        <w:numPr>
          <w:ilvl w:val="0"/>
          <w:numId w:val="27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wartość osiągnięta: 0,0199% (co odpowiada powierzchni 4 7</w:t>
      </w:r>
      <w:r w:rsidR="001E1568">
        <w:rPr>
          <w:rFonts w:ascii="Times New Roman" w:eastAsia="Times New Roman" w:hAnsi="Times New Roman" w:cs="Times New Roman"/>
          <w:szCs w:val="24"/>
        </w:rPr>
        <w:t>46</w:t>
      </w:r>
      <w:r>
        <w:rPr>
          <w:rFonts w:ascii="Times New Roman" w:eastAsia="Times New Roman" w:hAnsi="Times New Roman" w:cs="Times New Roman"/>
          <w:szCs w:val="24"/>
        </w:rPr>
        <w:t xml:space="preserve"> ha - wsparcie w ramach </w:t>
      </w:r>
      <w:r w:rsidRPr="00C62055">
        <w:rPr>
          <w:rFonts w:ascii="Times New Roman" w:eastAsia="Times New Roman" w:hAnsi="Times New Roman" w:cs="Times New Roman"/>
          <w:lang w:eastAsia="pl-PL"/>
        </w:rPr>
        <w:t xml:space="preserve">poddziałania 8.1 </w:t>
      </w:r>
      <w:r>
        <w:rPr>
          <w:rFonts w:ascii="Times New Roman" w:eastAsia="Times New Roman" w:hAnsi="Times New Roman" w:cs="Times New Roman"/>
          <w:i/>
          <w:lang w:eastAsia="pl-PL"/>
        </w:rPr>
        <w:t>Zalesianie…</w:t>
      </w:r>
      <w:r w:rsidRPr="0097582B">
        <w:rPr>
          <w:rFonts w:ascii="Times New Roman" w:eastAsia="Times New Roman" w:hAnsi="Times New Roman" w:cs="Times New Roman"/>
          <w:lang w:eastAsia="pl-PL"/>
        </w:rPr>
        <w:t>)</w:t>
      </w:r>
    </w:p>
    <w:p w14:paraId="698EBD14" w14:textId="499F4E65" w:rsidR="0097582B" w:rsidRPr="0097582B" w:rsidRDefault="0097582B" w:rsidP="0065709F">
      <w:pPr>
        <w:numPr>
          <w:ilvl w:val="0"/>
          <w:numId w:val="27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cel został zrealizowany w 9</w:t>
      </w:r>
      <w:r w:rsidR="00EC2A0C">
        <w:rPr>
          <w:rFonts w:ascii="Times New Roman" w:eastAsia="Times New Roman" w:hAnsi="Times New Roman" w:cs="Times New Roman"/>
          <w:szCs w:val="24"/>
        </w:rPr>
        <w:t>9</w:t>
      </w:r>
      <w:r>
        <w:rPr>
          <w:rFonts w:ascii="Times New Roman" w:eastAsia="Times New Roman" w:hAnsi="Times New Roman" w:cs="Times New Roman"/>
          <w:szCs w:val="24"/>
        </w:rPr>
        <w:t>%</w:t>
      </w:r>
    </w:p>
    <w:p w14:paraId="23F8A540" w14:textId="77777777" w:rsidR="0097582B" w:rsidRDefault="0097582B" w:rsidP="0097582B">
      <w:pPr>
        <w:suppressAutoHyphens w:val="0"/>
        <w:spacing w:after="0" w:line="240" w:lineRule="auto"/>
        <w:rPr>
          <w:szCs w:val="24"/>
        </w:rPr>
      </w:pPr>
    </w:p>
    <w:p w14:paraId="14E83AD4" w14:textId="77777777" w:rsidR="001E1E96" w:rsidRPr="00C62055" w:rsidRDefault="001E1E96" w:rsidP="00505A7C">
      <w:pPr>
        <w:shd w:val="clear" w:color="auto" w:fill="FFFFFF"/>
        <w:suppressAutoHyphens w:val="0"/>
        <w:spacing w:after="0"/>
        <w:rPr>
          <w:rFonts w:ascii="Times New Roman" w:hAnsi="Times New Roman"/>
        </w:rPr>
      </w:pPr>
      <w:r w:rsidRPr="00C62055">
        <w:rPr>
          <w:rFonts w:ascii="Times New Roman" w:hAnsi="Times New Roman"/>
        </w:rPr>
        <w:t>Działani</w:t>
      </w:r>
      <w:r w:rsidR="002C1207">
        <w:rPr>
          <w:rFonts w:ascii="Times New Roman" w:hAnsi="Times New Roman"/>
        </w:rPr>
        <w:t>a</w:t>
      </w:r>
      <w:r w:rsidRPr="00C62055">
        <w:rPr>
          <w:rFonts w:ascii="Times New Roman" w:hAnsi="Times New Roman"/>
        </w:rPr>
        <w:t xml:space="preserve"> realizowane w ramach Priorytetu 5:</w:t>
      </w:r>
    </w:p>
    <w:p w14:paraId="2C25A1CC" w14:textId="77777777" w:rsidR="002C1207" w:rsidRDefault="00346F83" w:rsidP="0065709F">
      <w:pPr>
        <w:numPr>
          <w:ilvl w:val="0"/>
          <w:numId w:val="4"/>
        </w:numPr>
        <w:shd w:val="clear" w:color="auto" w:fill="FFFFFF"/>
        <w:suppressAutoHyphens w:val="0"/>
        <w:spacing w:after="100" w:afterAutospacing="1"/>
        <w:ind w:left="714" w:hanging="357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M04 </w:t>
      </w:r>
      <w:r w:rsidR="002C1207" w:rsidRPr="00FD27ED">
        <w:rPr>
          <w:rFonts w:ascii="Times New Roman" w:eastAsia="Times New Roman" w:hAnsi="Times New Roman" w:cs="Times New Roman"/>
          <w:i/>
          <w:iCs/>
          <w:lang w:eastAsia="pl-PL"/>
        </w:rPr>
        <w:t>Inwestycje w środki trwałe</w:t>
      </w:r>
      <w:r w:rsidR="002C1207">
        <w:rPr>
          <w:rFonts w:ascii="Times New Roman" w:eastAsia="Times New Roman" w:hAnsi="Times New Roman" w:cs="Times New Roman"/>
          <w:lang w:eastAsia="pl-PL"/>
        </w:rPr>
        <w:t xml:space="preserve"> </w:t>
      </w:r>
      <w:r w:rsidR="002C1207" w:rsidRPr="00FD27ED">
        <w:rPr>
          <w:rFonts w:ascii="Times New Roman" w:eastAsia="Times New Roman" w:hAnsi="Times New Roman" w:cs="Times New Roman"/>
          <w:lang w:eastAsia="pl-PL"/>
        </w:rPr>
        <w:t xml:space="preserve">- </w:t>
      </w:r>
      <w:r w:rsidR="002C1207">
        <w:rPr>
          <w:rFonts w:ascii="Times New Roman" w:eastAsia="Times New Roman" w:hAnsi="Times New Roman" w:cs="Times New Roman"/>
          <w:lang w:eastAsia="pl-PL"/>
        </w:rPr>
        <w:t xml:space="preserve">poddziałanie 4.1 - typ operacji </w:t>
      </w:r>
      <w:r w:rsidR="002C1207" w:rsidRPr="00FD27ED">
        <w:rPr>
          <w:rFonts w:ascii="Times New Roman" w:eastAsia="Times New Roman" w:hAnsi="Times New Roman" w:cs="Times New Roman"/>
          <w:i/>
          <w:iCs/>
          <w:lang w:eastAsia="pl-PL"/>
        </w:rPr>
        <w:t>Modernizacja gospodarstw rolnych</w:t>
      </w:r>
      <w:r w:rsidR="002C1207">
        <w:rPr>
          <w:rFonts w:ascii="Times New Roman" w:eastAsia="Times New Roman" w:hAnsi="Times New Roman" w:cs="Times New Roman"/>
          <w:i/>
          <w:iCs/>
          <w:lang w:eastAsia="pl-PL"/>
        </w:rPr>
        <w:t xml:space="preserve"> –</w:t>
      </w:r>
      <w:r w:rsidR="002C1207">
        <w:rPr>
          <w:rFonts w:ascii="Times New Roman" w:eastAsia="Times New Roman" w:hAnsi="Times New Roman" w:cs="Times New Roman"/>
          <w:iCs/>
          <w:lang w:eastAsia="pl-PL"/>
        </w:rPr>
        <w:t xml:space="preserve"> wyłącznie </w:t>
      </w:r>
      <w:r w:rsidR="002C1207" w:rsidRPr="00450F6E">
        <w:rPr>
          <w:rFonts w:ascii="Times New Roman" w:eastAsia="Times New Roman" w:hAnsi="Times New Roman" w:cs="Times New Roman"/>
          <w:iCs/>
          <w:lang w:eastAsia="pl-PL"/>
        </w:rPr>
        <w:t>obszar f</w:t>
      </w:r>
      <w:r w:rsidR="002C1207">
        <w:rPr>
          <w:rFonts w:ascii="Times New Roman" w:eastAsia="Times New Roman" w:hAnsi="Times New Roman" w:cs="Times New Roman"/>
          <w:iCs/>
          <w:lang w:eastAsia="pl-PL"/>
        </w:rPr>
        <w:t xml:space="preserve"> (cel szczegółowy 5C)</w:t>
      </w:r>
    </w:p>
    <w:p w14:paraId="3ABCCD3A" w14:textId="77777777" w:rsidR="0041259E" w:rsidRPr="00C62055" w:rsidRDefault="0041259E" w:rsidP="0065709F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ind w:left="714" w:hanging="357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C62055">
        <w:rPr>
          <w:rFonts w:ascii="Times New Roman" w:eastAsia="Times New Roman" w:hAnsi="Times New Roman" w:cs="Times New Roman"/>
          <w:color w:val="222222"/>
          <w:lang w:eastAsia="pl-PL"/>
        </w:rPr>
        <w:t>M08</w:t>
      </w:r>
      <w:r w:rsidR="00346F83"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  <w:r w:rsidRPr="00C62055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Inwestycje w rozwój obszarów leśnych i poprawę żywotności lasów </w:t>
      </w:r>
      <w:r w:rsidRPr="00C62055">
        <w:rPr>
          <w:rFonts w:ascii="Times New Roman" w:eastAsia="Times New Roman" w:hAnsi="Times New Roman" w:cs="Times New Roman"/>
          <w:color w:val="222222"/>
          <w:lang w:eastAsia="pl-PL"/>
        </w:rPr>
        <w:t>– poddziałanie 8.1 </w:t>
      </w:r>
      <w:r w:rsidRPr="00C62055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Zalesianie i tworzenie terenów zalesionych</w:t>
      </w:r>
      <w:r w:rsidRPr="00C62055">
        <w:rPr>
          <w:rFonts w:ascii="Times New Roman" w:eastAsia="Times New Roman" w:hAnsi="Times New Roman" w:cs="Times New Roman"/>
          <w:iCs/>
          <w:color w:val="222222"/>
          <w:lang w:eastAsia="pl-PL"/>
        </w:rPr>
        <w:t xml:space="preserve"> (5E).</w:t>
      </w:r>
    </w:p>
    <w:p w14:paraId="7819F3CC" w14:textId="77777777" w:rsidR="0041259E" w:rsidRPr="00FD27ED" w:rsidRDefault="0041259E" w:rsidP="00505A7C">
      <w:pPr>
        <w:shd w:val="clear" w:color="auto" w:fill="FFFFFF"/>
        <w:suppressAutoHyphens w:val="0"/>
        <w:spacing w:after="0"/>
        <w:rPr>
          <w:rFonts w:ascii="Times New Roman" w:hAnsi="Times New Roman"/>
        </w:rPr>
      </w:pPr>
    </w:p>
    <w:p w14:paraId="16AACF20" w14:textId="77777777" w:rsidR="001E1E96" w:rsidRPr="00FD27ED" w:rsidRDefault="001E1E96" w:rsidP="00505A7C">
      <w:pPr>
        <w:pStyle w:val="Tekstpodstawowy"/>
        <w:spacing w:after="0"/>
        <w:jc w:val="both"/>
        <w:rPr>
          <w:rFonts w:ascii="Times New Roman" w:hAnsi="Times New Roman" w:cs="Times New Roman"/>
          <w:iCs/>
        </w:rPr>
      </w:pPr>
    </w:p>
    <w:p w14:paraId="31D8B566" w14:textId="77777777" w:rsidR="003D071C" w:rsidRPr="00FD27ED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 xml:space="preserve">PRIORYTET 6. Promowanie włączenia społecznego, zmniejszania ubóstwa oraz rozwoju gospodarczego na obszarach wiejskich (P6), </w:t>
      </w:r>
      <w:r w:rsidRPr="00FD27ED">
        <w:rPr>
          <w:rFonts w:ascii="Times New Roman" w:eastAsia="Times New Roman" w:hAnsi="Times New Roman" w:cs="Times New Roman"/>
          <w:bCs/>
          <w:lang w:eastAsia="pl-PL"/>
        </w:rPr>
        <w:t>w tym cele szczegółowe:</w:t>
      </w:r>
    </w:p>
    <w:p w14:paraId="61B3DB6D" w14:textId="77777777" w:rsidR="003D071C" w:rsidRPr="00FD27ED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bCs/>
          <w:lang w:eastAsia="pl-PL"/>
        </w:rPr>
        <w:t>6A)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Ułatwianie różnicowania działalności, zakładania i rozwoju małych przedsiębiorstw, a także tworzenia miejsc pracy</w:t>
      </w:r>
    </w:p>
    <w:p w14:paraId="4BF5C87A" w14:textId="77777777" w:rsidR="003D071C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FD27ED">
        <w:rPr>
          <w:rFonts w:ascii="Times New Roman" w:eastAsia="Times New Roman" w:hAnsi="Times New Roman" w:cs="Times New Roman"/>
          <w:bCs/>
          <w:lang w:eastAsia="pl-PL"/>
        </w:rPr>
        <w:t>6B)</w:t>
      </w:r>
      <w:r w:rsidRPr="00FD27ED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 Wspieranie lokalnego rozwoju na obszarach wiejskich</w:t>
      </w:r>
    </w:p>
    <w:p w14:paraId="2F18CF08" w14:textId="77777777" w:rsidR="00A561EF" w:rsidRPr="00FD27ED" w:rsidRDefault="00A561EF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65CB3029" w14:textId="1770951B" w:rsidR="003D071C" w:rsidRPr="00FD27ED" w:rsidRDefault="003D071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 xml:space="preserve">Limit środków Priorytetu 6: środki ogółem </w:t>
      </w:r>
      <w:r w:rsidR="00876057">
        <w:rPr>
          <w:rFonts w:ascii="Times New Roman" w:eastAsia="Times New Roman" w:hAnsi="Times New Roman" w:cs="Times New Roman"/>
          <w:b/>
          <w:bCs/>
          <w:lang w:eastAsia="pl-PL"/>
        </w:rPr>
        <w:t>3,</w:t>
      </w:r>
      <w:r w:rsidR="00216B5B">
        <w:rPr>
          <w:rFonts w:ascii="Times New Roman" w:eastAsia="Times New Roman" w:hAnsi="Times New Roman" w:cs="Times New Roman"/>
          <w:b/>
          <w:bCs/>
          <w:lang w:eastAsia="pl-PL"/>
        </w:rPr>
        <w:t>87</w:t>
      </w: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 xml:space="preserve"> mld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 euro, w tym środki EFRROW </w:t>
      </w:r>
      <w:r w:rsidR="00876057">
        <w:rPr>
          <w:rFonts w:ascii="Times New Roman" w:eastAsia="Times New Roman" w:hAnsi="Times New Roman" w:cs="Times New Roman"/>
          <w:b/>
          <w:bCs/>
          <w:lang w:eastAsia="pl-PL"/>
        </w:rPr>
        <w:t>2,</w:t>
      </w:r>
      <w:r w:rsidR="00346F83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="00A06854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FD27ED">
        <w:rPr>
          <w:rFonts w:ascii="Times New Roman" w:eastAsia="Times New Roman" w:hAnsi="Times New Roman" w:cs="Times New Roman"/>
          <w:b/>
          <w:bCs/>
          <w:lang w:eastAsia="pl-PL"/>
        </w:rPr>
        <w:t xml:space="preserve"> mld</w:t>
      </w:r>
      <w:r w:rsidRPr="00FD27ED">
        <w:rPr>
          <w:rFonts w:ascii="Times New Roman" w:eastAsia="Times New Roman" w:hAnsi="Times New Roman" w:cs="Times New Roman"/>
          <w:lang w:eastAsia="pl-PL"/>
        </w:rPr>
        <w:t xml:space="preserve"> euro</w:t>
      </w:r>
      <w:r w:rsidR="00033A38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A606261" w14:textId="77777777" w:rsidR="002867BC" w:rsidRDefault="002867BC" w:rsidP="00505A7C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6D5E8827" w14:textId="77777777" w:rsidR="003D071C" w:rsidRDefault="003D071C" w:rsidP="00505A7C">
      <w:pPr>
        <w:pStyle w:val="Tekstpodstawowy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D27ED">
        <w:rPr>
          <w:rFonts w:ascii="Times New Roman" w:eastAsia="Times New Roman" w:hAnsi="Times New Roman" w:cs="Times New Roman"/>
          <w:lang w:eastAsia="pl-PL"/>
        </w:rPr>
        <w:t>Realizacja celów Priorytetu 6:</w:t>
      </w:r>
    </w:p>
    <w:p w14:paraId="5E9A35E2" w14:textId="77777777" w:rsidR="00A561EF" w:rsidRPr="00FD27ED" w:rsidRDefault="00A561EF" w:rsidP="00505A7C">
      <w:pPr>
        <w:pStyle w:val="Tekstpodstawowy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D11F74A" w14:textId="77777777" w:rsidR="000E15B5" w:rsidRPr="00FE0D0E" w:rsidRDefault="003D071C" w:rsidP="00505A7C">
      <w:pPr>
        <w:pStyle w:val="Tekstpodstawowy"/>
        <w:shd w:val="clear" w:color="auto" w:fill="FFFFFF"/>
        <w:spacing w:after="0"/>
        <w:jc w:val="both"/>
        <w:textAlignment w:val="top"/>
        <w:rPr>
          <w:rStyle w:val="Wyrnienie"/>
          <w:rFonts w:ascii="Times New Roman" w:hAnsi="Times New Roman"/>
          <w:i w:val="0"/>
        </w:rPr>
      </w:pPr>
      <w:r w:rsidRPr="00FD27ED">
        <w:rPr>
          <w:rFonts w:ascii="Times New Roman" w:hAnsi="Times New Roman" w:cs="Times New Roman"/>
        </w:rPr>
        <w:t xml:space="preserve">Wskaźnik </w:t>
      </w:r>
      <w:r w:rsidRPr="00FD27ED">
        <w:rPr>
          <w:rStyle w:val="Wyrnienie"/>
          <w:rFonts w:ascii="Times New Roman" w:hAnsi="Times New Roman" w:cs="Times New Roman"/>
          <w:iCs w:val="0"/>
        </w:rPr>
        <w:t>Miejsca pracy stworzone w ramach projektów objętych wsparciem</w:t>
      </w:r>
      <w:r w:rsidRPr="00FD27ED">
        <w:rPr>
          <w:rStyle w:val="Wyrnienie"/>
          <w:rFonts w:ascii="Times New Roman" w:hAnsi="Times New Roman" w:cs="Times New Roman"/>
          <w:i w:val="0"/>
          <w:iCs w:val="0"/>
        </w:rPr>
        <w:t xml:space="preserve"> </w:t>
      </w:r>
      <w:r w:rsidR="00A561EF">
        <w:rPr>
          <w:rStyle w:val="Wyrnienie"/>
          <w:rFonts w:ascii="Times New Roman" w:hAnsi="Times New Roman" w:cs="Times New Roman"/>
          <w:i w:val="0"/>
          <w:iCs w:val="0"/>
        </w:rPr>
        <w:t xml:space="preserve">(6A) </w:t>
      </w:r>
    </w:p>
    <w:p w14:paraId="1548CA12" w14:textId="4951CDBF" w:rsidR="000E15B5" w:rsidRDefault="000E15B5" w:rsidP="0065709F">
      <w:pPr>
        <w:numPr>
          <w:ilvl w:val="0"/>
          <w:numId w:val="28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zapla</w:t>
      </w:r>
      <w:r w:rsidR="00FE0D0E">
        <w:rPr>
          <w:rFonts w:ascii="Times New Roman" w:eastAsia="Times New Roman" w:hAnsi="Times New Roman" w:cs="Times New Roman"/>
          <w:szCs w:val="24"/>
        </w:rPr>
        <w:t xml:space="preserve">nowana wartość docelowa: </w:t>
      </w:r>
      <w:r w:rsidR="00216B5B">
        <w:rPr>
          <w:rFonts w:ascii="Times New Roman" w:eastAsia="Times New Roman" w:hAnsi="Times New Roman" w:cs="Times New Roman"/>
          <w:szCs w:val="24"/>
        </w:rPr>
        <w:t>24 342</w:t>
      </w:r>
      <w:r w:rsidR="00EC2A0C">
        <w:rPr>
          <w:rFonts w:ascii="Times New Roman" w:eastAsia="Times New Roman" w:hAnsi="Times New Roman" w:cs="Times New Roman"/>
          <w:szCs w:val="24"/>
        </w:rPr>
        <w:t xml:space="preserve"> (została </w:t>
      </w:r>
      <w:r w:rsidR="00216B5B">
        <w:rPr>
          <w:rFonts w:ascii="Times New Roman" w:eastAsia="Times New Roman" w:hAnsi="Times New Roman" w:cs="Times New Roman"/>
          <w:szCs w:val="24"/>
        </w:rPr>
        <w:t>zmniejszona w 2025</w:t>
      </w:r>
      <w:r w:rsidR="00EC2A0C">
        <w:rPr>
          <w:rFonts w:ascii="Times New Roman" w:eastAsia="Times New Roman" w:hAnsi="Times New Roman" w:cs="Times New Roman"/>
          <w:szCs w:val="24"/>
        </w:rPr>
        <w:t xml:space="preserve"> r. w efekcie zmiany Programu)</w:t>
      </w:r>
    </w:p>
    <w:p w14:paraId="247CD581" w14:textId="752F8852" w:rsidR="000E15B5" w:rsidRPr="000E15B5" w:rsidRDefault="000E15B5" w:rsidP="0065709F">
      <w:pPr>
        <w:numPr>
          <w:ilvl w:val="0"/>
          <w:numId w:val="28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wartość osiągnięta: </w:t>
      </w:r>
      <w:r w:rsidR="00216B5B">
        <w:rPr>
          <w:rFonts w:ascii="Times New Roman" w:eastAsia="Times New Roman" w:hAnsi="Times New Roman" w:cs="Times New Roman"/>
          <w:szCs w:val="24"/>
        </w:rPr>
        <w:t>23 339</w:t>
      </w:r>
      <w:r w:rsidR="00FE0D0E">
        <w:rPr>
          <w:rFonts w:ascii="Times New Roman" w:eastAsia="Times New Roman" w:hAnsi="Times New Roman" w:cs="Times New Roman"/>
          <w:szCs w:val="24"/>
        </w:rPr>
        <w:t xml:space="preserve"> (miejsca pracy utworzone w ramach poddziałania 6.2 </w:t>
      </w:r>
      <w:r w:rsidR="00FE0D0E">
        <w:rPr>
          <w:rFonts w:ascii="Times New Roman" w:eastAsia="Times New Roman" w:hAnsi="Times New Roman" w:cs="Times New Roman"/>
          <w:i/>
          <w:iCs/>
          <w:szCs w:val="24"/>
        </w:rPr>
        <w:t>Pomoc na rozpoczęcie pozarolniczej działalności…</w:t>
      </w:r>
      <w:r w:rsidR="00FE0D0E" w:rsidRPr="00FE0D0E">
        <w:rPr>
          <w:rFonts w:ascii="Times New Roman" w:eastAsia="Times New Roman" w:hAnsi="Times New Roman" w:cs="Times New Roman"/>
          <w:iCs/>
          <w:szCs w:val="24"/>
        </w:rPr>
        <w:t>)</w:t>
      </w:r>
    </w:p>
    <w:p w14:paraId="64177BD8" w14:textId="5B012C96" w:rsidR="000E15B5" w:rsidRDefault="000E15B5" w:rsidP="0065709F">
      <w:pPr>
        <w:numPr>
          <w:ilvl w:val="0"/>
          <w:numId w:val="28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cel został zrealizowany </w:t>
      </w:r>
      <w:r w:rsidR="00216B5B">
        <w:rPr>
          <w:rFonts w:ascii="Times New Roman" w:eastAsia="Times New Roman" w:hAnsi="Times New Roman" w:cs="Times New Roman"/>
          <w:szCs w:val="24"/>
        </w:rPr>
        <w:t>w 96%</w:t>
      </w:r>
    </w:p>
    <w:p w14:paraId="73F70055" w14:textId="77777777" w:rsidR="006B754F" w:rsidRDefault="003D071C" w:rsidP="000E15B5">
      <w:pPr>
        <w:pStyle w:val="Tekstpodstawowy"/>
        <w:shd w:val="clear" w:color="auto" w:fill="FFFFFF"/>
        <w:spacing w:after="0"/>
        <w:jc w:val="both"/>
        <w:textAlignment w:val="top"/>
        <w:rPr>
          <w:rStyle w:val="Wyrnienie"/>
          <w:rFonts w:ascii="Times New Roman" w:hAnsi="Times New Roman"/>
        </w:rPr>
      </w:pPr>
      <w:r w:rsidRPr="00FD27ED">
        <w:rPr>
          <w:rStyle w:val="Wyrnienie"/>
          <w:rFonts w:ascii="Times New Roman" w:hAnsi="Times New Roman"/>
        </w:rPr>
        <w:t> </w:t>
      </w:r>
    </w:p>
    <w:p w14:paraId="65D4A82D" w14:textId="77777777" w:rsidR="005D29C0" w:rsidRDefault="003D071C" w:rsidP="00505A7C">
      <w:pPr>
        <w:pStyle w:val="Tekstpodstawowy"/>
        <w:shd w:val="clear" w:color="auto" w:fill="FFFFFF"/>
        <w:spacing w:after="0"/>
        <w:jc w:val="both"/>
        <w:textAlignment w:val="top"/>
        <w:rPr>
          <w:rStyle w:val="Wyrnienie"/>
          <w:rFonts w:ascii="Times New Roman" w:eastAsia="Times New Roman" w:hAnsi="Times New Roman" w:cs="Times New Roman"/>
          <w:iCs w:val="0"/>
          <w:lang w:eastAsia="pl-PL"/>
        </w:rPr>
      </w:pPr>
      <w:r w:rsidRPr="00FD27ED">
        <w:rPr>
          <w:rStyle w:val="Wyrnienie"/>
          <w:rFonts w:ascii="Times New Roman" w:eastAsia="Times New Roman" w:hAnsi="Times New Roman" w:cs="Times New Roman"/>
          <w:i w:val="0"/>
          <w:iCs w:val="0"/>
          <w:lang w:eastAsia="pl-PL"/>
        </w:rPr>
        <w:t>Wskaźnik</w:t>
      </w:r>
      <w:r w:rsidRPr="00FD27ED">
        <w:rPr>
          <w:rStyle w:val="Wyrnienie"/>
          <w:rFonts w:ascii="Times New Roman" w:eastAsia="Times New Roman" w:hAnsi="Times New Roman" w:cs="Times New Roman"/>
          <w:i w:val="0"/>
          <w:lang w:eastAsia="pl-PL"/>
        </w:rPr>
        <w:t> </w:t>
      </w:r>
      <w:r w:rsidRPr="00FD27ED">
        <w:rPr>
          <w:rStyle w:val="Wyrnienie"/>
          <w:rFonts w:ascii="Times New Roman" w:eastAsia="Times New Roman" w:hAnsi="Times New Roman" w:cs="Times New Roman"/>
          <w:iCs w:val="0"/>
          <w:lang w:eastAsia="pl-PL"/>
        </w:rPr>
        <w:t>Procent ludności wiejskiej objętej strategiami lokalnego rozwoju</w:t>
      </w:r>
    </w:p>
    <w:p w14:paraId="2A44A462" w14:textId="77777777" w:rsidR="000E15B5" w:rsidRDefault="000E15B5" w:rsidP="0065709F">
      <w:pPr>
        <w:numPr>
          <w:ilvl w:val="0"/>
          <w:numId w:val="29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zapla</w:t>
      </w:r>
      <w:r w:rsidR="00FE0D0E">
        <w:rPr>
          <w:rFonts w:ascii="Times New Roman" w:eastAsia="Times New Roman" w:hAnsi="Times New Roman" w:cs="Times New Roman"/>
          <w:szCs w:val="24"/>
        </w:rPr>
        <w:t>nowana wartość docelowa: 72,65%</w:t>
      </w:r>
    </w:p>
    <w:p w14:paraId="26631BDE" w14:textId="57184F95" w:rsidR="000E15B5" w:rsidRPr="000E15B5" w:rsidRDefault="000E15B5" w:rsidP="0065709F">
      <w:pPr>
        <w:numPr>
          <w:ilvl w:val="0"/>
          <w:numId w:val="29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wartość osiągnięta: 72,65%</w:t>
      </w:r>
      <w:r w:rsidR="00FE0D0E">
        <w:rPr>
          <w:rFonts w:ascii="Times New Roman" w:eastAsia="Times New Roman" w:hAnsi="Times New Roman" w:cs="Times New Roman"/>
          <w:szCs w:val="24"/>
        </w:rPr>
        <w:t xml:space="preserve"> (</w:t>
      </w:r>
      <w:r w:rsidR="00952B06">
        <w:rPr>
          <w:rFonts w:ascii="Times New Roman" w:eastAsia="Times New Roman" w:hAnsi="Times New Roman" w:cs="Times New Roman"/>
          <w:szCs w:val="24"/>
        </w:rPr>
        <w:t xml:space="preserve">wartość </w:t>
      </w:r>
      <w:r w:rsidR="00FE0D0E">
        <w:rPr>
          <w:rFonts w:ascii="Times New Roman" w:eastAsia="Times New Roman" w:hAnsi="Times New Roman" w:cs="Times New Roman"/>
          <w:szCs w:val="24"/>
        </w:rPr>
        <w:t>obliczon</w:t>
      </w:r>
      <w:r w:rsidR="00952B06">
        <w:rPr>
          <w:rFonts w:ascii="Times New Roman" w:eastAsia="Times New Roman" w:hAnsi="Times New Roman" w:cs="Times New Roman"/>
          <w:szCs w:val="24"/>
        </w:rPr>
        <w:t xml:space="preserve">a </w:t>
      </w:r>
      <w:r w:rsidR="00FE0D0E">
        <w:rPr>
          <w:rFonts w:ascii="Times New Roman" w:eastAsia="Times New Roman" w:hAnsi="Times New Roman" w:cs="Times New Roman"/>
          <w:szCs w:val="24"/>
        </w:rPr>
        <w:t>na podstawie liczby osób zamieszkujących obszar objęty lokalnymi strategiami rozwoju</w:t>
      </w:r>
      <w:r w:rsidR="00FE0D0E">
        <w:rPr>
          <w:rFonts w:ascii="Times New Roman" w:eastAsia="Times New Roman" w:hAnsi="Times New Roman" w:cs="Times New Roman"/>
          <w:i/>
          <w:iCs/>
          <w:szCs w:val="24"/>
        </w:rPr>
        <w:t xml:space="preserve"> - </w:t>
      </w:r>
      <w:r w:rsidR="00FE0D0E">
        <w:rPr>
          <w:rFonts w:ascii="Times New Roman" w:eastAsia="Times New Roman" w:hAnsi="Times New Roman" w:cs="Times New Roman"/>
          <w:szCs w:val="24"/>
        </w:rPr>
        <w:t>20,13 mln)</w:t>
      </w:r>
    </w:p>
    <w:p w14:paraId="4330EC70" w14:textId="77777777" w:rsidR="000E15B5" w:rsidRDefault="000E15B5" w:rsidP="0065709F">
      <w:pPr>
        <w:numPr>
          <w:ilvl w:val="0"/>
          <w:numId w:val="29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cel został zrealizowany w 100%</w:t>
      </w:r>
    </w:p>
    <w:p w14:paraId="46EB67E4" w14:textId="77777777" w:rsidR="000E15B5" w:rsidRDefault="000E15B5" w:rsidP="000E15B5">
      <w:pPr>
        <w:pStyle w:val="Tekstpodstawowy"/>
        <w:shd w:val="clear" w:color="auto" w:fill="FFFFFF"/>
        <w:spacing w:after="0"/>
        <w:jc w:val="both"/>
        <w:textAlignment w:val="top"/>
        <w:rPr>
          <w:rStyle w:val="Wyrnienie"/>
          <w:rFonts w:ascii="Times New Roman" w:eastAsia="Times New Roman" w:hAnsi="Times New Roman" w:cs="Times New Roman"/>
          <w:iCs w:val="0"/>
          <w:lang w:eastAsia="pl-PL"/>
        </w:rPr>
      </w:pPr>
    </w:p>
    <w:p w14:paraId="4FFD828C" w14:textId="77777777" w:rsidR="006B754F" w:rsidRDefault="003D071C" w:rsidP="00505A7C">
      <w:pPr>
        <w:pStyle w:val="Tekstpodstawowy"/>
        <w:spacing w:after="0"/>
        <w:jc w:val="both"/>
        <w:rPr>
          <w:rFonts w:ascii="Times New Roman" w:hAnsi="Times New Roman"/>
        </w:rPr>
      </w:pPr>
      <w:r w:rsidRPr="00FD27ED">
        <w:rPr>
          <w:rStyle w:val="Wyrnienie"/>
          <w:rFonts w:ascii="Times New Roman" w:hAnsi="Times New Roman"/>
          <w:i w:val="0"/>
          <w:iCs w:val="0"/>
        </w:rPr>
        <w:t xml:space="preserve">Wskaźnik </w:t>
      </w:r>
      <w:r w:rsidRPr="00FD27ED">
        <w:rPr>
          <w:rStyle w:val="Wyrnienie"/>
          <w:rFonts w:ascii="Times New Roman" w:hAnsi="Times New Roman"/>
          <w:iCs w:val="0"/>
        </w:rPr>
        <w:t>Procent ludności wiejskiej korzystającej z ulepszonych usług / infrastruktury</w:t>
      </w:r>
    </w:p>
    <w:p w14:paraId="4B862434" w14:textId="74E53DB4" w:rsidR="000E15B5" w:rsidRDefault="000E15B5" w:rsidP="0065709F">
      <w:pPr>
        <w:numPr>
          <w:ilvl w:val="0"/>
          <w:numId w:val="30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zapl</w:t>
      </w:r>
      <w:r w:rsidR="00952B06">
        <w:rPr>
          <w:rFonts w:ascii="Times New Roman" w:eastAsia="Times New Roman" w:hAnsi="Times New Roman" w:cs="Times New Roman"/>
          <w:szCs w:val="24"/>
        </w:rPr>
        <w:t>anowana wartość docelowa: 24,</w:t>
      </w:r>
      <w:r w:rsidR="00216B5B">
        <w:rPr>
          <w:rFonts w:ascii="Times New Roman" w:eastAsia="Times New Roman" w:hAnsi="Times New Roman" w:cs="Times New Roman"/>
          <w:szCs w:val="24"/>
        </w:rPr>
        <w:t>3</w:t>
      </w:r>
      <w:r w:rsidR="00952B06">
        <w:rPr>
          <w:rFonts w:ascii="Times New Roman" w:eastAsia="Times New Roman" w:hAnsi="Times New Roman" w:cs="Times New Roman"/>
          <w:szCs w:val="24"/>
        </w:rPr>
        <w:t>%</w:t>
      </w:r>
    </w:p>
    <w:p w14:paraId="7427B594" w14:textId="64B0FE3F" w:rsidR="000E15B5" w:rsidRPr="000E15B5" w:rsidRDefault="000E15B5" w:rsidP="0065709F">
      <w:pPr>
        <w:numPr>
          <w:ilvl w:val="0"/>
          <w:numId w:val="30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wartość osiągnięta: </w:t>
      </w:r>
      <w:r w:rsidR="00216B5B">
        <w:rPr>
          <w:rFonts w:ascii="Times New Roman" w:eastAsia="Times New Roman" w:hAnsi="Times New Roman" w:cs="Times New Roman"/>
          <w:szCs w:val="24"/>
        </w:rPr>
        <w:t>23,1</w:t>
      </w:r>
      <w:r>
        <w:rPr>
          <w:rFonts w:ascii="Times New Roman" w:eastAsia="Times New Roman" w:hAnsi="Times New Roman" w:cs="Times New Roman"/>
          <w:szCs w:val="24"/>
        </w:rPr>
        <w:t>%</w:t>
      </w:r>
      <w:r w:rsidR="00952B06">
        <w:rPr>
          <w:rFonts w:ascii="Times New Roman" w:eastAsia="Times New Roman" w:hAnsi="Times New Roman" w:cs="Times New Roman"/>
          <w:szCs w:val="24"/>
        </w:rPr>
        <w:t xml:space="preserve"> (wartość obliczona na podstawie liczby osób korzystających z efektów wdrażania działania M07</w:t>
      </w:r>
      <w:r w:rsidR="00952B06">
        <w:rPr>
          <w:rFonts w:ascii="Times New Roman" w:eastAsia="Times New Roman" w:hAnsi="Times New Roman" w:cs="Times New Roman"/>
          <w:i/>
          <w:iCs/>
          <w:szCs w:val="24"/>
        </w:rPr>
        <w:t xml:space="preserve"> Podstawowe usługi i odnowa wsi na obszarach wiejskich </w:t>
      </w:r>
      <w:r w:rsidR="00FB2586">
        <w:rPr>
          <w:rFonts w:ascii="Times New Roman" w:eastAsia="Times New Roman" w:hAnsi="Times New Roman" w:cs="Times New Roman"/>
          <w:iCs/>
          <w:szCs w:val="24"/>
        </w:rPr>
        <w:t>-</w:t>
      </w:r>
      <w:r w:rsidR="00952B06" w:rsidRPr="00952B06">
        <w:rPr>
          <w:rFonts w:ascii="Times New Roman" w:eastAsia="Times New Roman" w:hAnsi="Times New Roman" w:cs="Times New Roman"/>
          <w:iCs/>
          <w:szCs w:val="24"/>
        </w:rPr>
        <w:t xml:space="preserve"> ok. </w:t>
      </w:r>
      <w:r w:rsidR="008A3649">
        <w:rPr>
          <w:rFonts w:ascii="Times New Roman" w:eastAsia="Times New Roman" w:hAnsi="Times New Roman" w:cs="Times New Roman"/>
          <w:iCs/>
          <w:szCs w:val="24"/>
        </w:rPr>
        <w:t>6,4</w:t>
      </w:r>
      <w:r w:rsidR="00952B06" w:rsidRPr="00952B06">
        <w:rPr>
          <w:rFonts w:ascii="Times New Roman" w:eastAsia="Times New Roman" w:hAnsi="Times New Roman" w:cs="Times New Roman"/>
          <w:iCs/>
          <w:szCs w:val="24"/>
        </w:rPr>
        <w:t xml:space="preserve"> mln)</w:t>
      </w:r>
    </w:p>
    <w:p w14:paraId="326DF50A" w14:textId="112B7FB6" w:rsidR="000E15B5" w:rsidRDefault="000E15B5" w:rsidP="0065709F">
      <w:pPr>
        <w:numPr>
          <w:ilvl w:val="0"/>
          <w:numId w:val="30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cel został zrealizowany w </w:t>
      </w:r>
      <w:r w:rsidR="008A3649">
        <w:rPr>
          <w:rFonts w:ascii="Times New Roman" w:eastAsia="Times New Roman" w:hAnsi="Times New Roman" w:cs="Times New Roman"/>
          <w:szCs w:val="24"/>
        </w:rPr>
        <w:t>95</w:t>
      </w:r>
      <w:r>
        <w:rPr>
          <w:rFonts w:ascii="Times New Roman" w:eastAsia="Times New Roman" w:hAnsi="Times New Roman" w:cs="Times New Roman"/>
          <w:szCs w:val="24"/>
        </w:rPr>
        <w:t>%</w:t>
      </w:r>
    </w:p>
    <w:p w14:paraId="3F5E474A" w14:textId="77777777" w:rsidR="000E15B5" w:rsidRDefault="000E15B5" w:rsidP="00505A7C">
      <w:pPr>
        <w:pStyle w:val="Tekstpodstawowy"/>
        <w:spacing w:after="0"/>
        <w:jc w:val="both"/>
        <w:rPr>
          <w:rFonts w:ascii="Times New Roman" w:hAnsi="Times New Roman"/>
        </w:rPr>
      </w:pPr>
    </w:p>
    <w:p w14:paraId="1EE1C6BD" w14:textId="77777777" w:rsidR="006B754F" w:rsidRDefault="003D071C" w:rsidP="00505A7C">
      <w:pPr>
        <w:pStyle w:val="Tekstpodstawowy"/>
        <w:spacing w:after="0"/>
        <w:jc w:val="both"/>
        <w:rPr>
          <w:rFonts w:ascii="Times New Roman" w:hAnsi="Times New Roman"/>
        </w:rPr>
      </w:pPr>
      <w:r w:rsidRPr="00FD27ED">
        <w:rPr>
          <w:rStyle w:val="Wyrnienie"/>
          <w:rFonts w:ascii="Times New Roman" w:hAnsi="Times New Roman"/>
          <w:i w:val="0"/>
          <w:iCs w:val="0"/>
        </w:rPr>
        <w:t xml:space="preserve">Wskaźnik </w:t>
      </w:r>
      <w:r w:rsidRPr="00FD27ED">
        <w:rPr>
          <w:rStyle w:val="Wyrnienie"/>
          <w:rFonts w:ascii="Times New Roman" w:hAnsi="Times New Roman"/>
          <w:iCs w:val="0"/>
        </w:rPr>
        <w:t>Miejsca pracy stworzone w ramach projektów objętych wsparciem (LEADER)</w:t>
      </w:r>
    </w:p>
    <w:p w14:paraId="569206DE" w14:textId="69EBD928" w:rsidR="000E15B5" w:rsidRPr="008A3649" w:rsidRDefault="000E15B5" w:rsidP="008A3649">
      <w:pPr>
        <w:numPr>
          <w:ilvl w:val="0"/>
          <w:numId w:val="28"/>
        </w:numPr>
        <w:suppressAutoHyphens w:val="0"/>
        <w:spacing w:before="240"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zaplanowana wartość docelowa: 14</w:t>
      </w:r>
      <w:r w:rsidR="008A3649">
        <w:rPr>
          <w:rFonts w:ascii="Times New Roman" w:eastAsia="Times New Roman" w:hAnsi="Times New Roman" w:cs="Times New Roman"/>
          <w:szCs w:val="24"/>
        </w:rPr>
        <w:t> </w:t>
      </w:r>
      <w:r>
        <w:rPr>
          <w:rFonts w:ascii="Times New Roman" w:eastAsia="Times New Roman" w:hAnsi="Times New Roman" w:cs="Times New Roman"/>
          <w:szCs w:val="24"/>
        </w:rPr>
        <w:t>4</w:t>
      </w:r>
      <w:r w:rsidR="008A3649">
        <w:rPr>
          <w:rFonts w:ascii="Times New Roman" w:eastAsia="Times New Roman" w:hAnsi="Times New Roman" w:cs="Times New Roman"/>
          <w:szCs w:val="24"/>
        </w:rPr>
        <w:t>07 (została zmniejszona w 2025 r. w efekcie zmiany Programu)</w:t>
      </w:r>
    </w:p>
    <w:p w14:paraId="3B1E540E" w14:textId="1CA9ECC6" w:rsidR="000E15B5" w:rsidRPr="000E15B5" w:rsidRDefault="000E15B5" w:rsidP="0065709F">
      <w:pPr>
        <w:numPr>
          <w:ilvl w:val="0"/>
          <w:numId w:val="31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wartość osiągnięta: </w:t>
      </w:r>
      <w:r w:rsidR="008A3649">
        <w:rPr>
          <w:rFonts w:ascii="Times New Roman" w:eastAsia="Times New Roman" w:hAnsi="Times New Roman" w:cs="Times New Roman"/>
          <w:szCs w:val="24"/>
        </w:rPr>
        <w:t>21 493</w:t>
      </w:r>
    </w:p>
    <w:p w14:paraId="6AAE7DE6" w14:textId="4D214571" w:rsidR="00EC2A0C" w:rsidRDefault="000E15B5" w:rsidP="00EC2A0C">
      <w:pPr>
        <w:numPr>
          <w:ilvl w:val="0"/>
          <w:numId w:val="28"/>
        </w:numPr>
        <w:suppressAutoHyphens w:val="0"/>
        <w:spacing w:after="0" w:line="240" w:lineRule="auto"/>
        <w:ind w:hanging="210"/>
        <w:rPr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cel został zrealizowany w 1</w:t>
      </w:r>
      <w:r w:rsidR="00EC2A0C">
        <w:rPr>
          <w:rFonts w:ascii="Times New Roman" w:eastAsia="Times New Roman" w:hAnsi="Times New Roman" w:cs="Times New Roman"/>
          <w:szCs w:val="24"/>
        </w:rPr>
        <w:t>4</w:t>
      </w:r>
      <w:r w:rsidR="008A3649">
        <w:rPr>
          <w:rFonts w:ascii="Times New Roman" w:eastAsia="Times New Roman" w:hAnsi="Times New Roman" w:cs="Times New Roman"/>
          <w:szCs w:val="24"/>
        </w:rPr>
        <w:t>9</w:t>
      </w:r>
      <w:r>
        <w:rPr>
          <w:rFonts w:ascii="Times New Roman" w:eastAsia="Times New Roman" w:hAnsi="Times New Roman" w:cs="Times New Roman"/>
          <w:szCs w:val="24"/>
        </w:rPr>
        <w:t>%</w:t>
      </w:r>
    </w:p>
    <w:p w14:paraId="158B7C06" w14:textId="4320C914" w:rsidR="000E15B5" w:rsidRDefault="000E15B5" w:rsidP="00EC2A0C">
      <w:pPr>
        <w:suppressAutoHyphens w:val="0"/>
        <w:spacing w:after="0" w:line="240" w:lineRule="auto"/>
        <w:ind w:left="510"/>
        <w:rPr>
          <w:szCs w:val="24"/>
        </w:rPr>
      </w:pPr>
    </w:p>
    <w:p w14:paraId="386C0405" w14:textId="77777777" w:rsidR="0041259E" w:rsidRDefault="0041259E" w:rsidP="00505A7C">
      <w:pPr>
        <w:shd w:val="clear" w:color="auto" w:fill="FFFFFF"/>
        <w:suppressAutoHyphens w:val="0"/>
        <w:spacing w:after="0"/>
        <w:rPr>
          <w:rFonts w:ascii="Times New Roman" w:hAnsi="Times New Roman"/>
        </w:rPr>
      </w:pPr>
      <w:r w:rsidRPr="00FD27ED">
        <w:rPr>
          <w:rFonts w:ascii="Times New Roman" w:hAnsi="Times New Roman"/>
        </w:rPr>
        <w:t>Działani</w:t>
      </w:r>
      <w:r>
        <w:rPr>
          <w:rFonts w:ascii="Times New Roman" w:hAnsi="Times New Roman"/>
        </w:rPr>
        <w:t>a</w:t>
      </w:r>
      <w:r w:rsidRPr="00FD27ED">
        <w:rPr>
          <w:rFonts w:ascii="Times New Roman" w:hAnsi="Times New Roman"/>
        </w:rPr>
        <w:t xml:space="preserve"> realizowane w ramach Priorytetu </w:t>
      </w:r>
      <w:r>
        <w:rPr>
          <w:rFonts w:ascii="Times New Roman" w:hAnsi="Times New Roman"/>
        </w:rPr>
        <w:t>6</w:t>
      </w:r>
      <w:r w:rsidRPr="00FD27ED">
        <w:rPr>
          <w:rFonts w:ascii="Times New Roman" w:hAnsi="Times New Roman"/>
        </w:rPr>
        <w:t>:</w:t>
      </w:r>
    </w:p>
    <w:p w14:paraId="22E2F648" w14:textId="77777777" w:rsidR="0041259E" w:rsidRPr="0041259E" w:rsidRDefault="00C37E7F" w:rsidP="0065709F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ind w:left="714" w:hanging="357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M06 </w:t>
      </w:r>
      <w:r w:rsidR="0041259E" w:rsidRPr="00FD27ED">
        <w:rPr>
          <w:rFonts w:ascii="Times New Roman" w:eastAsia="Times New Roman" w:hAnsi="Times New Roman" w:cs="Times New Roman"/>
          <w:i/>
          <w:iCs/>
          <w:lang w:eastAsia="pl-PL"/>
        </w:rPr>
        <w:t>Rozwój gospodarstw i działalności gospodarczej </w:t>
      </w:r>
      <w:r w:rsidR="0041259E" w:rsidRPr="0041259E">
        <w:rPr>
          <w:rFonts w:ascii="Times New Roman" w:eastAsia="Times New Roman" w:hAnsi="Times New Roman" w:cs="Times New Roman"/>
          <w:b/>
          <w:color w:val="222222"/>
          <w:lang w:eastAsia="pl-PL"/>
        </w:rPr>
        <w:t>-</w:t>
      </w:r>
      <w:r w:rsidR="00757F30">
        <w:rPr>
          <w:rFonts w:ascii="Times New Roman" w:eastAsia="Times New Roman" w:hAnsi="Times New Roman" w:cs="Times New Roman"/>
          <w:color w:val="222222"/>
          <w:lang w:eastAsia="pl-PL"/>
        </w:rPr>
        <w:t xml:space="preserve"> poddziałanie 6.2 </w:t>
      </w:r>
      <w:r w:rsidR="0041259E" w:rsidRPr="0041259E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Pomoc na</w:t>
      </w:r>
      <w:r w:rsidR="007831F6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 </w:t>
      </w:r>
      <w:r w:rsidR="0041259E" w:rsidRPr="0041259E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rozpoczęcie pozarolniczej działalności gospodarczej na obszarach wiejskich </w:t>
      </w:r>
      <w:r w:rsidR="0041259E" w:rsidRPr="0041259E">
        <w:rPr>
          <w:rFonts w:ascii="Times New Roman" w:eastAsia="Times New Roman" w:hAnsi="Times New Roman" w:cs="Times New Roman"/>
          <w:color w:val="222222"/>
          <w:lang w:eastAsia="pl-PL"/>
        </w:rPr>
        <w:t>(</w:t>
      </w:r>
      <w:r w:rsidR="0041259E" w:rsidRPr="0041259E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Premie na</w:t>
      </w:r>
      <w:r w:rsidR="00757F30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 </w:t>
      </w:r>
      <w:r w:rsidR="0041259E" w:rsidRPr="0041259E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rozpoczęcie działalności pozarolniczej</w:t>
      </w:r>
      <w:r w:rsidR="0041259E" w:rsidRPr="0041259E">
        <w:rPr>
          <w:rFonts w:ascii="Times New Roman" w:eastAsia="Times New Roman" w:hAnsi="Times New Roman" w:cs="Times New Roman"/>
          <w:color w:val="222222"/>
          <w:lang w:eastAsia="pl-PL"/>
        </w:rPr>
        <w:t>)</w:t>
      </w:r>
      <w:r w:rsidR="0041259E">
        <w:rPr>
          <w:rFonts w:ascii="Times New Roman" w:eastAsia="Times New Roman" w:hAnsi="Times New Roman" w:cs="Times New Roman"/>
          <w:color w:val="222222"/>
          <w:lang w:eastAsia="pl-PL"/>
        </w:rPr>
        <w:t xml:space="preserve"> (cel szczegółowy 6A)</w:t>
      </w:r>
    </w:p>
    <w:p w14:paraId="780EE00D" w14:textId="77777777" w:rsidR="0041259E" w:rsidRPr="0041259E" w:rsidRDefault="00C37E7F" w:rsidP="0065709F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ind w:left="714" w:hanging="357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M07 </w:t>
      </w:r>
      <w:r w:rsidR="0041259E" w:rsidRPr="0041259E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Podstawowe usługi i odnowa wsi na obszarach wiejskich</w:t>
      </w:r>
      <w:r w:rsidR="0041259E" w:rsidRPr="0041259E">
        <w:rPr>
          <w:rFonts w:ascii="Times New Roman" w:eastAsia="Times New Roman" w:hAnsi="Times New Roman" w:cs="Times New Roman"/>
          <w:color w:val="222222"/>
          <w:lang w:eastAsia="pl-PL"/>
        </w:rPr>
        <w:t> </w:t>
      </w:r>
      <w:r w:rsidR="0041259E" w:rsidRPr="0041259E">
        <w:rPr>
          <w:rFonts w:ascii="Times New Roman" w:eastAsia="Times New Roman" w:hAnsi="Times New Roman" w:cs="Times New Roman"/>
          <w:b/>
          <w:color w:val="222222"/>
          <w:lang w:eastAsia="pl-PL"/>
        </w:rPr>
        <w:t>-</w:t>
      </w:r>
      <w:r w:rsidR="0041259E" w:rsidRPr="0041259E">
        <w:rPr>
          <w:rFonts w:ascii="Times New Roman" w:eastAsia="Times New Roman" w:hAnsi="Times New Roman" w:cs="Times New Roman"/>
          <w:color w:val="222222"/>
          <w:lang w:eastAsia="pl-PL"/>
        </w:rPr>
        <w:t xml:space="preserve"> poddziałanie 7.2 </w:t>
      </w:r>
      <w:r w:rsidR="0041259E" w:rsidRPr="0041259E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Wsparcie inwestycji związanych z tworzeniem, ulepszaniem lub rozbudową wszystkich rodzajów małej infrastruktury</w:t>
      </w:r>
      <w:r w:rsidR="0041259E" w:rsidRPr="0041259E">
        <w:rPr>
          <w:rFonts w:ascii="Times New Roman" w:eastAsia="Times New Roman" w:hAnsi="Times New Roman" w:cs="Times New Roman"/>
          <w:color w:val="222222"/>
          <w:lang w:eastAsia="pl-PL"/>
        </w:rPr>
        <w:t> (…)</w:t>
      </w:r>
      <w:r w:rsidR="0041259E">
        <w:rPr>
          <w:rFonts w:ascii="Times New Roman" w:eastAsia="Times New Roman" w:hAnsi="Times New Roman" w:cs="Times New Roman"/>
          <w:color w:val="222222"/>
          <w:lang w:eastAsia="pl-PL"/>
        </w:rPr>
        <w:t xml:space="preserve"> (6B)</w:t>
      </w:r>
    </w:p>
    <w:p w14:paraId="6DB63FE4" w14:textId="77777777" w:rsidR="0041259E" w:rsidRPr="0041259E" w:rsidRDefault="0041259E" w:rsidP="0065709F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ind w:left="714" w:hanging="357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41259E">
        <w:rPr>
          <w:rFonts w:ascii="Times New Roman" w:eastAsia="Times New Roman" w:hAnsi="Times New Roman" w:cs="Times New Roman"/>
          <w:color w:val="222222"/>
          <w:lang w:eastAsia="pl-PL"/>
        </w:rPr>
        <w:lastRenderedPageBreak/>
        <w:t xml:space="preserve">M07 </w:t>
      </w:r>
      <w:r w:rsidRPr="0041259E">
        <w:rPr>
          <w:rFonts w:ascii="Times New Roman" w:eastAsia="Times New Roman" w:hAnsi="Times New Roman" w:cs="Times New Roman"/>
          <w:b/>
          <w:color w:val="222222"/>
          <w:lang w:eastAsia="pl-PL"/>
        </w:rPr>
        <w:t>-</w:t>
      </w:r>
      <w:r w:rsidRPr="0041259E">
        <w:rPr>
          <w:rFonts w:ascii="Times New Roman" w:eastAsia="Times New Roman" w:hAnsi="Times New Roman" w:cs="Times New Roman"/>
          <w:color w:val="222222"/>
          <w:lang w:eastAsia="pl-PL"/>
        </w:rPr>
        <w:t xml:space="preserve"> poddziałanie 7.4 - typ operacji </w:t>
      </w:r>
      <w:r w:rsidRPr="0041259E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Inwestycje w obiekty pełniące funkcje kulturalne lub kształtowanie przestrzeni publicznej</w:t>
      </w:r>
      <w:r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 xml:space="preserve"> </w:t>
      </w:r>
      <w:r w:rsidRPr="0041259E">
        <w:rPr>
          <w:rFonts w:ascii="Times New Roman" w:eastAsia="Times New Roman" w:hAnsi="Times New Roman" w:cs="Times New Roman"/>
          <w:iCs/>
          <w:color w:val="222222"/>
          <w:lang w:eastAsia="pl-PL"/>
        </w:rPr>
        <w:t>(6B)</w:t>
      </w:r>
    </w:p>
    <w:p w14:paraId="03BE00B2" w14:textId="77777777" w:rsidR="0041259E" w:rsidRPr="0041259E" w:rsidRDefault="0041259E" w:rsidP="0065709F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ind w:left="714" w:hanging="357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41259E">
        <w:rPr>
          <w:rFonts w:ascii="Times New Roman" w:eastAsia="Times New Roman" w:hAnsi="Times New Roman" w:cs="Times New Roman"/>
          <w:color w:val="222222"/>
          <w:lang w:eastAsia="pl-PL"/>
        </w:rPr>
        <w:t xml:space="preserve">M07 </w:t>
      </w:r>
      <w:r w:rsidRPr="0041259E">
        <w:rPr>
          <w:rFonts w:ascii="Times New Roman" w:eastAsia="Times New Roman" w:hAnsi="Times New Roman" w:cs="Times New Roman"/>
          <w:b/>
          <w:color w:val="222222"/>
          <w:lang w:eastAsia="pl-PL"/>
        </w:rPr>
        <w:t>-</w:t>
      </w:r>
      <w:r w:rsidRPr="0041259E">
        <w:rPr>
          <w:rFonts w:ascii="Times New Roman" w:eastAsia="Times New Roman" w:hAnsi="Times New Roman" w:cs="Times New Roman"/>
          <w:color w:val="222222"/>
          <w:lang w:eastAsia="pl-PL"/>
        </w:rPr>
        <w:t xml:space="preserve"> poddziałanie 7.6 </w:t>
      </w:r>
      <w:r w:rsidRPr="0041259E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Wsparcie badań i inwestycji związanych z utrzymaniem, odbudową i poprawą stanu dziedzictwa kulturowego i przyrodniczego wsi, krajobrazu wiejskiego i</w:t>
      </w:r>
      <w:r w:rsidR="007831F6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 </w:t>
      </w:r>
      <w:r w:rsidRPr="0041259E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miejsc o wysokiej wartości</w:t>
      </w:r>
      <w:r w:rsidRPr="0041259E">
        <w:rPr>
          <w:rFonts w:ascii="Times New Roman" w:eastAsia="Times New Roman" w:hAnsi="Times New Roman" w:cs="Times New Roman"/>
          <w:color w:val="222222"/>
          <w:lang w:eastAsia="pl-PL"/>
        </w:rPr>
        <w:t>(…) (</w:t>
      </w:r>
      <w:r w:rsidRPr="0041259E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Ochrona zabytków i budownictwa tradycyjnego</w:t>
      </w:r>
      <w:r w:rsidRPr="0041259E">
        <w:rPr>
          <w:rFonts w:ascii="Times New Roman" w:eastAsia="Times New Roman" w:hAnsi="Times New Roman" w:cs="Times New Roman"/>
          <w:color w:val="222222"/>
          <w:lang w:eastAsia="pl-PL"/>
        </w:rPr>
        <w:t>)</w:t>
      </w: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 (6B)</w:t>
      </w:r>
    </w:p>
    <w:p w14:paraId="2B2D71AD" w14:textId="77777777" w:rsidR="0041259E" w:rsidRPr="0041259E" w:rsidRDefault="0041259E" w:rsidP="0065709F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ind w:left="714" w:hanging="357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41259E">
        <w:rPr>
          <w:rFonts w:ascii="Times New Roman" w:eastAsia="Times New Roman" w:hAnsi="Times New Roman" w:cs="Times New Roman"/>
          <w:color w:val="222222"/>
          <w:lang w:eastAsia="pl-PL"/>
        </w:rPr>
        <w:t>M19 </w:t>
      </w:r>
      <w:r w:rsidRPr="0041259E"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>Wsparcie dla rozwoju lokalnego w ramach inicjatywy LEADER</w:t>
      </w:r>
      <w:r>
        <w:rPr>
          <w:rFonts w:ascii="Times New Roman" w:eastAsia="Times New Roman" w:hAnsi="Times New Roman" w:cs="Times New Roman"/>
          <w:i/>
          <w:iCs/>
          <w:color w:val="222222"/>
          <w:lang w:eastAsia="pl-PL"/>
        </w:rPr>
        <w:t xml:space="preserve"> </w:t>
      </w:r>
      <w:r w:rsidRPr="0041259E">
        <w:rPr>
          <w:rFonts w:ascii="Times New Roman" w:eastAsia="Times New Roman" w:hAnsi="Times New Roman" w:cs="Times New Roman"/>
          <w:iCs/>
          <w:color w:val="222222"/>
          <w:lang w:eastAsia="pl-PL"/>
        </w:rPr>
        <w:t>(6B)</w:t>
      </w:r>
    </w:p>
    <w:p w14:paraId="096EB87E" w14:textId="77777777" w:rsidR="0041259E" w:rsidRDefault="0041259E" w:rsidP="00505A7C">
      <w:pPr>
        <w:shd w:val="clear" w:color="auto" w:fill="FFFFFF"/>
        <w:suppressAutoHyphens w:val="0"/>
        <w:spacing w:after="0"/>
        <w:rPr>
          <w:rFonts w:ascii="Times New Roman" w:hAnsi="Times New Roman"/>
        </w:rPr>
      </w:pPr>
    </w:p>
    <w:p w14:paraId="77A8678D" w14:textId="77777777" w:rsidR="00676EBC" w:rsidRDefault="00676EBC">
      <w:pPr>
        <w:suppressAutoHyphens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2998BC1" w14:textId="77777777" w:rsidR="00B53087" w:rsidRDefault="00B53087" w:rsidP="00505A7C">
      <w:pPr>
        <w:suppressAutoHyphens w:val="0"/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INSTRUMENT FINANSOWY W FORMIE FUNDUSZU GWARANCJI ROLNYCH</w:t>
      </w:r>
    </w:p>
    <w:p w14:paraId="27932496" w14:textId="77777777" w:rsidR="00DD7E5E" w:rsidRPr="00FD27ED" w:rsidRDefault="00DD7E5E" w:rsidP="00505A7C">
      <w:pPr>
        <w:suppressAutoHyphens w:val="0"/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2EF4E2E" w14:textId="46782199" w:rsidR="00B53A9C" w:rsidRDefault="00C745E6" w:rsidP="00F76838">
      <w:pPr>
        <w:pStyle w:val="NormalnyWeb"/>
        <w:spacing w:before="100" w:after="12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2019 r. </w:t>
      </w:r>
      <w:r w:rsidR="00B53A9C" w:rsidRPr="00B53A9C">
        <w:rPr>
          <w:sz w:val="22"/>
          <w:szCs w:val="22"/>
        </w:rPr>
        <w:t xml:space="preserve">został utworzony Fundusz Gwarancji Rolnych </w:t>
      </w:r>
      <w:r w:rsidR="00F61131">
        <w:rPr>
          <w:sz w:val="22"/>
          <w:szCs w:val="22"/>
        </w:rPr>
        <w:t xml:space="preserve">(FGR) </w:t>
      </w:r>
      <w:r w:rsidR="00B53A9C" w:rsidRPr="00B53A9C">
        <w:rPr>
          <w:sz w:val="22"/>
          <w:szCs w:val="22"/>
        </w:rPr>
        <w:t>finansowany ze</w:t>
      </w:r>
      <w:r w:rsidR="00102A6A" w:rsidRPr="00102A6A">
        <w:rPr>
          <w:spacing w:val="28"/>
          <w:sz w:val="22"/>
          <w:szCs w:val="22"/>
        </w:rPr>
        <w:t> </w:t>
      </w:r>
      <w:r w:rsidR="00102A6A">
        <w:rPr>
          <w:sz w:val="22"/>
          <w:szCs w:val="22"/>
        </w:rPr>
        <w:t>środków PROW 2014-2020, którego celem</w:t>
      </w:r>
      <w:r w:rsidR="00B53A9C" w:rsidRPr="00B53A9C">
        <w:rPr>
          <w:sz w:val="22"/>
          <w:szCs w:val="22"/>
        </w:rPr>
        <w:t xml:space="preserve"> </w:t>
      </w:r>
      <w:r w:rsidR="001602EE">
        <w:rPr>
          <w:sz w:val="22"/>
          <w:szCs w:val="22"/>
        </w:rPr>
        <w:t xml:space="preserve">było </w:t>
      </w:r>
      <w:r w:rsidR="00B53A9C" w:rsidRPr="00B53A9C">
        <w:rPr>
          <w:sz w:val="22"/>
          <w:szCs w:val="22"/>
        </w:rPr>
        <w:t>wsparcie gospodarstw i</w:t>
      </w:r>
      <w:r w:rsidR="00FB2586">
        <w:rPr>
          <w:sz w:val="22"/>
          <w:szCs w:val="22"/>
        </w:rPr>
        <w:t xml:space="preserve"> </w:t>
      </w:r>
      <w:r w:rsidR="00B53A9C" w:rsidRPr="00B53A9C">
        <w:rPr>
          <w:sz w:val="22"/>
          <w:szCs w:val="22"/>
        </w:rPr>
        <w:t xml:space="preserve">przedsiębiorstw </w:t>
      </w:r>
      <w:r w:rsidR="00FB2586">
        <w:rPr>
          <w:sz w:val="22"/>
          <w:szCs w:val="22"/>
        </w:rPr>
        <w:t>przetwórczych</w:t>
      </w:r>
      <w:r w:rsidR="00B53A9C" w:rsidRPr="00B53A9C">
        <w:rPr>
          <w:sz w:val="22"/>
          <w:szCs w:val="22"/>
        </w:rPr>
        <w:t xml:space="preserve"> w</w:t>
      </w:r>
      <w:r w:rsidR="00FB2586">
        <w:rPr>
          <w:sz w:val="22"/>
          <w:szCs w:val="22"/>
        </w:rPr>
        <w:t> </w:t>
      </w:r>
      <w:r w:rsidR="00B53A9C" w:rsidRPr="00B53A9C">
        <w:rPr>
          <w:sz w:val="22"/>
          <w:szCs w:val="22"/>
        </w:rPr>
        <w:t>dostępie do</w:t>
      </w:r>
      <w:r w:rsidR="00102A6A">
        <w:rPr>
          <w:sz w:val="22"/>
          <w:szCs w:val="22"/>
        </w:rPr>
        <w:t xml:space="preserve"> </w:t>
      </w:r>
      <w:r w:rsidR="00B53A9C" w:rsidRPr="00B53A9C">
        <w:rPr>
          <w:sz w:val="22"/>
          <w:szCs w:val="22"/>
        </w:rPr>
        <w:t>finansowania</w:t>
      </w:r>
      <w:r w:rsidR="001602EE">
        <w:rPr>
          <w:sz w:val="22"/>
          <w:szCs w:val="22"/>
        </w:rPr>
        <w:t>, realizowane poprzez udzielanie przez</w:t>
      </w:r>
      <w:r w:rsidR="00B53A9C" w:rsidRPr="00B53A9C">
        <w:rPr>
          <w:sz w:val="22"/>
          <w:szCs w:val="22"/>
        </w:rPr>
        <w:t xml:space="preserve"> B</w:t>
      </w:r>
      <w:r>
        <w:rPr>
          <w:sz w:val="22"/>
          <w:szCs w:val="22"/>
        </w:rPr>
        <w:t>ank Gospodarstwa Krajowego</w:t>
      </w:r>
      <w:r w:rsidR="00B53A9C" w:rsidRPr="00B53A9C">
        <w:rPr>
          <w:sz w:val="22"/>
          <w:szCs w:val="22"/>
        </w:rPr>
        <w:t xml:space="preserve"> (za</w:t>
      </w:r>
      <w:r w:rsidR="008421E7">
        <w:rPr>
          <w:sz w:val="22"/>
          <w:szCs w:val="22"/>
        </w:rPr>
        <w:t> </w:t>
      </w:r>
      <w:r w:rsidR="00B53A9C" w:rsidRPr="00B53A9C">
        <w:rPr>
          <w:sz w:val="22"/>
          <w:szCs w:val="22"/>
        </w:rPr>
        <w:t>pośrednictwem banków kredytujących)</w:t>
      </w:r>
      <w:r w:rsidR="00264014">
        <w:rPr>
          <w:sz w:val="22"/>
          <w:szCs w:val="22"/>
        </w:rPr>
        <w:t xml:space="preserve"> </w:t>
      </w:r>
      <w:r w:rsidR="00B53A9C" w:rsidRPr="00264014">
        <w:rPr>
          <w:sz w:val="22"/>
          <w:szCs w:val="22"/>
        </w:rPr>
        <w:t>gwarancji stanowiących zabezpieczenie do 80% kwoty niespłaconego kapitału kredytu udz</w:t>
      </w:r>
      <w:r w:rsidR="00F76838">
        <w:rPr>
          <w:sz w:val="22"/>
          <w:szCs w:val="22"/>
        </w:rPr>
        <w:t>ielonego przez bank kredytujący, a także</w:t>
      </w:r>
      <w:r w:rsidR="00B53A9C" w:rsidRPr="00B53A9C">
        <w:rPr>
          <w:sz w:val="22"/>
          <w:szCs w:val="22"/>
        </w:rPr>
        <w:t xml:space="preserve"> </w:t>
      </w:r>
      <w:r w:rsidR="00F76838">
        <w:rPr>
          <w:sz w:val="22"/>
          <w:szCs w:val="22"/>
        </w:rPr>
        <w:t xml:space="preserve">(od 2020 r.) </w:t>
      </w:r>
      <w:r w:rsidR="00B53A9C" w:rsidRPr="00B53A9C">
        <w:rPr>
          <w:sz w:val="22"/>
          <w:szCs w:val="22"/>
        </w:rPr>
        <w:t>dopłat do</w:t>
      </w:r>
      <w:r w:rsidR="00F76838">
        <w:rPr>
          <w:sz w:val="22"/>
          <w:szCs w:val="22"/>
        </w:rPr>
        <w:t> </w:t>
      </w:r>
      <w:r w:rsidR="00B53A9C" w:rsidRPr="00B53A9C">
        <w:rPr>
          <w:sz w:val="22"/>
          <w:szCs w:val="22"/>
        </w:rPr>
        <w:t>oprocentowania kredytów obrotowych</w:t>
      </w:r>
      <w:r w:rsidR="00F76838">
        <w:rPr>
          <w:sz w:val="22"/>
          <w:szCs w:val="22"/>
        </w:rPr>
        <w:t>.</w:t>
      </w:r>
    </w:p>
    <w:p w14:paraId="419723B0" w14:textId="77777777" w:rsidR="00525B4F" w:rsidRPr="00FB2586" w:rsidRDefault="00525B4F" w:rsidP="00F76838">
      <w:pPr>
        <w:pStyle w:val="NormalnyWeb"/>
        <w:spacing w:before="100" w:after="240" w:afterAutospacing="0" w:line="276" w:lineRule="auto"/>
        <w:jc w:val="both"/>
        <w:rPr>
          <w:sz w:val="22"/>
          <w:szCs w:val="22"/>
        </w:rPr>
      </w:pPr>
      <w:r w:rsidRPr="00FB2586">
        <w:rPr>
          <w:sz w:val="22"/>
          <w:szCs w:val="22"/>
        </w:rPr>
        <w:t xml:space="preserve">Kredyty z gwarancją FGR mogą być udzielane na finansowanie operacji w ramach </w:t>
      </w:r>
      <w:r w:rsidRPr="00FB2586">
        <w:rPr>
          <w:rStyle w:val="Uwydatnienie"/>
          <w:sz w:val="22"/>
          <w:szCs w:val="22"/>
        </w:rPr>
        <w:t>Modernizacj</w:t>
      </w:r>
      <w:r w:rsidR="0009010C" w:rsidRPr="00FB2586">
        <w:rPr>
          <w:rStyle w:val="Uwydatnienie"/>
          <w:sz w:val="22"/>
          <w:szCs w:val="22"/>
        </w:rPr>
        <w:t>i</w:t>
      </w:r>
      <w:r w:rsidRPr="00FB2586">
        <w:rPr>
          <w:rStyle w:val="Uwydatnienie"/>
          <w:sz w:val="22"/>
          <w:szCs w:val="22"/>
        </w:rPr>
        <w:t xml:space="preserve"> gospodarstw rolnych</w:t>
      </w:r>
      <w:r w:rsidRPr="00FB2586">
        <w:rPr>
          <w:sz w:val="22"/>
          <w:szCs w:val="22"/>
        </w:rPr>
        <w:t>  (poddziałani</w:t>
      </w:r>
      <w:r w:rsidR="0009010C" w:rsidRPr="00FB2586">
        <w:rPr>
          <w:sz w:val="22"/>
          <w:szCs w:val="22"/>
        </w:rPr>
        <w:t>e</w:t>
      </w:r>
      <w:r w:rsidRPr="00FB2586">
        <w:rPr>
          <w:sz w:val="22"/>
          <w:szCs w:val="22"/>
        </w:rPr>
        <w:t xml:space="preserve"> 4.1 </w:t>
      </w:r>
      <w:r w:rsidR="0009010C" w:rsidRPr="00FB2586">
        <w:rPr>
          <w:rStyle w:val="Uwydatnienie"/>
          <w:i w:val="0"/>
          <w:sz w:val="22"/>
          <w:szCs w:val="22"/>
        </w:rPr>
        <w:t>/</w:t>
      </w:r>
      <w:r w:rsidR="0009010C" w:rsidRPr="00FB2586">
        <w:rPr>
          <w:rStyle w:val="Uwydatnienie"/>
          <w:sz w:val="22"/>
          <w:szCs w:val="22"/>
        </w:rPr>
        <w:t xml:space="preserve"> </w:t>
      </w:r>
      <w:r w:rsidR="0009010C" w:rsidRPr="00FB2586">
        <w:rPr>
          <w:sz w:val="22"/>
          <w:szCs w:val="22"/>
        </w:rPr>
        <w:t>Priorytet 2 / cel 2A</w:t>
      </w:r>
      <w:r w:rsidR="0009010C" w:rsidRPr="00FB2586">
        <w:rPr>
          <w:rStyle w:val="Uwydatnienie"/>
          <w:i w:val="0"/>
          <w:sz w:val="22"/>
          <w:szCs w:val="22"/>
        </w:rPr>
        <w:t>)</w:t>
      </w:r>
      <w:r w:rsidRPr="00FB2586">
        <w:rPr>
          <w:sz w:val="22"/>
          <w:szCs w:val="22"/>
        </w:rPr>
        <w:t xml:space="preserve"> </w:t>
      </w:r>
      <w:r w:rsidR="0009010C" w:rsidRPr="00FB2586">
        <w:rPr>
          <w:sz w:val="22"/>
          <w:szCs w:val="22"/>
        </w:rPr>
        <w:t xml:space="preserve">oraz </w:t>
      </w:r>
      <w:r w:rsidRPr="00FB2586">
        <w:rPr>
          <w:rStyle w:val="Uwydatnienie"/>
          <w:sz w:val="22"/>
          <w:szCs w:val="22"/>
        </w:rPr>
        <w:t>Przetwórstw</w:t>
      </w:r>
      <w:r w:rsidR="0009010C" w:rsidRPr="00FB2586">
        <w:rPr>
          <w:rStyle w:val="Uwydatnienie"/>
          <w:sz w:val="22"/>
          <w:szCs w:val="22"/>
        </w:rPr>
        <w:t>a</w:t>
      </w:r>
      <w:r w:rsidRPr="00FB2586">
        <w:rPr>
          <w:rStyle w:val="Uwydatnienie"/>
          <w:sz w:val="22"/>
          <w:szCs w:val="22"/>
        </w:rPr>
        <w:t xml:space="preserve"> i marketing</w:t>
      </w:r>
      <w:r w:rsidR="0009010C" w:rsidRPr="00FB2586">
        <w:rPr>
          <w:rStyle w:val="Uwydatnienie"/>
          <w:sz w:val="22"/>
          <w:szCs w:val="22"/>
        </w:rPr>
        <w:t>u</w:t>
      </w:r>
      <w:r w:rsidRPr="00FB2586">
        <w:rPr>
          <w:rStyle w:val="Uwydatnienie"/>
          <w:sz w:val="22"/>
          <w:szCs w:val="22"/>
        </w:rPr>
        <w:t xml:space="preserve"> produktów rolnych</w:t>
      </w:r>
      <w:r w:rsidRPr="00FB2586">
        <w:rPr>
          <w:sz w:val="22"/>
          <w:szCs w:val="22"/>
        </w:rPr>
        <w:t>  (poddziałani</w:t>
      </w:r>
      <w:r w:rsidR="0009010C" w:rsidRPr="00FB2586">
        <w:rPr>
          <w:sz w:val="22"/>
          <w:szCs w:val="22"/>
        </w:rPr>
        <w:t>e</w:t>
      </w:r>
      <w:r w:rsidRPr="00FB2586">
        <w:rPr>
          <w:sz w:val="22"/>
          <w:szCs w:val="22"/>
        </w:rPr>
        <w:t xml:space="preserve"> 4.2 </w:t>
      </w:r>
      <w:r w:rsidR="0009010C" w:rsidRPr="00FB2586">
        <w:rPr>
          <w:rStyle w:val="Uwydatnienie"/>
          <w:i w:val="0"/>
          <w:sz w:val="22"/>
          <w:szCs w:val="22"/>
        </w:rPr>
        <w:t xml:space="preserve">/ </w:t>
      </w:r>
      <w:r w:rsidR="0009010C" w:rsidRPr="00FB2586">
        <w:rPr>
          <w:sz w:val="22"/>
          <w:szCs w:val="22"/>
        </w:rPr>
        <w:t>Priorytet 3 / cel 3A</w:t>
      </w:r>
      <w:r w:rsidRPr="00FB2586">
        <w:rPr>
          <w:sz w:val="22"/>
          <w:szCs w:val="22"/>
        </w:rPr>
        <w:t>)</w:t>
      </w:r>
      <w:r w:rsidR="0009010C" w:rsidRPr="00FB2586">
        <w:rPr>
          <w:sz w:val="22"/>
          <w:szCs w:val="22"/>
        </w:rPr>
        <w:t>.</w:t>
      </w:r>
    </w:p>
    <w:p w14:paraId="5E40DCC5" w14:textId="77777777" w:rsidR="00F61131" w:rsidRDefault="00B53A9C" w:rsidP="00B53A9C">
      <w:pPr>
        <w:pStyle w:val="NormalnyWeb"/>
        <w:spacing w:before="100" w:after="100" w:line="276" w:lineRule="auto"/>
        <w:jc w:val="both"/>
        <w:rPr>
          <w:sz w:val="22"/>
          <w:szCs w:val="22"/>
        </w:rPr>
      </w:pPr>
      <w:r w:rsidRPr="00B53A9C">
        <w:rPr>
          <w:sz w:val="22"/>
          <w:szCs w:val="22"/>
        </w:rPr>
        <w:t xml:space="preserve">W 2022 r. </w:t>
      </w:r>
      <w:r w:rsidR="00F61131">
        <w:rPr>
          <w:sz w:val="22"/>
          <w:szCs w:val="22"/>
        </w:rPr>
        <w:t>zwiększono</w:t>
      </w:r>
      <w:r w:rsidRPr="00B53A9C">
        <w:rPr>
          <w:sz w:val="22"/>
          <w:szCs w:val="22"/>
        </w:rPr>
        <w:t xml:space="preserve"> dopłat</w:t>
      </w:r>
      <w:r w:rsidR="00F61131">
        <w:rPr>
          <w:sz w:val="22"/>
          <w:szCs w:val="22"/>
        </w:rPr>
        <w:t>y</w:t>
      </w:r>
      <w:r w:rsidRPr="00B53A9C">
        <w:rPr>
          <w:sz w:val="22"/>
          <w:szCs w:val="22"/>
        </w:rPr>
        <w:t xml:space="preserve"> do oprocentowania z 2% do</w:t>
      </w:r>
      <w:r>
        <w:rPr>
          <w:sz w:val="22"/>
          <w:szCs w:val="22"/>
        </w:rPr>
        <w:t> </w:t>
      </w:r>
      <w:r w:rsidRPr="00B53A9C">
        <w:rPr>
          <w:sz w:val="22"/>
          <w:szCs w:val="22"/>
        </w:rPr>
        <w:t xml:space="preserve">5%. </w:t>
      </w:r>
    </w:p>
    <w:p w14:paraId="4C9D1350" w14:textId="7DDF2E3C" w:rsidR="00B53A9C" w:rsidRPr="00B53A9C" w:rsidRDefault="00B53A9C" w:rsidP="00B53A9C">
      <w:pPr>
        <w:pStyle w:val="NormalnyWeb"/>
        <w:spacing w:before="100" w:after="100" w:line="276" w:lineRule="auto"/>
        <w:jc w:val="both"/>
        <w:rPr>
          <w:sz w:val="22"/>
          <w:szCs w:val="22"/>
        </w:rPr>
      </w:pPr>
      <w:r w:rsidRPr="00B53A9C">
        <w:rPr>
          <w:sz w:val="22"/>
          <w:szCs w:val="22"/>
        </w:rPr>
        <w:t xml:space="preserve">ARiMR zrealizowała na rzecz BGK płatności na łączną kwotę </w:t>
      </w:r>
      <w:r w:rsidR="001602EE">
        <w:rPr>
          <w:sz w:val="22"/>
          <w:szCs w:val="22"/>
        </w:rPr>
        <w:t xml:space="preserve">1 180,7 </w:t>
      </w:r>
      <w:r w:rsidRPr="00B53A9C">
        <w:rPr>
          <w:sz w:val="22"/>
          <w:szCs w:val="22"/>
        </w:rPr>
        <w:t>mln zł</w:t>
      </w:r>
      <w:r w:rsidR="001602EE">
        <w:rPr>
          <w:sz w:val="22"/>
          <w:szCs w:val="22"/>
        </w:rPr>
        <w:t xml:space="preserve">, </w:t>
      </w:r>
      <w:r w:rsidR="001602EE" w:rsidRPr="001602EE">
        <w:rPr>
          <w:sz w:val="22"/>
          <w:szCs w:val="22"/>
        </w:rPr>
        <w:t>w tym 635,7 mln zł w 2025 roku.</w:t>
      </w:r>
    </w:p>
    <w:p w14:paraId="40FAC180" w14:textId="4B4B8A4D" w:rsidR="00B53A9C" w:rsidRDefault="00D74D80" w:rsidP="00B53A9C">
      <w:pPr>
        <w:pStyle w:val="NormalnyWeb"/>
        <w:spacing w:before="100" w:after="100" w:line="276" w:lineRule="auto"/>
        <w:jc w:val="both"/>
        <w:rPr>
          <w:sz w:val="22"/>
          <w:szCs w:val="22"/>
        </w:rPr>
      </w:pPr>
      <w:r w:rsidRPr="00D74D80">
        <w:rPr>
          <w:sz w:val="22"/>
          <w:szCs w:val="22"/>
        </w:rPr>
        <w:t>W ramach pierwszego obrotu środków</w:t>
      </w:r>
      <w:r>
        <w:rPr>
          <w:sz w:val="22"/>
          <w:szCs w:val="22"/>
        </w:rPr>
        <w:t xml:space="preserve"> b</w:t>
      </w:r>
      <w:r w:rsidR="00B53A9C" w:rsidRPr="00B53A9C">
        <w:rPr>
          <w:sz w:val="22"/>
          <w:szCs w:val="22"/>
        </w:rPr>
        <w:t xml:space="preserve">anki kredytujące wsparły </w:t>
      </w:r>
      <w:r w:rsidR="008421E7">
        <w:rPr>
          <w:sz w:val="22"/>
          <w:szCs w:val="22"/>
        </w:rPr>
        <w:t>18 168</w:t>
      </w:r>
      <w:r w:rsidR="00B53A9C" w:rsidRPr="00B53A9C">
        <w:rPr>
          <w:sz w:val="22"/>
          <w:szCs w:val="22"/>
        </w:rPr>
        <w:t xml:space="preserve"> ostatecznych odbiorców, udzielając </w:t>
      </w:r>
      <w:r w:rsidR="008421E7">
        <w:rPr>
          <w:sz w:val="22"/>
          <w:szCs w:val="22"/>
        </w:rPr>
        <w:t>24 179</w:t>
      </w:r>
      <w:r w:rsidR="00357840">
        <w:rPr>
          <w:sz w:val="22"/>
          <w:szCs w:val="22"/>
        </w:rPr>
        <w:t> </w:t>
      </w:r>
      <w:r w:rsidR="00B53A9C" w:rsidRPr="00B53A9C">
        <w:rPr>
          <w:sz w:val="22"/>
          <w:szCs w:val="22"/>
        </w:rPr>
        <w:t xml:space="preserve">kredytów na łączną kwotę </w:t>
      </w:r>
      <w:r w:rsidR="008421E7">
        <w:rPr>
          <w:sz w:val="22"/>
          <w:szCs w:val="22"/>
        </w:rPr>
        <w:t>4 754,</w:t>
      </w:r>
      <w:r w:rsidR="00BC200A">
        <w:rPr>
          <w:sz w:val="22"/>
          <w:szCs w:val="22"/>
        </w:rPr>
        <w:t>3</w:t>
      </w:r>
      <w:r w:rsidR="00B53A9C" w:rsidRPr="00B53A9C">
        <w:rPr>
          <w:sz w:val="22"/>
          <w:szCs w:val="22"/>
        </w:rPr>
        <w:t xml:space="preserve"> mln zł, dla których </w:t>
      </w:r>
      <w:r w:rsidR="00F61131">
        <w:rPr>
          <w:sz w:val="22"/>
          <w:szCs w:val="22"/>
        </w:rPr>
        <w:t>BGK</w:t>
      </w:r>
      <w:r w:rsidR="00B53A9C" w:rsidRPr="00B53A9C">
        <w:rPr>
          <w:sz w:val="22"/>
          <w:szCs w:val="22"/>
        </w:rPr>
        <w:t xml:space="preserve"> udzielił gwarancji oraz dopłat do oprocentowania.</w:t>
      </w:r>
    </w:p>
    <w:p w14:paraId="749F3BE9" w14:textId="7B713F91" w:rsidR="00D74D80" w:rsidRPr="00D74D80" w:rsidRDefault="00D74D80" w:rsidP="00D74D80">
      <w:pPr>
        <w:pStyle w:val="NormalnyWeb"/>
        <w:spacing w:line="276" w:lineRule="auto"/>
        <w:jc w:val="both"/>
        <w:rPr>
          <w:sz w:val="22"/>
          <w:szCs w:val="22"/>
        </w:rPr>
      </w:pPr>
      <w:r w:rsidRPr="00D74D80">
        <w:rPr>
          <w:sz w:val="22"/>
          <w:szCs w:val="22"/>
        </w:rPr>
        <w:t>Łączna kwota wkładów wsparcia z programu udzielonych ostatecznym odbiorcom wyniosła</w:t>
      </w:r>
      <w:r w:rsidR="008421E7">
        <w:rPr>
          <w:sz w:val="22"/>
          <w:szCs w:val="22"/>
        </w:rPr>
        <w:t xml:space="preserve"> 1 165,8</w:t>
      </w:r>
      <w:r>
        <w:rPr>
          <w:sz w:val="22"/>
          <w:szCs w:val="22"/>
        </w:rPr>
        <w:t> </w:t>
      </w:r>
      <w:r w:rsidRPr="00D74D80">
        <w:rPr>
          <w:sz w:val="22"/>
          <w:szCs w:val="22"/>
        </w:rPr>
        <w:t xml:space="preserve">mln zł, w tym kwota gwarancji do kredytów </w:t>
      </w:r>
      <w:r w:rsidR="008421E7">
        <w:rPr>
          <w:sz w:val="22"/>
          <w:szCs w:val="22"/>
        </w:rPr>
        <w:t>854,8</w:t>
      </w:r>
      <w:r w:rsidRPr="00D74D80">
        <w:rPr>
          <w:sz w:val="22"/>
          <w:szCs w:val="22"/>
        </w:rPr>
        <w:t xml:space="preserve"> mln zł, a kwota dopłat do oprocentowania </w:t>
      </w:r>
      <w:r w:rsidR="008421E7">
        <w:rPr>
          <w:sz w:val="22"/>
          <w:szCs w:val="22"/>
        </w:rPr>
        <w:t>–</w:t>
      </w:r>
      <w:r w:rsidRPr="00D74D80">
        <w:rPr>
          <w:sz w:val="22"/>
          <w:szCs w:val="22"/>
        </w:rPr>
        <w:t xml:space="preserve"> </w:t>
      </w:r>
      <w:r w:rsidR="008421E7">
        <w:rPr>
          <w:sz w:val="22"/>
          <w:szCs w:val="22"/>
        </w:rPr>
        <w:t>311,0</w:t>
      </w:r>
      <w:r w:rsidRPr="00D74D80">
        <w:rPr>
          <w:sz w:val="22"/>
          <w:szCs w:val="22"/>
        </w:rPr>
        <w:t xml:space="preserve"> mln zł.</w:t>
      </w:r>
    </w:p>
    <w:p w14:paraId="6EDE1261" w14:textId="77777777" w:rsidR="003D071C" w:rsidRPr="00FD27ED" w:rsidRDefault="00615CF7" w:rsidP="00CC5D2A">
      <w:p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53A9C">
        <w:rPr>
          <w:rFonts w:ascii="Times New Roman" w:eastAsia="Times New Roman" w:hAnsi="Times New Roman" w:cs="Times New Roman"/>
          <w:color w:val="222222"/>
          <w:lang w:eastAsia="pl-PL"/>
        </w:rPr>
        <w:t>Szczegółowe dane kwotowe dotyczące realizacji instrumentu finansowego zostały przedstawione w</w:t>
      </w:r>
      <w:r w:rsidR="00E032C7">
        <w:rPr>
          <w:rFonts w:ascii="Times New Roman" w:eastAsia="Times New Roman" w:hAnsi="Times New Roman" w:cs="Times New Roman"/>
          <w:color w:val="222222"/>
          <w:lang w:eastAsia="pl-PL"/>
        </w:rPr>
        <w:t> </w:t>
      </w:r>
      <w:r w:rsidRPr="00B53A9C">
        <w:rPr>
          <w:rFonts w:ascii="Times New Roman" w:eastAsia="Times New Roman" w:hAnsi="Times New Roman" w:cs="Times New Roman"/>
          <w:color w:val="222222"/>
          <w:lang w:eastAsia="pl-PL"/>
        </w:rPr>
        <w:t>rozdziale 10 sprawozdania.</w:t>
      </w:r>
    </w:p>
    <w:p w14:paraId="58740CFF" w14:textId="77777777" w:rsidR="003D071C" w:rsidRPr="00FD27ED" w:rsidRDefault="003D071C" w:rsidP="00FD27ED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  <w:sectPr w:rsidR="003D071C" w:rsidRPr="00FD27ED" w:rsidSect="007831F6">
          <w:type w:val="continuous"/>
          <w:pgSz w:w="11906" w:h="16838"/>
          <w:pgMar w:top="1418" w:right="1559" w:bottom="1435" w:left="1559" w:header="0" w:footer="0" w:gutter="0"/>
          <w:cols w:space="708"/>
          <w:formProt w:val="0"/>
          <w:docGrid w:linePitch="360" w:charSpace="4096"/>
        </w:sectPr>
      </w:pPr>
    </w:p>
    <w:p w14:paraId="772372EB" w14:textId="6C941B0A" w:rsidR="00476ED7" w:rsidRPr="00A17042" w:rsidRDefault="003D071C" w:rsidP="00FD27ED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A17042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STAN REALIZACJI PROW 2014-2020 NA 31 GRUDNIA 20</w:t>
      </w:r>
      <w:r w:rsidR="004B2EA6" w:rsidRPr="00A17042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8421E7"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Pr="00A17042">
        <w:rPr>
          <w:rFonts w:ascii="Times New Roman" w:eastAsia="Times New Roman" w:hAnsi="Times New Roman" w:cs="Times New Roman"/>
          <w:b/>
          <w:bCs/>
          <w:lang w:eastAsia="pl-PL"/>
        </w:rPr>
        <w:t xml:space="preserve"> R.</w:t>
      </w:r>
    </w:p>
    <w:p w14:paraId="3E77C129" w14:textId="77777777" w:rsidR="005B64E6" w:rsidRPr="00CC5D2A" w:rsidRDefault="005B64E6" w:rsidP="00FD27ED">
      <w:pPr>
        <w:spacing w:after="0"/>
        <w:rPr>
          <w:rFonts w:ascii="Times New Roman" w:eastAsia="Times New Roman" w:hAnsi="Times New Roman" w:cs="Times New Roman"/>
          <w:b/>
          <w:bCs/>
          <w:highlight w:val="yellow"/>
          <w:lang w:eastAsia="pl-PL"/>
        </w:rPr>
      </w:pPr>
    </w:p>
    <w:tbl>
      <w:tblPr>
        <w:tblW w:w="14317" w:type="dxa"/>
        <w:tblInd w:w="-572" w:type="dxa"/>
        <w:tblLayout w:type="fixed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569"/>
        <w:gridCol w:w="4097"/>
        <w:gridCol w:w="1284"/>
        <w:gridCol w:w="850"/>
        <w:gridCol w:w="1564"/>
        <w:gridCol w:w="850"/>
        <w:gridCol w:w="992"/>
        <w:gridCol w:w="1843"/>
        <w:gridCol w:w="851"/>
        <w:gridCol w:w="1417"/>
      </w:tblGrid>
      <w:tr w:rsidR="00823DF9" w:rsidRPr="002346BE" w14:paraId="06DC81D5" w14:textId="77777777" w:rsidTr="003B73E1">
        <w:trPr>
          <w:trHeight w:val="284"/>
          <w:tblHeader/>
        </w:trPr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1A63" w14:textId="77777777" w:rsidR="00823DF9" w:rsidRPr="002346BE" w:rsidRDefault="00823DF9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Działanie / typ operacji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36B6" w14:textId="77777777" w:rsidR="00823DF9" w:rsidRPr="002346BE" w:rsidRDefault="00823DF9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Limit środków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br/>
              <w:t>[zł] *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A96D" w14:textId="493318E9" w:rsidR="00823DF9" w:rsidRPr="002346BE" w:rsidRDefault="00823DF9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Zawarte umowy / wydane decyzje (czynne)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**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951C" w14:textId="3F0AC007" w:rsidR="00823DF9" w:rsidRPr="002346BE" w:rsidRDefault="00823DF9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Zrealizowane płatności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3D31" w14:textId="77777777" w:rsidR="00823DF9" w:rsidRPr="002346BE" w:rsidRDefault="00823DF9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Limit środków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br/>
              <w:t>[euro]</w:t>
            </w:r>
          </w:p>
        </w:tc>
      </w:tr>
      <w:tr w:rsidR="00633474" w:rsidRPr="002346BE" w14:paraId="29A2BCE5" w14:textId="77777777" w:rsidTr="00633474">
        <w:trPr>
          <w:trHeight w:val="350"/>
          <w:tblHeader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73C3" w14:textId="77777777" w:rsidR="00633474" w:rsidRPr="002346BE" w:rsidRDefault="00633474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Kod</w:t>
            </w:r>
          </w:p>
        </w:tc>
        <w:tc>
          <w:tcPr>
            <w:tcW w:w="4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E034" w14:textId="77777777" w:rsidR="00633474" w:rsidRPr="002346BE" w:rsidRDefault="00633474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CEA2" w14:textId="77777777" w:rsidR="00633474" w:rsidRPr="002346BE" w:rsidRDefault="00633474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E8FA" w14:textId="77777777" w:rsidR="00633474" w:rsidRPr="002346BE" w:rsidRDefault="00633474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liczba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ADA4" w14:textId="77777777" w:rsidR="00633474" w:rsidRPr="002346BE" w:rsidRDefault="00633474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kwota [zł]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238EE" w14:textId="77777777" w:rsidR="00633474" w:rsidRPr="002346BE" w:rsidRDefault="00633474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 limitu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2FB39A7" w14:textId="0DDAA5F4" w:rsidR="00633474" w:rsidRDefault="00633474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liczba benefi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-</w:t>
            </w:r>
          </w:p>
          <w:p w14:paraId="4F2EDFD2" w14:textId="5DF96096" w:rsidR="00633474" w:rsidRPr="002346BE" w:rsidRDefault="00633474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cjen</w:t>
            </w:r>
            <w:r w:rsidRPr="002346BE">
              <w:rPr>
                <w:rFonts w:ascii="Calibri Light" w:eastAsia="Times New Roman" w:hAnsi="Calibri Light" w:cs="Calibri Light"/>
                <w:sz w:val="15"/>
                <w:szCs w:val="15"/>
                <w:lang w:eastAsia="pl-PL"/>
              </w:rPr>
              <w:t>tów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7E6C" w14:textId="77777777" w:rsidR="00633474" w:rsidRPr="002346BE" w:rsidRDefault="00633474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kwota [zł]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D6AA2" w14:textId="77777777" w:rsidR="00633474" w:rsidRPr="002346BE" w:rsidRDefault="00633474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 limitu UE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AEE7" w14:textId="77777777" w:rsidR="00633474" w:rsidRPr="002346BE" w:rsidRDefault="00633474" w:rsidP="002346BE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ogółem</w:t>
            </w:r>
          </w:p>
        </w:tc>
      </w:tr>
      <w:tr w:rsidR="00633474" w:rsidRPr="002346BE" w14:paraId="7C805907" w14:textId="77777777" w:rsidTr="00633474">
        <w:trPr>
          <w:trHeight w:val="32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5630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C21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795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289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14B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D3F6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BEC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0E9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FE07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8FC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633474" w:rsidRPr="002346BE" w14:paraId="78E78616" w14:textId="77777777" w:rsidTr="00633474">
        <w:trPr>
          <w:trHeight w:val="28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BE736F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0353BF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Transfer wiedzy i działalność informacyjna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54B159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203 261 143,1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C8893B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E983E2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205 040 324,7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1955A7A" w14:textId="1FF5A8AA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29BCBAE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485B4626" w14:textId="3625FA26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203 018 415,2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4BE7FE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99,9%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B3D475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46 581 244,0</w:t>
            </w:r>
          </w:p>
        </w:tc>
      </w:tr>
      <w:tr w:rsidR="00633474" w:rsidRPr="002346BE" w14:paraId="2DB0BCEA" w14:textId="77777777" w:rsidTr="00633474">
        <w:trPr>
          <w:trHeight w:val="28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FE8F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1.1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FFA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Wsparcie kształcenia zawodowego i nabywania umiejętności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A52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89D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80D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106 829 144,3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082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B68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38748559" w14:textId="57036E20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104 843 477,5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346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5C9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</w:tr>
      <w:tr w:rsidR="00633474" w:rsidRPr="002346BE" w14:paraId="3554F510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3A9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1.2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AE0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Wsparcie na demonstracje i działania informacyjne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80C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7FF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757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98 211 180,4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E8F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0EF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72460AC4" w14:textId="4E9C148F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98 174 937,7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875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715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633474" w:rsidRPr="002346BE" w14:paraId="32BFB561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74A28F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312C13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Usługi doradcze, usługi z zakresu zarządzania gospodarstwem rolnym i usługi z zakresu zastępstw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18AE58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478 957 842,8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894F6C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5CC6F6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489 335 000,3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EDBDD2C" w14:textId="0F798B56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102,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3C0D7C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1821907B" w14:textId="76C75798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476 972 133,5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988C69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99,6%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F37979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107 707 733,0</w:t>
            </w:r>
          </w:p>
        </w:tc>
      </w:tr>
      <w:tr w:rsidR="00633474" w:rsidRPr="002346BE" w14:paraId="5E6C3253" w14:textId="77777777" w:rsidTr="00633474">
        <w:trPr>
          <w:trHeight w:val="25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1A2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2.1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760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Świadczenie kompleksowej porady dla rolnika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0B2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F50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75F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456 392 846,8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962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B8C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40638261" w14:textId="68280709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445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431 361,7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A6B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D71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</w:tr>
      <w:tr w:rsidR="00633474" w:rsidRPr="002346BE" w14:paraId="12531629" w14:textId="77777777" w:rsidTr="00633474">
        <w:trPr>
          <w:trHeight w:val="435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7C3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DAB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Świadczenie kompleksowej porady dla właściciela lasu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A54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65D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BDA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9ED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4D0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5CD060C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36B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01F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633474" w:rsidRPr="002346BE" w14:paraId="7C97A294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DA8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2.3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68F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Wsparcie na szkolenia doradców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B91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71F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A71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32 942 153,6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EF6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184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3CF68881" w14:textId="1FBF3C49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31 540 771,9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580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BC1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633474" w:rsidRPr="002346BE" w14:paraId="168580CC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044EFC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FAF108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Systemy jakości produktów rolnych i środków spożywczych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A1A4BE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159 460 256,1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2DDEF1F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3 415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CF4DBF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163 638 105,5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8A80AD2" w14:textId="44E32DFF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102,6%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21B3DD9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10 670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0C482E97" w14:textId="5716C82B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159 393 697,5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CFAAA9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76E88D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36 364 136,0</w:t>
            </w:r>
          </w:p>
        </w:tc>
      </w:tr>
      <w:tr w:rsidR="00633474" w:rsidRPr="002346BE" w14:paraId="26EA180C" w14:textId="77777777" w:rsidTr="00633474">
        <w:trPr>
          <w:trHeight w:val="25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C4E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3.1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FE5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Zobowiązania 2007-2013 i 2014-2020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B4A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375B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3 318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65D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32 132 364,3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AEB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729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10 601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6A617845" w14:textId="3952019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32 025 549,1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6DA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4B2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</w:tr>
      <w:tr w:rsidR="00823DF9" w:rsidRPr="002346BE" w14:paraId="4E900969" w14:textId="77777777" w:rsidTr="000168B2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4804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C27A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Zobowiązania  2014-2020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BA6E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EE51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3 318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89E5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9 560 631,0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E251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2C3E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2 447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8133929" w14:textId="1A13D97F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1867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06A7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823DF9" w:rsidRPr="002346BE" w14:paraId="5D834EE7" w14:textId="77777777" w:rsidTr="000168B2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EBB2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CA60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Zobowiązania  2007-2013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C65B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3FBD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15B9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22 571 733,2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0870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8D4C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8 305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336689EE" w14:textId="068B963C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D8A4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E378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633474" w:rsidRPr="002346BE" w14:paraId="1F19B6D5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EBB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3.2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296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Wsparcie na przeprowadzenie działań informacyjnych i promocyjnych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C87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217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DBA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131 505 741,3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743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FDF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2DAC1D91" w14:textId="50EF2EEB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127 368 148,4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E44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138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633474" w:rsidRPr="002346BE" w14:paraId="503BBEC9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887BC1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A48308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Inwestycje w środki trwałe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E7A60E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17 112 128 062,1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7E4E1D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65 466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2B930C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16 132 988 696,8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59202B1" w14:textId="4AD1E9E4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94,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D7DE81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53 399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723D7F23" w14:textId="14530BF1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17 053 121 483,2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B9D0779" w14:textId="12B9A3ED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</w:t>
            </w:r>
            <w:r w:rsidR="00823DF9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9,6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22346CB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3 879 397 409,0</w:t>
            </w:r>
          </w:p>
        </w:tc>
      </w:tr>
      <w:tr w:rsidR="00633474" w:rsidRPr="002346BE" w14:paraId="3BAFA590" w14:textId="77777777" w:rsidTr="00633474">
        <w:trPr>
          <w:trHeight w:val="25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0D1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4.1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370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Modernizacja gospodarstw rolnych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AAD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10 495 015 428,5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9C6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54 458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BC6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10 244 036 696,7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1EE6" w14:textId="7206A578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97,6%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491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48 519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22C750D8" w14:textId="36DA25EC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10 474 509 771,1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B63D" w14:textId="026E734D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</w:t>
            </w:r>
            <w:r w:rsidR="00823DF9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9,8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176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2 372 157 608,0</w:t>
            </w:r>
          </w:p>
        </w:tc>
      </w:tr>
      <w:tr w:rsidR="00633474" w:rsidRPr="002346BE" w14:paraId="3F1C622C" w14:textId="77777777" w:rsidTr="00633474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4D9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8B1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Inwestycje w gospodarstwach położonych na obszarach Natura 2000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2431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403 755 463,9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43FE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2 758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4D23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410 087 545,2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08801" w14:textId="7E27EB10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101,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E5EE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2 581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  <w:hideMark/>
          </w:tcPr>
          <w:p w14:paraId="039BF49A" w14:textId="72854890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403 526 965,4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BFB66" w14:textId="4ABC56EB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</w:t>
            </w:r>
            <w:r w:rsidR="00823DF9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0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834B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90 499 624,0</w:t>
            </w:r>
          </w:p>
        </w:tc>
      </w:tr>
      <w:tr w:rsidR="00633474" w:rsidRPr="002346BE" w14:paraId="706269C0" w14:textId="77777777" w:rsidTr="00633474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034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BE1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Inwestycje mające na celu ochronę wód przed zanieczyszczeniem azotanami pochodzącymi ze źródeł rolniczych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1750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515 682 174,9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297A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6 110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1D2C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527 839 832,7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F7A0C" w14:textId="79B42CD1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102,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A1E3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5 838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6" w:type="dxa"/>
              <w:right w:w="6" w:type="dxa"/>
            </w:tcMar>
            <w:vAlign w:val="center"/>
            <w:hideMark/>
          </w:tcPr>
          <w:p w14:paraId="72E4ECC7" w14:textId="20E34C39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511 597 117,7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D5D9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B344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116 673 820,0</w:t>
            </w:r>
          </w:p>
        </w:tc>
      </w:tr>
      <w:tr w:rsidR="00633474" w:rsidRPr="002346BE" w14:paraId="0AB02401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EDA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4.2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DFB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Przetwórstwo i marketing produktów rolnych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EE6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3 630 177 747,0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238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1 362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E56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2 850 621 871,4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E8E5" w14:textId="10285746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78,5%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828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1 127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4738D0CF" w14:textId="7143EFB5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3 610 361 852,7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959D" w14:textId="7FD7941D" w:rsidR="00633474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99,4</w:t>
            </w:r>
            <w:r w:rsidR="00633474"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6D0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820 558 600,0</w:t>
            </w:r>
          </w:p>
        </w:tc>
      </w:tr>
      <w:tr w:rsidR="00633474" w:rsidRPr="002346BE" w14:paraId="715DD9E4" w14:textId="77777777" w:rsidTr="00633474">
        <w:trPr>
          <w:trHeight w:val="25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E82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4.3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AC9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Scalanie gruntów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95F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1 827 637 872,2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096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185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0C2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1 860 002 995,0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2C28" w14:textId="15D82CE0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101,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E6A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763C72A0" w14:textId="4F996742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1 826 942 665,0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E2F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249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422 980 512,0</w:t>
            </w:r>
          </w:p>
        </w:tc>
      </w:tr>
      <w:tr w:rsidR="00633474" w:rsidRPr="002346BE" w14:paraId="1B93772E" w14:textId="77777777" w:rsidTr="00633474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EC6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E68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Zarządzanie zasobami wodnymi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FBA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239 859 375,6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D08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593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72C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240 399 755,9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3A4A" w14:textId="213E51DD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237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043D6C5E" w14:textId="6ABA99F3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226 183 111,3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04E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94,3%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DC9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56 527 245,0</w:t>
            </w:r>
          </w:p>
        </w:tc>
      </w:tr>
      <w:tr w:rsidR="00823DF9" w:rsidRPr="002346BE" w14:paraId="42ED83AA" w14:textId="77777777" w:rsidTr="00FD62F8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EFF7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7873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 tym beneficjent - PGW Wody Polskie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A394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4068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8EE0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57 098 843,0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F10F4" w14:textId="78583BAD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117E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40DF91A" w14:textId="13B0FC1C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3295B5B" w14:textId="0C5A2309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56EC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13 500 000,0</w:t>
            </w:r>
          </w:p>
        </w:tc>
      </w:tr>
      <w:tr w:rsidR="00823DF9" w:rsidRPr="002346BE" w14:paraId="69AA0032" w14:textId="77777777" w:rsidTr="00FD62F8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D8C4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A009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 tym beneficjenci - gminy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4207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C854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584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2ACA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183 300 912,9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94CEB" w14:textId="6BF66198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9C6D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267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75B5DF41" w14:textId="07C4892E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0DEFF" w14:textId="78FEC58A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D6D8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43 027 245,0</w:t>
            </w:r>
          </w:p>
        </w:tc>
      </w:tr>
      <w:tr w:rsidR="00633474" w:rsidRPr="002346BE" w14:paraId="3B526B90" w14:textId="77777777" w:rsidTr="00633474">
        <w:trPr>
          <w:trHeight w:val="46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39D6754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lastRenderedPageBreak/>
              <w:t>5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735EDD77" w14:textId="487F5EBD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Przywracanie potencjału produkcji rolnej zniszczonego w wyniku klęsk żywiołowych i katastrof oraz wprowadzanie odpowiednich środków zapobiegawczych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19631DE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413 100 207,0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0A7F3AE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6 173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4E037FC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420 861 456,7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774A5A58" w14:textId="3767EDE3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101,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7A78ECB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5 430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left w:w="6" w:type="dxa"/>
              <w:bottom w:w="57" w:type="dxa"/>
              <w:right w:w="6" w:type="dxa"/>
            </w:tcMar>
            <w:vAlign w:val="center"/>
            <w:hideMark/>
          </w:tcPr>
          <w:p w14:paraId="0C1ED16D" w14:textId="7722619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411 005 153,4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5061B18A" w14:textId="55192327" w:rsidR="00633474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99,5</w:t>
            </w:r>
            <w:r w:rsidR="00633474"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4EE4D1D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91 773 818,0</w:t>
            </w:r>
          </w:p>
        </w:tc>
      </w:tr>
      <w:tr w:rsidR="00633474" w:rsidRPr="002346BE" w14:paraId="33510BE0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39F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5.1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C3F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Inwestycje zapobiegające zniszczeniu potencjału produkcji rolnej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077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017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5 525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9E1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386 128 394,5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1E0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A198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4 859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02B19E5F" w14:textId="0B5F38C0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376 576 248,6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5A7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6D6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</w:tr>
      <w:tr w:rsidR="00633474" w:rsidRPr="002346BE" w14:paraId="28762261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14DF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5.2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E26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Inwestycje odtwarzające potencjał produkcji rolnej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9C4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2A3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648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FC9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34 733 062,2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061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874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45CB851C" w14:textId="25DDD139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34 428 904,9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BD3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7E9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633474" w:rsidRPr="002346BE" w14:paraId="3D4124B2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711B8C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DEBA14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Rozwój gospodarstw i działalności gospodarczej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39831C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13 242 073 163,7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0BBB16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117 877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B92C3F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12 958 961 483,4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875CB00" w14:textId="0C40E09A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97,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9F9B63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124 534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5BD00F28" w14:textId="0A1E919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13 159 322 710,6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98EB013" w14:textId="4CE580CC" w:rsidR="00633474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99,4</w:t>
            </w:r>
            <w:r w:rsidR="00633474"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205A2B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2 962 757 259,0</w:t>
            </w:r>
          </w:p>
        </w:tc>
      </w:tr>
      <w:tr w:rsidR="00633474" w:rsidRPr="002346BE" w14:paraId="263D04A2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99A0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6.1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D94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Premie dla młodych rolników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9DD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3 330 155 382,6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26E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25 603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4CC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3 261 050 000,0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28FE" w14:textId="2FF51AD6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97,9%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6DE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27 032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6E299B72" w14:textId="6745ED9E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3 320 954 940,9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E694" w14:textId="1ECA47A8" w:rsidR="00633474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99,7</w:t>
            </w:r>
            <w:r w:rsidR="00633474"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ACF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746 528 280,0</w:t>
            </w:r>
          </w:p>
        </w:tc>
      </w:tr>
      <w:tr w:rsidR="00633474" w:rsidRPr="002346BE" w14:paraId="5FDD8779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807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6.2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FEE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Premie na rozpoczęcie działalności pozarolniczej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4A5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2 782 056 693,2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D44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16 000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C49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2 703 450 000,0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0820" w14:textId="30B2BEA5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97,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B3D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17 382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7BC99DC2" w14:textId="7055A703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2 753 650 990,0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7AB8" w14:textId="678E54A1" w:rsidR="00633474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99,0</w:t>
            </w:r>
            <w:r w:rsidR="00633474"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D6E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613 601 141,0</w:t>
            </w:r>
          </w:p>
        </w:tc>
      </w:tr>
      <w:tr w:rsidR="00633474" w:rsidRPr="002346BE" w14:paraId="6AE5B3C9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311F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6.3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DE8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Restrukturyzacja małych gospodarstw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20C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4 277 012 151,0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6BC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69 054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493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4 143 240 000,0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00EC" w14:textId="504987D8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96,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492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73 692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088855B0" w14:textId="772D79CE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4 262 430 297,4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867F" w14:textId="1729F1FB" w:rsidR="00633474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99,7</w:t>
            </w:r>
            <w:r w:rsidR="00633474"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A6F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954 955 180,0</w:t>
            </w:r>
          </w:p>
        </w:tc>
      </w:tr>
      <w:tr w:rsidR="00633474" w:rsidRPr="002346BE" w14:paraId="23B87B93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F269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6.4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89B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Rozwój przedsiębiorczości - rozwój usług rolniczych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B61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2 843 028 839,2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13E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6 649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66D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2 841 105 986,0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5617" w14:textId="2FED4230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751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6 425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69ACD64E" w14:textId="6694D2A9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2 812 327 053,4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017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98,9%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E9A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645 377 794,0</w:t>
            </w:r>
          </w:p>
        </w:tc>
      </w:tr>
      <w:tr w:rsidR="00633474" w:rsidRPr="002346BE" w14:paraId="09F41988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754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6.5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9AC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Płatności dla rolników przekazujących małe gospodarstwa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AB1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9 820 097,7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738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571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FA4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10 115 497,4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907D" w14:textId="3C10ECC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103,0%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F56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48DD7E10" w14:textId="3CAA11C5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9 959 428,8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3FEE" w14:textId="6A8A29AB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101,</w:t>
            </w:r>
            <w:r w:rsidR="00823DF9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5C5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2 294 864,0</w:t>
            </w:r>
          </w:p>
        </w:tc>
      </w:tr>
      <w:tr w:rsidR="00633474" w:rsidRPr="002346BE" w14:paraId="20E6D1CC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4841D4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B64AA8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Podstawowe usługi i odnowa wsi na obszarach wiejskich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2FEDCBD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10 227 575 395,0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0B1BAB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6 889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D53EBF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10 532 219 787,4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27916B5B" w14:textId="782D591B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0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0D0541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2 393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233765AE" w14:textId="062FCB39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10 193 605 006,1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DD1611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486C2A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2 355 234 639,0</w:t>
            </w:r>
          </w:p>
        </w:tc>
      </w:tr>
      <w:tr w:rsidR="00633474" w:rsidRPr="002346BE" w14:paraId="2242218D" w14:textId="77777777" w:rsidTr="00633474">
        <w:trPr>
          <w:trHeight w:val="25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310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7.2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18E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Budowa lub modernizacja dróg lokalnych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52F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D44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3 100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4A6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4 280 245 431,9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74D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15A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1 514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322E6E54" w14:textId="30485E10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4 151 641 545,4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892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49A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</w:tr>
      <w:tr w:rsidR="00633474" w:rsidRPr="002346BE" w14:paraId="4FEA69A1" w14:textId="77777777" w:rsidTr="00633474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D33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0F1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Gospodarka wodno-ściekowa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9F3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702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2 643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5A3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5 417 016 012,0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C5E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D5B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1 598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24C88A72" w14:textId="2695BF24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5 228 622 030,1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6D4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55B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633474" w:rsidRPr="002346BE" w14:paraId="5F60015D" w14:textId="77777777" w:rsidTr="00633474">
        <w:trPr>
          <w:trHeight w:val="25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340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7.4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077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Inwestycje w obiekty pełniące funkcje kulturalne lub kształtowanie przestrzeni publicznej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53C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AFF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B40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530 420 349,7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281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04B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2B8E0009" w14:textId="7EBD5B82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517 097 991,5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D0A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862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633474" w:rsidRPr="002346BE" w14:paraId="65CF9E41" w14:textId="77777777" w:rsidTr="00633474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380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7BCA" w14:textId="61EBCA5E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Inwestycje w targowiska lub obiekty budowlane przeznaczone na cele promocji lokalnych produktów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F72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B76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F0E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260 718 610,9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F67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812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262AD4E3" w14:textId="7AFEFB9A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253 640 665,1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5EF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1CC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633474" w:rsidRPr="002346BE" w14:paraId="33B2E9BD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1FC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7.6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A19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Ochrona zabytków i budownictwa tradycyjnego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A2E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4BD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154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43 819 383,0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E67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1F8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4D15FA12" w14:textId="68F57722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42 602 773,9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AF0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026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633474" w:rsidRPr="002346BE" w14:paraId="4433B0F1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71BDBED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174F2D6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Inwestycje w rozwój obszarów leśnych i poprawę żywotności lasów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538C8BA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1 104 164 913,3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51D7307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33 226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476BC73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1 104 195 285,2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0CC62502" w14:textId="7EC06A13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28866EA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19 156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left w:w="6" w:type="dxa"/>
              <w:bottom w:w="57" w:type="dxa"/>
              <w:right w:w="6" w:type="dxa"/>
            </w:tcMar>
            <w:vAlign w:val="center"/>
            <w:hideMark/>
          </w:tcPr>
          <w:p w14:paraId="484FEDF6" w14:textId="598EAF9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1 104 127 679,0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0CC60B9C" w14:textId="6DCF3ECB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</w:t>
            </w:r>
            <w:r w:rsidR="00823DF9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0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top w:w="57" w:type="dxa"/>
              <w:bottom w:w="57" w:type="dxa"/>
            </w:tcMar>
            <w:vAlign w:val="center"/>
            <w:hideMark/>
          </w:tcPr>
          <w:p w14:paraId="24B80F6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251 976 063,0</w:t>
            </w:r>
          </w:p>
        </w:tc>
      </w:tr>
      <w:tr w:rsidR="00823DF9" w:rsidRPr="002346BE" w14:paraId="24538084" w14:textId="77777777" w:rsidTr="00B20C1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F52E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8.1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A134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Zalesianie i tworzenie terenów zalesionych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2A45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85DE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31 402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3F3D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1 094 972 340,5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B35F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FD6F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18 700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0B926577" w14:textId="75724B0C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1 094 904 302,0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2101D2A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  <w:p w14:paraId="5F3B98D1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  <w:p w14:paraId="55E1463B" w14:textId="0C626B7C" w:rsidR="00823DF9" w:rsidRPr="002346BE" w:rsidRDefault="00823DF9" w:rsidP="00633474">
            <w:pPr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2977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</w:tr>
      <w:tr w:rsidR="00823DF9" w:rsidRPr="002346BE" w14:paraId="43B4B621" w14:textId="77777777" w:rsidTr="00B20C14">
        <w:trPr>
          <w:trHeight w:val="25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09F7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8 - 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br/>
              <w:t>w tym: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238A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Zobowiązania 2014-2020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6B07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DC29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31 345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EAF5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121 043 553,7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9F94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E429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2 895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23B6A1E2" w14:textId="3CB6033F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F9F511" w14:textId="6F5B7122" w:rsidR="00823DF9" w:rsidRPr="002346BE" w:rsidRDefault="00823DF9" w:rsidP="00633474">
            <w:pPr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7999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</w:tr>
      <w:tr w:rsidR="00823DF9" w:rsidRPr="002346BE" w14:paraId="16D460B7" w14:textId="77777777" w:rsidTr="00B20C14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D7C6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7ADA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Zobowiązania 2007-2013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F8AE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EBE0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C0DA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438 949 977,3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21D2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38BB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9 495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8C11456" w14:textId="2DA7535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B7D28E" w14:textId="2301876E" w:rsidR="00823DF9" w:rsidRPr="002346BE" w:rsidRDefault="00823DF9" w:rsidP="00633474">
            <w:pPr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93D0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823DF9" w:rsidRPr="002346BE" w14:paraId="76B9DCFB" w14:textId="77777777" w:rsidTr="00B20C14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1143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2DCD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Zobowiązania 2004-2006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F20E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DE219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98D9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534 978 809,6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8669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5238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7 938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1DB313A6" w14:textId="07350714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6A0BB1" w14:textId="2E4DE9CF" w:rsidR="00823DF9" w:rsidRPr="002346BE" w:rsidRDefault="00823DF9" w:rsidP="00633474">
            <w:pPr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5D44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823DF9" w:rsidRPr="002346BE" w14:paraId="5171C586" w14:textId="77777777" w:rsidTr="00B20C14">
        <w:trPr>
          <w:trHeight w:val="26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bottom w:w="57" w:type="dxa"/>
            </w:tcMar>
            <w:vAlign w:val="center"/>
            <w:hideMark/>
          </w:tcPr>
          <w:p w14:paraId="535F7CDF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8.5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1146623D" w14:textId="596259B1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Inwestycje zwiększające odporność ekosystemów leśnych i ich wartość dla środowiska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54336EDD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5430F0AC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1 824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748DCEE6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9 222 944,7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7F473447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69AD8931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1 357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6" w:type="dxa"/>
              <w:bottom w:w="57" w:type="dxa"/>
              <w:right w:w="6" w:type="dxa"/>
            </w:tcMar>
            <w:vAlign w:val="center"/>
            <w:hideMark/>
          </w:tcPr>
          <w:p w14:paraId="41751151" w14:textId="793E7A1E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9 223 377,0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0D71B4FE" w14:textId="297F721D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14:paraId="5E3925F3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</w:tr>
      <w:tr w:rsidR="00633474" w:rsidRPr="002346BE" w14:paraId="48961B93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4B3954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8717D7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Tworzenie grup producentów i organizacji producentów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4E7D19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1 269 435 514,0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C607C0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C81E64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1 280 059 762,1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E6C7A00" w14:textId="36B26080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291390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1 506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08459205" w14:textId="5EB0E36F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1 269 451 717,8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E70AB2A" w14:textId="6388295B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</w:t>
            </w:r>
            <w:r w:rsidR="00823DF9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0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3636E9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288 366 915,0</w:t>
            </w:r>
          </w:p>
        </w:tc>
      </w:tr>
      <w:tr w:rsidR="00633474" w:rsidRPr="002346BE" w14:paraId="7D789237" w14:textId="77777777" w:rsidTr="00633474">
        <w:trPr>
          <w:trHeight w:val="25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C15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6EB6" w14:textId="0B660CA0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Zobowiązania 2014-2020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02A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8B0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F37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1 001 714 902,8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3D1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C18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6E73C708" w14:textId="4311FC74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4DA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041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</w:tr>
      <w:tr w:rsidR="00633474" w:rsidRPr="002346BE" w14:paraId="796D6082" w14:textId="77777777" w:rsidTr="00633474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457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897B" w14:textId="572040E2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Zobowiązania 2007-2013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E89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AEA"/>
            <w:vAlign w:val="center"/>
            <w:hideMark/>
          </w:tcPr>
          <w:p w14:paraId="14A17F1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2CF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278 344 859,3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BB4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822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12430930" w14:textId="240ED3E5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CB5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B8E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633474" w:rsidRPr="002346BE" w14:paraId="2BC4E1FF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41C541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lastRenderedPageBreak/>
              <w:t>10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DD2A96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Działanie rolno-środowiskowo-klimatyczne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5B8E2E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8 840 412 987,5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0E58AB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660 429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1075D4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8 843 609 922,2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293567A" w14:textId="742CE33E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969315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123 180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03964767" w14:textId="5220058E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840 366 485,5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66F7DFC" w14:textId="0A0834ED" w:rsidR="00633474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100,0</w:t>
            </w:r>
            <w:r w:rsidR="00633474"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E40ECAF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2 000 385 415,0</w:t>
            </w:r>
          </w:p>
        </w:tc>
      </w:tr>
      <w:tr w:rsidR="00823DF9" w:rsidRPr="002346BE" w14:paraId="7AB097F8" w14:textId="77777777" w:rsidTr="009C5340">
        <w:trPr>
          <w:trHeight w:val="25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EC71C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3DFD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Zobowiązania 2014-2020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CAF6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EDC0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516 697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A2EF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7 316 231 223,1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8FE7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6C1C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94 671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FAE23D3" w14:textId="3181F726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994F33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  <w:p w14:paraId="1254A9BA" w14:textId="34800DB4" w:rsidR="00823DF9" w:rsidRPr="002346BE" w:rsidRDefault="00823DF9" w:rsidP="00633474">
            <w:pPr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F6EC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</w:tr>
      <w:tr w:rsidR="00823DF9" w:rsidRPr="002346BE" w14:paraId="5D9CD706" w14:textId="77777777" w:rsidTr="009C5340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F5EF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C0F1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Zobowiązania 2007-2013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C5B3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504C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143 732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5F82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1 527 378 699,1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C748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F2D1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57 618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642E17B6" w14:textId="61F3291F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60EDB3" w14:textId="7E4E6583" w:rsidR="00823DF9" w:rsidRPr="002346BE" w:rsidRDefault="00823DF9" w:rsidP="00633474">
            <w:pPr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CF4F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823DF9" w:rsidRPr="002346BE" w14:paraId="5CFC78CE" w14:textId="77777777" w:rsidTr="009C5340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EC66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027C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Zobowiązania 2004-2006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2B70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A19BE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4E63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06EE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ADF4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1C3A4D26" w14:textId="487D6C91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0F28" w14:textId="444EE23A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69B8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</w:tr>
      <w:tr w:rsidR="00633474" w:rsidRPr="002346BE" w14:paraId="54B6629A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CB3632E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8F0CE9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Rolnictwo ekologiczne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931C8B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3 843 354 414,5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5ED591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170 156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D7E932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3 873 244 573,3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BE01EEC" w14:textId="64072F53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00F495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34 380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457D169F" w14:textId="66E2F0E8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43 388 258,4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7A9387C" w14:textId="51D11E9C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</w:t>
            </w:r>
            <w:r w:rsidR="00823DF9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0,0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1E8A2B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871 250 892,0</w:t>
            </w:r>
          </w:p>
        </w:tc>
      </w:tr>
      <w:tr w:rsidR="00633474" w:rsidRPr="002346BE" w14:paraId="1E8641A6" w14:textId="77777777" w:rsidTr="00AF7749">
        <w:trPr>
          <w:trHeight w:val="25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82E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3B1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Zobowiązania 2014-2020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241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89C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130 176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883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3 316 471 951,9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4F3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E10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24 075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CAD3F89" w14:textId="2B40DDEF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E32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3C9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</w:tr>
      <w:tr w:rsidR="00633474" w:rsidRPr="002346BE" w14:paraId="6DA4CD2D" w14:textId="77777777" w:rsidTr="00AF7749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2EE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5D90" w14:textId="7BF0920F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Zobowiązania 2007-2013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2AA3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9A7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39 980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91C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556 772 621,3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758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87E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17 905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565F02BC" w14:textId="728ED1A5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DD9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578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633474" w:rsidRPr="002346BE" w14:paraId="30313DEB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660303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3263AA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Płatności dla obszarów z ograniczeniami naturalnymi lub innymi szczególnymi ograniczeniami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CA49A2B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12 487 015 329,4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1BB2F6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7 003 111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51541DA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12 478 230 287,8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2B8C2914" w14:textId="02AF7D5D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B10B8C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1 099 909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0B8DCCAB" w14:textId="34935DC1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12</w:t>
            </w:r>
            <w:r w:rsidR="00823DF9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486 340 548,1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7C0A48B" w14:textId="5B80E4A6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</w:t>
            </w:r>
            <w:r w:rsidR="00823DF9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0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47539A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2 813 114 815,0</w:t>
            </w:r>
          </w:p>
        </w:tc>
      </w:tr>
      <w:tr w:rsidR="00823DF9" w:rsidRPr="002346BE" w14:paraId="508495AE" w14:textId="77777777" w:rsidTr="00823DF9">
        <w:trPr>
          <w:trHeight w:val="25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2514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5FC2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Zobowiązania 2014-2020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7A1B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3579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7 002 302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50BA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12 474 226 747,5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CD61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EBF6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1 099 830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</w:tcPr>
          <w:p w14:paraId="0B5C2186" w14:textId="1D590F6B" w:rsidR="00823DF9" w:rsidRPr="002346BE" w:rsidRDefault="00823DF9" w:rsidP="00633474">
            <w:pPr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3509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6C17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</w:tr>
      <w:tr w:rsidR="00823DF9" w:rsidRPr="002346BE" w14:paraId="6991477A" w14:textId="77777777" w:rsidTr="005145E1">
        <w:trPr>
          <w:trHeight w:val="25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2090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DA74" w14:textId="1BC1FC16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Zobowiązania 2007-2013 (część kamp. 2014)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5913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0BF0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809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CE73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4 003 540,3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10EE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DAB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814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6D022F7A" w14:textId="13BE22F8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056E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0B61" w14:textId="77777777" w:rsidR="00823DF9" w:rsidRPr="002346BE" w:rsidRDefault="00823DF9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823DF9" w:rsidRPr="002346BE" w14:paraId="5CA0C132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56FF8DA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3AA7B65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Dobrostan zwierząt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2E4C8E03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970 100 983,5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9F0C508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136 681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4C3A9BC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970 873 520,4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153655E" w14:textId="0261EB2A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7649959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57 969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395BA8C6" w14:textId="6C145F13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970 095 867,8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84BB89C" w14:textId="2D0C9D13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0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BF622C5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210 561 508,0</w:t>
            </w:r>
          </w:p>
        </w:tc>
      </w:tr>
      <w:tr w:rsidR="00823DF9" w:rsidRPr="002346BE" w14:paraId="29B84F4A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E208F15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21DCC07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Współpraca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2C29199C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727 387 792,4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FC8532F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436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32BFFEE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740 429 174,0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A05F65F" w14:textId="4A000506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101,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1C97B18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09843DBC" w14:textId="0EA6668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714 181 152,3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4EC67A1" w14:textId="4B93714D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2C509030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164 775 650,0</w:t>
            </w:r>
          </w:p>
        </w:tc>
      </w:tr>
      <w:tr w:rsidR="00823DF9" w:rsidRPr="002346BE" w14:paraId="3E50EF4C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EC69929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3EE741D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Zarządzanie ryzykiem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2DE95B8C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15 028 554,0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C69C99F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1 424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168C8B5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15 002 818,3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BE8899E" w14:textId="7DCD8421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2F43F46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2F2C4835" w14:textId="4EB55C99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14 985 241,5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7E18CA9" w14:textId="3026E35D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99,7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22DE1ED1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3 410 280,0</w:t>
            </w:r>
          </w:p>
        </w:tc>
      </w:tr>
      <w:tr w:rsidR="00823DF9" w:rsidRPr="002346BE" w14:paraId="7907CFD4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1F9195D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C4EEE10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Wsparcie dla rozwoju lokalnego w ramach inicjatywy LEADER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B0F9728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4 256 945 957,9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026ADFA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31 151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6ED1E7E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4 307 461 791,2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1B7BD56" w14:textId="705BD590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101,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0E765DB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24 250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283B65B1" w14:textId="1D255A54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4 256 165 823,4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88E92BD" w14:textId="3D9D672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0,0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0A019BA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962 789 093,0</w:t>
            </w:r>
          </w:p>
        </w:tc>
      </w:tr>
      <w:tr w:rsidR="00823DF9" w:rsidRPr="002346BE" w14:paraId="1877A3F1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015C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19.1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FE50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Wsparcie przygotowawcze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1F60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7752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603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6FA2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59 640 000,0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9ACD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9B8B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6599DAA4" w14:textId="54118200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59 590 253,1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5065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3810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</w:tr>
      <w:tr w:rsidR="00823DF9" w:rsidRPr="002346BE" w14:paraId="5D2CB62A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1E35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19.2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9FEF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Wdrażanie lokalnych strategii rozwoju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7502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97C1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29 957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B2A3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3 418 205 280,8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E3CB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AEA5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24 164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11D7F039" w14:textId="43BE512A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3 375 670 673,4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2487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1747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633474" w:rsidRPr="002346BE" w14:paraId="7AD3371A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4C0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19.3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F85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Wdrażanie projektów współpracy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E97D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5B37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420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194 870 502,8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8904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3811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056CC74F" w14:textId="1F7ED93B" w:rsidR="00633474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193 012 352,4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EAD2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5DB9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823DF9" w:rsidRPr="002346BE" w14:paraId="58B99573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E9CB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19.4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C246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Wsparcie kosztów bieżących i aktywizacji</w:t>
            </w: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D3BD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F178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273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7383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634 746 007,6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7082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183F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14:paraId="0A4E0DBE" w14:textId="666EB1F5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627 892 544,4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A70A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09CB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</w:p>
        </w:tc>
      </w:tr>
      <w:tr w:rsidR="00823DF9" w:rsidRPr="002346BE" w14:paraId="34A895EC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62A73B69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49F14CB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Pomoc techniczna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25ED8DEF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2 101 866 700,9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256AC9AA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2 067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CC74F4F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2 143 605 941,0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53A474A" w14:textId="1F779BDB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0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7CDC790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6C6DA571" w14:textId="0C5B16B0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2 101 866 341,7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8B9CBE8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AD05062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477 242 174,0</w:t>
            </w:r>
          </w:p>
        </w:tc>
      </w:tr>
      <w:tr w:rsidR="00823DF9" w:rsidRPr="002346BE" w14:paraId="2B31FFD9" w14:textId="77777777" w:rsidTr="00376F7D">
        <w:trPr>
          <w:trHeight w:val="397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28C3BCD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8DF02BD" w14:textId="0D64E65F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Wyjątkowe tymczasowe wsparcie dla rolników i MŚP szczególnie dotkniętych kryzysem</w:t>
            </w:r>
            <w:r w:rsidR="00376F7D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związanym z COVID19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E78C947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1 198 770 064,5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ACE809C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180 303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F28B604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1 198 849 966,9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7DB8D05" w14:textId="4AA2EBB6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CBDE34A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180 340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5BC56C11" w14:textId="219544AC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1 198 771 106,1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2D5F5F9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254A3723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266 936 641,0</w:t>
            </w:r>
          </w:p>
        </w:tc>
      </w:tr>
      <w:tr w:rsidR="00823DF9" w:rsidRPr="002346BE" w14:paraId="1C7893D1" w14:textId="77777777" w:rsidTr="00633474">
        <w:trPr>
          <w:trHeight w:val="49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8310245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B30F41F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Nadzwyczajne tymczasowe wsparcie dla rolników i MŚP szczególnie dotkniętych wpływem rosyjskiej inwazji na Ukrainę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012280C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578 725 101,5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3972595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30 137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8899B13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578 594 815,0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20EE87D" w14:textId="044B3DF0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100,0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0F9F347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30 137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4FF6CBF9" w14:textId="00A3ED33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578 724 815,0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C5A56A3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0BA771E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122 722 729,0</w:t>
            </w:r>
          </w:p>
        </w:tc>
      </w:tr>
      <w:tr w:rsidR="00823DF9" w:rsidRPr="002346BE" w14:paraId="7A43F21A" w14:textId="77777777" w:rsidTr="00633474">
        <w:trPr>
          <w:trHeight w:val="2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8CB6B34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0EDC7F2A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Renty strukturalne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C07167F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1 108 414 700,6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6F6CE5D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7557C9E1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1 259 806 059,8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43E8C5EF" w14:textId="22265E33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113,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53FE2BC7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53 466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tcMar>
              <w:left w:w="6" w:type="dxa"/>
              <w:right w:w="6" w:type="dxa"/>
            </w:tcMar>
            <w:vAlign w:val="center"/>
            <w:hideMark/>
          </w:tcPr>
          <w:p w14:paraId="58E255D8" w14:textId="50D5BD89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1 108 416 941,7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39F21043" w14:textId="5AD0F81F" w:rsidR="00823DF9" w:rsidRPr="002346BE" w:rsidRDefault="00B5388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100,0</w:t>
            </w:r>
            <w:r w:rsidR="00823DF9"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7FC"/>
            <w:vAlign w:val="center"/>
            <w:hideMark/>
          </w:tcPr>
          <w:p w14:paraId="1666A13A" w14:textId="77777777" w:rsidR="00823DF9" w:rsidRPr="002346BE" w:rsidRDefault="00823DF9" w:rsidP="00823DF9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262 206 520,0</w:t>
            </w:r>
          </w:p>
        </w:tc>
      </w:tr>
      <w:tr w:rsidR="00633474" w:rsidRPr="002346BE" w14:paraId="6CE7DFF6" w14:textId="77777777" w:rsidTr="00376F7D">
        <w:trPr>
          <w:trHeight w:val="340"/>
        </w:trPr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1BABCCF4" w14:textId="32CE02CF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RAZEM - 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bez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instrumentów finansowych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28E269B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79 160 513 277,9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10FE200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8 449 909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001F1C70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79 697 008 772,0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4492A624" w14:textId="406AAB78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48FC886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1 315 178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BFF"/>
            <w:tcMar>
              <w:left w:w="6" w:type="dxa"/>
              <w:right w:w="6" w:type="dxa"/>
            </w:tcMar>
            <w:vAlign w:val="center"/>
            <w:hideMark/>
          </w:tcPr>
          <w:p w14:paraId="1B0A7B31" w14:textId="264F47CF" w:rsidR="00633474" w:rsidRPr="002346BE" w:rsidRDefault="00823DF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78 962 668 416,8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599F9458" w14:textId="4D7C9413" w:rsidR="00633474" w:rsidRPr="002346BE" w:rsidRDefault="00B5388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99,8</w:t>
            </w:r>
            <w:r w:rsidR="00633474"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5A0AD70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17 908 035 933,0</w:t>
            </w:r>
          </w:p>
        </w:tc>
      </w:tr>
      <w:tr w:rsidR="00633474" w:rsidRPr="002346BE" w14:paraId="23758290" w14:textId="77777777" w:rsidTr="00376F7D">
        <w:trPr>
          <w:trHeight w:val="510"/>
        </w:trPr>
        <w:tc>
          <w:tcPr>
            <w:tcW w:w="4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1687D7F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RAZEM - z uwzględnieniem instrumentów finansowych - łączny limit środków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7474819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80 338 179 083,9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349C1815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6354A748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80 877 660 933,2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41A26433" w14:textId="71D9F8E6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100,</w:t>
            </w: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</w:t>
            </w: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0DEAD9B6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FF"/>
            <w:tcMar>
              <w:left w:w="6" w:type="dxa"/>
              <w:right w:w="6" w:type="dxa"/>
            </w:tcMar>
            <w:vAlign w:val="center"/>
            <w:hideMark/>
          </w:tcPr>
          <w:p w14:paraId="05AEE526" w14:textId="2DC0D8B8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80</w:t>
            </w:r>
            <w:r w:rsidR="00823DF9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 143 320 577,7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4C00519A" w14:textId="3E63DA95" w:rsidR="00633474" w:rsidRPr="002346BE" w:rsidRDefault="00B53889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99,7</w:t>
            </w:r>
            <w:r w:rsidR="00633474"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CEBFF"/>
            <w:vAlign w:val="center"/>
            <w:hideMark/>
          </w:tcPr>
          <w:p w14:paraId="43475ADC" w14:textId="77777777" w:rsidR="00633474" w:rsidRPr="002346BE" w:rsidRDefault="00633474" w:rsidP="00633474">
            <w:pPr>
              <w:suppressAutoHyphens w:val="0"/>
              <w:spacing w:after="0" w:line="240" w:lineRule="auto"/>
              <w:ind w:right="93"/>
              <w:jc w:val="right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2346BE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18 175 554 933,0</w:t>
            </w:r>
          </w:p>
        </w:tc>
      </w:tr>
    </w:tbl>
    <w:tbl>
      <w:tblPr>
        <w:tblW w:w="15126" w:type="dxa"/>
        <w:tblInd w:w="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26"/>
      </w:tblGrid>
      <w:tr w:rsidR="006630F9" w:rsidRPr="003F0187" w14:paraId="1C556C34" w14:textId="77777777" w:rsidTr="00CA2636">
        <w:trPr>
          <w:trHeight w:val="255"/>
        </w:trPr>
        <w:tc>
          <w:tcPr>
            <w:tcW w:w="15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5CA7" w14:textId="0156FE1D" w:rsidR="006630F9" w:rsidRPr="003F0187" w:rsidRDefault="006630F9" w:rsidP="00F40F33">
            <w:pPr>
              <w:suppressAutoHyphens w:val="0"/>
              <w:spacing w:after="0" w:line="240" w:lineRule="auto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3F0187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* Szacunkowe limity przeliczone wg kursu 4,</w:t>
            </w:r>
            <w:r w:rsidR="00C844EF" w:rsidRPr="003F0187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2345</w:t>
            </w:r>
            <w:r w:rsidRPr="003F0187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- kurs EBC z przedostatniego dnia roboczego Komisji Europejskiej miesiąca po</w:t>
            </w:r>
            <w:r w:rsidR="005C328D" w:rsidRPr="003F0187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be</w:t>
            </w:r>
            <w:r w:rsidRPr="003F0187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przedzającego miesiąc, dla którego dokonuje się wyliczenia limitu alokacji środków (2</w:t>
            </w:r>
            <w:r w:rsidR="00C844EF" w:rsidRPr="003F0187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7</w:t>
            </w:r>
            <w:r w:rsidRPr="003F0187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.11.202</w:t>
            </w:r>
            <w:r w:rsidR="00C844EF" w:rsidRPr="003F0187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>5</w:t>
            </w:r>
            <w:r w:rsidRPr="003F0187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 r.).</w:t>
            </w:r>
          </w:p>
        </w:tc>
      </w:tr>
    </w:tbl>
    <w:p w14:paraId="2DA188C6" w14:textId="12A95B7C" w:rsidR="003F0187" w:rsidRPr="003F0187" w:rsidRDefault="00F40F33" w:rsidP="00F40F33">
      <w:pPr>
        <w:suppressAutoHyphens w:val="0"/>
        <w:spacing w:after="0" w:line="240" w:lineRule="auto"/>
        <w:rPr>
          <w:rFonts w:ascii="Calibri Light" w:hAnsi="Calibri Light" w:cs="Calibri Light"/>
          <w:bCs/>
          <w:sz w:val="16"/>
          <w:szCs w:val="16"/>
        </w:rPr>
      </w:pPr>
      <w:r>
        <w:rPr>
          <w:rFonts w:ascii="Calibri Light" w:hAnsi="Calibri Light" w:cs="Calibri Light"/>
          <w:bCs/>
          <w:sz w:val="16"/>
          <w:szCs w:val="16"/>
        </w:rPr>
        <w:t>*</w:t>
      </w:r>
      <w:r w:rsidR="003F0187" w:rsidRPr="003F0187">
        <w:rPr>
          <w:rFonts w:ascii="Calibri Light" w:hAnsi="Calibri Light" w:cs="Calibri Light"/>
          <w:bCs/>
          <w:sz w:val="16"/>
          <w:szCs w:val="16"/>
        </w:rPr>
        <w:t>* Przekroczenie 100% na poziomie umów/decyzji wynika głównie z różnic kursowych</w:t>
      </w:r>
    </w:p>
    <w:p w14:paraId="45F3FEE0" w14:textId="77777777" w:rsidR="00F40F33" w:rsidRDefault="00F40F33" w:rsidP="00FD27ED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b/>
        </w:rPr>
        <w:sectPr w:rsidR="00F40F33" w:rsidSect="00F40F33">
          <w:pgSz w:w="16838" w:h="11906" w:orient="landscape"/>
          <w:pgMar w:top="1559" w:right="1418" w:bottom="1559" w:left="1435" w:header="709" w:footer="709" w:gutter="0"/>
          <w:cols w:space="708"/>
          <w:docGrid w:linePitch="360"/>
        </w:sectPr>
      </w:pPr>
    </w:p>
    <w:p w14:paraId="58225F4A" w14:textId="0DBEBFF4" w:rsidR="003D071C" w:rsidRDefault="003D071C" w:rsidP="00FD27ED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b/>
        </w:rPr>
      </w:pPr>
      <w:r w:rsidRPr="00FD27ED">
        <w:rPr>
          <w:rFonts w:ascii="Times New Roman" w:hAnsi="Times New Roman" w:cs="Times New Roman"/>
          <w:b/>
        </w:rPr>
        <w:lastRenderedPageBreak/>
        <w:t>POSTĘPY W REALIZACJI PLANU EWALUACJI</w:t>
      </w:r>
    </w:p>
    <w:p w14:paraId="39AE7812" w14:textId="77777777" w:rsidR="00DD7E5E" w:rsidRPr="00FD27ED" w:rsidRDefault="00DD7E5E" w:rsidP="00DD7E5E">
      <w:pPr>
        <w:shd w:val="clear" w:color="auto" w:fill="FFFFFF"/>
        <w:spacing w:after="0" w:line="270" w:lineRule="atLeast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(ROZDZIAŁ 2 SPRAWOZDANIA)</w:t>
      </w:r>
    </w:p>
    <w:p w14:paraId="75410A60" w14:textId="77777777" w:rsidR="00DD7E5E" w:rsidRPr="00FD27ED" w:rsidRDefault="00DD7E5E" w:rsidP="00FD27E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lang w:eastAsia="pl-PL"/>
        </w:rPr>
      </w:pPr>
    </w:p>
    <w:p w14:paraId="31FB63A2" w14:textId="77777777" w:rsidR="00AD3E70" w:rsidRPr="00AD3E70" w:rsidRDefault="00AD3E70" w:rsidP="00AD3E70">
      <w:pPr>
        <w:pStyle w:val="NormalnyWeb"/>
        <w:spacing w:line="276" w:lineRule="auto"/>
        <w:jc w:val="both"/>
        <w:rPr>
          <w:sz w:val="22"/>
          <w:szCs w:val="22"/>
        </w:rPr>
      </w:pPr>
      <w:r w:rsidRPr="00AD3E70">
        <w:rPr>
          <w:sz w:val="22"/>
          <w:szCs w:val="22"/>
        </w:rPr>
        <w:t xml:space="preserve">W 2025 roku realizowane były prace ewaluacyjne związane z oceną ex post PROW 2014-2020. </w:t>
      </w:r>
    </w:p>
    <w:p w14:paraId="142A0137" w14:textId="77777777" w:rsidR="00AD3E70" w:rsidRPr="00AD3E70" w:rsidRDefault="00AD3E70" w:rsidP="00AD3E70">
      <w:pPr>
        <w:pStyle w:val="NormalnyWeb"/>
        <w:spacing w:line="276" w:lineRule="auto"/>
        <w:jc w:val="both"/>
        <w:rPr>
          <w:sz w:val="22"/>
          <w:szCs w:val="22"/>
        </w:rPr>
      </w:pPr>
      <w:r w:rsidRPr="00AD3E70">
        <w:rPr>
          <w:sz w:val="22"/>
          <w:szCs w:val="22"/>
        </w:rPr>
        <w:t>Ewaluacja ex post PROW realizowana jest w czterech modułach tematycznych:</w:t>
      </w:r>
    </w:p>
    <w:p w14:paraId="25E9BCA6" w14:textId="03DE6CF3" w:rsidR="00AD3E70" w:rsidRPr="00AD3E70" w:rsidRDefault="00AD3E70" w:rsidP="00AD3E70">
      <w:pPr>
        <w:pStyle w:val="NormalnyWeb"/>
        <w:spacing w:line="276" w:lineRule="auto"/>
        <w:jc w:val="both"/>
        <w:rPr>
          <w:sz w:val="22"/>
          <w:szCs w:val="22"/>
        </w:rPr>
      </w:pPr>
      <w:r w:rsidRPr="00AD3E70">
        <w:rPr>
          <w:sz w:val="22"/>
          <w:szCs w:val="22"/>
        </w:rPr>
        <w:t>Moduł 1  - Konkurencyjność, innowacja transfer wiedzy</w:t>
      </w:r>
    </w:p>
    <w:p w14:paraId="0E94C792" w14:textId="113FC9B7" w:rsidR="00AD3E70" w:rsidRPr="00AD3E70" w:rsidRDefault="00AD3E70" w:rsidP="00AD3E70">
      <w:pPr>
        <w:pStyle w:val="NormalnyWeb"/>
        <w:spacing w:line="276" w:lineRule="auto"/>
        <w:jc w:val="both"/>
        <w:rPr>
          <w:sz w:val="22"/>
          <w:szCs w:val="22"/>
        </w:rPr>
      </w:pPr>
      <w:r w:rsidRPr="00AD3E70">
        <w:rPr>
          <w:sz w:val="22"/>
          <w:szCs w:val="22"/>
        </w:rPr>
        <w:t>Wykonawcą jest Instytut Ekonomiki Rolnictwa i Rozwoju Wsi - PIB.</w:t>
      </w:r>
      <w:r w:rsidR="006409E0">
        <w:rPr>
          <w:sz w:val="22"/>
          <w:szCs w:val="22"/>
        </w:rPr>
        <w:t xml:space="preserve"> </w:t>
      </w:r>
      <w:r w:rsidRPr="00AD3E70">
        <w:rPr>
          <w:sz w:val="22"/>
          <w:szCs w:val="22"/>
        </w:rPr>
        <w:t>W roku sprawozdawczym ewaluator przeprowadził prace analityczne w odniesieniu do pytań ewaluacyjnych dotyczących celów szczegółowych. Przygotowany został raport cząstkowy.</w:t>
      </w:r>
    </w:p>
    <w:p w14:paraId="5ECA9570" w14:textId="1A12AE43" w:rsidR="00AD3E70" w:rsidRPr="00AD3E70" w:rsidRDefault="00AD3E70" w:rsidP="00AD3E70">
      <w:pPr>
        <w:pStyle w:val="NormalnyWeb"/>
        <w:spacing w:line="276" w:lineRule="auto"/>
        <w:jc w:val="both"/>
        <w:rPr>
          <w:sz w:val="22"/>
          <w:szCs w:val="22"/>
        </w:rPr>
      </w:pPr>
      <w:r w:rsidRPr="00AD3E70">
        <w:rPr>
          <w:sz w:val="22"/>
          <w:szCs w:val="22"/>
        </w:rPr>
        <w:t>Moduł 2 – Środowisko i klimat</w:t>
      </w:r>
    </w:p>
    <w:p w14:paraId="442B2B2D" w14:textId="5D6A1FE6" w:rsidR="00AD3E70" w:rsidRPr="00AD3E70" w:rsidRDefault="00AD3E70" w:rsidP="00AD3E70">
      <w:pPr>
        <w:pStyle w:val="NormalnyWeb"/>
        <w:spacing w:line="276" w:lineRule="auto"/>
        <w:jc w:val="both"/>
        <w:rPr>
          <w:sz w:val="22"/>
          <w:szCs w:val="22"/>
        </w:rPr>
      </w:pPr>
      <w:r w:rsidRPr="00AD3E70">
        <w:rPr>
          <w:sz w:val="22"/>
          <w:szCs w:val="22"/>
        </w:rPr>
        <w:t>Wykonawca</w:t>
      </w:r>
      <w:r w:rsidR="006409E0">
        <w:rPr>
          <w:sz w:val="22"/>
          <w:szCs w:val="22"/>
        </w:rPr>
        <w:t>mi są:</w:t>
      </w:r>
      <w:r w:rsidRPr="00AD3E70">
        <w:rPr>
          <w:sz w:val="22"/>
          <w:szCs w:val="22"/>
        </w:rPr>
        <w:t xml:space="preserve"> Instytut Uprawy, Nawożenia i Gleboznawstwa – PIB; Instytut Technologiczno-Przyrodniczy – PIB</w:t>
      </w:r>
      <w:r w:rsidR="006409E0">
        <w:rPr>
          <w:sz w:val="22"/>
          <w:szCs w:val="22"/>
        </w:rPr>
        <w:t xml:space="preserve">. </w:t>
      </w:r>
      <w:r w:rsidRPr="00AD3E70">
        <w:rPr>
          <w:sz w:val="22"/>
          <w:szCs w:val="22"/>
        </w:rPr>
        <w:t>W roku sprawozdawczym ewaluator przeprowadził prace analityczne w</w:t>
      </w:r>
      <w:r w:rsidR="006409E0">
        <w:rPr>
          <w:sz w:val="22"/>
          <w:szCs w:val="22"/>
        </w:rPr>
        <w:t> </w:t>
      </w:r>
      <w:r w:rsidRPr="00AD3E70">
        <w:rPr>
          <w:sz w:val="22"/>
          <w:szCs w:val="22"/>
        </w:rPr>
        <w:t>odniesieniu do pytań ewaluacyjnych dotyczących celów szczegółowych. Przygotowane zostały raporty cząstkowe.</w:t>
      </w:r>
    </w:p>
    <w:p w14:paraId="5603BFFA" w14:textId="033DAE2F" w:rsidR="00AD3E70" w:rsidRPr="00AD3E70" w:rsidRDefault="00AD3E70" w:rsidP="00AD3E70">
      <w:pPr>
        <w:pStyle w:val="NormalnyWeb"/>
        <w:spacing w:line="276" w:lineRule="auto"/>
        <w:jc w:val="both"/>
        <w:rPr>
          <w:sz w:val="22"/>
          <w:szCs w:val="22"/>
        </w:rPr>
      </w:pPr>
      <w:r w:rsidRPr="00AD3E70">
        <w:rPr>
          <w:sz w:val="22"/>
          <w:szCs w:val="22"/>
        </w:rPr>
        <w:t>Moduł 3 – Zatrudnienie, rozwój lokalny</w:t>
      </w:r>
    </w:p>
    <w:p w14:paraId="1B65C9B8" w14:textId="1E7D1079" w:rsidR="00AD3E70" w:rsidRPr="00AD3E70" w:rsidRDefault="00AD3E70" w:rsidP="00AD3E70">
      <w:pPr>
        <w:pStyle w:val="NormalnyWeb"/>
        <w:spacing w:line="276" w:lineRule="auto"/>
        <w:jc w:val="both"/>
        <w:rPr>
          <w:sz w:val="22"/>
          <w:szCs w:val="22"/>
        </w:rPr>
      </w:pPr>
      <w:r w:rsidRPr="00AD3E70">
        <w:rPr>
          <w:sz w:val="22"/>
          <w:szCs w:val="22"/>
        </w:rPr>
        <w:t>W okresie sprawozdawczym przygotowano dokumentację przetargową oraz ogłoszono postępowanie o udzielenie zamówienia publicznego w celu wyłonienia Wykonawcy w trybie ustawy Prawo zamówień publicznych.</w:t>
      </w:r>
    </w:p>
    <w:p w14:paraId="14AD579A" w14:textId="4579E180" w:rsidR="00AD3E70" w:rsidRPr="00AD3E70" w:rsidRDefault="00AD3E70" w:rsidP="00AD3E70">
      <w:pPr>
        <w:pStyle w:val="NormalnyWeb"/>
        <w:spacing w:line="276" w:lineRule="auto"/>
        <w:jc w:val="both"/>
        <w:rPr>
          <w:sz w:val="22"/>
          <w:szCs w:val="22"/>
        </w:rPr>
      </w:pPr>
      <w:r w:rsidRPr="00AD3E70">
        <w:rPr>
          <w:sz w:val="22"/>
          <w:szCs w:val="22"/>
        </w:rPr>
        <w:t>Moduł 4 - Pomoc techniczna i KSOW</w:t>
      </w:r>
    </w:p>
    <w:p w14:paraId="030C737E" w14:textId="3EEDB4A5" w:rsidR="00AD3E70" w:rsidRPr="00AD3E70" w:rsidRDefault="00AD3E70" w:rsidP="00AD3E70">
      <w:pPr>
        <w:pStyle w:val="NormalnyWeb"/>
        <w:spacing w:line="276" w:lineRule="auto"/>
        <w:jc w:val="both"/>
        <w:rPr>
          <w:sz w:val="22"/>
          <w:szCs w:val="22"/>
        </w:rPr>
      </w:pPr>
      <w:r w:rsidRPr="00AD3E70">
        <w:rPr>
          <w:sz w:val="22"/>
          <w:szCs w:val="22"/>
        </w:rPr>
        <w:t>W okresie sprawozdawczym przygotowano dokumentację przetargową oraz ogłoszono postępowanie o udzielenie zamówienia publicznego w celu wyłonienia Wykonawcy w trybie ustawy Prawo zamówień publicznych.</w:t>
      </w:r>
    </w:p>
    <w:p w14:paraId="08AE3CAD" w14:textId="326C88AB" w:rsidR="00AD3E70" w:rsidRPr="00AD3E70" w:rsidRDefault="00AD3E70" w:rsidP="00AD3E70">
      <w:pPr>
        <w:pStyle w:val="NormalnyWeb"/>
        <w:spacing w:line="276" w:lineRule="auto"/>
        <w:jc w:val="both"/>
        <w:rPr>
          <w:sz w:val="22"/>
          <w:szCs w:val="22"/>
        </w:rPr>
      </w:pPr>
      <w:r w:rsidRPr="00AD3E70">
        <w:rPr>
          <w:sz w:val="22"/>
          <w:szCs w:val="22"/>
        </w:rPr>
        <w:t xml:space="preserve">Prace związane z ewaluacją ex post kontynuowane są w roku 2026. Ostateczny raport z oceny ex post zostanie przedłożony Komisji Europejskiej, zgodnie z przepisami UE, do </w:t>
      </w:r>
      <w:r>
        <w:rPr>
          <w:sz w:val="22"/>
          <w:szCs w:val="22"/>
        </w:rPr>
        <w:t>końca</w:t>
      </w:r>
      <w:r w:rsidRPr="00AD3E70">
        <w:rPr>
          <w:sz w:val="22"/>
          <w:szCs w:val="22"/>
        </w:rPr>
        <w:t xml:space="preserve"> 2026 roku.</w:t>
      </w:r>
    </w:p>
    <w:p w14:paraId="6A3C8CB1" w14:textId="77777777" w:rsidR="00F40F33" w:rsidRDefault="00F40F33">
      <w:pPr>
        <w:suppressAutoHyphens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b/>
        </w:rPr>
        <w:br w:type="page"/>
      </w:r>
    </w:p>
    <w:p w14:paraId="31C06AA3" w14:textId="2DF6A59F" w:rsidR="003D071C" w:rsidRDefault="003D071C" w:rsidP="00D46662">
      <w:pPr>
        <w:pStyle w:val="NormalnyWeb"/>
        <w:spacing w:line="276" w:lineRule="auto"/>
        <w:jc w:val="both"/>
        <w:rPr>
          <w:b/>
        </w:rPr>
      </w:pPr>
      <w:r w:rsidRPr="00FD27ED">
        <w:rPr>
          <w:b/>
        </w:rPr>
        <w:lastRenderedPageBreak/>
        <w:t>DZIAŁANIA PODJĘTE W CELU ZAPEWNIENIA JAKOŚCI I SKUTECZNOŚCI WDRAŻANIA PROGRAMU</w:t>
      </w:r>
    </w:p>
    <w:p w14:paraId="3DC7BABE" w14:textId="77777777" w:rsidR="00DD7E5E" w:rsidRPr="00FD27ED" w:rsidRDefault="00DD7E5E" w:rsidP="00DD7E5E">
      <w:pPr>
        <w:shd w:val="clear" w:color="auto" w:fill="FFFFFF"/>
        <w:spacing w:after="0" w:line="270" w:lineRule="atLeast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(ROZDZIAŁ 3 SPRAWOZDANIA)</w:t>
      </w:r>
    </w:p>
    <w:p w14:paraId="3253E876" w14:textId="77777777" w:rsidR="00DD7E5E" w:rsidRPr="00FD27ED" w:rsidRDefault="00DD7E5E" w:rsidP="00FD27ED">
      <w:pPr>
        <w:spacing w:after="0"/>
        <w:jc w:val="both"/>
        <w:rPr>
          <w:rFonts w:ascii="Times New Roman" w:hAnsi="Times New Roman" w:cs="Times New Roman"/>
          <w:b/>
        </w:rPr>
      </w:pPr>
    </w:p>
    <w:p w14:paraId="4D9B195D" w14:textId="77777777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Działania w celu zapewnienia skuteczności realizacji Programu, w ostatnim roku jego wdrażania, koncentrowały się na zapewnieniu możliwie pełnego wykorzystania dostępnych środków.</w:t>
      </w:r>
    </w:p>
    <w:p w14:paraId="5228F27B" w14:textId="77777777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Instytucja zarządzająca na bieżąco i we współpracy z agencją płatniczą analizowała poziom wykorzystania w poszczególnych działaniach.</w:t>
      </w:r>
    </w:p>
    <w:p w14:paraId="07EB2F87" w14:textId="77777777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 </w:t>
      </w:r>
    </w:p>
    <w:p w14:paraId="648B1586" w14:textId="77777777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Monitorowano postęp obsługi wniosków w ramach instrumentów, dla których termin rozpatrywania upłynął bądź zbliżał się do końca. ARiMR cyklicznie przekazywała instytucji zarządzającej dane dotyczące obsługi tych wniosków.</w:t>
      </w:r>
    </w:p>
    <w:p w14:paraId="46C59A75" w14:textId="77777777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 </w:t>
      </w:r>
    </w:p>
    <w:p w14:paraId="25C3601C" w14:textId="77777777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W lutym 2025 r. Komisja Europejska zaakceptowała zmianę Programu w zakresie realokacji środków pomiędzy działaniami, przygotowaną jeszcze w 2024 roku i opisaną w sprawozdaniu za 2024 rok.</w:t>
      </w:r>
    </w:p>
    <w:p w14:paraId="534AD156" w14:textId="77777777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 </w:t>
      </w:r>
    </w:p>
    <w:p w14:paraId="784DAECC" w14:textId="77777777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Wniosek o ostatnią zmianę Programu, dotyczącą realokacji środków, został przekazany do Komisji Europejskiej w dniu 30 września 2025 r. Zmiana została przyjęta decyzją KE z dnia 27 listopada 2025 r.</w:t>
      </w:r>
    </w:p>
    <w:p w14:paraId="5737D127" w14:textId="77777777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Celem tej ostatniej realokacji było dostosowanie budżetów poszczególnych instrumentów wsparcia do zapotrzebowania na środki wynikającego z pozostających do rozliczenia zawartych umów/wydanych decyzji przyznających pomoc.</w:t>
      </w:r>
    </w:p>
    <w:p w14:paraId="135FA78D" w14:textId="77777777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W ramach tej zmiany zwiększono budżet 8 instrumentów wsparcia, przesuwając środki z 21 innych instrumentów, a w ramach środków EIO zwiększono budżet 1 instrumentu wsparcia, zmniejszając alokację dla trzech innych instrumentów.</w:t>
      </w:r>
    </w:p>
    <w:p w14:paraId="57AB92A7" w14:textId="77777777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 </w:t>
      </w:r>
    </w:p>
    <w:p w14:paraId="6C2606FA" w14:textId="77777777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Ponadto w 2025 r. w ramach nowelizacji szeregu rozporządzeń Ministra RiRW, w kilku instrumentach wsparcia wydłużono terminy na zakończenie operacji i złożenie wniosków o płatność, tak aby umożliwić realizację operacji możliwie maksymalnej liczbie beneficjentów.</w:t>
      </w:r>
    </w:p>
    <w:p w14:paraId="09E69DC2" w14:textId="77777777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 </w:t>
      </w:r>
    </w:p>
    <w:p w14:paraId="6F3ED58B" w14:textId="1F901D62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 xml:space="preserve">W celu umożliwienia zawarcia ostatnich umów w ramach poszczególnych instrumentów wsparcia w czasie pozwalającym na terminowe zrealizowanie operacji, instytucja zarządzająca kontynuowała praktykę rozpoczętą w poprzednim roku, kilkakrotnie zwracając się do Ministra Finansów o zgodę na nadkontraktację środków w ramach wybranych działań/poddziałań, jeszcze przed uzyskaniem akceptacji Komisji Europejskiej dla zwiększenia budżetu tych instrumentów. Nadkontraktacje dotyczyły: działania M07 </w:t>
      </w:r>
      <w:r w:rsidRPr="006409E0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Podstawowe usługi i odnowa wsi na obszarach wiejskich, </w:t>
      </w:r>
      <w:r w:rsidRPr="006409E0">
        <w:rPr>
          <w:rFonts w:ascii="Times New Roman" w:eastAsia="Times New Roman" w:hAnsi="Times New Roman" w:cs="Times New Roman"/>
          <w:bCs/>
          <w:lang w:eastAsia="pl-PL"/>
        </w:rPr>
        <w:t xml:space="preserve">poddziałania 4.3 </w:t>
      </w:r>
      <w:r w:rsidRPr="006409E0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Wsparcie na inwestycje związane z rozwojem, modernizacją i dostosowywaniem rolnictwa </w:t>
      </w:r>
      <w:r w:rsidRPr="006409E0">
        <w:rPr>
          <w:rFonts w:ascii="Times New Roman" w:eastAsia="Times New Roman" w:hAnsi="Times New Roman" w:cs="Times New Roman"/>
          <w:bCs/>
          <w:i/>
          <w:iCs/>
          <w:lang w:eastAsia="pl-PL"/>
        </w:rPr>
        <w:lastRenderedPageBreak/>
        <w:t>i</w:t>
      </w:r>
      <w:r w:rsidR="009765AE">
        <w:rPr>
          <w:rFonts w:ascii="Times New Roman" w:eastAsia="Times New Roman" w:hAnsi="Times New Roman" w:cs="Times New Roman"/>
          <w:bCs/>
          <w:i/>
          <w:iCs/>
          <w:lang w:eastAsia="pl-PL"/>
        </w:rPr>
        <w:t> </w:t>
      </w:r>
      <w:r w:rsidRPr="006409E0">
        <w:rPr>
          <w:rFonts w:ascii="Times New Roman" w:eastAsia="Times New Roman" w:hAnsi="Times New Roman" w:cs="Times New Roman"/>
          <w:bCs/>
          <w:i/>
          <w:iCs/>
          <w:lang w:eastAsia="pl-PL"/>
        </w:rPr>
        <w:t xml:space="preserve">leśnictwa - </w:t>
      </w:r>
      <w:r w:rsidRPr="006409E0">
        <w:rPr>
          <w:rFonts w:ascii="Times New Roman" w:eastAsia="Times New Roman" w:hAnsi="Times New Roman" w:cs="Times New Roman"/>
          <w:bCs/>
          <w:lang w:eastAsia="pl-PL"/>
        </w:rPr>
        <w:t xml:space="preserve">typ operacji </w:t>
      </w:r>
      <w:r w:rsidRPr="006409E0">
        <w:rPr>
          <w:rFonts w:ascii="Times New Roman" w:eastAsia="Times New Roman" w:hAnsi="Times New Roman" w:cs="Times New Roman"/>
          <w:bCs/>
          <w:i/>
          <w:iCs/>
          <w:lang w:eastAsia="pl-PL"/>
        </w:rPr>
        <w:t>Scalanie gruntów</w:t>
      </w:r>
      <w:r w:rsidRPr="006409E0">
        <w:rPr>
          <w:rFonts w:ascii="Times New Roman" w:eastAsia="Times New Roman" w:hAnsi="Times New Roman" w:cs="Times New Roman"/>
          <w:bCs/>
          <w:lang w:eastAsia="pl-PL"/>
        </w:rPr>
        <w:t>, poddziałania 6.4 </w:t>
      </w:r>
      <w:r w:rsidRPr="006409E0">
        <w:rPr>
          <w:rFonts w:ascii="Times New Roman" w:eastAsia="Times New Roman" w:hAnsi="Times New Roman" w:cs="Times New Roman"/>
          <w:bCs/>
          <w:i/>
          <w:iCs/>
          <w:lang w:eastAsia="pl-PL"/>
        </w:rPr>
        <w:t>Wsparcie inwestycji w tworzenie i rozwój działalności pozarolniczej</w:t>
      </w:r>
      <w:r w:rsidRPr="006409E0">
        <w:rPr>
          <w:rFonts w:ascii="Times New Roman" w:eastAsia="Times New Roman" w:hAnsi="Times New Roman" w:cs="Times New Roman"/>
          <w:bCs/>
          <w:lang w:eastAsia="pl-PL"/>
        </w:rPr>
        <w:t xml:space="preserve"> -  typ operacji </w:t>
      </w:r>
      <w:r w:rsidRPr="006409E0">
        <w:rPr>
          <w:rFonts w:ascii="Times New Roman" w:eastAsia="Times New Roman" w:hAnsi="Times New Roman" w:cs="Times New Roman"/>
          <w:bCs/>
          <w:i/>
          <w:iCs/>
          <w:lang w:eastAsia="pl-PL"/>
        </w:rPr>
        <w:t>Rozwój przedsiębiorczości - rozwój usług związanych z</w:t>
      </w:r>
      <w:r>
        <w:rPr>
          <w:rFonts w:ascii="Times New Roman" w:eastAsia="Times New Roman" w:hAnsi="Times New Roman" w:cs="Times New Roman"/>
          <w:bCs/>
          <w:i/>
          <w:iCs/>
          <w:lang w:eastAsia="pl-PL"/>
        </w:rPr>
        <w:t> </w:t>
      </w:r>
      <w:r w:rsidRPr="006409E0">
        <w:rPr>
          <w:rFonts w:ascii="Times New Roman" w:eastAsia="Times New Roman" w:hAnsi="Times New Roman" w:cs="Times New Roman"/>
          <w:bCs/>
          <w:i/>
          <w:iCs/>
          <w:lang w:eastAsia="pl-PL"/>
        </w:rPr>
        <w:t>rolnictwem i leśnictwem</w:t>
      </w:r>
      <w:r w:rsidRPr="006409E0">
        <w:rPr>
          <w:rFonts w:ascii="Times New Roman" w:eastAsia="Times New Roman" w:hAnsi="Times New Roman" w:cs="Times New Roman"/>
          <w:bCs/>
          <w:lang w:eastAsia="pl-PL"/>
        </w:rPr>
        <w:t xml:space="preserve"> oraz działania M16 </w:t>
      </w:r>
      <w:r w:rsidRPr="006409E0">
        <w:rPr>
          <w:rFonts w:ascii="Times New Roman" w:eastAsia="Times New Roman" w:hAnsi="Times New Roman" w:cs="Times New Roman"/>
          <w:bCs/>
          <w:i/>
          <w:iCs/>
          <w:lang w:eastAsia="pl-PL"/>
        </w:rPr>
        <w:t>Współpraca</w:t>
      </w:r>
      <w:r w:rsidRPr="006409E0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58932CEE" w14:textId="77777777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 </w:t>
      </w:r>
    </w:p>
    <w:p w14:paraId="212F94FB" w14:textId="37FDF778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W 2025 r. odbyło się jedno posiedzenie Komitetu Monitorującego (w dniu 4 grudnia). Na</w:t>
      </w:r>
      <w:r>
        <w:rPr>
          <w:rFonts w:ascii="Times New Roman" w:eastAsia="Times New Roman" w:hAnsi="Times New Roman" w:cs="Times New Roman"/>
          <w:bCs/>
          <w:lang w:eastAsia="pl-PL"/>
        </w:rPr>
        <w:t> </w:t>
      </w:r>
      <w:r w:rsidRPr="006409E0">
        <w:rPr>
          <w:rFonts w:ascii="Times New Roman" w:eastAsia="Times New Roman" w:hAnsi="Times New Roman" w:cs="Times New Roman"/>
          <w:bCs/>
          <w:lang w:eastAsia="pl-PL"/>
        </w:rPr>
        <w:t>posiedzeniu tym podsumowano realizację Programu.</w:t>
      </w:r>
    </w:p>
    <w:p w14:paraId="397337F4" w14:textId="3469FCC6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Ponadto Komitet przyjął w procedurze pisemnej uchwały dotyczące zmian Planu finansowego PROW 2014-2020 (szczegóły opisane powyżej) oraz zatwierdzenia sprawozdania rocznego za</w:t>
      </w:r>
      <w:r>
        <w:rPr>
          <w:rFonts w:ascii="Times New Roman" w:eastAsia="Times New Roman" w:hAnsi="Times New Roman" w:cs="Times New Roman"/>
          <w:bCs/>
          <w:lang w:eastAsia="pl-PL"/>
        </w:rPr>
        <w:t> </w:t>
      </w:r>
      <w:r w:rsidRPr="006409E0">
        <w:rPr>
          <w:rFonts w:ascii="Times New Roman" w:eastAsia="Times New Roman" w:hAnsi="Times New Roman" w:cs="Times New Roman"/>
          <w:bCs/>
          <w:lang w:eastAsia="pl-PL"/>
        </w:rPr>
        <w:t>2024</w:t>
      </w:r>
      <w:r>
        <w:rPr>
          <w:rFonts w:ascii="Times New Roman" w:eastAsia="Times New Roman" w:hAnsi="Times New Roman" w:cs="Times New Roman"/>
          <w:bCs/>
          <w:lang w:eastAsia="pl-PL"/>
        </w:rPr>
        <w:t> </w:t>
      </w:r>
      <w:r w:rsidRPr="006409E0">
        <w:rPr>
          <w:rFonts w:ascii="Times New Roman" w:eastAsia="Times New Roman" w:hAnsi="Times New Roman" w:cs="Times New Roman"/>
          <w:bCs/>
          <w:lang w:eastAsia="pl-PL"/>
        </w:rPr>
        <w:t>r.</w:t>
      </w:r>
    </w:p>
    <w:p w14:paraId="14364C28" w14:textId="77777777" w:rsidR="006409E0" w:rsidRPr="006409E0" w:rsidRDefault="006409E0" w:rsidP="006409E0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409E0">
        <w:rPr>
          <w:rFonts w:ascii="Times New Roman" w:eastAsia="Times New Roman" w:hAnsi="Times New Roman" w:cs="Times New Roman"/>
          <w:bCs/>
          <w:lang w:eastAsia="pl-PL"/>
        </w:rPr>
        <w:t> </w:t>
      </w:r>
    </w:p>
    <w:p w14:paraId="67400C97" w14:textId="77777777" w:rsidR="00491CB7" w:rsidRPr="00491CB7" w:rsidRDefault="00491CB7" w:rsidP="00491CB7">
      <w:pPr>
        <w:suppressAutoHyphens w:val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91CB7">
        <w:rPr>
          <w:rFonts w:ascii="Times New Roman" w:eastAsia="Times New Roman" w:hAnsi="Times New Roman" w:cs="Times New Roman"/>
          <w:bCs/>
          <w:lang w:eastAsia="pl-PL"/>
        </w:rPr>
        <w:t> </w:t>
      </w:r>
    </w:p>
    <w:p w14:paraId="69D9A3A8" w14:textId="6590291A" w:rsidR="00C10765" w:rsidRDefault="00C10765">
      <w:pPr>
        <w:suppressAutoHyphens w:val="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D684211" w14:textId="77777777" w:rsidR="003D071C" w:rsidRDefault="003D071C" w:rsidP="00DD7E5E">
      <w:pPr>
        <w:suppressAutoHyphens w:val="0"/>
        <w:spacing w:after="0"/>
        <w:rPr>
          <w:rFonts w:ascii="Times New Roman" w:eastAsia="Times New Roman" w:hAnsi="Times New Roman" w:cs="Times New Roman"/>
          <w:b/>
          <w:lang w:eastAsia="pl-PL"/>
        </w:rPr>
      </w:pPr>
      <w:r w:rsidRPr="00FD27ED">
        <w:rPr>
          <w:rFonts w:ascii="Times New Roman" w:eastAsia="Times New Roman" w:hAnsi="Times New Roman" w:cs="Times New Roman"/>
          <w:b/>
          <w:lang w:eastAsia="pl-PL"/>
        </w:rPr>
        <w:lastRenderedPageBreak/>
        <w:t>ROZPOWSZECHNIANIE INFORMACJI O PROGRAMIE</w:t>
      </w:r>
    </w:p>
    <w:p w14:paraId="03BB7573" w14:textId="77777777" w:rsidR="00DD7E5E" w:rsidRPr="00FD27ED" w:rsidRDefault="00DD7E5E" w:rsidP="00DD7E5E">
      <w:pPr>
        <w:shd w:val="clear" w:color="auto" w:fill="FFFFFF"/>
        <w:spacing w:after="0" w:line="270" w:lineRule="atLeast"/>
        <w:textAlignment w:val="top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(ROZDZIAŁ 4 SPRAWOZDANIA)</w:t>
      </w:r>
    </w:p>
    <w:p w14:paraId="49956623" w14:textId="77777777" w:rsidR="00DD7E5E" w:rsidRPr="00FD27ED" w:rsidRDefault="00DD7E5E" w:rsidP="007831F6">
      <w:pPr>
        <w:suppressAutoHyphens w:val="0"/>
        <w:rPr>
          <w:rFonts w:ascii="Times New Roman" w:eastAsia="Times New Roman" w:hAnsi="Times New Roman" w:cs="Times New Roman"/>
          <w:b/>
          <w:lang w:eastAsia="pl-PL"/>
        </w:rPr>
      </w:pPr>
    </w:p>
    <w:p w14:paraId="2B68F80A" w14:textId="77777777" w:rsid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6409E0">
        <w:rPr>
          <w:rFonts w:ascii="Times New Roman" w:eastAsia="Times New Roman" w:hAnsi="Times New Roman" w:cs="Times New Roman"/>
          <w:szCs w:val="24"/>
        </w:rPr>
        <w:t>W ostatnim roku realizacji PROW 2014-2020 główne działania informacyjne dotyczyły upowszechniania informacji o osiągniętych rezultatach PROW 2014-2020 oraz przykładach operacji zrealizowanych w ramach Programu.</w:t>
      </w:r>
    </w:p>
    <w:p w14:paraId="3DE36048" w14:textId="77777777" w:rsidR="006409E0" w:rsidRP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14:paraId="750055F8" w14:textId="77777777" w:rsid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6409E0">
        <w:rPr>
          <w:rFonts w:ascii="Times New Roman" w:eastAsia="Times New Roman" w:hAnsi="Times New Roman" w:cs="Times New Roman"/>
          <w:szCs w:val="24"/>
        </w:rPr>
        <w:t>Działania informacyjne o PROW realizowane były na podstawie rozporządzenia wykonawczego Komisji UE nr 808/2014 z dnia 17 lipca 2014 r., strategii komunikacji PROW 2014-2020 oraz Księgi wizualizacji znaku PROW 2014-2020.</w:t>
      </w:r>
    </w:p>
    <w:p w14:paraId="0B58D431" w14:textId="77777777" w:rsidR="006409E0" w:rsidRP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14:paraId="28EF1018" w14:textId="77777777" w:rsid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6409E0">
        <w:rPr>
          <w:rFonts w:ascii="Times New Roman" w:eastAsia="Times New Roman" w:hAnsi="Times New Roman" w:cs="Times New Roman"/>
          <w:szCs w:val="24"/>
        </w:rPr>
        <w:t>Podstawową formą realizacji w tym okresie były konferencje, szkolenia i spotkania informacyjne, podczas których przede wszystkim podsumowywano wdrażanie PROW. Ponadto, w ramach podsumowania okresu 2014-2020 zrealizowano kilka filmów, spotów radiowych i telewizyjnych. Informacje dotyczące rezultatów PROW 2014-2020 i nowego okresu programowania udzielane były również podczas ogólnopolskich i lokalnych imprez o charakterze rolniczym, targów, wydarzeń plenerowych.</w:t>
      </w:r>
    </w:p>
    <w:p w14:paraId="12D3F906" w14:textId="77777777" w:rsidR="006409E0" w:rsidRP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14:paraId="76492C14" w14:textId="6F1D9066" w:rsid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6409E0">
        <w:rPr>
          <w:rFonts w:ascii="Times New Roman" w:eastAsia="Times New Roman" w:hAnsi="Times New Roman" w:cs="Times New Roman"/>
          <w:szCs w:val="24"/>
        </w:rPr>
        <w:t>Wszystkie jednostki regionalne prowadziły strony internetowe poświęcone PROW 2014-2020. W</w:t>
      </w:r>
      <w:r w:rsidR="00550BEF">
        <w:rPr>
          <w:rFonts w:ascii="Times New Roman" w:eastAsia="Times New Roman" w:hAnsi="Times New Roman" w:cs="Times New Roman"/>
          <w:szCs w:val="24"/>
        </w:rPr>
        <w:t> </w:t>
      </w:r>
      <w:r w:rsidRPr="006409E0">
        <w:rPr>
          <w:rFonts w:ascii="Times New Roman" w:eastAsia="Times New Roman" w:hAnsi="Times New Roman" w:cs="Times New Roman"/>
          <w:szCs w:val="24"/>
        </w:rPr>
        <w:t>serwisach można było znaleźć informacje dotyczące: aktualności, legislacji krajowej i unijnej, o</w:t>
      </w:r>
      <w:r w:rsidR="00550BEF">
        <w:rPr>
          <w:rFonts w:ascii="Times New Roman" w:eastAsia="Times New Roman" w:hAnsi="Times New Roman" w:cs="Times New Roman"/>
          <w:szCs w:val="24"/>
        </w:rPr>
        <w:t> </w:t>
      </w:r>
      <w:r w:rsidRPr="006409E0">
        <w:rPr>
          <w:rFonts w:ascii="Times New Roman" w:eastAsia="Times New Roman" w:hAnsi="Times New Roman" w:cs="Times New Roman"/>
          <w:szCs w:val="24"/>
        </w:rPr>
        <w:t>procedurach wypełniania wniosków oraz informacje o nowej perspektywie finansowej. Działania informacyjne PROW 2014-2020 prowadzone były również w punktach informacyjnych, w których w 2025 r. udzielono około 40 tysięcy konsultacji.</w:t>
      </w:r>
    </w:p>
    <w:p w14:paraId="008EE609" w14:textId="77777777" w:rsidR="006409E0" w:rsidRP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14:paraId="702CE06B" w14:textId="363E1018" w:rsidR="006409E0" w:rsidRP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6409E0">
        <w:rPr>
          <w:rFonts w:ascii="Times New Roman" w:eastAsia="Times New Roman" w:hAnsi="Times New Roman" w:cs="Times New Roman"/>
          <w:szCs w:val="24"/>
        </w:rPr>
        <w:t>Do informowania i rozpowszechniania informacji o pomocy otrzymanej z EFRROW zgodnie z</w:t>
      </w:r>
      <w:r w:rsidR="00550BEF">
        <w:rPr>
          <w:rFonts w:ascii="Times New Roman" w:eastAsia="Times New Roman" w:hAnsi="Times New Roman" w:cs="Times New Roman"/>
          <w:szCs w:val="24"/>
        </w:rPr>
        <w:t> </w:t>
      </w:r>
      <w:r w:rsidRPr="006409E0">
        <w:rPr>
          <w:rFonts w:ascii="Times New Roman" w:eastAsia="Times New Roman" w:hAnsi="Times New Roman" w:cs="Times New Roman"/>
          <w:szCs w:val="24"/>
        </w:rPr>
        <w:t>zasadami określonymi w Księdze wizualizacji znaku PROW 2014-2020 zobowiązywano w</w:t>
      </w:r>
      <w:r w:rsidR="00550BEF">
        <w:rPr>
          <w:rFonts w:ascii="Times New Roman" w:eastAsia="Times New Roman" w:hAnsi="Times New Roman" w:cs="Times New Roman"/>
          <w:szCs w:val="24"/>
        </w:rPr>
        <w:t> </w:t>
      </w:r>
      <w:r w:rsidRPr="006409E0">
        <w:rPr>
          <w:rFonts w:ascii="Times New Roman" w:eastAsia="Times New Roman" w:hAnsi="Times New Roman" w:cs="Times New Roman"/>
          <w:szCs w:val="24"/>
        </w:rPr>
        <w:t>umowach wykonawców poszczególnych zadań.</w:t>
      </w:r>
    </w:p>
    <w:p w14:paraId="04AA4B1B" w14:textId="77777777" w:rsidR="006409E0" w:rsidRP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6409E0">
        <w:rPr>
          <w:rFonts w:ascii="Times New Roman" w:eastAsia="Times New Roman" w:hAnsi="Times New Roman" w:cs="Times New Roman"/>
          <w:szCs w:val="24"/>
        </w:rPr>
        <w:t>Pozostałe jednostki przekazywały informacje także we własnym zakresie, np. poprzez prezentowanie podczas wydarzeń banerów/roll-upów/plakatów opatrzonych logotypami zgodnie z Księgą wizualizacji:</w:t>
      </w:r>
    </w:p>
    <w:p w14:paraId="14100362" w14:textId="386A26F1" w:rsidR="006409E0" w:rsidRP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6409E0">
        <w:rPr>
          <w:rFonts w:ascii="Times New Roman" w:eastAsia="Times New Roman" w:hAnsi="Times New Roman" w:cs="Times New Roman"/>
          <w:szCs w:val="24"/>
        </w:rPr>
        <w:t>- spotkania informacyjne/szkolenia/konferencje/warsztaty/wyjazdy oznakowane były zgodnie z</w:t>
      </w:r>
      <w:r w:rsidR="00550BEF">
        <w:rPr>
          <w:rFonts w:ascii="Times New Roman" w:eastAsia="Times New Roman" w:hAnsi="Times New Roman" w:cs="Times New Roman"/>
          <w:szCs w:val="24"/>
        </w:rPr>
        <w:t> </w:t>
      </w:r>
      <w:r w:rsidRPr="006409E0">
        <w:rPr>
          <w:rFonts w:ascii="Times New Roman" w:eastAsia="Times New Roman" w:hAnsi="Times New Roman" w:cs="Times New Roman"/>
          <w:szCs w:val="24"/>
        </w:rPr>
        <w:t>wymogami, przez ekspozycję wymaganej wizualizacji w salach, oznakowanie prezentacji, list obecności oraz innych materiałów informacyjnych przeznaczonych dla uczestników,</w:t>
      </w:r>
    </w:p>
    <w:p w14:paraId="455E7F66" w14:textId="4442FB82" w:rsidR="006409E0" w:rsidRP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6409E0">
        <w:rPr>
          <w:rFonts w:ascii="Times New Roman" w:eastAsia="Times New Roman" w:hAnsi="Times New Roman" w:cs="Times New Roman"/>
          <w:szCs w:val="24"/>
        </w:rPr>
        <w:t>- audycje radiowe zawierały odwołanie słowne, audycje telewizyjne opatrzone były planszą z</w:t>
      </w:r>
      <w:r w:rsidR="00550BEF">
        <w:rPr>
          <w:rFonts w:ascii="Times New Roman" w:eastAsia="Times New Roman" w:hAnsi="Times New Roman" w:cs="Times New Roman"/>
          <w:szCs w:val="24"/>
        </w:rPr>
        <w:t> </w:t>
      </w:r>
      <w:r w:rsidRPr="006409E0">
        <w:rPr>
          <w:rFonts w:ascii="Times New Roman" w:eastAsia="Times New Roman" w:hAnsi="Times New Roman" w:cs="Times New Roman"/>
          <w:szCs w:val="24"/>
        </w:rPr>
        <w:t>odpowiednimi logotypami i odwołaniem słownym,</w:t>
      </w:r>
    </w:p>
    <w:p w14:paraId="554A39C1" w14:textId="77777777" w:rsidR="006409E0" w:rsidRP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6409E0">
        <w:rPr>
          <w:rFonts w:ascii="Times New Roman" w:eastAsia="Times New Roman" w:hAnsi="Times New Roman" w:cs="Times New Roman"/>
          <w:szCs w:val="24"/>
        </w:rPr>
        <w:t>- materiały informacyjne/materiały informacyjno-promocyjne/roll-upy/artykuły prasowe oraz materiały informacyjne dotyczące poszczególnych operacji zawierały odpowiednie logotypy oraz slogan i odwołanie słowne,</w:t>
      </w:r>
    </w:p>
    <w:p w14:paraId="1B9688D1" w14:textId="77777777" w:rsidR="006409E0" w:rsidRP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6409E0">
        <w:rPr>
          <w:rFonts w:ascii="Times New Roman" w:eastAsia="Times New Roman" w:hAnsi="Times New Roman" w:cs="Times New Roman"/>
          <w:szCs w:val="24"/>
        </w:rPr>
        <w:t>- materiały promocyjne zawierały odpowiednie logotypy oraz slogany.</w:t>
      </w:r>
    </w:p>
    <w:p w14:paraId="790B7C62" w14:textId="77777777" w:rsidR="006409E0" w:rsidRP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6409E0">
        <w:rPr>
          <w:rFonts w:ascii="Times New Roman" w:eastAsia="Times New Roman" w:hAnsi="Times New Roman" w:cs="Times New Roman"/>
          <w:szCs w:val="24"/>
        </w:rPr>
        <w:t>Przy realizacji działań w zależności od rodzaju operacji i typu nośnika zamieszczano następujące informacje:</w:t>
      </w:r>
    </w:p>
    <w:p w14:paraId="48AFC039" w14:textId="77777777" w:rsidR="006409E0" w:rsidRP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6409E0">
        <w:rPr>
          <w:rFonts w:ascii="Times New Roman" w:eastAsia="Times New Roman" w:hAnsi="Times New Roman" w:cs="Times New Roman"/>
          <w:szCs w:val="24"/>
        </w:rPr>
        <w:t>- wymagane logotypy (tj. co najmniej UE, KSOW, PROW 2014-2020) oraz slogan „Europejski Fundusz Rolny na Rzecz Rozwoju Obszarów Wiejskich: Europa Inwestująca w obszary wiejskie”,</w:t>
      </w:r>
    </w:p>
    <w:p w14:paraId="196E3808" w14:textId="77777777" w:rsidR="006409E0" w:rsidRP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6409E0">
        <w:rPr>
          <w:rFonts w:ascii="Times New Roman" w:eastAsia="Times New Roman" w:hAnsi="Times New Roman" w:cs="Times New Roman"/>
          <w:szCs w:val="24"/>
        </w:rPr>
        <w:t xml:space="preserve">- wymagane logotypy i odwołanie słowne: „Europejski Fundusz Rolny na Rzecz Rozwoju Obszarów Wiejskich: Europa Inwestująca w obszary wiejskie”; Instytucja Zarządzająca Programem Rozwoju Obszarów Wiejskich na lata 2014-2020 – Minister Rolnictwa i Rozwoju Wsi; Projekt/audycja/materiał/ publikacja opracowana przez ….; Projekt/audycja/publikacja </w:t>
      </w:r>
      <w:r w:rsidRPr="006409E0">
        <w:rPr>
          <w:rFonts w:ascii="Times New Roman" w:eastAsia="Times New Roman" w:hAnsi="Times New Roman" w:cs="Times New Roman"/>
          <w:szCs w:val="24"/>
        </w:rPr>
        <w:lastRenderedPageBreak/>
        <w:t>współfinansowana ze środków Unii Europejskiej w ramach pomocy technicznej Programu Rozwoju Obszarów Wiejskich na lata 2014-2020.</w:t>
      </w:r>
    </w:p>
    <w:p w14:paraId="34683EE8" w14:textId="77777777" w:rsidR="006409E0" w:rsidRPr="006409E0" w:rsidRDefault="006409E0" w:rsidP="006409E0">
      <w:pPr>
        <w:suppressAutoHyphens w:val="0"/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6409E0">
        <w:rPr>
          <w:rFonts w:ascii="Times New Roman" w:eastAsia="Times New Roman" w:hAnsi="Times New Roman" w:cs="Times New Roman"/>
          <w:szCs w:val="24"/>
        </w:rPr>
        <w:t>Dodatkowo, w związku z rozpoczęciem nowego okresu programowania, Planu Strategicznego Wspólnej Polityki Rolnej na lata 2023-2027, w części realizowanych działań informowano również o PS WPR (np. podczas szkoleń dla LGD), jak i o nowej sieci KSOW, czyli o KSOW+.</w:t>
      </w:r>
    </w:p>
    <w:p w14:paraId="202DF877" w14:textId="77777777" w:rsidR="006409E0" w:rsidRDefault="006409E0">
      <w:pPr>
        <w:suppressAutoHyphens w:val="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79FC0527" w14:textId="21FDC9A8" w:rsidR="00676EBC" w:rsidRPr="00676EBC" w:rsidRDefault="00676EBC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76EBC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ROZDZIAŁY 5-9 </w:t>
      </w:r>
    </w:p>
    <w:p w14:paraId="545EB2BC" w14:textId="77777777" w:rsidR="00676EBC" w:rsidRPr="00676EBC" w:rsidRDefault="00676EBC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FFBC304" w14:textId="31C61973" w:rsidR="00676EBC" w:rsidRPr="00676EBC" w:rsidRDefault="00676EBC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76EBC">
        <w:rPr>
          <w:rFonts w:ascii="Times New Roman" w:eastAsia="Times New Roman" w:hAnsi="Times New Roman" w:cs="Times New Roman"/>
          <w:b/>
          <w:lang w:eastAsia="pl-PL"/>
        </w:rPr>
        <w:t>W SPRAWOZDANIU ROCZNYM ZA 202</w:t>
      </w:r>
      <w:r w:rsidR="006409E0">
        <w:rPr>
          <w:rFonts w:ascii="Times New Roman" w:eastAsia="Times New Roman" w:hAnsi="Times New Roman" w:cs="Times New Roman"/>
          <w:b/>
          <w:lang w:eastAsia="pl-PL"/>
        </w:rPr>
        <w:t>5</w:t>
      </w:r>
      <w:r w:rsidRPr="00676EBC">
        <w:rPr>
          <w:rFonts w:ascii="Times New Roman" w:eastAsia="Times New Roman" w:hAnsi="Times New Roman" w:cs="Times New Roman"/>
          <w:b/>
          <w:lang w:eastAsia="pl-PL"/>
        </w:rPr>
        <w:t xml:space="preserve"> ROK NIE SĄ WYPEŁNIANE</w:t>
      </w:r>
    </w:p>
    <w:p w14:paraId="08755FCD" w14:textId="77777777" w:rsidR="00676EBC" w:rsidRPr="00676EBC" w:rsidRDefault="00676EBC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9E8EBCE" w14:textId="77777777" w:rsidR="00676EBC" w:rsidRPr="00676EBC" w:rsidRDefault="00676EBC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7AAF762" w14:textId="77777777" w:rsidR="00676EBC" w:rsidRPr="00676EBC" w:rsidRDefault="00676EBC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4E13143" w14:textId="77777777" w:rsidR="00676EBC" w:rsidRPr="00676EBC" w:rsidRDefault="00676EBC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E2B95D5" w14:textId="77777777" w:rsidR="00676EBC" w:rsidRPr="00676EBC" w:rsidRDefault="00676EBC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91FD297" w14:textId="77777777" w:rsidR="00DD7E5E" w:rsidRPr="00676EBC" w:rsidRDefault="00DD7E5E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76EBC">
        <w:rPr>
          <w:rFonts w:ascii="Times New Roman" w:eastAsia="Times New Roman" w:hAnsi="Times New Roman" w:cs="Times New Roman"/>
          <w:b/>
          <w:lang w:eastAsia="pl-PL"/>
        </w:rPr>
        <w:t>SPRAWOZDANIE Z WDRAŻANIA INSTRUMENTÓW FINANSOWYCH</w:t>
      </w:r>
    </w:p>
    <w:p w14:paraId="24DEA5E7" w14:textId="77777777" w:rsidR="00DD7E5E" w:rsidRPr="00676EBC" w:rsidRDefault="00DD7E5E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76EBC">
        <w:rPr>
          <w:rFonts w:ascii="Times New Roman" w:eastAsia="Times New Roman" w:hAnsi="Times New Roman" w:cs="Times New Roman"/>
          <w:b/>
          <w:lang w:eastAsia="pl-PL"/>
        </w:rPr>
        <w:t>(ROZDZIAŁ 10 SPRAWOZDANIA)</w:t>
      </w:r>
    </w:p>
    <w:p w14:paraId="0C8F477E" w14:textId="77777777" w:rsidR="00246076" w:rsidRPr="00676EBC" w:rsidRDefault="00246076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FB66591" w14:textId="77777777" w:rsidR="00F12C2E" w:rsidRPr="00676EBC" w:rsidRDefault="00F12C2E" w:rsidP="00F12C2E">
      <w:pPr>
        <w:shd w:val="clear" w:color="auto" w:fill="FFFFFF"/>
        <w:jc w:val="both"/>
        <w:textAlignment w:val="top"/>
        <w:rPr>
          <w:rFonts w:ascii="Times New Roman" w:hAnsi="Times New Roman" w:cs="Times New Roman"/>
        </w:rPr>
      </w:pPr>
      <w:r w:rsidRPr="00676EBC">
        <w:rPr>
          <w:rFonts w:ascii="Times New Roman" w:hAnsi="Times New Roman" w:cs="Times New Roman"/>
        </w:rPr>
        <w:t>Dane zawarto w sprawozdaniu w formie tabelarycznej w formacie ustalonym przez Komisję Europejską.</w:t>
      </w:r>
    </w:p>
    <w:p w14:paraId="43635FBD" w14:textId="77777777" w:rsidR="00246076" w:rsidRPr="00676EBC" w:rsidRDefault="00246076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65CBD6F" w14:textId="77777777" w:rsidR="00246076" w:rsidRPr="00676EBC" w:rsidRDefault="00246076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3EDC3B1E" w14:textId="77777777" w:rsidR="00246076" w:rsidRPr="00676EBC" w:rsidRDefault="00246076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1D4C80A" w14:textId="77777777" w:rsidR="00CA6DB2" w:rsidRPr="00676EBC" w:rsidRDefault="00CA6DB2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B0AEED0" w14:textId="77777777" w:rsidR="00246076" w:rsidRPr="00676EBC" w:rsidRDefault="00246076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76EBC">
        <w:rPr>
          <w:rFonts w:ascii="Times New Roman" w:eastAsia="Times New Roman" w:hAnsi="Times New Roman" w:cs="Times New Roman"/>
          <w:b/>
          <w:lang w:eastAsia="pl-PL"/>
        </w:rPr>
        <w:t>ZAŁĄCZNIK DOTYCZĄCY MONITOROWANIA – TABELE WSKAŹNIKÓW</w:t>
      </w:r>
    </w:p>
    <w:p w14:paraId="6D7890D4" w14:textId="77777777" w:rsidR="00246076" w:rsidRPr="00676EBC" w:rsidRDefault="00246076" w:rsidP="00F12C2E">
      <w:pPr>
        <w:suppressAutoHyphens w:val="0"/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76EBC">
        <w:rPr>
          <w:rFonts w:ascii="Times New Roman" w:eastAsia="Times New Roman" w:hAnsi="Times New Roman" w:cs="Times New Roman"/>
          <w:b/>
          <w:lang w:eastAsia="pl-PL"/>
        </w:rPr>
        <w:t>(ROZDZIAŁ 11 SPRAWOZDANIA)</w:t>
      </w:r>
    </w:p>
    <w:p w14:paraId="45590B2D" w14:textId="77777777" w:rsidR="00F12C2E" w:rsidRPr="00676EBC" w:rsidRDefault="00F12C2E" w:rsidP="00F12C2E">
      <w:p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</w:rPr>
      </w:pPr>
    </w:p>
    <w:p w14:paraId="040EA86D" w14:textId="77777777" w:rsidR="00F12C2E" w:rsidRPr="00676EBC" w:rsidRDefault="00F12C2E" w:rsidP="00F12C2E">
      <w:pPr>
        <w:shd w:val="clear" w:color="auto" w:fill="FFFFFF"/>
        <w:jc w:val="both"/>
        <w:textAlignment w:val="top"/>
        <w:rPr>
          <w:rFonts w:ascii="Times New Roman" w:hAnsi="Times New Roman" w:cs="Times New Roman"/>
          <w:lang w:eastAsia="pl-PL"/>
        </w:rPr>
      </w:pPr>
      <w:r w:rsidRPr="00676EBC">
        <w:rPr>
          <w:rFonts w:ascii="Times New Roman" w:hAnsi="Times New Roman" w:cs="Times New Roman"/>
        </w:rPr>
        <w:t>Dane zawarto w sprawozdaniu w formie zestawu tabel w formacie ustalonym przez Komisję Europejską.</w:t>
      </w:r>
    </w:p>
    <w:p w14:paraId="4160005D" w14:textId="77777777" w:rsidR="00DD7E5E" w:rsidRPr="00676EBC" w:rsidRDefault="00DD7E5E" w:rsidP="00F12C2E">
      <w:p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FAD46B" w14:textId="77777777" w:rsidR="00DD7E5E" w:rsidRPr="00676EBC" w:rsidRDefault="00DD7E5E" w:rsidP="00505A7C">
      <w:p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B3BE2D" w14:textId="77777777" w:rsidR="00DD7E5E" w:rsidRPr="005849E3" w:rsidRDefault="00DD7E5E" w:rsidP="00505A7C">
      <w:pPr>
        <w:suppressAutoHyphens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938BC1" w14:textId="77777777" w:rsidR="008325C0" w:rsidRPr="00860AD1" w:rsidRDefault="008325C0" w:rsidP="005849E3">
      <w:p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sectPr w:rsidR="008325C0" w:rsidRPr="00860AD1" w:rsidSect="00F40F33">
      <w:pgSz w:w="11906" w:h="16838"/>
      <w:pgMar w:top="1418" w:right="1559" w:bottom="1435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01DC6" w14:textId="77777777" w:rsidR="00D663E0" w:rsidRDefault="00D663E0" w:rsidP="003D071C">
      <w:pPr>
        <w:spacing w:after="0" w:line="240" w:lineRule="auto"/>
      </w:pPr>
      <w:r>
        <w:separator/>
      </w:r>
    </w:p>
  </w:endnote>
  <w:endnote w:type="continuationSeparator" w:id="0">
    <w:p w14:paraId="53675D9B" w14:textId="77777777" w:rsidR="00D663E0" w:rsidRDefault="00D663E0" w:rsidP="003D0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06A81" w14:textId="77777777" w:rsidR="00D663E0" w:rsidRDefault="00D663E0" w:rsidP="003D071C">
      <w:pPr>
        <w:spacing w:after="0" w:line="240" w:lineRule="auto"/>
      </w:pPr>
      <w:r>
        <w:separator/>
      </w:r>
    </w:p>
  </w:footnote>
  <w:footnote w:type="continuationSeparator" w:id="0">
    <w:p w14:paraId="4DB9F31A" w14:textId="77777777" w:rsidR="00D663E0" w:rsidRDefault="00D663E0" w:rsidP="003D071C">
      <w:pPr>
        <w:spacing w:after="0" w:line="240" w:lineRule="auto"/>
      </w:pPr>
      <w:r>
        <w:continuationSeparator/>
      </w:r>
    </w:p>
  </w:footnote>
  <w:footnote w:id="1">
    <w:p w14:paraId="5AAA76F1" w14:textId="77777777" w:rsidR="00DD3E75" w:rsidRDefault="00DD3E75" w:rsidP="003D071C">
      <w:pPr>
        <w:pStyle w:val="Tekstprzypisudolnego"/>
        <w:rPr>
          <w:sz w:val="18"/>
          <w:szCs w:val="18"/>
        </w:rPr>
      </w:pPr>
      <w:r w:rsidRPr="002867BC">
        <w:rPr>
          <w:rStyle w:val="Znakiprzypiswdolnych"/>
          <w:vertAlign w:val="superscript"/>
        </w:rPr>
        <w:footnoteRef/>
      </w:r>
      <w:r w:rsidRPr="002867BC">
        <w:rPr>
          <w:sz w:val="18"/>
          <w:szCs w:val="18"/>
          <w:vertAlign w:val="superscript"/>
        </w:rPr>
        <w:t xml:space="preserve"> </w:t>
      </w:r>
      <w:r w:rsidRPr="002867BC">
        <w:rPr>
          <w:rFonts w:ascii="Times New Roman" w:eastAsia="Times New Roman" w:hAnsi="Times New Roman" w:cs="Times New Roman"/>
          <w:bCs/>
          <w:iCs/>
          <w:color w:val="222222"/>
          <w:sz w:val="18"/>
          <w:szCs w:val="18"/>
          <w:lang w:eastAsia="pl-PL"/>
        </w:rPr>
        <w:t>Rozporządzenie Parlamentu Europejskiego i Rady (UE) nr 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 Rybackiego […]</w:t>
      </w:r>
    </w:p>
  </w:footnote>
  <w:footnote w:id="2">
    <w:p w14:paraId="7910E20C" w14:textId="5E0EB915" w:rsidR="000224F7" w:rsidRPr="002867BC" w:rsidRDefault="000224F7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AC735A">
        <w:rPr>
          <w:rFonts w:ascii="Times New Roman" w:hAnsi="Times New Roman" w:cs="Times New Roman"/>
          <w:sz w:val="18"/>
          <w:szCs w:val="18"/>
        </w:rPr>
        <w:t>W</w:t>
      </w:r>
      <w:r w:rsidR="00AC735A" w:rsidRPr="00AC735A">
        <w:rPr>
          <w:rFonts w:ascii="Times New Roman" w:hAnsi="Times New Roman" w:cs="Times New Roman"/>
          <w:sz w:val="18"/>
          <w:szCs w:val="18"/>
        </w:rPr>
        <w:t> roku 2025 pomiar wskaźnika odnosi się do powierzchni wspartej w kampanii 2022 - jest to ostatnia kampania uwzględniająca pełne nabory wniosków składanych przez beneficjentów (w latach 2023-2025 powierzchnia wspierana ulegała sukcesywnego zmniejszeniu z uwagi na coroczne wygasanie 5-letnich zobowiązań podejmowanych przez beneficjentów).</w:t>
      </w:r>
    </w:p>
  </w:footnote>
  <w:footnote w:id="3">
    <w:p w14:paraId="0136CC58" w14:textId="448D89FB" w:rsidR="000224F7" w:rsidRPr="002867BC" w:rsidRDefault="000224F7" w:rsidP="000224F7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867BC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867BC">
        <w:rPr>
          <w:rFonts w:ascii="Times New Roman" w:hAnsi="Times New Roman" w:cs="Times New Roman"/>
          <w:sz w:val="18"/>
          <w:szCs w:val="18"/>
        </w:rPr>
        <w:t xml:space="preserve"> </w:t>
      </w:r>
      <w:r w:rsidR="002867BC">
        <w:rPr>
          <w:rFonts w:ascii="Times New Roman" w:hAnsi="Times New Roman" w:cs="Times New Roman"/>
          <w:sz w:val="18"/>
          <w:szCs w:val="18"/>
        </w:rPr>
        <w:t>j</w:t>
      </w:r>
      <w:r w:rsidR="002867BC" w:rsidRPr="002867BC">
        <w:rPr>
          <w:rFonts w:ascii="Times New Roman" w:hAnsi="Times New Roman" w:cs="Times New Roman"/>
          <w:sz w:val="18"/>
          <w:szCs w:val="18"/>
        </w:rPr>
        <w:t>w.</w:t>
      </w:r>
    </w:p>
  </w:footnote>
  <w:footnote w:id="4">
    <w:p w14:paraId="246E1FB6" w14:textId="04F33548" w:rsidR="00F649F0" w:rsidRPr="002867BC" w:rsidRDefault="00F649F0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867BC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867BC">
        <w:rPr>
          <w:rFonts w:ascii="Times New Roman" w:hAnsi="Times New Roman" w:cs="Times New Roman"/>
          <w:sz w:val="18"/>
          <w:szCs w:val="18"/>
        </w:rPr>
        <w:t xml:space="preserve"> </w:t>
      </w:r>
      <w:r w:rsidR="002867BC">
        <w:rPr>
          <w:rFonts w:ascii="Times New Roman" w:hAnsi="Times New Roman" w:cs="Times New Roman"/>
          <w:sz w:val="18"/>
          <w:szCs w:val="18"/>
        </w:rPr>
        <w:t>j</w:t>
      </w:r>
      <w:r w:rsidR="002867BC" w:rsidRPr="002867BC">
        <w:rPr>
          <w:rFonts w:ascii="Times New Roman" w:hAnsi="Times New Roman" w:cs="Times New Roman"/>
          <w:sz w:val="18"/>
          <w:szCs w:val="18"/>
        </w:rPr>
        <w:t>w.</w:t>
      </w:r>
    </w:p>
  </w:footnote>
  <w:footnote w:id="5">
    <w:p w14:paraId="3025EE0D" w14:textId="014FCF7F" w:rsidR="00F649F0" w:rsidRDefault="00F649F0">
      <w:pPr>
        <w:pStyle w:val="Tekstprzypisudolnego"/>
      </w:pPr>
      <w:r w:rsidRPr="002867BC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867BC">
        <w:rPr>
          <w:rFonts w:ascii="Times New Roman" w:hAnsi="Times New Roman" w:cs="Times New Roman"/>
          <w:sz w:val="18"/>
          <w:szCs w:val="18"/>
        </w:rPr>
        <w:t xml:space="preserve"> </w:t>
      </w:r>
      <w:r w:rsidR="002867BC">
        <w:rPr>
          <w:rFonts w:ascii="Times New Roman" w:hAnsi="Times New Roman" w:cs="Times New Roman"/>
          <w:sz w:val="18"/>
          <w:szCs w:val="18"/>
        </w:rPr>
        <w:t>j</w:t>
      </w:r>
      <w:r w:rsidR="002867BC" w:rsidRPr="002867BC">
        <w:rPr>
          <w:rFonts w:ascii="Times New Roman" w:hAnsi="Times New Roman" w:cs="Times New Roman"/>
          <w:sz w:val="18"/>
          <w:szCs w:val="18"/>
        </w:rPr>
        <w:t>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63B0"/>
    <w:multiLevelType w:val="multilevel"/>
    <w:tmpl w:val="4988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9729F"/>
    <w:multiLevelType w:val="multilevel"/>
    <w:tmpl w:val="FD48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E62F0"/>
    <w:multiLevelType w:val="multilevel"/>
    <w:tmpl w:val="D9BA6F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8F1D58"/>
    <w:multiLevelType w:val="multilevel"/>
    <w:tmpl w:val="DE60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B73A11"/>
    <w:multiLevelType w:val="multilevel"/>
    <w:tmpl w:val="9E64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92299"/>
    <w:multiLevelType w:val="multilevel"/>
    <w:tmpl w:val="1108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C7C75"/>
    <w:multiLevelType w:val="multilevel"/>
    <w:tmpl w:val="56D24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8A2EFF"/>
    <w:multiLevelType w:val="multilevel"/>
    <w:tmpl w:val="56D24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AA5021"/>
    <w:multiLevelType w:val="multilevel"/>
    <w:tmpl w:val="88220DF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2558B4"/>
    <w:multiLevelType w:val="multilevel"/>
    <w:tmpl w:val="6732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2B76F4"/>
    <w:multiLevelType w:val="multilevel"/>
    <w:tmpl w:val="63E24C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1F3CE7"/>
    <w:multiLevelType w:val="multilevel"/>
    <w:tmpl w:val="56D24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054197"/>
    <w:multiLevelType w:val="multilevel"/>
    <w:tmpl w:val="E3BA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6F763E"/>
    <w:multiLevelType w:val="hybridMultilevel"/>
    <w:tmpl w:val="F8F0B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D69A1"/>
    <w:multiLevelType w:val="multilevel"/>
    <w:tmpl w:val="2968D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EB763A"/>
    <w:multiLevelType w:val="multilevel"/>
    <w:tmpl w:val="DA2E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0B0889"/>
    <w:multiLevelType w:val="multilevel"/>
    <w:tmpl w:val="56FC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675A74"/>
    <w:multiLevelType w:val="multilevel"/>
    <w:tmpl w:val="9CF02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8D3956"/>
    <w:multiLevelType w:val="multilevel"/>
    <w:tmpl w:val="AAA0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962F0F"/>
    <w:multiLevelType w:val="multilevel"/>
    <w:tmpl w:val="1168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9138FC"/>
    <w:multiLevelType w:val="multilevel"/>
    <w:tmpl w:val="A7260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0042E4"/>
    <w:multiLevelType w:val="hybridMultilevel"/>
    <w:tmpl w:val="69F44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94954"/>
    <w:multiLevelType w:val="multilevel"/>
    <w:tmpl w:val="BCFC86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2304DE"/>
    <w:multiLevelType w:val="hybridMultilevel"/>
    <w:tmpl w:val="722304DE"/>
    <w:lvl w:ilvl="0" w:tplc="EF5E7A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F6065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A8233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1664D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146C6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4C406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A72B5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9BA4B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EF4B8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722304E9"/>
    <w:multiLevelType w:val="hybridMultilevel"/>
    <w:tmpl w:val="722304E9"/>
    <w:lvl w:ilvl="0" w:tplc="72441F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7FA6C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60472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55A62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1985E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C968D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48810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7F276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28640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722304EB"/>
    <w:multiLevelType w:val="hybridMultilevel"/>
    <w:tmpl w:val="722304EB"/>
    <w:lvl w:ilvl="0" w:tplc="0A444B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1EAE0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A520D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AE851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D069A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48EAD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E5C2A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A0EEA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6E864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722304ED"/>
    <w:multiLevelType w:val="hybridMultilevel"/>
    <w:tmpl w:val="722304ED"/>
    <w:lvl w:ilvl="0" w:tplc="C3C03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36D6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06645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3B2ED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04C82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60EAF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4D8E4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04ED4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67A26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 w15:restartNumberingAfterBreak="0">
    <w:nsid w:val="722304FB"/>
    <w:multiLevelType w:val="hybridMultilevel"/>
    <w:tmpl w:val="722304FB"/>
    <w:lvl w:ilvl="0" w:tplc="67A6B1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772B9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032D3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D462F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344A5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07876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A500F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250AB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2D6C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 w15:restartNumberingAfterBreak="0">
    <w:nsid w:val="722304FD"/>
    <w:multiLevelType w:val="hybridMultilevel"/>
    <w:tmpl w:val="722304FD"/>
    <w:lvl w:ilvl="0" w:tplc="09403C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72664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3AE77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482CE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D0ACF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DE0D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3565D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8227E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4CE94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 w15:restartNumberingAfterBreak="0">
    <w:nsid w:val="7223050D"/>
    <w:multiLevelType w:val="hybridMultilevel"/>
    <w:tmpl w:val="7223050D"/>
    <w:lvl w:ilvl="0" w:tplc="50F40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0961A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D10E5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0E20F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76C75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B0A92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A90D4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1D4EE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C7CD3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 w15:restartNumberingAfterBreak="0">
    <w:nsid w:val="72230515"/>
    <w:multiLevelType w:val="hybridMultilevel"/>
    <w:tmpl w:val="72230515"/>
    <w:lvl w:ilvl="0" w:tplc="0D2CCF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547B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98635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BE639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7FCA4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24C31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D24EE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55080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628C7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 w15:restartNumberingAfterBreak="0">
    <w:nsid w:val="72230516"/>
    <w:multiLevelType w:val="hybridMultilevel"/>
    <w:tmpl w:val="8092E85A"/>
    <w:lvl w:ilvl="0" w:tplc="1452EE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BDC4D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DBABC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5963E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96686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AC49E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EFA27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B1092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91669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" w15:restartNumberingAfterBreak="0">
    <w:nsid w:val="72230517"/>
    <w:multiLevelType w:val="hybridMultilevel"/>
    <w:tmpl w:val="72230517"/>
    <w:lvl w:ilvl="0" w:tplc="5CF6B2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356BE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1E2FD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89E80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648CA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4CE25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C6E4E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A94E4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6EC6C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 w15:restartNumberingAfterBreak="0">
    <w:nsid w:val="72230526"/>
    <w:multiLevelType w:val="hybridMultilevel"/>
    <w:tmpl w:val="6DFCEB36"/>
    <w:lvl w:ilvl="0" w:tplc="798A39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1023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6DEC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A2FB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F462D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37417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0A4EE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0EE39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C3E56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 w15:restartNumberingAfterBreak="0">
    <w:nsid w:val="7223052E"/>
    <w:multiLevelType w:val="hybridMultilevel"/>
    <w:tmpl w:val="7223052E"/>
    <w:lvl w:ilvl="0" w:tplc="1F4CE6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EC084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DD4B7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EA2EB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0CE39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74252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92E21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5D00E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DD229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 w15:restartNumberingAfterBreak="0">
    <w:nsid w:val="72230536"/>
    <w:multiLevelType w:val="hybridMultilevel"/>
    <w:tmpl w:val="72230536"/>
    <w:lvl w:ilvl="0" w:tplc="8EA28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35A35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38675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662C9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7826E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3B2DE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33C29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C363B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FA21E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 w15:restartNumberingAfterBreak="0">
    <w:nsid w:val="72230537"/>
    <w:multiLevelType w:val="hybridMultilevel"/>
    <w:tmpl w:val="72230537"/>
    <w:lvl w:ilvl="0" w:tplc="7F02FD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FF28F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D34D0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678E9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C2A5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0626B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49A49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18EDD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CC650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72230539"/>
    <w:multiLevelType w:val="hybridMultilevel"/>
    <w:tmpl w:val="72230539"/>
    <w:lvl w:ilvl="0" w:tplc="406AAC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D01E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F881B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C9492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7C477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E80B3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DF033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170C7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290C2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 w15:restartNumberingAfterBreak="0">
    <w:nsid w:val="7223053F"/>
    <w:multiLevelType w:val="hybridMultilevel"/>
    <w:tmpl w:val="7223053F"/>
    <w:lvl w:ilvl="0" w:tplc="7716EC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F946B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7F4E0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0CC56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07013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A7684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06A47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01C1C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77CCD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 w15:restartNumberingAfterBreak="0">
    <w:nsid w:val="72230541"/>
    <w:multiLevelType w:val="hybridMultilevel"/>
    <w:tmpl w:val="72230541"/>
    <w:lvl w:ilvl="0" w:tplc="51E406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F3643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3F2B4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27A51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74CF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B54E2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45A0E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E9EB3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6248A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 w15:restartNumberingAfterBreak="0">
    <w:nsid w:val="72230542"/>
    <w:multiLevelType w:val="hybridMultilevel"/>
    <w:tmpl w:val="72230542"/>
    <w:lvl w:ilvl="0" w:tplc="D66A1B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A0AF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1767C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F60DE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0AE49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D34AF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CFE2F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C2029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1AE89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 w15:restartNumberingAfterBreak="0">
    <w:nsid w:val="72230543"/>
    <w:multiLevelType w:val="hybridMultilevel"/>
    <w:tmpl w:val="72230543"/>
    <w:lvl w:ilvl="0" w:tplc="514435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2E36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A3A3B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2BE80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E8069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A121F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1848B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E98E8F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A862B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 w15:restartNumberingAfterBreak="0">
    <w:nsid w:val="72230558"/>
    <w:multiLevelType w:val="multilevel"/>
    <w:tmpl w:val="72230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230559"/>
    <w:multiLevelType w:val="multilevel"/>
    <w:tmpl w:val="722305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A62E89"/>
    <w:multiLevelType w:val="multilevel"/>
    <w:tmpl w:val="047EC48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C86571"/>
    <w:multiLevelType w:val="multilevel"/>
    <w:tmpl w:val="DCF2C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823024"/>
    <w:multiLevelType w:val="multilevel"/>
    <w:tmpl w:val="174623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69570C"/>
    <w:multiLevelType w:val="multilevel"/>
    <w:tmpl w:val="4524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9960140">
    <w:abstractNumId w:val="17"/>
  </w:num>
  <w:num w:numId="2" w16cid:durableId="1888254777">
    <w:abstractNumId w:val="5"/>
  </w:num>
  <w:num w:numId="3" w16cid:durableId="196895316">
    <w:abstractNumId w:val="9"/>
  </w:num>
  <w:num w:numId="4" w16cid:durableId="582491830">
    <w:abstractNumId w:val="15"/>
  </w:num>
  <w:num w:numId="5" w16cid:durableId="192966534">
    <w:abstractNumId w:val="12"/>
  </w:num>
  <w:num w:numId="6" w16cid:durableId="300237725">
    <w:abstractNumId w:val="21"/>
  </w:num>
  <w:num w:numId="7" w16cid:durableId="601450620">
    <w:abstractNumId w:val="11"/>
  </w:num>
  <w:num w:numId="8" w16cid:durableId="1678270604">
    <w:abstractNumId w:val="0"/>
  </w:num>
  <w:num w:numId="9" w16cid:durableId="233516973">
    <w:abstractNumId w:val="1"/>
  </w:num>
  <w:num w:numId="10" w16cid:durableId="734083930">
    <w:abstractNumId w:val="7"/>
  </w:num>
  <w:num w:numId="11" w16cid:durableId="46149803">
    <w:abstractNumId w:val="6"/>
  </w:num>
  <w:num w:numId="12" w16cid:durableId="818427340">
    <w:abstractNumId w:val="13"/>
  </w:num>
  <w:num w:numId="13" w16cid:durableId="2052685299">
    <w:abstractNumId w:val="23"/>
  </w:num>
  <w:num w:numId="14" w16cid:durableId="1991211931">
    <w:abstractNumId w:val="24"/>
  </w:num>
  <w:num w:numId="15" w16cid:durableId="239095980">
    <w:abstractNumId w:val="25"/>
  </w:num>
  <w:num w:numId="16" w16cid:durableId="1861626005">
    <w:abstractNumId w:val="26"/>
  </w:num>
  <w:num w:numId="17" w16cid:durableId="295912609">
    <w:abstractNumId w:val="27"/>
  </w:num>
  <w:num w:numId="18" w16cid:durableId="621499717">
    <w:abstractNumId w:val="28"/>
  </w:num>
  <w:num w:numId="19" w16cid:durableId="1629626909">
    <w:abstractNumId w:val="29"/>
  </w:num>
  <w:num w:numId="20" w16cid:durableId="571501963">
    <w:abstractNumId w:val="30"/>
  </w:num>
  <w:num w:numId="21" w16cid:durableId="129443445">
    <w:abstractNumId w:val="31"/>
  </w:num>
  <w:num w:numId="22" w16cid:durableId="924916641">
    <w:abstractNumId w:val="32"/>
  </w:num>
  <w:num w:numId="23" w16cid:durableId="1074550288">
    <w:abstractNumId w:val="33"/>
  </w:num>
  <w:num w:numId="24" w16cid:durableId="108161903">
    <w:abstractNumId w:val="34"/>
  </w:num>
  <w:num w:numId="25" w16cid:durableId="1944338085">
    <w:abstractNumId w:val="35"/>
  </w:num>
  <w:num w:numId="26" w16cid:durableId="1358236202">
    <w:abstractNumId w:val="36"/>
  </w:num>
  <w:num w:numId="27" w16cid:durableId="901989701">
    <w:abstractNumId w:val="37"/>
  </w:num>
  <w:num w:numId="28" w16cid:durableId="451245784">
    <w:abstractNumId w:val="38"/>
  </w:num>
  <w:num w:numId="29" w16cid:durableId="197397794">
    <w:abstractNumId w:val="39"/>
  </w:num>
  <w:num w:numId="30" w16cid:durableId="1647512649">
    <w:abstractNumId w:val="40"/>
  </w:num>
  <w:num w:numId="31" w16cid:durableId="1139302241">
    <w:abstractNumId w:val="41"/>
  </w:num>
  <w:num w:numId="32" w16cid:durableId="1662855775">
    <w:abstractNumId w:val="3"/>
  </w:num>
  <w:num w:numId="33" w16cid:durableId="1703096260">
    <w:abstractNumId w:val="14"/>
  </w:num>
  <w:num w:numId="34" w16cid:durableId="939264362">
    <w:abstractNumId w:val="4"/>
  </w:num>
  <w:num w:numId="35" w16cid:durableId="1335568650">
    <w:abstractNumId w:val="20"/>
  </w:num>
  <w:num w:numId="36" w16cid:durableId="764957954">
    <w:abstractNumId w:val="46"/>
  </w:num>
  <w:num w:numId="37" w16cid:durableId="294144562">
    <w:abstractNumId w:val="47"/>
  </w:num>
  <w:num w:numId="38" w16cid:durableId="2087607827">
    <w:abstractNumId w:val="16"/>
  </w:num>
  <w:num w:numId="39" w16cid:durableId="489709950">
    <w:abstractNumId w:val="42"/>
  </w:num>
  <w:num w:numId="40" w16cid:durableId="1783303719">
    <w:abstractNumId w:val="43"/>
  </w:num>
  <w:num w:numId="41" w16cid:durableId="2003045554">
    <w:abstractNumId w:val="45"/>
  </w:num>
  <w:num w:numId="42" w16cid:durableId="375471979">
    <w:abstractNumId w:val="10"/>
  </w:num>
  <w:num w:numId="43" w16cid:durableId="288557942">
    <w:abstractNumId w:val="19"/>
  </w:num>
  <w:num w:numId="44" w16cid:durableId="1980302158">
    <w:abstractNumId w:val="18"/>
  </w:num>
  <w:num w:numId="45" w16cid:durableId="633759907">
    <w:abstractNumId w:val="2"/>
  </w:num>
  <w:num w:numId="46" w16cid:durableId="1591885959">
    <w:abstractNumId w:val="44"/>
  </w:num>
  <w:num w:numId="47" w16cid:durableId="1240940707">
    <w:abstractNumId w:val="8"/>
  </w:num>
  <w:num w:numId="48" w16cid:durableId="357127815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71C"/>
    <w:rsid w:val="000224F7"/>
    <w:rsid w:val="000308C9"/>
    <w:rsid w:val="00033A38"/>
    <w:rsid w:val="000413C6"/>
    <w:rsid w:val="00046E2C"/>
    <w:rsid w:val="00060C3E"/>
    <w:rsid w:val="00073EC5"/>
    <w:rsid w:val="0009010C"/>
    <w:rsid w:val="000960AC"/>
    <w:rsid w:val="000C05BE"/>
    <w:rsid w:val="000D258E"/>
    <w:rsid w:val="000D37F9"/>
    <w:rsid w:val="000D6302"/>
    <w:rsid w:val="000E15B5"/>
    <w:rsid w:val="000E6456"/>
    <w:rsid w:val="000E6B8A"/>
    <w:rsid w:val="00102A6A"/>
    <w:rsid w:val="001238F7"/>
    <w:rsid w:val="00132066"/>
    <w:rsid w:val="001330DD"/>
    <w:rsid w:val="001349D7"/>
    <w:rsid w:val="001602EE"/>
    <w:rsid w:val="001A589C"/>
    <w:rsid w:val="001C4672"/>
    <w:rsid w:val="001E1568"/>
    <w:rsid w:val="001E1E96"/>
    <w:rsid w:val="001E3418"/>
    <w:rsid w:val="00216B5B"/>
    <w:rsid w:val="00220ACD"/>
    <w:rsid w:val="002251E8"/>
    <w:rsid w:val="00230B97"/>
    <w:rsid w:val="002346BE"/>
    <w:rsid w:val="00246076"/>
    <w:rsid w:val="00252FEF"/>
    <w:rsid w:val="00254948"/>
    <w:rsid w:val="00257957"/>
    <w:rsid w:val="00264014"/>
    <w:rsid w:val="00266BBB"/>
    <w:rsid w:val="00280C56"/>
    <w:rsid w:val="002867BC"/>
    <w:rsid w:val="00293D38"/>
    <w:rsid w:val="002A5DA3"/>
    <w:rsid w:val="002B01D5"/>
    <w:rsid w:val="002B144D"/>
    <w:rsid w:val="002C1207"/>
    <w:rsid w:val="002C4499"/>
    <w:rsid w:val="002E37AF"/>
    <w:rsid w:val="002E6AA6"/>
    <w:rsid w:val="0030057E"/>
    <w:rsid w:val="00301EBD"/>
    <w:rsid w:val="00325694"/>
    <w:rsid w:val="00346F83"/>
    <w:rsid w:val="00357840"/>
    <w:rsid w:val="00366369"/>
    <w:rsid w:val="00367E1C"/>
    <w:rsid w:val="00375F66"/>
    <w:rsid w:val="00376ABC"/>
    <w:rsid w:val="00376F7D"/>
    <w:rsid w:val="003808DF"/>
    <w:rsid w:val="0038144D"/>
    <w:rsid w:val="003B1D5B"/>
    <w:rsid w:val="003C42F4"/>
    <w:rsid w:val="003D071C"/>
    <w:rsid w:val="003D75EE"/>
    <w:rsid w:val="003E59F3"/>
    <w:rsid w:val="003F0187"/>
    <w:rsid w:val="0041259E"/>
    <w:rsid w:val="00412B62"/>
    <w:rsid w:val="00420636"/>
    <w:rsid w:val="0042277C"/>
    <w:rsid w:val="004422A2"/>
    <w:rsid w:val="00450F6E"/>
    <w:rsid w:val="00472462"/>
    <w:rsid w:val="00472967"/>
    <w:rsid w:val="00476ED7"/>
    <w:rsid w:val="00484078"/>
    <w:rsid w:val="00485962"/>
    <w:rsid w:val="00491CB7"/>
    <w:rsid w:val="004B2EA6"/>
    <w:rsid w:val="004B4C84"/>
    <w:rsid w:val="004B6DB7"/>
    <w:rsid w:val="004D0332"/>
    <w:rsid w:val="004D0782"/>
    <w:rsid w:val="004D5D2B"/>
    <w:rsid w:val="004E5E18"/>
    <w:rsid w:val="004F313A"/>
    <w:rsid w:val="00501B5C"/>
    <w:rsid w:val="00505A7C"/>
    <w:rsid w:val="00511B5C"/>
    <w:rsid w:val="005237F8"/>
    <w:rsid w:val="00524A5E"/>
    <w:rsid w:val="00525B4F"/>
    <w:rsid w:val="00533DE7"/>
    <w:rsid w:val="0053771D"/>
    <w:rsid w:val="00550BEF"/>
    <w:rsid w:val="005849E3"/>
    <w:rsid w:val="0059223A"/>
    <w:rsid w:val="005A0727"/>
    <w:rsid w:val="005B2BA3"/>
    <w:rsid w:val="005B47D3"/>
    <w:rsid w:val="005B64E6"/>
    <w:rsid w:val="005C0778"/>
    <w:rsid w:val="005C0C48"/>
    <w:rsid w:val="005C328D"/>
    <w:rsid w:val="005C639C"/>
    <w:rsid w:val="005D29C0"/>
    <w:rsid w:val="005F4CBA"/>
    <w:rsid w:val="006063E7"/>
    <w:rsid w:val="00610A7C"/>
    <w:rsid w:val="00615CF7"/>
    <w:rsid w:val="00617777"/>
    <w:rsid w:val="00627FDE"/>
    <w:rsid w:val="00633474"/>
    <w:rsid w:val="00640905"/>
    <w:rsid w:val="006409E0"/>
    <w:rsid w:val="0065709F"/>
    <w:rsid w:val="00657CB9"/>
    <w:rsid w:val="00660C8C"/>
    <w:rsid w:val="00662BE7"/>
    <w:rsid w:val="006630F9"/>
    <w:rsid w:val="00676EBC"/>
    <w:rsid w:val="006B7313"/>
    <w:rsid w:val="006B754F"/>
    <w:rsid w:val="006C74CA"/>
    <w:rsid w:val="006D7DCA"/>
    <w:rsid w:val="006F1F69"/>
    <w:rsid w:val="006F5C7D"/>
    <w:rsid w:val="0073280D"/>
    <w:rsid w:val="00741E7C"/>
    <w:rsid w:val="00752BCC"/>
    <w:rsid w:val="0075714B"/>
    <w:rsid w:val="00757F30"/>
    <w:rsid w:val="0076471F"/>
    <w:rsid w:val="007671E6"/>
    <w:rsid w:val="00770D48"/>
    <w:rsid w:val="00775BB5"/>
    <w:rsid w:val="007831F6"/>
    <w:rsid w:val="0078512C"/>
    <w:rsid w:val="007A48D3"/>
    <w:rsid w:val="007B25CA"/>
    <w:rsid w:val="007B448D"/>
    <w:rsid w:val="007B6479"/>
    <w:rsid w:val="007D302C"/>
    <w:rsid w:val="007D6967"/>
    <w:rsid w:val="007E20F3"/>
    <w:rsid w:val="007E447C"/>
    <w:rsid w:val="007E62A7"/>
    <w:rsid w:val="007E7DE8"/>
    <w:rsid w:val="0080383F"/>
    <w:rsid w:val="00823DF9"/>
    <w:rsid w:val="008325C0"/>
    <w:rsid w:val="00833F89"/>
    <w:rsid w:val="008421E7"/>
    <w:rsid w:val="00842512"/>
    <w:rsid w:val="0085050C"/>
    <w:rsid w:val="0086081B"/>
    <w:rsid w:val="00860AD1"/>
    <w:rsid w:val="00870B9F"/>
    <w:rsid w:val="00876057"/>
    <w:rsid w:val="00877DF2"/>
    <w:rsid w:val="008A3649"/>
    <w:rsid w:val="008B41C4"/>
    <w:rsid w:val="008C01B9"/>
    <w:rsid w:val="008D2859"/>
    <w:rsid w:val="008D2AAF"/>
    <w:rsid w:val="008E51F5"/>
    <w:rsid w:val="008F5A93"/>
    <w:rsid w:val="009063B1"/>
    <w:rsid w:val="009124C3"/>
    <w:rsid w:val="00921E8D"/>
    <w:rsid w:val="00927F8F"/>
    <w:rsid w:val="00947648"/>
    <w:rsid w:val="00952B06"/>
    <w:rsid w:val="0097582B"/>
    <w:rsid w:val="009765AE"/>
    <w:rsid w:val="009A1F4D"/>
    <w:rsid w:val="009C2F01"/>
    <w:rsid w:val="009D7E85"/>
    <w:rsid w:val="009F2AF4"/>
    <w:rsid w:val="009F4AF7"/>
    <w:rsid w:val="00A06854"/>
    <w:rsid w:val="00A14214"/>
    <w:rsid w:val="00A17042"/>
    <w:rsid w:val="00A3358E"/>
    <w:rsid w:val="00A41162"/>
    <w:rsid w:val="00A52B76"/>
    <w:rsid w:val="00A561EF"/>
    <w:rsid w:val="00A74546"/>
    <w:rsid w:val="00A74E1D"/>
    <w:rsid w:val="00AC12C5"/>
    <w:rsid w:val="00AC735A"/>
    <w:rsid w:val="00AD3E70"/>
    <w:rsid w:val="00AE3F63"/>
    <w:rsid w:val="00AF1D60"/>
    <w:rsid w:val="00AF2395"/>
    <w:rsid w:val="00AF3AE4"/>
    <w:rsid w:val="00B04443"/>
    <w:rsid w:val="00B1496F"/>
    <w:rsid w:val="00B42B09"/>
    <w:rsid w:val="00B45923"/>
    <w:rsid w:val="00B50CD3"/>
    <w:rsid w:val="00B53087"/>
    <w:rsid w:val="00B53889"/>
    <w:rsid w:val="00B53A9C"/>
    <w:rsid w:val="00B8764C"/>
    <w:rsid w:val="00B94336"/>
    <w:rsid w:val="00B9646C"/>
    <w:rsid w:val="00BA674A"/>
    <w:rsid w:val="00BA76A9"/>
    <w:rsid w:val="00BC200A"/>
    <w:rsid w:val="00BE2048"/>
    <w:rsid w:val="00C07F5E"/>
    <w:rsid w:val="00C10765"/>
    <w:rsid w:val="00C11305"/>
    <w:rsid w:val="00C22341"/>
    <w:rsid w:val="00C25C24"/>
    <w:rsid w:val="00C32B8E"/>
    <w:rsid w:val="00C33430"/>
    <w:rsid w:val="00C33E12"/>
    <w:rsid w:val="00C37E7F"/>
    <w:rsid w:val="00C55559"/>
    <w:rsid w:val="00C62055"/>
    <w:rsid w:val="00C63BE0"/>
    <w:rsid w:val="00C734C1"/>
    <w:rsid w:val="00C745E6"/>
    <w:rsid w:val="00C804A6"/>
    <w:rsid w:val="00C80F92"/>
    <w:rsid w:val="00C82290"/>
    <w:rsid w:val="00C844EF"/>
    <w:rsid w:val="00C85FAD"/>
    <w:rsid w:val="00CA42F3"/>
    <w:rsid w:val="00CA6DB2"/>
    <w:rsid w:val="00CC5D2A"/>
    <w:rsid w:val="00CF51F3"/>
    <w:rsid w:val="00D10A58"/>
    <w:rsid w:val="00D11840"/>
    <w:rsid w:val="00D20A6F"/>
    <w:rsid w:val="00D21E12"/>
    <w:rsid w:val="00D314A0"/>
    <w:rsid w:val="00D349E2"/>
    <w:rsid w:val="00D4215C"/>
    <w:rsid w:val="00D46662"/>
    <w:rsid w:val="00D52F23"/>
    <w:rsid w:val="00D537D4"/>
    <w:rsid w:val="00D60AF6"/>
    <w:rsid w:val="00D6302E"/>
    <w:rsid w:val="00D663E0"/>
    <w:rsid w:val="00D7259A"/>
    <w:rsid w:val="00D74D80"/>
    <w:rsid w:val="00D9272B"/>
    <w:rsid w:val="00D96689"/>
    <w:rsid w:val="00DB207F"/>
    <w:rsid w:val="00DB4783"/>
    <w:rsid w:val="00DB51C2"/>
    <w:rsid w:val="00DC076A"/>
    <w:rsid w:val="00DD3E75"/>
    <w:rsid w:val="00DD7E5E"/>
    <w:rsid w:val="00DE2AB6"/>
    <w:rsid w:val="00E032C7"/>
    <w:rsid w:val="00E033A7"/>
    <w:rsid w:val="00E15D00"/>
    <w:rsid w:val="00E172C8"/>
    <w:rsid w:val="00E21525"/>
    <w:rsid w:val="00E2240D"/>
    <w:rsid w:val="00E46207"/>
    <w:rsid w:val="00E546CA"/>
    <w:rsid w:val="00E64B31"/>
    <w:rsid w:val="00E8731C"/>
    <w:rsid w:val="00E97157"/>
    <w:rsid w:val="00EB0383"/>
    <w:rsid w:val="00EC2A0C"/>
    <w:rsid w:val="00EE7AC4"/>
    <w:rsid w:val="00F0298D"/>
    <w:rsid w:val="00F0402F"/>
    <w:rsid w:val="00F12C2E"/>
    <w:rsid w:val="00F15AF5"/>
    <w:rsid w:val="00F15B9E"/>
    <w:rsid w:val="00F26746"/>
    <w:rsid w:val="00F35602"/>
    <w:rsid w:val="00F40F33"/>
    <w:rsid w:val="00F45116"/>
    <w:rsid w:val="00F56875"/>
    <w:rsid w:val="00F61131"/>
    <w:rsid w:val="00F649F0"/>
    <w:rsid w:val="00F76838"/>
    <w:rsid w:val="00FA46AC"/>
    <w:rsid w:val="00FB2586"/>
    <w:rsid w:val="00FB5596"/>
    <w:rsid w:val="00FC76A6"/>
    <w:rsid w:val="00FD142D"/>
    <w:rsid w:val="00FD27ED"/>
    <w:rsid w:val="00FE0D0E"/>
    <w:rsid w:val="00FF043A"/>
    <w:rsid w:val="00FF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4615"/>
  <w15:docId w15:val="{55601E83-3D0F-4AB8-AFCD-87957AFE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071C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D071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071C"/>
    <w:pPr>
      <w:spacing w:after="0" w:line="240" w:lineRule="auto"/>
    </w:pPr>
    <w:rPr>
      <w:sz w:val="20"/>
      <w:szCs w:val="20"/>
    </w:rPr>
  </w:style>
  <w:style w:type="character" w:customStyle="1" w:styleId="Zakotwiczenieprzypisudolnego">
    <w:name w:val="Zakotwiczenie przypisu dolnego"/>
    <w:rsid w:val="003D071C"/>
    <w:rPr>
      <w:vertAlign w:val="superscript"/>
    </w:rPr>
  </w:style>
  <w:style w:type="character" w:customStyle="1" w:styleId="Znakiprzypiswdolnych">
    <w:name w:val="Znaki przypisów dolnych"/>
    <w:qFormat/>
    <w:rsid w:val="003D071C"/>
  </w:style>
  <w:style w:type="character" w:customStyle="1" w:styleId="TekstprzypisudolnegoZnak1">
    <w:name w:val="Tekst przypisu dolnego Znak1"/>
    <w:basedOn w:val="Domylnaczcionkaakapitu"/>
    <w:uiPriority w:val="99"/>
    <w:semiHidden/>
    <w:rsid w:val="003D071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0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071C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qFormat/>
    <w:locked/>
    <w:rsid w:val="003D071C"/>
  </w:style>
  <w:style w:type="paragraph" w:styleId="Akapitzlist">
    <w:name w:val="List Paragraph"/>
    <w:basedOn w:val="Normalny"/>
    <w:link w:val="AkapitzlistZnak"/>
    <w:uiPriority w:val="34"/>
    <w:qFormat/>
    <w:rsid w:val="003D071C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3D071C"/>
  </w:style>
  <w:style w:type="character" w:styleId="Pogrubienie">
    <w:name w:val="Strong"/>
    <w:basedOn w:val="Domylnaczcionkaakapitu"/>
    <w:uiPriority w:val="22"/>
    <w:qFormat/>
    <w:rsid w:val="003D071C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3D071C"/>
    <w:rPr>
      <w:i/>
      <w:iCs/>
    </w:rPr>
  </w:style>
  <w:style w:type="paragraph" w:styleId="Tekstpodstawowy">
    <w:name w:val="Body Text"/>
    <w:basedOn w:val="Normalny"/>
    <w:link w:val="TekstpodstawowyZnak"/>
    <w:rsid w:val="003D071C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3D071C"/>
  </w:style>
  <w:style w:type="character" w:customStyle="1" w:styleId="czeinternetowe">
    <w:name w:val="Łącze internetowe"/>
    <w:basedOn w:val="Domylnaczcionkaakapitu"/>
    <w:uiPriority w:val="99"/>
    <w:unhideWhenUsed/>
    <w:rsid w:val="003D071C"/>
    <w:rPr>
      <w:color w:val="0000FF" w:themeColor="hyperlink"/>
      <w:u w:val="single"/>
    </w:rPr>
  </w:style>
  <w:style w:type="character" w:customStyle="1" w:styleId="Mocnewyrnione">
    <w:name w:val="Mocne wyróżnione"/>
    <w:qFormat/>
    <w:rsid w:val="003D071C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3D071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33430"/>
    <w:rPr>
      <w:i/>
      <w:i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90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4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4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4C1"/>
    <w:rPr>
      <w:vertAlign w:val="superscript"/>
    </w:rPr>
  </w:style>
  <w:style w:type="paragraph" w:styleId="Legenda">
    <w:name w:val="caption"/>
    <w:basedOn w:val="Normalny"/>
    <w:next w:val="Normalny"/>
    <w:qFormat/>
    <w:rsid w:val="004422A2"/>
    <w:pPr>
      <w:suppressAutoHyphens w:val="0"/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ekstpodstawowywcity">
    <w:name w:val="Body Text Indent"/>
    <w:basedOn w:val="Normalny"/>
    <w:link w:val="TekstpodstawowywcityZnak"/>
    <w:rsid w:val="00420636"/>
    <w:pPr>
      <w:suppressAutoHyphens w:val="0"/>
      <w:spacing w:before="120"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20636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ipercze">
    <w:name w:val="Hyperlink"/>
    <w:basedOn w:val="Domylnaczcionkaakapitu"/>
    <w:uiPriority w:val="99"/>
    <w:semiHidden/>
    <w:unhideWhenUsed/>
    <w:rsid w:val="00DD3E75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D3E75"/>
    <w:rPr>
      <w:color w:val="954F72"/>
      <w:u w:val="single"/>
    </w:rPr>
  </w:style>
  <w:style w:type="paragraph" w:customStyle="1" w:styleId="msonormal0">
    <w:name w:val="msonormal"/>
    <w:basedOn w:val="Normalny"/>
    <w:rsid w:val="00DD3E7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DD3E75"/>
    <w:pPr>
      <w:suppressAutoHyphens w:val="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64">
    <w:name w:val="xl64"/>
    <w:basedOn w:val="Normalny"/>
    <w:rsid w:val="00DD3E75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5">
    <w:name w:val="xl65"/>
    <w:basedOn w:val="Normalny"/>
    <w:rsid w:val="00DD3E75"/>
    <w:pPr>
      <w:suppressAutoHyphens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6">
    <w:name w:val="xl66"/>
    <w:basedOn w:val="Normalny"/>
    <w:rsid w:val="00DD3E7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67">
    <w:name w:val="xl67"/>
    <w:basedOn w:val="Normalny"/>
    <w:rsid w:val="00DD3E75"/>
    <w:pPr>
      <w:pBdr>
        <w:top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68">
    <w:name w:val="xl68"/>
    <w:basedOn w:val="Normalny"/>
    <w:rsid w:val="00DD3E75"/>
    <w:pPr>
      <w:pBdr>
        <w:top w:val="single" w:sz="8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69">
    <w:name w:val="xl69"/>
    <w:basedOn w:val="Normalny"/>
    <w:rsid w:val="00DD3E75"/>
    <w:pPr>
      <w:pBdr>
        <w:top w:val="single" w:sz="8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70">
    <w:name w:val="xl70"/>
    <w:basedOn w:val="Normalny"/>
    <w:rsid w:val="00DD3E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71">
    <w:name w:val="xl71"/>
    <w:basedOn w:val="Normalny"/>
    <w:rsid w:val="00DD3E7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72">
    <w:name w:val="xl72"/>
    <w:basedOn w:val="Normalny"/>
    <w:rsid w:val="00DD3E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73">
    <w:name w:val="xl73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74">
    <w:name w:val="xl74"/>
    <w:basedOn w:val="Normalny"/>
    <w:rsid w:val="00DD3E75"/>
    <w:pPr>
      <w:pBdr>
        <w:top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75">
    <w:name w:val="xl75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76">
    <w:name w:val="xl76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77">
    <w:name w:val="xl77"/>
    <w:basedOn w:val="Normalny"/>
    <w:rsid w:val="00DD3E75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78">
    <w:name w:val="xl78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79">
    <w:name w:val="xl79"/>
    <w:basedOn w:val="Normalny"/>
    <w:rsid w:val="00DD3E7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80">
    <w:name w:val="xl80"/>
    <w:basedOn w:val="Normalny"/>
    <w:rsid w:val="00DD3E75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81">
    <w:name w:val="xl81"/>
    <w:basedOn w:val="Normalny"/>
    <w:rsid w:val="00DD3E7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82">
    <w:name w:val="xl82"/>
    <w:basedOn w:val="Normalny"/>
    <w:rsid w:val="00DD3E75"/>
    <w:pPr>
      <w:pBdr>
        <w:bottom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83">
    <w:name w:val="xl83"/>
    <w:basedOn w:val="Normalny"/>
    <w:rsid w:val="00DD3E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84">
    <w:name w:val="xl84"/>
    <w:basedOn w:val="Normalny"/>
    <w:rsid w:val="00DD3E75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85">
    <w:name w:val="xl85"/>
    <w:basedOn w:val="Normalny"/>
    <w:rsid w:val="00DD3E75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86">
    <w:name w:val="xl86"/>
    <w:basedOn w:val="Normalny"/>
    <w:rsid w:val="00DD3E75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lang w:eastAsia="pl-PL"/>
    </w:rPr>
  </w:style>
  <w:style w:type="paragraph" w:customStyle="1" w:styleId="xl87">
    <w:name w:val="xl87"/>
    <w:basedOn w:val="Normalny"/>
    <w:rsid w:val="00DD3E75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88">
    <w:name w:val="xl88"/>
    <w:basedOn w:val="Normalny"/>
    <w:rsid w:val="00DD3E75"/>
    <w:pPr>
      <w:shd w:val="clear" w:color="000000" w:fill="EAEAEA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89">
    <w:name w:val="xl89"/>
    <w:basedOn w:val="Normalny"/>
    <w:rsid w:val="00DD3E75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90">
    <w:name w:val="xl90"/>
    <w:basedOn w:val="Normalny"/>
    <w:rsid w:val="00DD3E7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91">
    <w:name w:val="xl91"/>
    <w:basedOn w:val="Normalny"/>
    <w:rsid w:val="00DD3E75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92">
    <w:name w:val="xl92"/>
    <w:basedOn w:val="Normalny"/>
    <w:rsid w:val="00DD3E7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93">
    <w:name w:val="xl93"/>
    <w:basedOn w:val="Normalny"/>
    <w:rsid w:val="00DD3E75"/>
    <w:pPr>
      <w:pBdr>
        <w:left w:val="single" w:sz="8" w:space="0" w:color="auto"/>
        <w:right w:val="single" w:sz="8" w:space="0" w:color="auto"/>
      </w:pBdr>
      <w:shd w:val="clear" w:color="000000" w:fill="EAEAEA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94">
    <w:name w:val="xl94"/>
    <w:basedOn w:val="Normalny"/>
    <w:rsid w:val="00DD3E75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95">
    <w:name w:val="xl95"/>
    <w:basedOn w:val="Normalny"/>
    <w:rsid w:val="00DD3E75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96">
    <w:name w:val="xl96"/>
    <w:basedOn w:val="Normalny"/>
    <w:rsid w:val="00DD3E7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97">
    <w:name w:val="xl97"/>
    <w:basedOn w:val="Normalny"/>
    <w:rsid w:val="00DD3E75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98">
    <w:name w:val="xl98"/>
    <w:basedOn w:val="Normalny"/>
    <w:rsid w:val="00DD3E7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99">
    <w:name w:val="xl99"/>
    <w:basedOn w:val="Normalny"/>
    <w:rsid w:val="00DD3E75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00">
    <w:name w:val="xl100"/>
    <w:basedOn w:val="Normalny"/>
    <w:rsid w:val="00DD3E75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01">
    <w:name w:val="xl101"/>
    <w:basedOn w:val="Normalny"/>
    <w:rsid w:val="00DD3E75"/>
    <w:pPr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02">
    <w:name w:val="xl102"/>
    <w:basedOn w:val="Normalny"/>
    <w:rsid w:val="00DD3E75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03">
    <w:name w:val="xl103"/>
    <w:basedOn w:val="Normalny"/>
    <w:rsid w:val="00DD3E75"/>
    <w:pPr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04">
    <w:name w:val="xl104"/>
    <w:basedOn w:val="Normalny"/>
    <w:rsid w:val="00DD3E7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5">
    <w:name w:val="xl105"/>
    <w:basedOn w:val="Normalny"/>
    <w:rsid w:val="00DD3E75"/>
    <w:pPr>
      <w:pBdr>
        <w:left w:val="single" w:sz="8" w:space="0" w:color="auto"/>
        <w:right w:val="single" w:sz="8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06">
    <w:name w:val="xl106"/>
    <w:basedOn w:val="Normalny"/>
    <w:rsid w:val="00DD3E75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7">
    <w:name w:val="xl107"/>
    <w:basedOn w:val="Normalny"/>
    <w:rsid w:val="00DD3E75"/>
    <w:pPr>
      <w:pBdr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08">
    <w:name w:val="xl108"/>
    <w:basedOn w:val="Normalny"/>
    <w:rsid w:val="00DD3E75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9">
    <w:name w:val="xl109"/>
    <w:basedOn w:val="Normalny"/>
    <w:rsid w:val="00DD3E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10">
    <w:name w:val="xl110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11">
    <w:name w:val="xl111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12">
    <w:name w:val="xl112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13">
    <w:name w:val="xl113"/>
    <w:basedOn w:val="Normalny"/>
    <w:rsid w:val="00DD3E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14">
    <w:name w:val="xl114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15">
    <w:name w:val="xl115"/>
    <w:basedOn w:val="Normalny"/>
    <w:rsid w:val="00DD3E75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16">
    <w:name w:val="xl116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17">
    <w:name w:val="xl117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18">
    <w:name w:val="xl118"/>
    <w:basedOn w:val="Normalny"/>
    <w:rsid w:val="00DD3E75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19">
    <w:name w:val="xl119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20">
    <w:name w:val="xl120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21">
    <w:name w:val="xl121"/>
    <w:basedOn w:val="Normalny"/>
    <w:rsid w:val="00DD3E7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22">
    <w:name w:val="xl122"/>
    <w:basedOn w:val="Normalny"/>
    <w:rsid w:val="00DD3E7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23">
    <w:name w:val="xl123"/>
    <w:basedOn w:val="Normalny"/>
    <w:rsid w:val="00DD3E75"/>
    <w:pPr>
      <w:pBdr>
        <w:top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24">
    <w:name w:val="xl124"/>
    <w:basedOn w:val="Normalny"/>
    <w:rsid w:val="00DD3E75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25">
    <w:name w:val="xl125"/>
    <w:basedOn w:val="Normalny"/>
    <w:rsid w:val="00DD3E75"/>
    <w:pPr>
      <w:pBdr>
        <w:top w:val="single" w:sz="4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26">
    <w:name w:val="xl126"/>
    <w:basedOn w:val="Normalny"/>
    <w:rsid w:val="00DD3E7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27">
    <w:name w:val="xl127"/>
    <w:basedOn w:val="Normalny"/>
    <w:rsid w:val="00DD3E75"/>
    <w:pPr>
      <w:pBdr>
        <w:top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28">
    <w:name w:val="xl128"/>
    <w:basedOn w:val="Normalny"/>
    <w:rsid w:val="00DD3E75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29">
    <w:name w:val="xl129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30">
    <w:name w:val="xl130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31">
    <w:name w:val="xl131"/>
    <w:basedOn w:val="Normalny"/>
    <w:rsid w:val="00DD3E75"/>
    <w:pPr>
      <w:pBdr>
        <w:left w:val="single" w:sz="8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32">
    <w:name w:val="xl132"/>
    <w:basedOn w:val="Normalny"/>
    <w:rsid w:val="00DD3E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33">
    <w:name w:val="xl133"/>
    <w:basedOn w:val="Normalny"/>
    <w:rsid w:val="00DD3E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34">
    <w:name w:val="xl134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35">
    <w:name w:val="xl135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36">
    <w:name w:val="xl136"/>
    <w:basedOn w:val="Normalny"/>
    <w:rsid w:val="00DD3E75"/>
    <w:pPr>
      <w:pBdr>
        <w:left w:val="single" w:sz="8" w:space="0" w:color="auto"/>
        <w:right w:val="single" w:sz="8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37">
    <w:name w:val="xl137"/>
    <w:basedOn w:val="Normalny"/>
    <w:rsid w:val="00DD3E75"/>
    <w:pPr>
      <w:pBdr>
        <w:left w:val="single" w:sz="8" w:space="0" w:color="auto"/>
        <w:bottom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38">
    <w:name w:val="xl138"/>
    <w:basedOn w:val="Normalny"/>
    <w:rsid w:val="00DD3E75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139">
    <w:name w:val="xl139"/>
    <w:basedOn w:val="Normalny"/>
    <w:rsid w:val="00DD3E75"/>
    <w:pPr>
      <w:pBdr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40">
    <w:name w:val="xl140"/>
    <w:basedOn w:val="Normalny"/>
    <w:rsid w:val="00DD3E75"/>
    <w:pPr>
      <w:pBdr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41">
    <w:name w:val="xl141"/>
    <w:basedOn w:val="Normalny"/>
    <w:rsid w:val="00DD3E7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AEAEA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42">
    <w:name w:val="xl142"/>
    <w:basedOn w:val="Normalny"/>
    <w:rsid w:val="00DD3E75"/>
    <w:pPr>
      <w:pBdr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43">
    <w:name w:val="xl143"/>
    <w:basedOn w:val="Normalny"/>
    <w:rsid w:val="00DD3E75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44">
    <w:name w:val="xl144"/>
    <w:basedOn w:val="Normalny"/>
    <w:rsid w:val="00DD3E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45">
    <w:name w:val="xl145"/>
    <w:basedOn w:val="Normalny"/>
    <w:rsid w:val="00DD3E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46">
    <w:name w:val="xl146"/>
    <w:basedOn w:val="Normalny"/>
    <w:rsid w:val="00DD3E7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47">
    <w:name w:val="xl147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48">
    <w:name w:val="xl148"/>
    <w:basedOn w:val="Normalny"/>
    <w:rsid w:val="00DD3E75"/>
    <w:pPr>
      <w:pBdr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49">
    <w:name w:val="xl149"/>
    <w:basedOn w:val="Normalny"/>
    <w:rsid w:val="00DD3E75"/>
    <w:pPr>
      <w:pBdr>
        <w:left w:val="single" w:sz="8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50">
    <w:name w:val="xl150"/>
    <w:basedOn w:val="Normalny"/>
    <w:rsid w:val="00DD3E75"/>
    <w:pPr>
      <w:pBdr>
        <w:left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51">
    <w:name w:val="xl151"/>
    <w:basedOn w:val="Normalny"/>
    <w:rsid w:val="00DD3E7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52">
    <w:name w:val="xl152"/>
    <w:basedOn w:val="Normalny"/>
    <w:rsid w:val="00DD3E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53">
    <w:name w:val="xl153"/>
    <w:basedOn w:val="Normalny"/>
    <w:rsid w:val="00DD3E7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54">
    <w:name w:val="xl154"/>
    <w:basedOn w:val="Normalny"/>
    <w:rsid w:val="00DD3E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55">
    <w:name w:val="xl155"/>
    <w:basedOn w:val="Normalny"/>
    <w:rsid w:val="00DD3E75"/>
    <w:pPr>
      <w:pBdr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56">
    <w:name w:val="xl156"/>
    <w:basedOn w:val="Normalny"/>
    <w:rsid w:val="00DD3E7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57">
    <w:name w:val="xl157"/>
    <w:basedOn w:val="Normalny"/>
    <w:rsid w:val="00DD3E75"/>
    <w:pPr>
      <w:suppressAutoHyphens w:val="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6"/>
      <w:szCs w:val="16"/>
      <w:lang w:eastAsia="pl-PL"/>
    </w:rPr>
  </w:style>
  <w:style w:type="paragraph" w:customStyle="1" w:styleId="xl158">
    <w:name w:val="xl158"/>
    <w:basedOn w:val="Normalny"/>
    <w:rsid w:val="00DD3E75"/>
    <w:pPr>
      <w:suppressAutoHyphens w:val="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xl159">
    <w:name w:val="xl159"/>
    <w:basedOn w:val="Normalny"/>
    <w:rsid w:val="00DD3E75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160">
    <w:name w:val="xl160"/>
    <w:basedOn w:val="Normalny"/>
    <w:rsid w:val="00DD3E75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lang w:eastAsia="pl-PL"/>
    </w:rPr>
  </w:style>
  <w:style w:type="paragraph" w:customStyle="1" w:styleId="xl161">
    <w:name w:val="xl161"/>
    <w:basedOn w:val="Normalny"/>
    <w:rsid w:val="00DD3E75"/>
    <w:pPr>
      <w:pBdr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62">
    <w:name w:val="xl162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63">
    <w:name w:val="xl163"/>
    <w:basedOn w:val="Normalny"/>
    <w:rsid w:val="00DD3E75"/>
    <w:pPr>
      <w:pBdr>
        <w:left w:val="single" w:sz="4" w:space="0" w:color="auto"/>
        <w:right w:val="single" w:sz="8" w:space="0" w:color="auto"/>
      </w:pBdr>
      <w:shd w:val="clear" w:color="000000" w:fill="EAEAEA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64">
    <w:name w:val="xl164"/>
    <w:basedOn w:val="Normalny"/>
    <w:rsid w:val="00DD3E75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65">
    <w:name w:val="xl165"/>
    <w:basedOn w:val="Normalny"/>
    <w:rsid w:val="00DD3E75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66">
    <w:name w:val="xl166"/>
    <w:basedOn w:val="Normalny"/>
    <w:rsid w:val="00DD3E75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67">
    <w:name w:val="xl167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68">
    <w:name w:val="xl168"/>
    <w:basedOn w:val="Normalny"/>
    <w:rsid w:val="00DD3E7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69">
    <w:name w:val="xl169"/>
    <w:basedOn w:val="Normalny"/>
    <w:rsid w:val="00DD3E75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70">
    <w:name w:val="xl170"/>
    <w:basedOn w:val="Normalny"/>
    <w:rsid w:val="00DD3E75"/>
    <w:pPr>
      <w:pBdr>
        <w:left w:val="single" w:sz="4" w:space="0" w:color="auto"/>
        <w:right w:val="single" w:sz="8" w:space="0" w:color="auto"/>
      </w:pBdr>
      <w:shd w:val="clear" w:color="000000" w:fill="D9D9D9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71">
    <w:name w:val="xl171"/>
    <w:basedOn w:val="Normalny"/>
    <w:rsid w:val="00DD3E75"/>
    <w:pPr>
      <w:pBdr>
        <w:right w:val="single" w:sz="8" w:space="0" w:color="auto"/>
      </w:pBdr>
      <w:shd w:val="clear" w:color="000000" w:fill="EAEAEA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72">
    <w:name w:val="xl172"/>
    <w:basedOn w:val="Normalny"/>
    <w:rsid w:val="00DD3E75"/>
    <w:pPr>
      <w:pBdr>
        <w:top w:val="single" w:sz="8" w:space="0" w:color="auto"/>
        <w:bottom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73">
    <w:name w:val="xl173"/>
    <w:basedOn w:val="Normalny"/>
    <w:rsid w:val="00DD3E7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74">
    <w:name w:val="xl174"/>
    <w:basedOn w:val="Normalny"/>
    <w:rsid w:val="00DD3E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75">
    <w:name w:val="xl175"/>
    <w:basedOn w:val="Normalny"/>
    <w:rsid w:val="00DD3E7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76">
    <w:name w:val="xl176"/>
    <w:basedOn w:val="Normalny"/>
    <w:rsid w:val="00DD3E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77">
    <w:name w:val="xl177"/>
    <w:basedOn w:val="Normalny"/>
    <w:rsid w:val="00DD3E7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78">
    <w:name w:val="xl178"/>
    <w:basedOn w:val="Normalny"/>
    <w:rsid w:val="00DD3E75"/>
    <w:pPr>
      <w:pBdr>
        <w:top w:val="single" w:sz="4" w:space="0" w:color="auto"/>
        <w:bottom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79">
    <w:name w:val="xl179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80">
    <w:name w:val="xl180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81">
    <w:name w:val="xl181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82">
    <w:name w:val="xl182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83">
    <w:name w:val="xl183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84">
    <w:name w:val="xl184"/>
    <w:basedOn w:val="Normalny"/>
    <w:rsid w:val="00DD3E75"/>
    <w:pPr>
      <w:pBdr>
        <w:top w:val="single" w:sz="4" w:space="0" w:color="auto"/>
        <w:left w:val="single" w:sz="8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85">
    <w:name w:val="xl185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86">
    <w:name w:val="xl186"/>
    <w:basedOn w:val="Normalny"/>
    <w:rsid w:val="00DD3E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87">
    <w:name w:val="xl187"/>
    <w:basedOn w:val="Normalny"/>
    <w:rsid w:val="00DD3E75"/>
    <w:pPr>
      <w:pBdr>
        <w:top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88">
    <w:name w:val="xl188"/>
    <w:basedOn w:val="Normalny"/>
    <w:rsid w:val="00DD3E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89">
    <w:name w:val="xl189"/>
    <w:basedOn w:val="Normalny"/>
    <w:rsid w:val="00DD3E7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90">
    <w:name w:val="xl190"/>
    <w:basedOn w:val="Normalny"/>
    <w:rsid w:val="00DD3E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91">
    <w:name w:val="xl191"/>
    <w:basedOn w:val="Normalny"/>
    <w:rsid w:val="00DD3E7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92">
    <w:name w:val="xl192"/>
    <w:basedOn w:val="Normalny"/>
    <w:rsid w:val="00DD3E7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93">
    <w:name w:val="xl193"/>
    <w:basedOn w:val="Normalny"/>
    <w:rsid w:val="00DD3E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94">
    <w:name w:val="xl194"/>
    <w:basedOn w:val="Normalny"/>
    <w:rsid w:val="00DD3E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95">
    <w:name w:val="xl195"/>
    <w:basedOn w:val="Normalny"/>
    <w:rsid w:val="00DD3E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96">
    <w:name w:val="xl196"/>
    <w:basedOn w:val="Normalny"/>
    <w:rsid w:val="00DD3E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97">
    <w:name w:val="xl197"/>
    <w:basedOn w:val="Normalny"/>
    <w:rsid w:val="00DD3E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98">
    <w:name w:val="xl198"/>
    <w:basedOn w:val="Normalny"/>
    <w:rsid w:val="00DD3E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199">
    <w:name w:val="xl199"/>
    <w:basedOn w:val="Normalny"/>
    <w:rsid w:val="00DD3E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00">
    <w:name w:val="xl200"/>
    <w:basedOn w:val="Normalny"/>
    <w:rsid w:val="00DD3E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01">
    <w:name w:val="xl201"/>
    <w:basedOn w:val="Normalny"/>
    <w:rsid w:val="00DD3E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02">
    <w:name w:val="xl202"/>
    <w:basedOn w:val="Normalny"/>
    <w:rsid w:val="00DD3E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03">
    <w:name w:val="xl203"/>
    <w:basedOn w:val="Normalny"/>
    <w:rsid w:val="00DD3E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04">
    <w:name w:val="xl204"/>
    <w:basedOn w:val="Normalny"/>
    <w:rsid w:val="00DD3E75"/>
    <w:pPr>
      <w:pBdr>
        <w:left w:val="single" w:sz="4" w:space="0" w:color="auto"/>
        <w:right w:val="single" w:sz="8" w:space="0" w:color="auto"/>
      </w:pBdr>
      <w:shd w:val="clear" w:color="000000" w:fill="EAEAEA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05">
    <w:name w:val="xl205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06">
    <w:name w:val="xl206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07">
    <w:name w:val="xl207"/>
    <w:basedOn w:val="Normalny"/>
    <w:rsid w:val="00DD3E75"/>
    <w:pPr>
      <w:pBdr>
        <w:left w:val="single" w:sz="4" w:space="0" w:color="auto"/>
        <w:right w:val="single" w:sz="8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08">
    <w:name w:val="xl208"/>
    <w:basedOn w:val="Normalny"/>
    <w:rsid w:val="00DD3E7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09">
    <w:name w:val="xl209"/>
    <w:basedOn w:val="Normalny"/>
    <w:rsid w:val="00DD3E75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10">
    <w:name w:val="xl210"/>
    <w:basedOn w:val="Normalny"/>
    <w:rsid w:val="00DD3E75"/>
    <w:pPr>
      <w:pBdr>
        <w:left w:val="single" w:sz="4" w:space="0" w:color="auto"/>
        <w:right w:val="single" w:sz="8" w:space="0" w:color="auto"/>
      </w:pBdr>
      <w:shd w:val="clear" w:color="000000" w:fill="D9D9D9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11">
    <w:name w:val="xl211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12">
    <w:name w:val="xl212"/>
    <w:basedOn w:val="Normalny"/>
    <w:rsid w:val="00DD3E7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AEAEA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13">
    <w:name w:val="xl213"/>
    <w:basedOn w:val="Normalny"/>
    <w:rsid w:val="00DD3E75"/>
    <w:pPr>
      <w:pBdr>
        <w:right w:val="single" w:sz="8" w:space="0" w:color="auto"/>
      </w:pBdr>
      <w:shd w:val="clear" w:color="000000" w:fill="EAEAEA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14">
    <w:name w:val="xl214"/>
    <w:basedOn w:val="Normalny"/>
    <w:rsid w:val="00DD3E7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15">
    <w:name w:val="xl215"/>
    <w:basedOn w:val="Normalny"/>
    <w:rsid w:val="00DD3E7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16">
    <w:name w:val="xl216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17">
    <w:name w:val="xl217"/>
    <w:basedOn w:val="Normalny"/>
    <w:rsid w:val="00DD3E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18">
    <w:name w:val="xl218"/>
    <w:basedOn w:val="Normalny"/>
    <w:rsid w:val="00DD3E75"/>
    <w:pPr>
      <w:pBdr>
        <w:top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19">
    <w:name w:val="xl219"/>
    <w:basedOn w:val="Normalny"/>
    <w:rsid w:val="00DD3E75"/>
    <w:pPr>
      <w:pBdr>
        <w:top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20">
    <w:name w:val="xl220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21">
    <w:name w:val="xl221"/>
    <w:basedOn w:val="Normalny"/>
    <w:rsid w:val="00DD3E75"/>
    <w:pPr>
      <w:pBdr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22">
    <w:name w:val="xl222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23">
    <w:name w:val="xl223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24">
    <w:name w:val="xl224"/>
    <w:basedOn w:val="Normalny"/>
    <w:rsid w:val="00DD3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25">
    <w:name w:val="xl225"/>
    <w:basedOn w:val="Normalny"/>
    <w:rsid w:val="00DD3E75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26">
    <w:name w:val="xl226"/>
    <w:basedOn w:val="Normalny"/>
    <w:rsid w:val="00DD3E75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27">
    <w:name w:val="xl227"/>
    <w:basedOn w:val="Normalny"/>
    <w:rsid w:val="00DD3E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228">
    <w:name w:val="xl228"/>
    <w:basedOn w:val="Normalny"/>
    <w:rsid w:val="00DD3E7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29">
    <w:name w:val="xl229"/>
    <w:basedOn w:val="Normalny"/>
    <w:rsid w:val="00DD3E75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30">
    <w:name w:val="xl230"/>
    <w:basedOn w:val="Normalny"/>
    <w:rsid w:val="00DD3E75"/>
    <w:pPr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31">
    <w:name w:val="xl231"/>
    <w:basedOn w:val="Normalny"/>
    <w:rsid w:val="00DD3E75"/>
    <w:pPr>
      <w:pBdr>
        <w:top w:val="single" w:sz="4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32">
    <w:name w:val="xl232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33">
    <w:name w:val="xl233"/>
    <w:basedOn w:val="Normalny"/>
    <w:rsid w:val="00DD3E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34">
    <w:name w:val="xl234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35">
    <w:name w:val="xl235"/>
    <w:basedOn w:val="Normalny"/>
    <w:rsid w:val="00DD3E75"/>
    <w:pPr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36">
    <w:name w:val="xl236"/>
    <w:basedOn w:val="Normalny"/>
    <w:rsid w:val="00DD3E75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37">
    <w:name w:val="xl237"/>
    <w:basedOn w:val="Normalny"/>
    <w:rsid w:val="00DD3E7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38">
    <w:name w:val="xl238"/>
    <w:basedOn w:val="Normalny"/>
    <w:rsid w:val="00DD3E7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39">
    <w:name w:val="xl239"/>
    <w:basedOn w:val="Normalny"/>
    <w:rsid w:val="00DD3E75"/>
    <w:pPr>
      <w:pBdr>
        <w:top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40">
    <w:name w:val="xl240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41">
    <w:name w:val="xl241"/>
    <w:basedOn w:val="Normalny"/>
    <w:rsid w:val="00DD3E7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42">
    <w:name w:val="xl242"/>
    <w:basedOn w:val="Normalny"/>
    <w:rsid w:val="00DD3E7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43">
    <w:name w:val="xl243"/>
    <w:basedOn w:val="Normalny"/>
    <w:rsid w:val="00DD3E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44">
    <w:name w:val="xl244"/>
    <w:basedOn w:val="Normalny"/>
    <w:rsid w:val="00DD3E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245">
    <w:name w:val="xl245"/>
    <w:basedOn w:val="Normalny"/>
    <w:rsid w:val="00DD3E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53">
    <w:name w:val="xl33653"/>
    <w:basedOn w:val="Normalny"/>
    <w:rsid w:val="00E21525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3654">
    <w:name w:val="xl33654"/>
    <w:basedOn w:val="Normalny"/>
    <w:rsid w:val="00E21525"/>
    <w:pPr>
      <w:suppressAutoHyphens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33655">
    <w:name w:val="xl33655"/>
    <w:basedOn w:val="Normalny"/>
    <w:rsid w:val="00E21525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lang w:eastAsia="pl-PL"/>
    </w:rPr>
  </w:style>
  <w:style w:type="paragraph" w:customStyle="1" w:styleId="xl33656">
    <w:name w:val="xl33656"/>
    <w:basedOn w:val="Normalny"/>
    <w:rsid w:val="00E21525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33657">
    <w:name w:val="xl33657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58">
    <w:name w:val="xl33658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59">
    <w:name w:val="xl33659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60">
    <w:name w:val="xl33660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61">
    <w:name w:val="xl33661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62">
    <w:name w:val="xl33662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63">
    <w:name w:val="xl33663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64">
    <w:name w:val="xl33664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65">
    <w:name w:val="xl33665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66">
    <w:name w:val="xl33666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67">
    <w:name w:val="xl33667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68">
    <w:name w:val="xl33668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69">
    <w:name w:val="xl33669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70">
    <w:name w:val="xl33670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71">
    <w:name w:val="xl33671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72">
    <w:name w:val="xl33672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73">
    <w:name w:val="xl33673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74">
    <w:name w:val="xl33674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75">
    <w:name w:val="xl33675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5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76">
    <w:name w:val="xl33676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77">
    <w:name w:val="xl33677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78">
    <w:name w:val="xl33678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79">
    <w:name w:val="xl33679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80">
    <w:name w:val="xl33680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81">
    <w:name w:val="xl33681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82">
    <w:name w:val="xl33682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83">
    <w:name w:val="xl33683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84">
    <w:name w:val="xl33684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85">
    <w:name w:val="xl33685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86">
    <w:name w:val="xl33686"/>
    <w:basedOn w:val="Normalny"/>
    <w:rsid w:val="00E215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87">
    <w:name w:val="xl33687"/>
    <w:basedOn w:val="Normalny"/>
    <w:rsid w:val="00E215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88">
    <w:name w:val="xl33688"/>
    <w:basedOn w:val="Normalny"/>
    <w:rsid w:val="00E215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89">
    <w:name w:val="xl33689"/>
    <w:basedOn w:val="Normalny"/>
    <w:rsid w:val="00E215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90">
    <w:name w:val="xl33690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91">
    <w:name w:val="xl33691"/>
    <w:basedOn w:val="Normalny"/>
    <w:rsid w:val="00E215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92">
    <w:name w:val="xl33692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93">
    <w:name w:val="xl33693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5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94">
    <w:name w:val="xl33694"/>
    <w:basedOn w:val="Normalny"/>
    <w:rsid w:val="00E21525"/>
    <w:pPr>
      <w:pBdr>
        <w:left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95">
    <w:name w:val="xl33695"/>
    <w:basedOn w:val="Normalny"/>
    <w:rsid w:val="00E21525"/>
    <w:pPr>
      <w:pBdr>
        <w:left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96">
    <w:name w:val="xl33696"/>
    <w:basedOn w:val="Normalny"/>
    <w:rsid w:val="00E21525"/>
    <w:pPr>
      <w:pBdr>
        <w:left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97">
    <w:name w:val="xl33697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F5E1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98">
    <w:name w:val="xl33698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699">
    <w:name w:val="xl33699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00">
    <w:name w:val="xl33700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01">
    <w:name w:val="xl33701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02">
    <w:name w:val="xl33702"/>
    <w:basedOn w:val="Normalny"/>
    <w:rsid w:val="00E215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03">
    <w:name w:val="xl33703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04">
    <w:name w:val="xl33704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F5E1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05">
    <w:name w:val="xl33705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06">
    <w:name w:val="xl33706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07">
    <w:name w:val="xl33707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08">
    <w:name w:val="xl33708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09">
    <w:name w:val="xl33709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7FC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10">
    <w:name w:val="xl33710"/>
    <w:basedOn w:val="Normalny"/>
    <w:rsid w:val="00E21525"/>
    <w:pPr>
      <w:suppressAutoHyphens w:val="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16"/>
      <w:szCs w:val="16"/>
      <w:lang w:eastAsia="pl-PL"/>
    </w:rPr>
  </w:style>
  <w:style w:type="paragraph" w:customStyle="1" w:styleId="xl33711">
    <w:name w:val="xl33711"/>
    <w:basedOn w:val="Normalny"/>
    <w:rsid w:val="00E21525"/>
    <w:pPr>
      <w:suppressAutoHyphens w:val="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xl33712">
    <w:name w:val="xl33712"/>
    <w:basedOn w:val="Normalny"/>
    <w:rsid w:val="00E21525"/>
    <w:pPr>
      <w:suppressAutoHyphens w:val="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xl33713">
    <w:name w:val="xl33713"/>
    <w:basedOn w:val="Normalny"/>
    <w:rsid w:val="00E21525"/>
    <w:pPr>
      <w:suppressAutoHyphens w:val="0"/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xl33714">
    <w:name w:val="xl33714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15">
    <w:name w:val="xl33715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16">
    <w:name w:val="xl33716"/>
    <w:basedOn w:val="Normalny"/>
    <w:rsid w:val="00E21525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17">
    <w:name w:val="xl33717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18">
    <w:name w:val="xl33718"/>
    <w:basedOn w:val="Normalny"/>
    <w:rsid w:val="00E21525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19">
    <w:name w:val="xl33719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20">
    <w:name w:val="xl33720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21">
    <w:name w:val="xl33721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22">
    <w:name w:val="xl33722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23">
    <w:name w:val="xl33723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24">
    <w:name w:val="xl33724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25">
    <w:name w:val="xl33725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26">
    <w:name w:val="xl33726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27">
    <w:name w:val="xl33727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28">
    <w:name w:val="xl33728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29">
    <w:name w:val="xl33729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CEB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customStyle="1" w:styleId="xl33730">
    <w:name w:val="xl33730"/>
    <w:basedOn w:val="Normalny"/>
    <w:rsid w:val="00E21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B01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B01D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4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0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2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86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87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43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70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4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42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53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8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77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37A7D-625E-43F3-9C4E-26A48465F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20</Pages>
  <Words>5422</Words>
  <Characters>32532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Zielińska</dc:creator>
  <cp:keywords/>
  <dc:description/>
  <cp:lastModifiedBy>Zieliński Piotr</cp:lastModifiedBy>
  <cp:revision>6</cp:revision>
  <dcterms:created xsi:type="dcterms:W3CDTF">2026-05-27T14:44:00Z</dcterms:created>
  <dcterms:modified xsi:type="dcterms:W3CDTF">2026-06-12T07:10:00Z</dcterms:modified>
</cp:coreProperties>
</file>