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4C" w:rsidRDefault="00301A4C" w:rsidP="00301A4C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</w:p>
    <w:p w:rsidR="00301A4C" w:rsidRDefault="00301A4C" w:rsidP="00301A4C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IWZ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301A4C" w:rsidRDefault="00301A4C" w:rsidP="00301A4C">
      <w:pPr>
        <w:pStyle w:val="Nagwek"/>
        <w:tabs>
          <w:tab w:val="left" w:pos="708"/>
        </w:tabs>
        <w:ind w:left="-57"/>
        <w:rPr>
          <w:rFonts w:ascii="Arial" w:hAnsi="Arial" w:cs="Arial"/>
          <w:sz w:val="24"/>
        </w:rPr>
      </w:pPr>
    </w:p>
    <w:p w:rsidR="00301A4C" w:rsidRDefault="00301A4C" w:rsidP="00301A4C">
      <w:pPr>
        <w:pStyle w:val="Nagwek"/>
        <w:tabs>
          <w:tab w:val="left" w:pos="708"/>
        </w:tabs>
        <w:ind w:left="-57"/>
        <w:rPr>
          <w:rFonts w:ascii="Arial" w:hAnsi="Arial" w:cs="Arial"/>
          <w:sz w:val="24"/>
        </w:rPr>
      </w:pPr>
    </w:p>
    <w:p w:rsidR="00301A4C" w:rsidRDefault="00301A4C" w:rsidP="00301A4C">
      <w:pPr>
        <w:pStyle w:val="Nagwek3"/>
        <w:ind w:left="-57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O Ś W I A D C Z E N I E</w:t>
      </w:r>
    </w:p>
    <w:p w:rsidR="00301A4C" w:rsidRDefault="00301A4C" w:rsidP="00301A4C">
      <w:pPr>
        <w:spacing w:line="360" w:lineRule="auto"/>
        <w:ind w:left="-57" w:firstLine="567"/>
        <w:jc w:val="both"/>
        <w:rPr>
          <w:rFonts w:ascii="Arial" w:hAnsi="Arial" w:cs="Arial"/>
          <w:sz w:val="24"/>
        </w:rPr>
      </w:pPr>
    </w:p>
    <w:p w:rsidR="00301A4C" w:rsidRDefault="00301A4C" w:rsidP="00301A4C">
      <w:pPr>
        <w:spacing w:after="0"/>
        <w:ind w:left="-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hAnsi="Arial" w:cs="Arial"/>
          <w:b/>
        </w:rPr>
        <w:t>„Zagospodarowanie terenu w obrębie hali magazynowej                           w Nadleśnictwie Lubartów</w:t>
      </w:r>
      <w:r>
        <w:rPr>
          <w:rFonts w:ascii="Arial" w:hAnsi="Arial" w:cs="Arial"/>
        </w:rPr>
        <w:t>”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znak sprawy: </w:t>
      </w:r>
      <w:r>
        <w:rPr>
          <w:rFonts w:ascii="Arial" w:hAnsi="Arial" w:cs="Arial"/>
          <w:bCs/>
        </w:rPr>
        <w:t xml:space="preserve">B.270.6.2023 </w:t>
      </w:r>
      <w:r>
        <w:rPr>
          <w:rFonts w:ascii="Arial" w:hAnsi="Arial" w:cs="Arial"/>
        </w:rPr>
        <w:t>oświadczam, że:</w:t>
      </w:r>
    </w:p>
    <w:p w:rsidR="00301A4C" w:rsidRDefault="00301A4C" w:rsidP="00301A4C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301A4C" w:rsidRDefault="00301A4C" w:rsidP="00301A4C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wiedzę i doświadczenie niezbędne do wy</w:t>
      </w:r>
      <w:r>
        <w:rPr>
          <w:rFonts w:ascii="Arial" w:hAnsi="Arial" w:cs="Arial"/>
          <w:sz w:val="22"/>
          <w:szCs w:val="22"/>
        </w:rPr>
        <w:softHyphen/>
        <w:t>konania zamówienia.</w:t>
      </w:r>
    </w:p>
    <w:p w:rsidR="00301A4C" w:rsidRDefault="00301A4C" w:rsidP="00301A4C">
      <w:pPr>
        <w:pStyle w:val="pkt"/>
        <w:numPr>
          <w:ilvl w:val="1"/>
          <w:numId w:val="1"/>
        </w:numPr>
        <w:ind w:left="-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dysponuje odpowiednim potencjałem technicznym oraz osobami zdolnymi do </w:t>
      </w:r>
      <w:r>
        <w:rPr>
          <w:rFonts w:ascii="Arial" w:hAnsi="Arial" w:cs="Arial"/>
          <w:color w:val="000000" w:themeColor="text1"/>
          <w:sz w:val="22"/>
          <w:szCs w:val="22"/>
        </w:rPr>
        <w:t>wy</w:t>
      </w:r>
      <w:r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301A4C" w:rsidRDefault="00301A4C" w:rsidP="00301A4C">
      <w:pPr>
        <w:pStyle w:val="pkt"/>
        <w:numPr>
          <w:ilvl w:val="1"/>
          <w:numId w:val="1"/>
        </w:numPr>
        <w:ind w:left="-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znajduje się w sytuacji ekonomicznej i finansowej za</w:t>
      </w:r>
      <w:r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zamówienia.</w:t>
      </w:r>
    </w:p>
    <w:p w:rsidR="00301A4C" w:rsidRDefault="00301A4C" w:rsidP="00301A4C">
      <w:pPr>
        <w:pStyle w:val="pkt"/>
        <w:numPr>
          <w:ilvl w:val="1"/>
          <w:numId w:val="1"/>
        </w:numPr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nie podlega wykluczeniu z postępowania na podstawie art. 7 ust. 1  ustawy z dnia 13 kwietnia 2022 r. o szczególnych rozwiązaniach w zakresie przeciwdziałania wspieraniu agresji na Ukrainę oraz służących ochronie bezpieczeństwa narodowego (Dz. U. poz. 835 z późn. zm.)</w:t>
      </w:r>
    </w:p>
    <w:p w:rsidR="00301A4C" w:rsidRDefault="00301A4C" w:rsidP="00301A4C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01A4C" w:rsidRDefault="00301A4C" w:rsidP="00301A4C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01A4C" w:rsidRDefault="00301A4C" w:rsidP="00301A4C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01A4C" w:rsidRDefault="00301A4C" w:rsidP="00301A4C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  <w:u w:val="dotted"/>
        </w:rPr>
        <w:tab/>
      </w:r>
      <w:r>
        <w:rPr>
          <w:rFonts w:ascii="Arial" w:hAnsi="Arial" w:cs="Arial"/>
          <w:color w:val="000000" w:themeColor="text1"/>
          <w:sz w:val="24"/>
        </w:rPr>
        <w:t xml:space="preserve"> dnia </w:t>
      </w:r>
      <w:r>
        <w:rPr>
          <w:rFonts w:ascii="Arial" w:hAnsi="Arial" w:cs="Arial"/>
          <w:color w:val="000000" w:themeColor="text1"/>
          <w:sz w:val="24"/>
          <w:u w:val="dotted"/>
        </w:rPr>
        <w:tab/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  <w:u w:val="dotted"/>
        </w:rPr>
        <w:tab/>
      </w:r>
    </w:p>
    <w:p w:rsidR="00301A4C" w:rsidRDefault="00301A4C" w:rsidP="00301A4C">
      <w:pPr>
        <w:spacing w:after="0"/>
        <w:ind w:left="63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301A4C" w:rsidRDefault="00301A4C" w:rsidP="00301A4C">
      <w:pPr>
        <w:spacing w:line="360" w:lineRule="auto"/>
        <w:ind w:left="-57"/>
        <w:jc w:val="both"/>
        <w:rPr>
          <w:rFonts w:ascii="Arial" w:hAnsi="Arial" w:cs="Arial"/>
        </w:rPr>
      </w:pPr>
    </w:p>
    <w:p w:rsidR="00301A4C" w:rsidRDefault="00301A4C" w:rsidP="00301A4C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301A4C" w:rsidRDefault="00301A4C" w:rsidP="00301A4C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301A4C" w:rsidRDefault="00301A4C" w:rsidP="00301A4C">
      <w:pPr>
        <w:spacing w:before="120"/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Załącznik nr 2 do IWZ 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before="120"/>
        <w:ind w:left="-5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_____________________________________________, dnia _____________ r.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before="120"/>
        <w:ind w:left="-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301A4C" w:rsidRDefault="00301A4C" w:rsidP="00301A4C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301A4C" w:rsidRDefault="00301A4C" w:rsidP="00301A4C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Zespół Składnic Lasów Państwowych w Siedlcach </w:t>
      </w:r>
      <w:r>
        <w:rPr>
          <w:rFonts w:ascii="Arial" w:hAnsi="Arial" w:cs="Arial"/>
          <w:b/>
          <w:bCs/>
        </w:rPr>
        <w:tab/>
      </w:r>
    </w:p>
    <w:p w:rsidR="00301A4C" w:rsidRDefault="00301A4C" w:rsidP="00301A4C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Kazimierzowska 9, 08 – 110 Siedlce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after="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Odpowiadając na zaproszenie do złożenia oferty w postępowaniu o nazwie: </w:t>
      </w:r>
      <w:r>
        <w:rPr>
          <w:rFonts w:ascii="Arial" w:hAnsi="Arial" w:cs="Arial"/>
          <w:b/>
        </w:rPr>
        <w:t>„Zagospodarowanie terenu w obrębie hali magazynowej w Nadleśnictwie Lubartów</w:t>
      </w:r>
      <w:r>
        <w:rPr>
          <w:rFonts w:ascii="Arial" w:hAnsi="Arial" w:cs="Arial"/>
        </w:rPr>
        <w:t>”,</w:t>
      </w:r>
      <w:r>
        <w:rPr>
          <w:rFonts w:ascii="Arial" w:hAnsi="Arial" w:cs="Arial"/>
          <w:b/>
        </w:rPr>
        <w:t xml:space="preserve"> znak sprawy: </w:t>
      </w:r>
      <w:r>
        <w:rPr>
          <w:rFonts w:ascii="Arial" w:hAnsi="Arial" w:cs="Arial"/>
          <w:bCs/>
        </w:rPr>
        <w:t>B.270.6.2023 składamy niniejszym ofertę:</w:t>
      </w:r>
    </w:p>
    <w:p w:rsidR="00301A4C" w:rsidRDefault="00301A4C" w:rsidP="00301A4C">
      <w:pPr>
        <w:spacing w:after="0"/>
        <w:ind w:left="-57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after="0"/>
        <w:ind w:left="-57"/>
        <w:jc w:val="both"/>
        <w:rPr>
          <w:rFonts w:ascii="Arial" w:hAnsi="Arial" w:cs="Arial"/>
        </w:rPr>
      </w:pPr>
    </w:p>
    <w:p w:rsidR="00301A4C" w:rsidRDefault="00301A4C" w:rsidP="00301A4C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301A4C" w:rsidRDefault="00301A4C" w:rsidP="00301A4C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towarów bez kwoty podatku wynosi: _______________________PLN, stawka podatku VAT _____________ %. </w:t>
      </w:r>
    </w:p>
    <w:p w:rsidR="00301A4C" w:rsidRDefault="00301A4C" w:rsidP="00301A4C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301A4C" w:rsidRDefault="00301A4C" w:rsidP="00301A4C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Wskazujemy towary (usługi), których dostawa będzie prowadzić do powstania                                      u Zamawiającego obowiązku podatkowego:_______________________(jeżeli dotyczy) </w:t>
      </w:r>
    </w:p>
    <w:p w:rsidR="00301A4C" w:rsidRDefault="00301A4C" w:rsidP="00301A4C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ww. dostaw bez kwoty podatku wynosi: ______ PLN (jeżeli dotyczy).</w:t>
      </w:r>
    </w:p>
    <w:p w:rsidR="00301A4C" w:rsidRDefault="00301A4C" w:rsidP="00301A4C">
      <w:pPr>
        <w:pStyle w:val="Akapitzlist"/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301A4C" w:rsidRDefault="00301A4C" w:rsidP="00301A4C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Oświadczamy, że uważamy się za związanych niniejszą ofertą przez czas wskazany </w:t>
      </w:r>
      <w:r>
        <w:rPr>
          <w:rFonts w:ascii="Arial" w:hAnsi="Arial" w:cs="Arial"/>
          <w:bCs/>
        </w:rPr>
        <w:br/>
        <w:t>w istotnych warunkach zamówienia.</w:t>
      </w:r>
    </w:p>
    <w:p w:rsidR="00301A4C" w:rsidRDefault="00301A4C" w:rsidP="00301A4C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Następujące informacje zawarte w naszej ofercie stanowią tajemnicę przedsiębiorstwa: _______________________________________________________________________</w:t>
      </w:r>
      <w:r>
        <w:rPr>
          <w:rFonts w:ascii="Arial" w:hAnsi="Arial" w:cs="Arial"/>
          <w:bCs/>
        </w:rPr>
        <w:lastRenderedPageBreak/>
        <w:t xml:space="preserve">______________________________________. Uzasadnienie zastrzeżenia ww. informacji jako tajemnicy przedsiębiorstwa zostało załączone do naszej oferty. </w:t>
      </w:r>
    </w:p>
    <w:p w:rsidR="00301A4C" w:rsidRDefault="00301A4C" w:rsidP="00301A4C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Wszelką korespondencję w sprawie niniejszego postępowania należy kierować na adres: ________________________________________________________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e-mail: ________________________________________________________</w:t>
      </w:r>
    </w:p>
    <w:p w:rsidR="00301A4C" w:rsidRDefault="00301A4C" w:rsidP="00301A4C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Załącznikami do niniejszej oferty są:</w:t>
      </w:r>
    </w:p>
    <w:p w:rsidR="00301A4C" w:rsidRDefault="00301A4C" w:rsidP="00301A4C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____________________________________________________________________ </w:t>
      </w:r>
    </w:p>
    <w:p w:rsidR="00301A4C" w:rsidRDefault="00301A4C" w:rsidP="00301A4C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 </w:t>
      </w:r>
    </w:p>
    <w:p w:rsidR="00301A4C" w:rsidRDefault="00301A4C" w:rsidP="00301A4C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 </w:t>
      </w:r>
    </w:p>
    <w:p w:rsidR="00301A4C" w:rsidRDefault="00301A4C" w:rsidP="00301A4C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 </w:t>
      </w:r>
    </w:p>
    <w:p w:rsidR="00301A4C" w:rsidRDefault="00301A4C" w:rsidP="00301A4C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301A4C" w:rsidRDefault="00301A4C" w:rsidP="00301A4C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301A4C" w:rsidRDefault="00301A4C" w:rsidP="00301A4C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301A4C" w:rsidRDefault="00301A4C" w:rsidP="00301A4C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301A4C" w:rsidRDefault="00301A4C" w:rsidP="00301A4C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Zamawiającemu, </w:t>
      </w:r>
    </w:p>
    <w:p w:rsidR="00301A4C" w:rsidRDefault="00301A4C" w:rsidP="00301A4C">
      <w:pPr>
        <w:numPr>
          <w:ilvl w:val="0"/>
          <w:numId w:val="4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301A4C" w:rsidRDefault="00301A4C" w:rsidP="00301A4C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301A4C" w:rsidRDefault="00301A4C" w:rsidP="00301A4C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301A4C" w:rsidRDefault="00301A4C" w:rsidP="00301A4C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301A4C" w:rsidRDefault="00301A4C" w:rsidP="00301A4C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</w:p>
    <w:p w:rsidR="00301A4C" w:rsidRDefault="00301A4C" w:rsidP="00301A4C">
      <w:pPr>
        <w:spacing w:before="120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(podpis Wykonawcy)</w:t>
      </w:r>
    </w:p>
    <w:p w:rsidR="00301A4C" w:rsidRDefault="00301A4C" w:rsidP="00301A4C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- niepotrzebne skreślić </w:t>
      </w:r>
    </w:p>
    <w:p w:rsidR="00301A4C" w:rsidRDefault="00301A4C" w:rsidP="00301A4C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01A4C" w:rsidRDefault="00301A4C" w:rsidP="00301A4C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01A4C" w:rsidRDefault="00301A4C" w:rsidP="00301A4C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01A4C" w:rsidRDefault="00301A4C" w:rsidP="00301A4C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01A4C" w:rsidRDefault="00301A4C" w:rsidP="00301A4C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01A4C" w:rsidRDefault="00301A4C" w:rsidP="00301A4C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969B6" w:rsidRDefault="00301A4C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BB10DBDC"/>
    <w:lvl w:ilvl="0" w:tplc="25AEDE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86"/>
    <w:rsid w:val="00191BF5"/>
    <w:rsid w:val="002E5E86"/>
    <w:rsid w:val="00301A4C"/>
    <w:rsid w:val="004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3EE52-B680-4018-94B7-965A3B34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A4C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1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01A4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301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1A4C"/>
    <w:rPr>
      <w:rFonts w:ascii="Calibri" w:eastAsia="Calibri" w:hAnsi="Calibri" w:cs="Calibri"/>
    </w:r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301A4C"/>
    <w:rPr>
      <w:rFonts w:ascii="Calibri" w:eastAsia="Calibri" w:hAnsi="Calibri" w:cs="Calibri"/>
    </w:rPr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"/>
    <w:basedOn w:val="Normalny"/>
    <w:link w:val="AkapitzlistZnak"/>
    <w:uiPriority w:val="34"/>
    <w:qFormat/>
    <w:rsid w:val="00301A4C"/>
    <w:pPr>
      <w:ind w:left="720"/>
    </w:pPr>
  </w:style>
  <w:style w:type="paragraph" w:customStyle="1" w:styleId="pkt">
    <w:name w:val="pkt"/>
    <w:basedOn w:val="Normalny"/>
    <w:rsid w:val="00301A4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2023-02-01T13:09:00Z</dcterms:created>
  <dcterms:modified xsi:type="dcterms:W3CDTF">2023-02-01T13:09:00Z</dcterms:modified>
</cp:coreProperties>
</file>