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490"/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EF3BF1" w14:paraId="3E425252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29D1D19C" w:rsidR="00154D02" w:rsidRPr="00EF3BF1" w:rsidRDefault="00154D02" w:rsidP="00DF358B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Podstawa prawna </w:t>
            </w:r>
          </w:p>
        </w:tc>
      </w:tr>
      <w:tr w:rsidR="00154D02" w:rsidRPr="00EF3BF1" w14:paraId="3548C8D5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5930D7" w14:textId="70998271" w:rsidR="003A7695" w:rsidRPr="00EF3BF1" w:rsidRDefault="00800CFA" w:rsidP="00DF358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FA">
              <w:rPr>
                <w:rFonts w:ascii="Times New Roman" w:hAnsi="Times New Roman" w:cs="Times New Roman"/>
                <w:sz w:val="24"/>
                <w:szCs w:val="24"/>
              </w:rPr>
              <w:t xml:space="preserve">W relacjach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iędzy Rzecząpospolitą Polską a</w:t>
            </w:r>
            <w:r w:rsidR="00446D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D06" w:rsidRPr="00446D06">
              <w:rPr>
                <w:rFonts w:ascii="Times New Roman" w:hAnsi="Times New Roman" w:cs="Times New Roman"/>
                <w:sz w:val="24"/>
                <w:szCs w:val="24"/>
              </w:rPr>
              <w:t xml:space="preserve">Republiką </w:t>
            </w:r>
            <w:r w:rsidR="00EE264F">
              <w:rPr>
                <w:rFonts w:ascii="Times New Roman" w:hAnsi="Times New Roman" w:cs="Times New Roman"/>
                <w:sz w:val="24"/>
                <w:szCs w:val="24"/>
              </w:rPr>
              <w:t>Gambii</w:t>
            </w:r>
            <w:r w:rsidR="00446D06" w:rsidRPr="00446D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nie obowiązuje żadna umowa międzynarodowa dotycząca doręcz</w:t>
            </w:r>
            <w:r w:rsidR="003A7695" w:rsidRPr="00EF3B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nia dokumentów </w:t>
            </w:r>
            <w:r w:rsidR="003A7695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cywilnych. W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związku z </w:t>
            </w:r>
            <w:r w:rsidR="003A7695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współpraca sądowa w tym zakresie odbywa się według zasad określonych w prawie krajowym. </w:t>
            </w:r>
          </w:p>
          <w:p w14:paraId="115CEEFB" w14:textId="233F1FC2" w:rsidR="00F1553C" w:rsidRPr="00EF3BF1" w:rsidRDefault="00154D02" w:rsidP="00DF358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szczególności zastosowanie będą miały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art. 1132-1134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i 1135</w:t>
            </w:r>
            <w:r w:rsidR="009F70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4, 10, 11, 12, 14, 15, 3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, 40,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 xml:space="preserve"> 42,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  <w:r w:rsidR="00554451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Hlk86309735"/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rozporządzenia Ministra Sprawiedliwości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027" w:rsidRPr="00EF3BF1">
              <w:rPr>
                <w:rFonts w:ascii="Times New Roman" w:hAnsi="Times New Roman" w:cs="Times New Roman"/>
                <w:sz w:val="24"/>
                <w:szCs w:val="24"/>
              </w:rPr>
              <w:t>w sprawie szczegółowych czynności sądów w sprawach z zakresu międzynarodowego postępowania cywilnego oraz karnego w stosunkach międzynarodowych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(tekst jednolity Dz. U. z 20</w:t>
            </w:r>
            <w:r w:rsidR="009D020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r., poz. 5</w:t>
            </w:r>
            <w:r w:rsidR="009D02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End w:id="0"/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; dalej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00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02" w:rsidRPr="00EF3BF1" w14:paraId="69B44B64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EF3BF1" w:rsidRDefault="003A23DA" w:rsidP="00DF358B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EF3BF1" w14:paraId="2A84E35F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3A99327" w14:textId="47B21FF5" w:rsidR="00537F8C" w:rsidRPr="00EF3BF1" w:rsidRDefault="003A23DA" w:rsidP="00DF358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Zgodnie z art. 1132 § 2 Kodeksu postępowania cywilnego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o doręczenie powinien być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 xml:space="preserve">przekazany do właściwego organu państwa doręczenia 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>za pośrednictwem polskiego przedstawicielstwa dyplomatyczn</w:t>
            </w:r>
            <w:r w:rsidR="004E578E"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urzędu konsularnego w</w:t>
            </w:r>
            <w:r w:rsidR="001C649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5F95047D" w14:textId="42EAF508" w:rsidR="003A7695" w:rsidRPr="00EF3BF1" w:rsidRDefault="00215C32" w:rsidP="00DF358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>lub urząd konsularny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RP można ustalić </w:t>
            </w:r>
            <w:hyperlink r:id="rId7" w:history="1">
              <w:r w:rsidR="000A2050"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44BD3AC8" w14:textId="45A9E0FF" w:rsidR="003A7695" w:rsidRPr="00EF3BF1" w:rsidRDefault="004E578E" w:rsidP="00DF358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aleca się uprzedni kontakt z 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>polskim przedstawicielstwem dyplomatyczny</w:t>
            </w:r>
            <w:r w:rsidR="001C649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215C3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urzędem konsularnym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uzyskania 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 xml:space="preserve">aktualnej 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>informacji o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 xml:space="preserve">prawnej dopuszczalności doręczenia bezpośredniego (art. </w:t>
            </w:r>
            <w:r w:rsidR="0009198F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1132 § 2 </w:t>
            </w:r>
            <w:proofErr w:type="spellStart"/>
            <w:r w:rsidR="0009198F">
              <w:rPr>
                <w:rFonts w:ascii="Times New Roman" w:hAnsi="Times New Roman" w:cs="Times New Roman"/>
                <w:sz w:val="24"/>
                <w:szCs w:val="24"/>
              </w:rPr>
              <w:t>kpc</w:t>
            </w:r>
            <w:proofErr w:type="spellEnd"/>
            <w:r w:rsidR="00091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98F"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="0009198F"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 w:rsidR="0009198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1E3F29">
              <w:rPr>
                <w:rFonts w:ascii="Times New Roman" w:hAnsi="Times New Roman" w:cs="Times New Roman"/>
                <w:sz w:val="24"/>
                <w:szCs w:val="24"/>
              </w:rPr>
              <w:t>praktycznej możliwości</w:t>
            </w:r>
            <w:r w:rsidR="0009198F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9198F" w:rsidRPr="00EF3BF1">
              <w:rPr>
                <w:rFonts w:ascii="Times New Roman" w:hAnsi="Times New Roman" w:cs="Times New Roman"/>
                <w:sz w:val="24"/>
                <w:szCs w:val="24"/>
              </w:rPr>
              <w:t>doręczenie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>konieczności dokon</w:t>
            </w:r>
            <w:r w:rsidR="001E3F29">
              <w:rPr>
                <w:rFonts w:ascii="Times New Roman" w:hAnsi="Times New Roman" w:cs="Times New Roman"/>
                <w:sz w:val="24"/>
                <w:szCs w:val="24"/>
              </w:rPr>
              <w:t xml:space="preserve">ania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tłumaczeń, legalizacji, </w:t>
            </w:r>
            <w:r w:rsidR="001E3F29">
              <w:rPr>
                <w:rFonts w:ascii="Times New Roman" w:hAnsi="Times New Roman" w:cs="Times New Roman"/>
                <w:sz w:val="24"/>
                <w:szCs w:val="24"/>
              </w:rPr>
              <w:t xml:space="preserve">przewidywanym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>czas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oraz związanych z tym koszt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54D02" w:rsidRPr="00EF3BF1" w14:paraId="547E833A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EF3BF1" w:rsidRDefault="003A23DA" w:rsidP="00DF358B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Formularz </w:t>
            </w:r>
          </w:p>
        </w:tc>
      </w:tr>
      <w:tr w:rsidR="00154D02" w:rsidRPr="00EF3BF1" w14:paraId="09EEFAFB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DE7CF98" w14:textId="77777777" w:rsidR="00537F8C" w:rsidRDefault="00537F8C" w:rsidP="00DF358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Wzór wniosku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doręczenie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stanowi załącznik nr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do rozporządzeni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</w:p>
          <w:p w14:paraId="2113D57C" w14:textId="681475F0" w:rsidR="00537F8C" w:rsidRPr="00EF3BF1" w:rsidRDefault="00537F8C" w:rsidP="00DF358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 wniosku należy dołączyć formularz potwierdzenia odbioru oraz pouczenie o treści art. 1135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6B03F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cywilnego. </w:t>
            </w:r>
          </w:p>
          <w:p w14:paraId="00384656" w14:textId="5996B8D3" w:rsidR="00653C43" w:rsidRPr="00EB73D8" w:rsidRDefault="00537F8C" w:rsidP="00DF358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ormularz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wniosku o doręczenie, wezwania na pierwszą rozprawę/posiedzenie oraz pouczenia o treści art. 1135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6B03F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cywilnego są dostępne </w:t>
            </w:r>
            <w:hyperlink r:id="rId8" w:history="1">
              <w:r w:rsidRPr="00803883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578E" w:rsidRPr="00EF3BF1" w14:paraId="67C682CC" w14:textId="77777777" w:rsidTr="004E578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B4601FA" w14:textId="74AAFB40" w:rsidR="004E578E" w:rsidRPr="004E578E" w:rsidRDefault="004E578E" w:rsidP="004E578E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</w:t>
            </w:r>
            <w:r w:rsidR="005303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wniosku o doręczenie</w:t>
            </w:r>
          </w:p>
        </w:tc>
      </w:tr>
      <w:tr w:rsidR="004E578E" w:rsidRPr="00EF3BF1" w14:paraId="448273EB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7CB121A" w14:textId="4456E186" w:rsidR="005303F0" w:rsidRPr="00EF3BF1" w:rsidRDefault="004E578E" w:rsidP="00DF358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Wniosek należy wypełnić w języku polskim, załączając tłumaczenie na język </w:t>
            </w:r>
            <w:r w:rsidR="00446D0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E264F">
              <w:rPr>
                <w:rFonts w:ascii="Times New Roman" w:hAnsi="Times New Roman" w:cs="Times New Roman"/>
                <w:sz w:val="24"/>
                <w:szCs w:val="24"/>
              </w:rPr>
              <w:t>ngielski</w:t>
            </w:r>
            <w:r w:rsidR="00201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(§10</w:t>
            </w:r>
            <w:r w:rsidR="00076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rozporządzenia MS z 2002 r.).</w:t>
            </w:r>
            <w:r w:rsidR="00076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303F0" w:rsidRPr="00EF3BF1" w14:paraId="6CE699C6" w14:textId="77777777" w:rsidTr="005303F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0B9BA3C6" w14:textId="7B668241" w:rsidR="005303F0" w:rsidRPr="005303F0" w:rsidRDefault="005303F0" w:rsidP="005303F0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3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Języki doręczanych dokumentów</w:t>
            </w:r>
          </w:p>
        </w:tc>
      </w:tr>
      <w:tr w:rsidR="005303F0" w:rsidRPr="00EF3BF1" w14:paraId="583D729C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5D1447E" w14:textId="2E1606EF" w:rsidR="005303F0" w:rsidRDefault="005303F0" w:rsidP="00DF358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Dokumenty podlegające doręczeniu powinny być przetłumaczone przez tłumacza przysięgłego na język </w:t>
            </w:r>
            <w:r w:rsidR="0057133B">
              <w:rPr>
                <w:rFonts w:ascii="Times New Roman" w:hAnsi="Times New Roman" w:cs="Times New Roman"/>
                <w:sz w:val="24"/>
                <w:szCs w:val="24"/>
              </w:rPr>
              <w:t xml:space="preserve">angielski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(§11 rozporządzenia MS z 2002 r.).  </w:t>
            </w:r>
          </w:p>
        </w:tc>
      </w:tr>
      <w:tr w:rsidR="00154D02" w:rsidRPr="00EF3BF1" w14:paraId="368161EF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21DD2B15" w:rsidR="00154D02" w:rsidRPr="00EF3BF1" w:rsidRDefault="00076E38" w:rsidP="00DF358B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</w:t>
            </w:r>
            <w:r w:rsidR="00966255" w:rsidRPr="00EF3BF1">
              <w:rPr>
                <w:b/>
                <w:bCs/>
              </w:rPr>
              <w:t>Legalizacja</w:t>
            </w:r>
          </w:p>
        </w:tc>
      </w:tr>
      <w:tr w:rsidR="00154D02" w:rsidRPr="00EF3BF1" w14:paraId="0A689509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C8DC5B8" w14:textId="2DE85022" w:rsidR="004E578E" w:rsidRPr="00AC2F04" w:rsidRDefault="004E578E" w:rsidP="004E578E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Wymagana legalizacja, zgodnie z §§20-22 rozporządzenia MS z 2002 r. (</w:t>
            </w:r>
            <w:r w:rsidR="00446D06" w:rsidRPr="00446D06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Republik</w:t>
            </w:r>
            <w:r w:rsidR="00446D06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a</w:t>
            </w:r>
            <w:r w:rsidR="00446D06" w:rsidRPr="00446D06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 w:rsidR="00EE264F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Gamb</w:t>
            </w:r>
            <w:r w:rsidR="00446D06" w:rsidRPr="00446D06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ii </w:t>
            </w:r>
            <w:hyperlink r:id="rId9" w:history="1">
              <w:r w:rsidRPr="00AC2F04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nie jest stroną</w:t>
              </w:r>
            </w:hyperlink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</w:t>
            </w:r>
            <w:r w:rsidR="00201306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z dnia 5 października 1961 r. (Dz.U. 2005 Nr 112, poz. 938)).</w:t>
            </w:r>
          </w:p>
          <w:p w14:paraId="76D95396" w14:textId="491E18DB" w:rsidR="00653C43" w:rsidRPr="00DF358B" w:rsidRDefault="00653C43" w:rsidP="00DF358B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255" w:rsidRPr="00EF3BF1" w14:paraId="12B3C3DB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77777777" w:rsidR="00966255" w:rsidRPr="00EF3BF1" w:rsidRDefault="00966255" w:rsidP="00DF358B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 w:rsidRPr="00EF3BF1">
              <w:rPr>
                <w:b/>
                <w:bCs/>
              </w:rPr>
              <w:tab/>
            </w:r>
            <w:r w:rsidRPr="00EF3BF1">
              <w:rPr>
                <w:b/>
                <w:bCs/>
              </w:rPr>
              <w:tab/>
              <w:t xml:space="preserve">Czas wykonania wniosku  </w:t>
            </w:r>
          </w:p>
        </w:tc>
      </w:tr>
      <w:tr w:rsidR="00966255" w:rsidRPr="00EF3BF1" w14:paraId="5CFF1E56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B3E258" w14:textId="680A2A39" w:rsidR="00966255" w:rsidRPr="00EF3BF1" w:rsidRDefault="00966255" w:rsidP="00DF358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200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66255" w:rsidRPr="00EF3BF1" w14:paraId="07F44B63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77777777" w:rsidR="00966255" w:rsidRPr="00EF3BF1" w:rsidRDefault="00966255" w:rsidP="00DF358B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966255" w:rsidRPr="00EF3BF1" w14:paraId="0375EC30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650B79" w14:textId="6902CC9C" w:rsidR="00966255" w:rsidRPr="00EF3BF1" w:rsidRDefault="00966255" w:rsidP="00DF358B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200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DF2AF00" w14:textId="77777777" w:rsidR="00154D02" w:rsidRPr="00EF3BF1" w:rsidRDefault="00154D02" w:rsidP="00B647CA">
      <w:pPr>
        <w:pStyle w:val="Standard"/>
        <w:tabs>
          <w:tab w:val="left" w:pos="1453"/>
        </w:tabs>
        <w:spacing w:line="360" w:lineRule="auto"/>
        <w:rPr>
          <w:sz w:val="24"/>
          <w:szCs w:val="24"/>
        </w:rPr>
      </w:pPr>
    </w:p>
    <w:p w14:paraId="42306A5E" w14:textId="77777777" w:rsidR="00154D02" w:rsidRPr="00EF3BF1" w:rsidRDefault="00154D02" w:rsidP="00B647CA">
      <w:pPr>
        <w:spacing w:line="360" w:lineRule="auto"/>
      </w:pPr>
    </w:p>
    <w:p w14:paraId="566D6A0B" w14:textId="77777777" w:rsidR="00154F7B" w:rsidRPr="00EF3BF1" w:rsidRDefault="00154F7B" w:rsidP="00B647CA">
      <w:pPr>
        <w:spacing w:line="360" w:lineRule="auto"/>
      </w:pPr>
    </w:p>
    <w:sectPr w:rsidR="00154F7B" w:rsidRPr="00EF3BF1" w:rsidSect="00AD0B55">
      <w:headerReference w:type="default" r:id="rId10"/>
      <w:footerReference w:type="default" r:id="rId11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08864" w14:textId="77777777" w:rsidR="00A81DAA" w:rsidRDefault="00A81DAA">
      <w:r>
        <w:separator/>
      </w:r>
    </w:p>
  </w:endnote>
  <w:endnote w:type="continuationSeparator" w:id="0">
    <w:p w14:paraId="1904A61E" w14:textId="77777777" w:rsidR="00A81DAA" w:rsidRDefault="00A81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F2B8" w14:textId="77777777" w:rsidR="00154F7B" w:rsidRPr="00EA1DA5" w:rsidRDefault="00154F7B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EF463" w14:textId="77777777" w:rsidR="00A81DAA" w:rsidRDefault="00A81DAA">
      <w:r>
        <w:separator/>
      </w:r>
    </w:p>
  </w:footnote>
  <w:footnote w:type="continuationSeparator" w:id="0">
    <w:p w14:paraId="3C4C859B" w14:textId="77777777" w:rsidR="00A81DAA" w:rsidRDefault="00A81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8C9F9" w14:textId="03D53339" w:rsidR="00DF358B" w:rsidRPr="00DF358B" w:rsidRDefault="00DF358B" w:rsidP="00DF358B">
    <w:pPr>
      <w:pStyle w:val="Nagwek"/>
      <w:jc w:val="right"/>
      <w:rPr>
        <w:i/>
        <w:iCs/>
        <w:sz w:val="20"/>
        <w:szCs w:val="20"/>
      </w:rPr>
    </w:pPr>
    <w:r w:rsidRPr="00DF358B">
      <w:rPr>
        <w:i/>
        <w:iCs/>
        <w:sz w:val="20"/>
        <w:szCs w:val="20"/>
      </w:rPr>
      <w:t>Ostatnia aktualizacja:</w:t>
    </w:r>
    <w:r w:rsidR="00C95311">
      <w:rPr>
        <w:i/>
        <w:iCs/>
        <w:sz w:val="20"/>
        <w:szCs w:val="20"/>
      </w:rPr>
      <w:t xml:space="preserve"> </w:t>
    </w:r>
    <w:r w:rsidR="001A1CCB">
      <w:rPr>
        <w:i/>
        <w:iCs/>
        <w:sz w:val="20"/>
        <w:szCs w:val="20"/>
      </w:rPr>
      <w:t>maj</w:t>
    </w:r>
    <w:r w:rsidR="001C6499">
      <w:rPr>
        <w:i/>
        <w:iCs/>
        <w:sz w:val="20"/>
        <w:szCs w:val="20"/>
      </w:rPr>
      <w:t xml:space="preserve"> </w:t>
    </w:r>
    <w:r w:rsidRPr="00DF358B">
      <w:rPr>
        <w:i/>
        <w:iCs/>
        <w:sz w:val="20"/>
        <w:szCs w:val="20"/>
      </w:rPr>
      <w:t>20</w:t>
    </w:r>
    <w:r w:rsidR="00F368BE">
      <w:rPr>
        <w:i/>
        <w:iCs/>
        <w:sz w:val="20"/>
        <w:szCs w:val="20"/>
      </w:rPr>
      <w:t>2</w:t>
    </w:r>
    <w:r w:rsidR="001A1CCB">
      <w:rPr>
        <w:i/>
        <w:iCs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31D41"/>
    <w:rsid w:val="00076E38"/>
    <w:rsid w:val="0009198F"/>
    <w:rsid w:val="000A2050"/>
    <w:rsid w:val="000A73D4"/>
    <w:rsid w:val="000D1F2A"/>
    <w:rsid w:val="000E51A4"/>
    <w:rsid w:val="00154D02"/>
    <w:rsid w:val="00154F7B"/>
    <w:rsid w:val="001929AF"/>
    <w:rsid w:val="001A1CCB"/>
    <w:rsid w:val="001C6499"/>
    <w:rsid w:val="001E3F29"/>
    <w:rsid w:val="0020030F"/>
    <w:rsid w:val="002004F6"/>
    <w:rsid w:val="00201306"/>
    <w:rsid w:val="00215C32"/>
    <w:rsid w:val="002209D2"/>
    <w:rsid w:val="00223FB4"/>
    <w:rsid w:val="00227BDE"/>
    <w:rsid w:val="002E2D59"/>
    <w:rsid w:val="0035072B"/>
    <w:rsid w:val="00363014"/>
    <w:rsid w:val="00385EDB"/>
    <w:rsid w:val="003A23DA"/>
    <w:rsid w:val="003A7695"/>
    <w:rsid w:val="003B2E13"/>
    <w:rsid w:val="00446D06"/>
    <w:rsid w:val="004C74A3"/>
    <w:rsid w:val="004D2A03"/>
    <w:rsid w:val="004E578E"/>
    <w:rsid w:val="005303F0"/>
    <w:rsid w:val="00537F8C"/>
    <w:rsid w:val="00554265"/>
    <w:rsid w:val="00554451"/>
    <w:rsid w:val="00563EDA"/>
    <w:rsid w:val="0057133B"/>
    <w:rsid w:val="00595312"/>
    <w:rsid w:val="005A2876"/>
    <w:rsid w:val="00615EC9"/>
    <w:rsid w:val="00653C43"/>
    <w:rsid w:val="00692AC2"/>
    <w:rsid w:val="006B03F2"/>
    <w:rsid w:val="00703C5B"/>
    <w:rsid w:val="00716FDE"/>
    <w:rsid w:val="00724C0A"/>
    <w:rsid w:val="00770970"/>
    <w:rsid w:val="00774BDD"/>
    <w:rsid w:val="00791EB2"/>
    <w:rsid w:val="007E5B13"/>
    <w:rsid w:val="00800CFA"/>
    <w:rsid w:val="00803883"/>
    <w:rsid w:val="00871928"/>
    <w:rsid w:val="00887ACB"/>
    <w:rsid w:val="008C16CA"/>
    <w:rsid w:val="008C244E"/>
    <w:rsid w:val="008E01AC"/>
    <w:rsid w:val="00902F97"/>
    <w:rsid w:val="00942FA8"/>
    <w:rsid w:val="00966255"/>
    <w:rsid w:val="00971C11"/>
    <w:rsid w:val="00990CE4"/>
    <w:rsid w:val="009D020D"/>
    <w:rsid w:val="009F7027"/>
    <w:rsid w:val="00A128CD"/>
    <w:rsid w:val="00A42E53"/>
    <w:rsid w:val="00A53BEC"/>
    <w:rsid w:val="00A81DAA"/>
    <w:rsid w:val="00AA3120"/>
    <w:rsid w:val="00AD471F"/>
    <w:rsid w:val="00B323D9"/>
    <w:rsid w:val="00B647CA"/>
    <w:rsid w:val="00B73CB7"/>
    <w:rsid w:val="00BA424C"/>
    <w:rsid w:val="00BD6DEF"/>
    <w:rsid w:val="00C62050"/>
    <w:rsid w:val="00C74B31"/>
    <w:rsid w:val="00C95311"/>
    <w:rsid w:val="00CC4290"/>
    <w:rsid w:val="00CF4BA1"/>
    <w:rsid w:val="00D6639D"/>
    <w:rsid w:val="00DC025A"/>
    <w:rsid w:val="00DC4877"/>
    <w:rsid w:val="00DF358B"/>
    <w:rsid w:val="00E37EF1"/>
    <w:rsid w:val="00E67BDA"/>
    <w:rsid w:val="00EB73D8"/>
    <w:rsid w:val="00EE264F"/>
    <w:rsid w:val="00EF3BF1"/>
    <w:rsid w:val="00F13548"/>
    <w:rsid w:val="00F1553C"/>
    <w:rsid w:val="00F368BE"/>
    <w:rsid w:val="00F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15C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C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F358B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F35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358B"/>
    <w:rPr>
      <w:rFonts w:ascii="Times New Roman" w:eastAsia="Times New Roman" w:hAnsi="Times New Roman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7AC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7AC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7A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dyplomacja/polskie-przedstawicielstwa-na-swiec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cch.net/en/instruments/conventions/status-table/?cid=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FAD36-2770-4514-96CA-CA8E4A655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428</Words>
  <Characters>2574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14</cp:revision>
  <cp:lastPrinted>2025-04-04T08:28:00Z</cp:lastPrinted>
  <dcterms:created xsi:type="dcterms:W3CDTF">2025-04-04T08:59:00Z</dcterms:created>
  <dcterms:modified xsi:type="dcterms:W3CDTF">2026-05-21T13:06:00Z</dcterms:modified>
</cp:coreProperties>
</file>