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6A743" w14:textId="3D5DB716" w:rsidR="003A55A9" w:rsidRPr="00A26AF8" w:rsidRDefault="00A26AF8" w:rsidP="00F5569C">
      <w:pPr>
        <w:widowControl w:val="0"/>
        <w:spacing w:before="120" w:line="240" w:lineRule="auto"/>
        <w:jc w:val="center"/>
        <w:rPr>
          <w:rFonts w:cs="Calibri"/>
          <w:b/>
          <w:sz w:val="24"/>
          <w:szCs w:val="24"/>
        </w:rPr>
      </w:pPr>
      <w:bookmarkStart w:id="0" w:name="_Hlk177453735"/>
      <w:r w:rsidRPr="00A26AF8">
        <w:rPr>
          <w:rFonts w:cs="Calibri"/>
          <w:b/>
          <w:sz w:val="24"/>
          <w:szCs w:val="24"/>
        </w:rPr>
        <w:t xml:space="preserve">Zasady </w:t>
      </w:r>
      <w:r w:rsidRPr="00A26AF8">
        <w:rPr>
          <w:rStyle w:val="normaltextrun"/>
          <w:rFonts w:cstheme="minorHAnsi"/>
          <w:b/>
          <w:sz w:val="24"/>
          <w:szCs w:val="24"/>
          <w:bdr w:val="none" w:sz="0" w:space="0" w:color="auto" w:frame="1"/>
        </w:rPr>
        <w:t>współpracy w obszarze danych osobowych</w:t>
      </w:r>
      <w:bookmarkEnd w:id="0"/>
      <w:r>
        <w:rPr>
          <w:rStyle w:val="normaltextrun"/>
          <w:rFonts w:cstheme="minorHAnsi"/>
          <w:b/>
          <w:sz w:val="24"/>
          <w:szCs w:val="24"/>
          <w:bdr w:val="none" w:sz="0" w:space="0" w:color="auto" w:frame="1"/>
        </w:rPr>
        <w:t>.</w:t>
      </w:r>
    </w:p>
    <w:p w14:paraId="76BB8EA7" w14:textId="77777777" w:rsidR="003A55A9" w:rsidRPr="00235694" w:rsidRDefault="003A55A9" w:rsidP="003A55A9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5694">
        <w:rPr>
          <w:rFonts w:cs="Calibri"/>
          <w:b/>
          <w:sz w:val="24"/>
          <w:szCs w:val="24"/>
        </w:rPr>
        <w:t>Zasady udostępniania i ochrony danych osobowych</w:t>
      </w:r>
    </w:p>
    <w:p w14:paraId="3D3208D5" w14:textId="422C208B" w:rsidR="003A55A9" w:rsidRPr="00643022" w:rsidRDefault="003A55A9" w:rsidP="00566F8D">
      <w:pPr>
        <w:numPr>
          <w:ilvl w:val="0"/>
          <w:numId w:val="2"/>
        </w:numPr>
        <w:tabs>
          <w:tab w:val="left" w:pos="284"/>
        </w:tabs>
        <w:spacing w:before="240" w:after="0" w:line="240" w:lineRule="auto"/>
        <w:ind w:left="714" w:hanging="357"/>
        <w:rPr>
          <w:rFonts w:cs="Calibri"/>
          <w:color w:val="000000"/>
        </w:rPr>
      </w:pPr>
      <w:r w:rsidRPr="00373538">
        <w:rPr>
          <w:rFonts w:cs="Calibri"/>
          <w:color w:val="000000"/>
        </w:rPr>
        <w:t>Strony oświadczają, że gromadzą dane</w:t>
      </w:r>
      <w:r>
        <w:rPr>
          <w:rFonts w:cs="Calibri"/>
          <w:color w:val="000000"/>
        </w:rPr>
        <w:t xml:space="preserve"> osobowe</w:t>
      </w:r>
      <w:r w:rsidRPr="00373538">
        <w:rPr>
          <w:rFonts w:cs="Calibri"/>
          <w:color w:val="000000"/>
        </w:rPr>
        <w:t xml:space="preserve"> zgodnie z przepisami </w:t>
      </w:r>
      <w:r w:rsidRPr="00643022">
        <w:rPr>
          <w:rFonts w:cs="Calibri"/>
          <w:color w:val="00000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D5520E">
        <w:rPr>
          <w:rFonts w:cs="Calibri"/>
          <w:color w:val="000000"/>
        </w:rPr>
        <w:t> </w:t>
      </w:r>
      <w:r w:rsidRPr="00643022">
        <w:rPr>
          <w:rFonts w:cs="Calibri"/>
          <w:color w:val="000000"/>
        </w:rPr>
        <w:t>ochronie danych) (dalej: RODO)</w:t>
      </w:r>
      <w:r w:rsidRPr="00373538">
        <w:rPr>
          <w:rFonts w:cs="Calibri"/>
          <w:color w:val="000000"/>
        </w:rPr>
        <w:t xml:space="preserve"> oraz zgodnie z obowiązującymi przepisami prawa dotyczącymi ochrony danych osobowych, a także decyzjami administracyjnymi oraz wytycznymi/zaleceniami w tym zakresie.</w:t>
      </w:r>
    </w:p>
    <w:p w14:paraId="2132D966" w14:textId="35C09D70" w:rsidR="00805970" w:rsidRPr="00F5569C" w:rsidRDefault="00805970" w:rsidP="00566F8D">
      <w:pPr>
        <w:numPr>
          <w:ilvl w:val="0"/>
          <w:numId w:val="2"/>
        </w:numPr>
        <w:spacing w:before="120" w:after="0" w:line="240" w:lineRule="auto"/>
        <w:ind w:left="714" w:hanging="357"/>
        <w:rPr>
          <w:rFonts w:cs="Calibri"/>
          <w:b/>
        </w:rPr>
      </w:pPr>
      <w:r w:rsidRPr="00BE2436">
        <w:rPr>
          <w:rFonts w:cs="Calibri"/>
        </w:rPr>
        <w:t>Strony są samodzielnymi Administratorami na mocy art. 14lzk ustawy.</w:t>
      </w:r>
    </w:p>
    <w:p w14:paraId="4389A5F3" w14:textId="67569BFA" w:rsidR="003A55A9" w:rsidRPr="00373538" w:rsidRDefault="00805970" w:rsidP="00566F8D">
      <w:pPr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714" w:hanging="357"/>
        <w:rPr>
          <w:rFonts w:cs="Calibri"/>
          <w:b/>
          <w:color w:val="000000"/>
        </w:rPr>
      </w:pPr>
      <w:r>
        <w:rPr>
          <w:rFonts w:cs="Calibri"/>
          <w:color w:val="000000"/>
        </w:rPr>
        <w:t>Strony u</w:t>
      </w:r>
      <w:r w:rsidR="003A55A9" w:rsidRPr="00373538">
        <w:rPr>
          <w:rFonts w:cs="Calibri"/>
          <w:color w:val="000000"/>
        </w:rPr>
        <w:t>dostępni</w:t>
      </w:r>
      <w:r>
        <w:rPr>
          <w:rFonts w:cs="Calibri"/>
          <w:color w:val="000000"/>
        </w:rPr>
        <w:t xml:space="preserve">ają </w:t>
      </w:r>
      <w:r w:rsidR="003A55A9" w:rsidRPr="00373538">
        <w:rPr>
          <w:rFonts w:cs="Calibri"/>
          <w:color w:val="000000"/>
        </w:rPr>
        <w:t>dane osobowe służ</w:t>
      </w:r>
      <w:r w:rsidR="003A55A9">
        <w:rPr>
          <w:rFonts w:cs="Calibri"/>
          <w:color w:val="000000"/>
        </w:rPr>
        <w:t>ą</w:t>
      </w:r>
      <w:r>
        <w:rPr>
          <w:rFonts w:cs="Calibri"/>
          <w:color w:val="000000"/>
        </w:rPr>
        <w:t>ce</w:t>
      </w:r>
      <w:r w:rsidR="003A55A9" w:rsidRPr="00373538">
        <w:rPr>
          <w:rFonts w:cs="Calibri"/>
          <w:color w:val="000000"/>
        </w:rPr>
        <w:t xml:space="preserve"> realizacji zadań związanych z</w:t>
      </w:r>
      <w:r w:rsidR="003A55A9">
        <w:rPr>
          <w:rFonts w:cs="Calibri"/>
          <w:color w:val="000000"/>
        </w:rPr>
        <w:t xml:space="preserve"> planem rozwojowym</w:t>
      </w:r>
      <w:r w:rsidR="003A55A9" w:rsidRPr="00373538">
        <w:rPr>
          <w:rFonts w:cs="Calibri"/>
          <w:color w:val="000000"/>
        </w:rPr>
        <w:t xml:space="preserve"> </w:t>
      </w:r>
      <w:r w:rsidR="003A55A9">
        <w:rPr>
          <w:rFonts w:cs="Calibri"/>
          <w:color w:val="000000"/>
        </w:rPr>
        <w:t xml:space="preserve">(Krajowym Planem Odbudowy i Zwiększania Odporności) </w:t>
      </w:r>
      <w:r w:rsidR="003A55A9" w:rsidRPr="00373538">
        <w:rPr>
          <w:rFonts w:cs="Calibri"/>
          <w:color w:val="000000"/>
        </w:rPr>
        <w:t xml:space="preserve">na mocy art. 14lzm ustawy. </w:t>
      </w:r>
    </w:p>
    <w:p w14:paraId="12B03B90" w14:textId="6270CCBC" w:rsidR="003A55A9" w:rsidRPr="00373538" w:rsidRDefault="003A55A9" w:rsidP="00566F8D">
      <w:pPr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714" w:hanging="357"/>
        <w:rPr>
          <w:rFonts w:cs="Calibri"/>
          <w:b/>
        </w:rPr>
      </w:pPr>
      <w:r>
        <w:rPr>
          <w:rFonts w:cs="Calibri"/>
        </w:rPr>
        <w:t>Z</w:t>
      </w:r>
      <w:r w:rsidRPr="00373538">
        <w:rPr>
          <w:rFonts w:cs="Calibri"/>
        </w:rPr>
        <w:t xml:space="preserve">akres udostępnianych danych osobowych, który wskazano w punkcie II </w:t>
      </w:r>
      <w:r>
        <w:rPr>
          <w:rFonts w:cs="Calibri"/>
        </w:rPr>
        <w:t>niniejszego załącznika</w:t>
      </w:r>
      <w:r w:rsidRPr="00D8158C">
        <w:rPr>
          <w:rFonts w:cs="Calibri"/>
        </w:rPr>
        <w:t xml:space="preserve"> </w:t>
      </w:r>
      <w:r>
        <w:rPr>
          <w:rFonts w:cs="Calibri"/>
        </w:rPr>
        <w:t>zostanie</w:t>
      </w:r>
      <w:r w:rsidRPr="00373538">
        <w:rPr>
          <w:rFonts w:cs="Calibri"/>
        </w:rPr>
        <w:t xml:space="preserve"> ustalony zgodnie z zasadą minimalizacji danych, o której mowa w art. 5 ust. 1 lit. c RODO</w:t>
      </w:r>
      <w:r>
        <w:rPr>
          <w:rFonts w:cs="Calibri"/>
        </w:rPr>
        <w:t>,</w:t>
      </w:r>
      <w:r w:rsidRPr="00373538">
        <w:rPr>
          <w:rFonts w:cs="Calibri"/>
        </w:rPr>
        <w:t xml:space="preserve"> i nie może wykraczać poza określony przez Instytucję </w:t>
      </w:r>
      <w:r>
        <w:rPr>
          <w:rFonts w:cs="Calibri"/>
        </w:rPr>
        <w:t>k</w:t>
      </w:r>
      <w:r w:rsidRPr="00373538">
        <w:rPr>
          <w:rFonts w:cs="Calibri"/>
        </w:rPr>
        <w:t>oordynującą</w:t>
      </w:r>
      <w:r>
        <w:rPr>
          <w:rFonts w:cs="Calibri"/>
        </w:rPr>
        <w:t xml:space="preserve"> plan rozwojowy (</w:t>
      </w:r>
      <w:r w:rsidR="00D5520E">
        <w:rPr>
          <w:rFonts w:cs="Calibri"/>
        </w:rPr>
        <w:t>zwaną dalej „</w:t>
      </w:r>
      <w:r>
        <w:rPr>
          <w:rFonts w:cs="Calibri"/>
        </w:rPr>
        <w:t>IK</w:t>
      </w:r>
      <w:r w:rsidR="00D5520E">
        <w:rPr>
          <w:rFonts w:cs="Calibri"/>
        </w:rPr>
        <w:t>”</w:t>
      </w:r>
      <w:r>
        <w:rPr>
          <w:rFonts w:cs="Calibri"/>
        </w:rPr>
        <w:t xml:space="preserve">), odpowiedzialną za zapewnienie </w:t>
      </w:r>
      <w:r w:rsidRPr="00857279">
        <w:rPr>
          <w:rFonts w:cs="Calibri"/>
        </w:rPr>
        <w:t>CST</w:t>
      </w:r>
      <w:r w:rsidR="00B70D71">
        <w:rPr>
          <w:rFonts w:cs="Calibri"/>
        </w:rPr>
        <w:t>2021</w:t>
      </w:r>
      <w:r w:rsidR="00530A64">
        <w:rPr>
          <w:rFonts w:cs="Calibri"/>
        </w:rPr>
        <w:t xml:space="preserve">, </w:t>
      </w:r>
      <w:r w:rsidR="0003009A" w:rsidRPr="00F5569C">
        <w:rPr>
          <w:rFonts w:cs="Calibri"/>
        </w:rPr>
        <w:t>a także określony przez NFOŚiGW we wniosku o dofinansowanie, właściciela systemu GWD</w:t>
      </w:r>
      <w:r w:rsidRPr="00BE2436">
        <w:rPr>
          <w:rFonts w:cs="Calibri"/>
        </w:rPr>
        <w:t>.</w:t>
      </w:r>
    </w:p>
    <w:p w14:paraId="0DE9C674" w14:textId="77777777" w:rsidR="003A55A9" w:rsidRPr="00373538" w:rsidRDefault="003A55A9" w:rsidP="00566F8D">
      <w:pPr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714" w:hanging="357"/>
        <w:rPr>
          <w:rFonts w:cs="Calibri"/>
          <w:b/>
        </w:rPr>
      </w:pPr>
      <w:r w:rsidRPr="00373538">
        <w:rPr>
          <w:rFonts w:cs="Calibri"/>
        </w:rPr>
        <w:t xml:space="preserve">Strony są zobowiązane do wzajemnego informowania się </w:t>
      </w:r>
      <w:r>
        <w:rPr>
          <w:rFonts w:cs="Calibri"/>
        </w:rPr>
        <w:t>w formie pisemnej</w:t>
      </w:r>
      <w:r w:rsidRPr="00373538">
        <w:rPr>
          <w:rFonts w:cs="Calibri"/>
        </w:rPr>
        <w:t xml:space="preserve"> o konieczności zmiany zakresu udostępnianych danych przed jej dokonaniem</w:t>
      </w:r>
      <w:r>
        <w:rPr>
          <w:rFonts w:cs="Calibri"/>
        </w:rPr>
        <w:t xml:space="preserve"> oraz dokumentowanie tej zmiany i jej przyczyny. Zmiana ta nie wymaga sporządzania aneksu do Umowy.</w:t>
      </w:r>
    </w:p>
    <w:p w14:paraId="287AA6A0" w14:textId="60FE6D6D" w:rsidR="003A55A9" w:rsidRDefault="003A55A9" w:rsidP="00566F8D">
      <w:pPr>
        <w:numPr>
          <w:ilvl w:val="0"/>
          <w:numId w:val="2"/>
        </w:numPr>
        <w:spacing w:before="120" w:after="0" w:line="240" w:lineRule="auto"/>
        <w:ind w:left="714" w:hanging="357"/>
        <w:rPr>
          <w:rFonts w:cs="Calibri"/>
        </w:rPr>
      </w:pPr>
      <w:r w:rsidRPr="00120A59">
        <w:rPr>
          <w:rFonts w:cs="Calibri"/>
        </w:rPr>
        <w:t>Strony mogą udostępniać dane</w:t>
      </w:r>
      <w:r w:rsidRPr="00BA76C2">
        <w:rPr>
          <w:rFonts w:cs="Calibri"/>
        </w:rPr>
        <w:t xml:space="preserve"> osobowe</w:t>
      </w:r>
      <w:r w:rsidRPr="00120A59">
        <w:rPr>
          <w:rFonts w:cs="Calibri"/>
        </w:rPr>
        <w:t xml:space="preserve"> innym podmiotom, o których mowa w art. 14lzl ustawy</w:t>
      </w:r>
      <w:r>
        <w:rPr>
          <w:rFonts w:cs="Calibri"/>
        </w:rPr>
        <w:t>,</w:t>
      </w:r>
      <w:r w:rsidRPr="00120A59">
        <w:rPr>
          <w:rFonts w:cs="Calibri"/>
        </w:rPr>
        <w:t xml:space="preserve"> w zakresie niezbędnym do realizacji zadań związanych z wdrażaniem planu rozwojowego, określonym w przepisach prawa lub </w:t>
      </w:r>
      <w:r>
        <w:rPr>
          <w:rFonts w:cs="Calibri"/>
        </w:rPr>
        <w:t>Umowie</w:t>
      </w:r>
      <w:r w:rsidRPr="00120A59">
        <w:rPr>
          <w:rFonts w:cs="Calibri"/>
        </w:rPr>
        <w:t xml:space="preserve"> oraz organom Unii Europejskiej w</w:t>
      </w:r>
      <w:r w:rsidR="00D5520E">
        <w:rPr>
          <w:rFonts w:cs="Calibri"/>
        </w:rPr>
        <w:t> </w:t>
      </w:r>
      <w:r w:rsidRPr="00120A59">
        <w:rPr>
          <w:rFonts w:cs="Calibri"/>
        </w:rPr>
        <w:t xml:space="preserve">celach określonych w art. 22 ust. 2 lit. d rozporządzenia 2021/241. </w:t>
      </w:r>
      <w:r>
        <w:rPr>
          <w:rFonts w:cs="Calibri"/>
        </w:rPr>
        <w:br/>
      </w:r>
      <w:r w:rsidRPr="00120A59">
        <w:rPr>
          <w:rFonts w:cs="Calibri"/>
        </w:rPr>
        <w:t>W pozostałych przypadkach Strony mogą przekazać dane osobowe do organów publicznych i</w:t>
      </w:r>
      <w:r w:rsidR="00D5520E">
        <w:rPr>
          <w:rFonts w:cs="Calibri"/>
        </w:rPr>
        <w:t> </w:t>
      </w:r>
      <w:r w:rsidRPr="00120A59">
        <w:rPr>
          <w:rFonts w:cs="Calibri"/>
        </w:rPr>
        <w:t>urzędów państwowych lub innych podmiotów upoważnionych na podstawie przepisów prawa. Podmioty te nie stanowią odbiorców danych w rozumieniu art. 4 pkt 9 RODO.</w:t>
      </w:r>
    </w:p>
    <w:p w14:paraId="5B2A8CA2" w14:textId="1C6B20F1" w:rsidR="0028493B" w:rsidRPr="00BE2436" w:rsidRDefault="006B1AF7" w:rsidP="00566F8D">
      <w:pPr>
        <w:numPr>
          <w:ilvl w:val="0"/>
          <w:numId w:val="2"/>
        </w:numPr>
        <w:spacing w:before="120" w:after="0" w:line="240" w:lineRule="auto"/>
        <w:ind w:left="714" w:hanging="357"/>
        <w:rPr>
          <w:rFonts w:cs="Calibri"/>
        </w:rPr>
      </w:pPr>
      <w:r>
        <w:rPr>
          <w:rFonts w:cs="Calibri"/>
        </w:rPr>
        <w:t>Wnioskodawca</w:t>
      </w:r>
      <w:r w:rsidR="0028493B" w:rsidRPr="00BE2436">
        <w:rPr>
          <w:rFonts w:cs="Calibri"/>
        </w:rPr>
        <w:t xml:space="preserve"> udostępnia dane wymagane do narzędzia punktowej oceny ryzyka</w:t>
      </w:r>
      <w:r w:rsidR="00C43152" w:rsidRPr="00F5569C">
        <w:rPr>
          <w:rFonts w:cs="Calibri"/>
        </w:rPr>
        <w:t xml:space="preserve"> za pośrednictwem systemu</w:t>
      </w:r>
      <w:r w:rsidR="0028493B" w:rsidRPr="00BE2436">
        <w:rPr>
          <w:rFonts w:cs="Calibri"/>
        </w:rPr>
        <w:t xml:space="preserve"> Arachne.</w:t>
      </w:r>
    </w:p>
    <w:p w14:paraId="045717ED" w14:textId="62BA9611" w:rsidR="003A55A9" w:rsidRPr="00E07E9C" w:rsidRDefault="003A55A9" w:rsidP="00566F8D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rPr>
          <w:rFonts w:cs="Calibri"/>
          <w:b/>
        </w:rPr>
      </w:pPr>
      <w:r>
        <w:rPr>
          <w:rFonts w:cs="Calibri"/>
        </w:rPr>
        <w:t xml:space="preserve">Strony oświadczają zgodnie, że </w:t>
      </w:r>
      <w:r w:rsidR="006B1AF7">
        <w:rPr>
          <w:rFonts w:cs="Calibri"/>
        </w:rPr>
        <w:t>Wnioskodawca</w:t>
      </w:r>
      <w:r>
        <w:rPr>
          <w:rFonts w:cs="Calibri"/>
        </w:rPr>
        <w:t xml:space="preserve"> zrealizuje obowiązek informacyjny z art. 13 lub 14 RODO </w:t>
      </w:r>
      <w:r w:rsidRPr="00494E73">
        <w:rPr>
          <w:rFonts w:cs="Calibri"/>
        </w:rPr>
        <w:t>w imieniu I</w:t>
      </w:r>
      <w:bookmarkStart w:id="1" w:name="_Hlk122034669"/>
      <w:r w:rsidR="008B7594" w:rsidRPr="00494E73">
        <w:rPr>
          <w:rFonts w:cs="Calibri"/>
        </w:rPr>
        <w:t>K</w:t>
      </w:r>
      <w:r w:rsidR="008B7594">
        <w:rPr>
          <w:rFonts w:cs="Calibri"/>
        </w:rPr>
        <w:t xml:space="preserve"> </w:t>
      </w:r>
      <w:r w:rsidR="00235694">
        <w:rPr>
          <w:rFonts w:cs="Calibri"/>
        </w:rPr>
        <w:t>KPO</w:t>
      </w:r>
      <w:r w:rsidR="006B1AF7">
        <w:rPr>
          <w:rFonts w:cs="Calibri"/>
        </w:rPr>
        <w:t>,</w:t>
      </w:r>
      <w:r>
        <w:rPr>
          <w:rFonts w:cs="Calibri"/>
        </w:rPr>
        <w:t xml:space="preserve"> Instytucji odpowiedzialnej za realizację inwestycji</w:t>
      </w:r>
      <w:bookmarkEnd w:id="1"/>
      <w:r>
        <w:rPr>
          <w:rFonts w:cs="Calibri"/>
        </w:rPr>
        <w:t xml:space="preserve"> (IOI) </w:t>
      </w:r>
      <w:r w:rsidR="006B1AF7">
        <w:rPr>
          <w:rFonts w:cs="Calibri"/>
        </w:rPr>
        <w:t>Narodowego Funduszu Ochrony Środowiska i Gospodarki Wodnej</w:t>
      </w:r>
      <w:r w:rsidR="006B1AF7" w:rsidRPr="001004DD">
        <w:rPr>
          <w:rFonts w:cs="Calibri"/>
        </w:rPr>
        <w:t xml:space="preserve"> </w:t>
      </w:r>
      <w:r w:rsidR="006B1AF7">
        <w:rPr>
          <w:rFonts w:cs="Calibri"/>
        </w:rPr>
        <w:t xml:space="preserve">(NFOŚiGW) </w:t>
      </w:r>
      <w:r>
        <w:rPr>
          <w:rFonts w:cs="Calibri"/>
        </w:rPr>
        <w:t xml:space="preserve">wobec osób, których dane udostępnia Instytucji koordynującej plan rozwojowy, IOI oraz </w:t>
      </w:r>
      <w:r w:rsidR="008B7594">
        <w:rPr>
          <w:rFonts w:cs="Calibri"/>
        </w:rPr>
        <w:t>NFOŚiGW</w:t>
      </w:r>
      <w:r>
        <w:rPr>
          <w:rFonts w:cs="Calibri"/>
        </w:rPr>
        <w:t xml:space="preserve"> i</w:t>
      </w:r>
      <w:r w:rsidR="00566F8D">
        <w:rPr>
          <w:rFonts w:cs="Calibri"/>
        </w:rPr>
        <w:t> </w:t>
      </w:r>
      <w:r>
        <w:rPr>
          <w:rFonts w:cs="Calibri"/>
        </w:rPr>
        <w:t xml:space="preserve">przekaże tym osobom klauzulę informacyjną, której wzór wskazany został w punkcie IV niniejszego załącznika. Zaproponowana klauzula po dokonaniu odpowiednich zmian może służyć jako wzór dla </w:t>
      </w:r>
      <w:r w:rsidR="008B7594">
        <w:rPr>
          <w:rFonts w:cs="Calibri"/>
        </w:rPr>
        <w:t>NFOŚiGW</w:t>
      </w:r>
      <w:r>
        <w:rPr>
          <w:rFonts w:cs="Calibri"/>
        </w:rPr>
        <w:t xml:space="preserve"> do informowania w swoim imieniu osób, których dane przetwarza w ramach Umowy.</w:t>
      </w:r>
    </w:p>
    <w:p w14:paraId="1C3DA3BC" w14:textId="1BB8DB79" w:rsidR="003A55A9" w:rsidRPr="000A38DF" w:rsidRDefault="003A55A9" w:rsidP="00566F8D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rPr>
          <w:rFonts w:cs="Calibri"/>
        </w:rPr>
      </w:pPr>
      <w:r w:rsidRPr="000A38DF">
        <w:rPr>
          <w:rFonts w:cs="Calibri"/>
        </w:rPr>
        <w:t xml:space="preserve">W przypadku stwierdzenia zdarzenia wskazującego na prawdopodobieństwo zaistnienia naruszenia ochrony danych osobowych, o którym mowa w art. 33 RODO, w odniesieniu do danych osobowych udostępnianych </w:t>
      </w:r>
      <w:r w:rsidR="00D5520E" w:rsidRPr="000A38DF">
        <w:rPr>
          <w:rFonts w:cs="Calibri"/>
        </w:rPr>
        <w:t>w</w:t>
      </w:r>
      <w:r w:rsidR="00D5520E">
        <w:rPr>
          <w:rFonts w:cs="Calibri"/>
        </w:rPr>
        <w:t xml:space="preserve"> </w:t>
      </w:r>
      <w:r w:rsidRPr="000A38DF">
        <w:rPr>
          <w:rFonts w:cs="Calibri"/>
        </w:rPr>
        <w:t xml:space="preserve">związku </w:t>
      </w:r>
      <w:r>
        <w:rPr>
          <w:rFonts w:cs="Calibri"/>
        </w:rPr>
        <w:t xml:space="preserve">z realizacją </w:t>
      </w:r>
      <w:r w:rsidRPr="000A38DF">
        <w:rPr>
          <w:rFonts w:cs="Calibri"/>
        </w:rPr>
        <w:t xml:space="preserve">inwestycji w ramach planu rozwojowego będących przedmiotem </w:t>
      </w:r>
      <w:r>
        <w:rPr>
          <w:rFonts w:cs="Calibri"/>
        </w:rPr>
        <w:t>Umowy</w:t>
      </w:r>
      <w:r w:rsidRPr="000A38DF">
        <w:rPr>
          <w:rFonts w:cs="Calibri"/>
        </w:rPr>
        <w:t>, Strony zobowiązują się do wzajemnego informowania się o:</w:t>
      </w:r>
    </w:p>
    <w:p w14:paraId="03BF2576" w14:textId="77777777" w:rsidR="003A55A9" w:rsidRPr="000A38DF" w:rsidRDefault="003A55A9" w:rsidP="00566F8D">
      <w:pPr>
        <w:pStyle w:val="Standardowy1"/>
        <w:spacing w:before="120"/>
        <w:ind w:left="360" w:firstLine="774"/>
        <w:rPr>
          <w:rFonts w:ascii="Calibri" w:eastAsia="Calibri" w:hAnsi="Calibri" w:cs="Calibri"/>
          <w:sz w:val="22"/>
          <w:szCs w:val="22"/>
          <w:lang w:eastAsia="en-US"/>
        </w:rPr>
      </w:pPr>
      <w:r w:rsidRPr="000A38DF">
        <w:rPr>
          <w:rFonts w:ascii="Calibri" w:eastAsia="Calibri" w:hAnsi="Calibri" w:cs="Calibri"/>
          <w:sz w:val="22"/>
          <w:szCs w:val="22"/>
          <w:lang w:eastAsia="en-US"/>
        </w:rPr>
        <w:t xml:space="preserve">1) prawdopodobnym naruszeniu ochrony danych osobowych oraz </w:t>
      </w:r>
    </w:p>
    <w:p w14:paraId="570CE241" w14:textId="77777777" w:rsidR="003A55A9" w:rsidRPr="000A38DF" w:rsidRDefault="003A55A9" w:rsidP="00566F8D">
      <w:pPr>
        <w:pStyle w:val="Standardowy1"/>
        <w:spacing w:before="120"/>
        <w:ind w:left="360" w:firstLine="774"/>
        <w:rPr>
          <w:rFonts w:ascii="Calibri" w:eastAsia="Calibri" w:hAnsi="Calibri" w:cs="Calibri"/>
          <w:sz w:val="22"/>
          <w:szCs w:val="22"/>
          <w:lang w:eastAsia="en-US"/>
        </w:rPr>
      </w:pPr>
      <w:r w:rsidRPr="000A38DF">
        <w:rPr>
          <w:rFonts w:ascii="Calibri" w:eastAsia="Calibri" w:hAnsi="Calibri" w:cs="Calibri"/>
          <w:sz w:val="22"/>
          <w:szCs w:val="22"/>
          <w:lang w:eastAsia="en-US"/>
        </w:rPr>
        <w:t>2) kwalifikacji zdarzenia jako naruszenie i jego wadze</w:t>
      </w:r>
    </w:p>
    <w:p w14:paraId="2450AEE8" w14:textId="77777777" w:rsidR="003A55A9" w:rsidRPr="00120A59" w:rsidRDefault="003A55A9" w:rsidP="00566F8D">
      <w:pPr>
        <w:spacing w:before="120" w:after="120" w:line="240" w:lineRule="auto"/>
        <w:ind w:left="709"/>
        <w:rPr>
          <w:rFonts w:cs="Calibri"/>
        </w:rPr>
      </w:pPr>
      <w:r w:rsidRPr="000A38DF">
        <w:rPr>
          <w:rFonts w:cs="Calibri"/>
        </w:rPr>
        <w:lastRenderedPageBreak/>
        <w:t>– w celu jego wyjaśnienia i podjęcia środków zaradczych.</w:t>
      </w:r>
      <w:r>
        <w:rPr>
          <w:rFonts w:cs="Calibri"/>
        </w:rPr>
        <w:t xml:space="preserve"> Wzajemne informowanie, o którym mowa powyżej, następuje z poszanowaniem przepisów RODO, w szczególności z art. 5 i 6 RODO.</w:t>
      </w:r>
    </w:p>
    <w:p w14:paraId="4652C536" w14:textId="77777777" w:rsidR="003A55A9" w:rsidRPr="00E85942" w:rsidRDefault="003A55A9" w:rsidP="00566F8D">
      <w:pPr>
        <w:numPr>
          <w:ilvl w:val="0"/>
          <w:numId w:val="2"/>
        </w:numPr>
        <w:tabs>
          <w:tab w:val="left" w:pos="709"/>
        </w:tabs>
        <w:spacing w:before="120" w:after="120" w:line="240" w:lineRule="auto"/>
        <w:rPr>
          <w:rFonts w:cs="Calibri"/>
        </w:rPr>
      </w:pPr>
      <w:r w:rsidRPr="00E85942">
        <w:rPr>
          <w:rFonts w:cs="Calibri"/>
          <w:bCs/>
        </w:rPr>
        <w:t xml:space="preserve">W celu sprawnego i terminowego przekazywania informacji, </w:t>
      </w:r>
      <w:bookmarkStart w:id="2" w:name="_Hlk113432122"/>
      <w:r w:rsidRPr="00E85942">
        <w:rPr>
          <w:rFonts w:cs="Calibri"/>
        </w:rPr>
        <w:t xml:space="preserve">o których mowa w pkt 8, Strony ustanawiają następujące punkty kontaktowe: </w:t>
      </w:r>
    </w:p>
    <w:p w14:paraId="24BE4002" w14:textId="0623B6E8" w:rsidR="003A55A9" w:rsidRPr="002E5311" w:rsidRDefault="008B7594" w:rsidP="00566F8D">
      <w:pPr>
        <w:pStyle w:val="CMSHeadL7"/>
        <w:numPr>
          <w:ilvl w:val="0"/>
          <w:numId w:val="10"/>
        </w:numPr>
        <w:tabs>
          <w:tab w:val="left" w:pos="709"/>
        </w:tabs>
        <w:spacing w:after="120" w:line="276" w:lineRule="auto"/>
        <w:ind w:left="851" w:firstLine="284"/>
        <w:rPr>
          <w:rFonts w:asciiTheme="minorHAnsi" w:eastAsia="Calibri" w:hAnsiTheme="minorHAnsi" w:cstheme="minorHAnsi"/>
          <w:szCs w:val="22"/>
        </w:rPr>
      </w:pPr>
      <w:r w:rsidRPr="008D2DCC">
        <w:rPr>
          <w:rFonts w:asciiTheme="minorHAnsi" w:eastAsia="Calibri" w:hAnsiTheme="minorHAnsi" w:cstheme="minorHAnsi"/>
          <w:szCs w:val="22"/>
        </w:rPr>
        <w:t>NFOŚiGW</w:t>
      </w:r>
      <w:r w:rsidR="003A55A9" w:rsidRPr="008D2DCC">
        <w:rPr>
          <w:rFonts w:asciiTheme="minorHAnsi" w:eastAsia="Calibri" w:hAnsiTheme="minorHAnsi" w:cstheme="minorHAnsi"/>
          <w:szCs w:val="22"/>
        </w:rPr>
        <w:t xml:space="preserve">: </w:t>
      </w:r>
      <w:hyperlink r:id="rId8" w:history="1">
        <w:r w:rsidR="008D2DCC" w:rsidRPr="00DB4392">
          <w:rPr>
            <w:rStyle w:val="Hipercze"/>
            <w:rFonts w:asciiTheme="minorHAnsi" w:hAnsiTheme="minorHAnsi" w:cstheme="minorHAnsi"/>
            <w:bCs/>
          </w:rPr>
          <w:t>inspektorochronydanych@nfosigw.gov.pl</w:t>
        </w:r>
      </w:hyperlink>
      <w:r w:rsidR="003A55A9" w:rsidRPr="008D2DCC">
        <w:rPr>
          <w:rFonts w:asciiTheme="minorHAnsi" w:hAnsiTheme="minorHAnsi" w:cstheme="minorHAnsi"/>
          <w:bCs/>
        </w:rPr>
        <w:t>.</w:t>
      </w:r>
    </w:p>
    <w:p w14:paraId="7C1BFD3F" w14:textId="7A42B373" w:rsidR="008D2DCC" w:rsidRPr="008D2DCC" w:rsidRDefault="008D2DCC" w:rsidP="00566F8D">
      <w:pPr>
        <w:pStyle w:val="CMSHeadL7"/>
        <w:numPr>
          <w:ilvl w:val="0"/>
          <w:numId w:val="10"/>
        </w:numPr>
        <w:tabs>
          <w:tab w:val="left" w:pos="709"/>
        </w:tabs>
        <w:spacing w:after="120" w:line="276" w:lineRule="auto"/>
        <w:ind w:left="851" w:firstLine="284"/>
        <w:rPr>
          <w:rFonts w:asciiTheme="minorHAnsi" w:eastAsia="Calibri" w:hAnsiTheme="minorHAnsi" w:cstheme="minorHAnsi"/>
          <w:szCs w:val="22"/>
        </w:rPr>
      </w:pPr>
      <w:r>
        <w:rPr>
          <w:rFonts w:asciiTheme="minorHAnsi" w:hAnsiTheme="minorHAnsi" w:cstheme="minorHAnsi"/>
          <w:bCs/>
        </w:rPr>
        <w:t>Wnioskodawca: …………………………………………….</w:t>
      </w:r>
    </w:p>
    <w:bookmarkEnd w:id="2"/>
    <w:p w14:paraId="31AA4A52" w14:textId="77777777" w:rsidR="003A55A9" w:rsidRPr="008357E6" w:rsidRDefault="003A55A9" w:rsidP="00566F8D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rPr>
          <w:rFonts w:cs="Calibri"/>
        </w:rPr>
      </w:pPr>
      <w:r>
        <w:rPr>
          <w:rFonts w:cs="Calibri"/>
          <w:bCs/>
        </w:rPr>
        <w:t xml:space="preserve">Wzajemne </w:t>
      </w:r>
      <w:r w:rsidRPr="008357E6">
        <w:rPr>
          <w:rFonts w:cs="Calibri"/>
        </w:rPr>
        <w:t xml:space="preserve">informowanie, o którym mowa w pkt 8, powinno dotyczyć co najmniej zakresu informacji, o którym mowa w art. 33 ust. 3 RODO. </w:t>
      </w:r>
      <w:bookmarkStart w:id="3" w:name="_Hlk107564654"/>
      <w:r w:rsidRPr="008357E6">
        <w:rPr>
          <w:rFonts w:cs="Calibri"/>
        </w:rPr>
        <w:t>Ponadto Strona, u której wystąpiło naruszenie, przekazuje drugiej Stronie informacje o podjęciu decyzji o:</w:t>
      </w:r>
    </w:p>
    <w:p w14:paraId="6CF1EB1A" w14:textId="77777777" w:rsidR="003A55A9" w:rsidRDefault="003A55A9" w:rsidP="00566F8D">
      <w:pPr>
        <w:pStyle w:val="Akapitzlist"/>
        <w:numPr>
          <w:ilvl w:val="0"/>
          <w:numId w:val="12"/>
        </w:numPr>
        <w:spacing w:before="120" w:after="120" w:line="240" w:lineRule="auto"/>
        <w:ind w:firstLine="414"/>
        <w:contextualSpacing w:val="0"/>
        <w:rPr>
          <w:rFonts w:cs="Calibri"/>
        </w:rPr>
      </w:pPr>
      <w:r w:rsidRPr="005921AD">
        <w:rPr>
          <w:rFonts w:cs="Calibri"/>
        </w:rPr>
        <w:t>zgłoszeniu, o którym mowa art. 33 RODO</w:t>
      </w:r>
      <w:r>
        <w:rPr>
          <w:rFonts w:cs="Calibri"/>
        </w:rPr>
        <w:t>,</w:t>
      </w:r>
      <w:r w:rsidRPr="005921AD">
        <w:rPr>
          <w:rFonts w:cs="Calibri"/>
        </w:rPr>
        <w:t xml:space="preserve"> lub</w:t>
      </w:r>
    </w:p>
    <w:p w14:paraId="17D530F2" w14:textId="77777777" w:rsidR="003A55A9" w:rsidRDefault="003A55A9" w:rsidP="00566F8D">
      <w:pPr>
        <w:pStyle w:val="Akapitzlist"/>
        <w:numPr>
          <w:ilvl w:val="0"/>
          <w:numId w:val="12"/>
        </w:numPr>
        <w:spacing w:before="120" w:after="120" w:line="240" w:lineRule="auto"/>
        <w:ind w:firstLine="414"/>
        <w:contextualSpacing w:val="0"/>
        <w:rPr>
          <w:rFonts w:cs="Calibri"/>
        </w:rPr>
      </w:pPr>
      <w:r w:rsidRPr="00B90B90">
        <w:rPr>
          <w:rFonts w:cs="Calibri"/>
        </w:rPr>
        <w:t>zawiadomieniu, o którym mowa w art. 34 RODO</w:t>
      </w:r>
      <w:bookmarkEnd w:id="3"/>
      <w:r>
        <w:rPr>
          <w:rFonts w:cs="Calibri"/>
        </w:rPr>
        <w:t>.</w:t>
      </w:r>
      <w:r w:rsidRPr="00B90B90">
        <w:rPr>
          <w:rFonts w:cs="Calibri"/>
        </w:rPr>
        <w:t xml:space="preserve"> </w:t>
      </w:r>
    </w:p>
    <w:p w14:paraId="68C367FD" w14:textId="77777777" w:rsidR="003A55A9" w:rsidRPr="00B90B90" w:rsidRDefault="003A55A9" w:rsidP="00566F8D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rPr>
          <w:rFonts w:cs="Calibri"/>
        </w:rPr>
      </w:pPr>
      <w:r w:rsidRPr="00B90B90">
        <w:rPr>
          <w:rFonts w:cs="Calibri"/>
        </w:rPr>
        <w:t>Każdy z administratorów samodzielnie obsługuje i zgłasza naruszenia w zakresie ochrony danych osobowych oraz zawiadamia osoby, których dane dotyczą.</w:t>
      </w:r>
    </w:p>
    <w:p w14:paraId="2B7937F8" w14:textId="038539C9" w:rsidR="003A55A9" w:rsidRDefault="003A55A9" w:rsidP="00566F8D">
      <w:pPr>
        <w:pStyle w:val="Akapitzlist"/>
        <w:numPr>
          <w:ilvl w:val="0"/>
          <w:numId w:val="18"/>
        </w:numPr>
        <w:tabs>
          <w:tab w:val="left" w:pos="709"/>
        </w:tabs>
        <w:spacing w:before="120" w:after="0" w:line="240" w:lineRule="auto"/>
        <w:ind w:left="714" w:hanging="357"/>
        <w:contextualSpacing w:val="0"/>
        <w:rPr>
          <w:rFonts w:cs="Calibri"/>
        </w:rPr>
      </w:pPr>
      <w:r w:rsidRPr="003029CE">
        <w:rPr>
          <w:rFonts w:cs="Calibri"/>
        </w:rPr>
        <w:t xml:space="preserve">Strony informują się niezwłocznie, na adresy poczty elektronicznej wskazane w </w:t>
      </w:r>
      <w:r w:rsidR="00BF0924">
        <w:rPr>
          <w:rFonts w:cs="Calibri"/>
        </w:rPr>
        <w:t>ust.</w:t>
      </w:r>
      <w:r w:rsidRPr="003029CE">
        <w:rPr>
          <w:rFonts w:cs="Calibri"/>
        </w:rPr>
        <w:t xml:space="preserve"> </w:t>
      </w:r>
      <w:r w:rsidR="008D2DCC">
        <w:rPr>
          <w:rFonts w:cs="Calibri"/>
        </w:rPr>
        <w:t>10</w:t>
      </w:r>
      <w:r w:rsidRPr="003029CE">
        <w:rPr>
          <w:rFonts w:cs="Calibri"/>
        </w:rPr>
        <w:t xml:space="preserve">, </w:t>
      </w:r>
      <w:r>
        <w:rPr>
          <w:rFonts w:cs="Calibri"/>
        </w:rPr>
        <w:br/>
      </w:r>
      <w:r w:rsidRPr="003029CE">
        <w:rPr>
          <w:rFonts w:cs="Calibri"/>
        </w:rPr>
        <w:t xml:space="preserve">o wszelkich czynnościach lub postępowaniach prowadzonych w szczególności przez Prezesa Urzędu Ochrony Danych Osobowych, urzędy państwowe, policję lub sąd w odniesieniu do udostępnianych danych osobowych, które mogą mieć negatywny wpływ na realizację inwestycji w ramach planu rozwojowego będących przedmiotem </w:t>
      </w:r>
      <w:r>
        <w:rPr>
          <w:rFonts w:cs="Calibri"/>
        </w:rPr>
        <w:t>Umowy</w:t>
      </w:r>
      <w:r w:rsidRPr="003029CE">
        <w:rPr>
          <w:rFonts w:cs="Calibri"/>
        </w:rPr>
        <w:t xml:space="preserve">. </w:t>
      </w:r>
      <w:r>
        <w:rPr>
          <w:rFonts w:cs="Calibri"/>
        </w:rPr>
        <w:br/>
        <w:t xml:space="preserve">Strony potwierdzają, iż przedmiotem informacji, o której mowa w zdaniu pierwszym, winny być wyłącznie takie </w:t>
      </w:r>
      <w:r w:rsidRPr="003029CE">
        <w:rPr>
          <w:rFonts w:cs="Calibri"/>
        </w:rPr>
        <w:t>czynności lub postępowania</w:t>
      </w:r>
      <w:r>
        <w:rPr>
          <w:rFonts w:cs="Calibri"/>
        </w:rPr>
        <w:t>, których:</w:t>
      </w:r>
    </w:p>
    <w:p w14:paraId="6464DD83" w14:textId="77777777" w:rsidR="003A55A9" w:rsidRDefault="003A55A9" w:rsidP="00566F8D">
      <w:pPr>
        <w:pStyle w:val="Akapitzlist"/>
        <w:numPr>
          <w:ilvl w:val="0"/>
          <w:numId w:val="16"/>
        </w:numPr>
        <w:tabs>
          <w:tab w:val="left" w:pos="709"/>
        </w:tabs>
        <w:spacing w:after="0" w:line="240" w:lineRule="auto"/>
        <w:ind w:left="1077" w:hanging="357"/>
        <w:contextualSpacing w:val="0"/>
        <w:rPr>
          <w:rFonts w:cs="Calibri"/>
        </w:rPr>
      </w:pPr>
      <w:r>
        <w:rPr>
          <w:rFonts w:cs="Calibri"/>
        </w:rPr>
        <w:t>przedmiotem jest sposób przetwarzania, administrowania lub udostępniania danych osobowych, w tym potencjalne nieprawidłowości w tym zakresie oraz</w:t>
      </w:r>
    </w:p>
    <w:p w14:paraId="0C92E22E" w14:textId="77777777" w:rsidR="003A55A9" w:rsidRPr="004F15C0" w:rsidRDefault="003A55A9" w:rsidP="00566F8D">
      <w:pPr>
        <w:pStyle w:val="Akapitzlist"/>
        <w:numPr>
          <w:ilvl w:val="0"/>
          <w:numId w:val="16"/>
        </w:numPr>
        <w:tabs>
          <w:tab w:val="left" w:pos="709"/>
        </w:tabs>
        <w:spacing w:after="120" w:line="240" w:lineRule="auto"/>
        <w:ind w:left="1077" w:hanging="357"/>
        <w:contextualSpacing w:val="0"/>
        <w:rPr>
          <w:rFonts w:cs="Calibri"/>
        </w:rPr>
      </w:pPr>
      <w:r w:rsidRPr="004F15C0">
        <w:rPr>
          <w:rFonts w:cs="Calibri"/>
        </w:rPr>
        <w:t xml:space="preserve">które mogą mieć negatywny wpływ na realizację reform/inwestycji. </w:t>
      </w:r>
    </w:p>
    <w:p w14:paraId="79FBAE4A" w14:textId="290685A0" w:rsidR="003A55A9" w:rsidRPr="00B90B90" w:rsidRDefault="003A55A9" w:rsidP="00566F8D">
      <w:pPr>
        <w:pStyle w:val="Akapitzlist"/>
        <w:numPr>
          <w:ilvl w:val="0"/>
          <w:numId w:val="18"/>
        </w:numPr>
        <w:tabs>
          <w:tab w:val="left" w:pos="709"/>
        </w:tabs>
        <w:spacing w:before="120" w:after="120" w:line="240" w:lineRule="auto"/>
        <w:contextualSpacing w:val="0"/>
        <w:rPr>
          <w:rFonts w:cs="Calibri"/>
        </w:rPr>
      </w:pPr>
      <w:r w:rsidRPr="00B90B90">
        <w:rPr>
          <w:rFonts w:cs="Calibri"/>
        </w:rPr>
        <w:t xml:space="preserve">Strony zobowiązują się wzajemnie informować o żądaniach realizacji praw osób, których dane dotyczą z art. 15-22 RODO – mających wpływ na przetwarzanie danych udostępnionych </w:t>
      </w:r>
      <w:r>
        <w:rPr>
          <w:rFonts w:cs="Calibri"/>
        </w:rPr>
        <w:t>Umową</w:t>
      </w:r>
      <w:r w:rsidRPr="00B90B90">
        <w:rPr>
          <w:rFonts w:cs="Calibri"/>
        </w:rPr>
        <w:t xml:space="preserve"> przez pozostałe Strony, a także </w:t>
      </w:r>
      <w:r>
        <w:rPr>
          <w:rFonts w:cs="Calibri"/>
        </w:rPr>
        <w:t>–</w:t>
      </w:r>
      <w:r w:rsidRPr="00B90B90">
        <w:rPr>
          <w:rFonts w:cs="Calibri"/>
        </w:rPr>
        <w:t xml:space="preserve"> o ile będzie to konieczne – do wymiany informacji w</w:t>
      </w:r>
      <w:r w:rsidR="00D5520E">
        <w:rPr>
          <w:rFonts w:cs="Calibri"/>
        </w:rPr>
        <w:t> </w:t>
      </w:r>
      <w:r w:rsidRPr="00B90B90">
        <w:rPr>
          <w:rFonts w:cs="Calibri"/>
        </w:rPr>
        <w:t xml:space="preserve">zakresie obsługi wniosków z art. 15-22 RODO. Obowiązek ten dotyczy żądań, które mają wpływ na ograniczenie albo brak możliwości przetwarzania danych udostępnionych </w:t>
      </w:r>
      <w:r>
        <w:rPr>
          <w:rFonts w:cs="Calibri"/>
        </w:rPr>
        <w:t>Umową</w:t>
      </w:r>
      <w:r w:rsidRPr="00B90B90">
        <w:rPr>
          <w:rFonts w:cs="Calibri"/>
        </w:rPr>
        <w:t xml:space="preserve">. </w:t>
      </w:r>
      <w:r>
        <w:t xml:space="preserve">Adresy wzajemnego informowania wskazuje </w:t>
      </w:r>
      <w:r w:rsidR="00BF0924">
        <w:t>ust.</w:t>
      </w:r>
      <w:r>
        <w:t xml:space="preserve"> </w:t>
      </w:r>
      <w:r w:rsidR="004F251C">
        <w:t>10</w:t>
      </w:r>
      <w:r>
        <w:t>.</w:t>
      </w:r>
    </w:p>
    <w:p w14:paraId="475A33D6" w14:textId="2D497DA4" w:rsidR="003A55A9" w:rsidRPr="00AC0EC3" w:rsidRDefault="003A55A9" w:rsidP="00566F8D">
      <w:pPr>
        <w:pStyle w:val="Akapitzlist"/>
        <w:widowControl w:val="0"/>
        <w:numPr>
          <w:ilvl w:val="0"/>
          <w:numId w:val="18"/>
        </w:numPr>
        <w:spacing w:after="120" w:line="240" w:lineRule="auto"/>
        <w:contextualSpacing w:val="0"/>
        <w:rPr>
          <w:rFonts w:eastAsia="Times New Roman" w:cs="Calibri"/>
          <w:lang w:eastAsia="pl-PL"/>
        </w:rPr>
      </w:pPr>
      <w:r w:rsidRPr="00AC0EC3">
        <w:rPr>
          <w:rFonts w:eastAsia="Times New Roman" w:cs="Calibri"/>
          <w:lang w:eastAsia="pl-PL"/>
        </w:rPr>
        <w:t xml:space="preserve">Strony nie będą przekazywały danych </w:t>
      </w:r>
      <w:r>
        <w:rPr>
          <w:rFonts w:eastAsia="Times New Roman" w:cs="Calibri"/>
          <w:lang w:eastAsia="pl-PL"/>
        </w:rPr>
        <w:t xml:space="preserve">osobowych </w:t>
      </w:r>
      <w:r w:rsidRPr="002B08EE">
        <w:rPr>
          <w:rFonts w:cs="Calibri"/>
        </w:rPr>
        <w:t xml:space="preserve">przetwarzanych </w:t>
      </w:r>
      <w:r w:rsidRPr="00E85942">
        <w:rPr>
          <w:rFonts w:cs="Calibri"/>
        </w:rPr>
        <w:t>w ramach Umowy</w:t>
      </w:r>
      <w:r>
        <w:rPr>
          <w:rFonts w:cs="Calibri"/>
        </w:rPr>
        <w:t xml:space="preserve"> </w:t>
      </w:r>
      <w:r w:rsidRPr="00AC0EC3">
        <w:rPr>
          <w:rFonts w:eastAsia="Times New Roman" w:cs="Calibri"/>
          <w:lang w:eastAsia="pl-PL"/>
        </w:rPr>
        <w:t xml:space="preserve">do państwa trzeciego </w:t>
      </w:r>
      <w:r>
        <w:rPr>
          <w:rFonts w:eastAsia="Times New Roman" w:cs="Calibri"/>
          <w:lang w:eastAsia="pl-PL"/>
        </w:rPr>
        <w:t>–</w:t>
      </w:r>
      <w:r w:rsidRPr="00AC0EC3">
        <w:rPr>
          <w:rFonts w:eastAsia="Times New Roman" w:cs="Calibri"/>
          <w:lang w:eastAsia="pl-PL"/>
        </w:rPr>
        <w:t xml:space="preserve"> chyba, że taki obowiązek nakłada na Stronę prawo Unii Europejskiej lub krajowe. W takim przypadku, przed rozpoczęciem przekazywania, Strony poinformują się wzajemnie o tym obowiązku prawnym,</w:t>
      </w:r>
      <w:r>
        <w:rPr>
          <w:rFonts w:eastAsia="Times New Roman" w:cs="Calibri"/>
          <w:lang w:eastAsia="pl-PL"/>
        </w:rPr>
        <w:t xml:space="preserve"> </w:t>
      </w:r>
      <w:r w:rsidRPr="00AC0EC3">
        <w:rPr>
          <w:rFonts w:eastAsia="Times New Roman" w:cs="Calibri"/>
          <w:lang w:eastAsia="pl-PL"/>
        </w:rPr>
        <w:t>o ile to prawo nie zabrania udzielania takiej informacji z uwagi na ważny interes publiczny</w:t>
      </w:r>
      <w:r>
        <w:rPr>
          <w:rFonts w:eastAsia="Times New Roman" w:cs="Calibri"/>
          <w:lang w:eastAsia="pl-PL"/>
        </w:rPr>
        <w:t>,</w:t>
      </w:r>
      <w:r w:rsidRPr="00AC0EC3">
        <w:rPr>
          <w:rFonts w:eastAsia="Times New Roman" w:cs="Calibri"/>
          <w:lang w:eastAsia="pl-PL"/>
        </w:rPr>
        <w:t xml:space="preserve"> oraz dokonają odpowiednich zmian w</w:t>
      </w:r>
      <w:r w:rsidR="00566F8D">
        <w:rPr>
          <w:rFonts w:eastAsia="Times New Roman" w:cs="Calibri"/>
          <w:lang w:eastAsia="pl-PL"/>
        </w:rPr>
        <w:t> </w:t>
      </w:r>
      <w:r w:rsidRPr="00AC0EC3">
        <w:rPr>
          <w:rFonts w:eastAsia="Times New Roman" w:cs="Calibri"/>
          <w:lang w:eastAsia="pl-PL"/>
        </w:rPr>
        <w:t>klauzulach informacyjnych.</w:t>
      </w:r>
    </w:p>
    <w:p w14:paraId="6A836265" w14:textId="1973A1E3" w:rsidR="003A55A9" w:rsidRDefault="003A55A9" w:rsidP="00566F8D">
      <w:pPr>
        <w:pStyle w:val="Akapitzlist"/>
        <w:widowControl w:val="0"/>
        <w:numPr>
          <w:ilvl w:val="0"/>
          <w:numId w:val="18"/>
        </w:numPr>
        <w:spacing w:after="120" w:line="240" w:lineRule="auto"/>
        <w:contextualSpacing w:val="0"/>
        <w:rPr>
          <w:rFonts w:eastAsia="Times New Roman" w:cs="Calibri"/>
          <w:lang w:eastAsia="pl-PL"/>
        </w:rPr>
      </w:pPr>
      <w:r w:rsidRPr="0052545A">
        <w:rPr>
          <w:rFonts w:eastAsia="Times New Roman" w:cs="Calibri"/>
          <w:lang w:eastAsia="pl-PL"/>
        </w:rPr>
        <w:t>Strony oświadczają, że wdrożyły odpowiednie środki techniczne i organizacyjne, zapewniające adekwatny stopień bezpieczeństwa, odpowiadający ryzyku związanemu z</w:t>
      </w:r>
      <w:r w:rsidR="00566F8D">
        <w:rPr>
          <w:rFonts w:eastAsia="Times New Roman" w:cs="Calibri"/>
          <w:lang w:eastAsia="pl-PL"/>
        </w:rPr>
        <w:t> </w:t>
      </w:r>
      <w:r w:rsidRPr="0052545A">
        <w:rPr>
          <w:rFonts w:eastAsia="Times New Roman" w:cs="Calibri"/>
          <w:lang w:eastAsia="pl-PL"/>
        </w:rPr>
        <w:t>przetwarzaniem danych osobowych, o którym mowa w art. 32 RODO.</w:t>
      </w:r>
    </w:p>
    <w:p w14:paraId="075E07EA" w14:textId="77777777" w:rsidR="00D5520E" w:rsidRDefault="00D5520E" w:rsidP="00566F8D">
      <w:pPr>
        <w:spacing w:after="160" w:line="259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 w:type="page"/>
      </w:r>
    </w:p>
    <w:p w14:paraId="5D632C7A" w14:textId="49276517" w:rsidR="003A55A9" w:rsidRPr="00235694" w:rsidRDefault="003A55A9" w:rsidP="00235694">
      <w:pPr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5694">
        <w:rPr>
          <w:rFonts w:cs="Calibri"/>
          <w:b/>
          <w:sz w:val="24"/>
          <w:szCs w:val="24"/>
        </w:rPr>
        <w:lastRenderedPageBreak/>
        <w:t>Zakres danych osobowych, które podlegają udostępnianiu:</w:t>
      </w:r>
    </w:p>
    <w:p w14:paraId="40AE34B7" w14:textId="2B51AD0B" w:rsidR="003A55A9" w:rsidRPr="006B0DEE" w:rsidRDefault="003A55A9" w:rsidP="00566F8D">
      <w:pPr>
        <w:spacing w:before="240" w:after="120"/>
        <w:ind w:left="284"/>
        <w:rPr>
          <w:rFonts w:cs="Calibri"/>
        </w:rPr>
      </w:pPr>
      <w:r w:rsidRPr="006B0DEE">
        <w:rPr>
          <w:rFonts w:cs="Calibri"/>
        </w:rPr>
        <w:t>Udostępnianiu w ramach planu rozwojowego</w:t>
      </w:r>
      <w:r>
        <w:rPr>
          <w:rFonts w:cs="Calibri"/>
        </w:rPr>
        <w:t xml:space="preserve">, </w:t>
      </w:r>
      <w:r w:rsidRPr="006B0DEE">
        <w:rPr>
          <w:rFonts w:cs="Calibri"/>
        </w:rPr>
        <w:t>będą podlegały dane następujących kategorii osób i</w:t>
      </w:r>
      <w:r w:rsidR="00D5520E">
        <w:rPr>
          <w:rFonts w:cs="Calibri"/>
        </w:rPr>
        <w:t> </w:t>
      </w:r>
      <w:r w:rsidRPr="006B0DEE">
        <w:rPr>
          <w:rFonts w:cs="Calibri"/>
        </w:rPr>
        <w:t>podmiotów</w:t>
      </w:r>
      <w:r>
        <w:rPr>
          <w:rFonts w:cs="Calibri"/>
        </w:rPr>
        <w:t>:</w:t>
      </w:r>
    </w:p>
    <w:p w14:paraId="762915A3" w14:textId="7768394A" w:rsidR="003A55A9" w:rsidRPr="000E63C2" w:rsidRDefault="003A55A9" w:rsidP="00566F8D">
      <w:pPr>
        <w:spacing w:before="120" w:after="120"/>
        <w:rPr>
          <w:rFonts w:cs="Calibri"/>
        </w:rPr>
      </w:pPr>
      <w:r w:rsidRPr="00AC647A">
        <w:rPr>
          <w:rFonts w:cs="Calibri"/>
        </w:rPr>
        <w:t xml:space="preserve">(Od decyzji </w:t>
      </w:r>
      <w:r>
        <w:rPr>
          <w:rFonts w:cs="Calibri"/>
        </w:rPr>
        <w:t>I</w:t>
      </w:r>
      <w:r w:rsidR="00A561FE">
        <w:rPr>
          <w:rFonts w:cs="Calibri"/>
        </w:rPr>
        <w:t>OI</w:t>
      </w:r>
      <w:r>
        <w:rPr>
          <w:rFonts w:cs="Calibri"/>
        </w:rPr>
        <w:t xml:space="preserve">, </w:t>
      </w:r>
      <w:r w:rsidR="00A561FE">
        <w:rPr>
          <w:rFonts w:cs="Calibri"/>
        </w:rPr>
        <w:t>NFOŚiGW</w:t>
      </w:r>
      <w:r w:rsidRPr="00AC647A">
        <w:rPr>
          <w:rFonts w:cs="Calibri"/>
        </w:rPr>
        <w:t xml:space="preserve"> </w:t>
      </w:r>
      <w:r>
        <w:rPr>
          <w:rFonts w:cs="Calibri"/>
        </w:rPr>
        <w:t>lub Ostatecznego odbiorcy wsparcia</w:t>
      </w:r>
      <w:r w:rsidRPr="004C1635">
        <w:rPr>
          <w:rFonts w:cs="Calibri"/>
        </w:rPr>
        <w:t xml:space="preserve"> </w:t>
      </w:r>
      <w:r w:rsidR="00BA0329">
        <w:rPr>
          <w:rFonts w:cs="Calibri"/>
        </w:rPr>
        <w:t xml:space="preserve">(OOW) </w:t>
      </w:r>
      <w:r w:rsidRPr="00AC647A">
        <w:rPr>
          <w:rFonts w:cs="Calibri"/>
        </w:rPr>
        <w:t>zależy, jaki zakres danych, w</w:t>
      </w:r>
      <w:r w:rsidR="00D5520E">
        <w:rPr>
          <w:rFonts w:cs="Calibri"/>
        </w:rPr>
        <w:t> </w:t>
      </w:r>
      <w:r w:rsidRPr="00AC647A">
        <w:rPr>
          <w:rFonts w:cs="Calibri"/>
        </w:rPr>
        <w:t>ramach wymienionych niżej kategorii danych osobowych, będzie podlegał udostępnianiu w ramach realizowanych inwestycji.)</w:t>
      </w:r>
    </w:p>
    <w:p w14:paraId="21300128" w14:textId="77777777" w:rsidR="003A55A9" w:rsidRPr="00F5569C" w:rsidRDefault="003A55A9" w:rsidP="00566F8D">
      <w:pPr>
        <w:numPr>
          <w:ilvl w:val="0"/>
          <w:numId w:val="9"/>
        </w:numPr>
        <w:spacing w:before="120" w:after="120"/>
        <w:rPr>
          <w:rFonts w:cs="Calibri"/>
        </w:rPr>
      </w:pPr>
      <w:r w:rsidRPr="00F5569C">
        <w:rPr>
          <w:rFonts w:cs="Calibri"/>
        </w:rPr>
        <w:t>Dane użytkowników systemu teleinformatycznego,</w:t>
      </w:r>
    </w:p>
    <w:p w14:paraId="49A92795" w14:textId="3FC5885F" w:rsidR="003A55A9" w:rsidRPr="00F5569C" w:rsidRDefault="003A55A9" w:rsidP="00566F8D">
      <w:pPr>
        <w:numPr>
          <w:ilvl w:val="0"/>
          <w:numId w:val="8"/>
        </w:numPr>
        <w:spacing w:before="120" w:after="120"/>
        <w:rPr>
          <w:rFonts w:cs="Calibri"/>
        </w:rPr>
      </w:pPr>
      <w:r w:rsidRPr="00F5569C">
        <w:rPr>
          <w:rFonts w:cs="Calibri"/>
        </w:rPr>
        <w:t xml:space="preserve">Dane pracowników </w:t>
      </w:r>
      <w:r w:rsidR="00A561FE" w:rsidRPr="00F5569C">
        <w:rPr>
          <w:rFonts w:cs="Calibri"/>
        </w:rPr>
        <w:t>IOI</w:t>
      </w:r>
      <w:r w:rsidRPr="00F5569C">
        <w:rPr>
          <w:rFonts w:cs="Calibri"/>
        </w:rPr>
        <w:t xml:space="preserve">, </w:t>
      </w:r>
      <w:bookmarkStart w:id="4" w:name="_Hlk106802941"/>
      <w:r w:rsidR="00A561FE" w:rsidRPr="00F5569C">
        <w:rPr>
          <w:rFonts w:cs="Calibri"/>
        </w:rPr>
        <w:t>NFOŚiGW</w:t>
      </w:r>
      <w:r w:rsidRPr="00F5569C">
        <w:rPr>
          <w:rFonts w:cs="Calibri"/>
        </w:rPr>
        <w:t xml:space="preserve"> oraz O</w:t>
      </w:r>
      <w:r w:rsidR="00A561FE" w:rsidRPr="00F5569C">
        <w:rPr>
          <w:rFonts w:cs="Calibri"/>
        </w:rPr>
        <w:t>OW</w:t>
      </w:r>
      <w:r w:rsidRPr="00F5569C">
        <w:rPr>
          <w:rFonts w:cs="Calibri"/>
        </w:rPr>
        <w:t>,</w:t>
      </w:r>
    </w:p>
    <w:p w14:paraId="796066FA" w14:textId="77777777" w:rsidR="003A55A9" w:rsidRPr="00F5569C" w:rsidRDefault="003A55A9" w:rsidP="00566F8D">
      <w:pPr>
        <w:numPr>
          <w:ilvl w:val="0"/>
          <w:numId w:val="8"/>
        </w:numPr>
        <w:spacing w:before="120" w:after="120"/>
        <w:rPr>
          <w:rFonts w:cs="Calibri"/>
        </w:rPr>
      </w:pPr>
      <w:r w:rsidRPr="00F5569C">
        <w:rPr>
          <w:rFonts w:cs="Calibri"/>
        </w:rPr>
        <w:t>Dane podmiotów wnioskujących o objęcie wsparciem z planu rozwojowego</w:t>
      </w:r>
      <w:bookmarkEnd w:id="4"/>
      <w:r w:rsidRPr="00F5569C">
        <w:rPr>
          <w:rFonts w:cs="Calibri"/>
        </w:rPr>
        <w:t>, podmiotów realizujących przedsięwzięcia w ramach planu rozwojowego, zgodnie z art. 22 ust. 2 pkt d rozporządzenia 2021/241,</w:t>
      </w:r>
    </w:p>
    <w:p w14:paraId="025B7B96" w14:textId="77777777" w:rsidR="003A55A9" w:rsidRPr="00F5569C" w:rsidRDefault="003A55A9" w:rsidP="00566F8D">
      <w:pPr>
        <w:numPr>
          <w:ilvl w:val="0"/>
          <w:numId w:val="8"/>
        </w:numPr>
        <w:spacing w:before="120" w:after="120"/>
        <w:rPr>
          <w:rFonts w:cs="Calibri"/>
        </w:rPr>
      </w:pPr>
      <w:r w:rsidRPr="00F5569C">
        <w:rPr>
          <w:rFonts w:cs="Calibri"/>
        </w:rPr>
        <w:t>Dane uczestników komisji przetargowych powołanych w ramach realizowanych inwestycji i/lub przedsięwzięć,</w:t>
      </w:r>
    </w:p>
    <w:p w14:paraId="0AA0D93A" w14:textId="3C362701" w:rsidR="003A55A9" w:rsidRPr="00F5569C" w:rsidRDefault="003A55A9" w:rsidP="00566F8D">
      <w:pPr>
        <w:numPr>
          <w:ilvl w:val="0"/>
          <w:numId w:val="8"/>
        </w:numPr>
        <w:spacing w:before="120" w:after="120"/>
        <w:rPr>
          <w:rFonts w:cs="Calibri"/>
        </w:rPr>
      </w:pPr>
      <w:r w:rsidRPr="00F5569C">
        <w:rPr>
          <w:rFonts w:cs="Calibri"/>
        </w:rPr>
        <w:t>Dane oferentów, wykonawców i podwykonawców, realizujących umowy w sprawie zamówienia publicznego oraz świadczących usługi na podstawie umów cywilnoprawnych, w</w:t>
      </w:r>
      <w:r w:rsidR="00002EC2" w:rsidRPr="00F5569C">
        <w:rPr>
          <w:rFonts w:cs="Calibri"/>
        </w:rPr>
        <w:t> </w:t>
      </w:r>
      <w:r w:rsidRPr="00F5569C">
        <w:rPr>
          <w:rFonts w:cs="Calibri"/>
        </w:rPr>
        <w:t>tym dane osób (w szczególności pracowników), które zostały przez nich zaangażowane w</w:t>
      </w:r>
      <w:r w:rsidR="00002EC2" w:rsidRPr="00F5569C">
        <w:rPr>
          <w:rFonts w:cs="Calibri"/>
          <w:b/>
          <w:bCs/>
        </w:rPr>
        <w:t> </w:t>
      </w:r>
      <w:r w:rsidRPr="00F5569C">
        <w:rPr>
          <w:rFonts w:cs="Calibri"/>
        </w:rPr>
        <w:t>przygotowanie oferty lub włączone w wykonanie umowy albo wystawiły im referencje dla potrzeb ubiegania się o zawarcie umowy,</w:t>
      </w:r>
    </w:p>
    <w:p w14:paraId="57BA2E3C" w14:textId="35CA0AD3" w:rsidR="003A55A9" w:rsidRPr="00F5569C" w:rsidRDefault="003A55A9" w:rsidP="00566F8D">
      <w:pPr>
        <w:numPr>
          <w:ilvl w:val="0"/>
          <w:numId w:val="8"/>
        </w:numPr>
        <w:spacing w:before="120" w:after="120"/>
        <w:rPr>
          <w:rFonts w:cs="Calibri"/>
        </w:rPr>
      </w:pPr>
      <w:r w:rsidRPr="00F5569C">
        <w:rPr>
          <w:rFonts w:cs="Calibri"/>
        </w:rPr>
        <w:t>Dane uczestników grup roboczych oraz szkoleń, konkursów, konferencji i innych wydarzeń o</w:t>
      </w:r>
      <w:r w:rsidR="00BE2436" w:rsidRPr="00F5569C">
        <w:rPr>
          <w:rFonts w:cs="Calibri"/>
        </w:rPr>
        <w:t> </w:t>
      </w:r>
      <w:r w:rsidRPr="00F5569C">
        <w:rPr>
          <w:rFonts w:cs="Calibri"/>
        </w:rPr>
        <w:t>charakterze informacyjnym czy promocyjnym dotyczących realizacji inwestycji i</w:t>
      </w:r>
      <w:r w:rsidR="00BE2436" w:rsidRPr="00F5569C">
        <w:rPr>
          <w:rFonts w:cs="Calibri"/>
        </w:rPr>
        <w:t> </w:t>
      </w:r>
      <w:r w:rsidRPr="00F5569C">
        <w:rPr>
          <w:rFonts w:cs="Calibri"/>
        </w:rPr>
        <w:t>przedsięwzięć w ramach planu rozwojowego,</w:t>
      </w:r>
    </w:p>
    <w:p w14:paraId="1C8C8C0E" w14:textId="77777777" w:rsidR="003A55A9" w:rsidRPr="00F5569C" w:rsidRDefault="003A55A9" w:rsidP="00566F8D">
      <w:pPr>
        <w:numPr>
          <w:ilvl w:val="0"/>
          <w:numId w:val="8"/>
        </w:numPr>
        <w:spacing w:before="120" w:after="120"/>
        <w:rPr>
          <w:rFonts w:cs="Calibri"/>
        </w:rPr>
      </w:pPr>
      <w:r w:rsidRPr="00F5569C">
        <w:rPr>
          <w:rFonts w:cs="Calibri"/>
        </w:rPr>
        <w:t>Dane ekspertów uczestniczących w procesie oceny i wyboru przedsięwzięć do dofinansowania,</w:t>
      </w:r>
    </w:p>
    <w:p w14:paraId="07CEC7CB" w14:textId="77777777" w:rsidR="00002EC2" w:rsidRPr="00F5569C" w:rsidRDefault="003A55A9" w:rsidP="00566F8D">
      <w:pPr>
        <w:numPr>
          <w:ilvl w:val="0"/>
          <w:numId w:val="8"/>
        </w:numPr>
        <w:spacing w:before="120" w:after="120"/>
        <w:rPr>
          <w:rFonts w:cs="Calibri"/>
        </w:rPr>
      </w:pPr>
      <w:r w:rsidRPr="00F5569C">
        <w:rPr>
          <w:rFonts w:cs="Calibri"/>
        </w:rPr>
        <w:t>Dane obywateli przekazujących zgłoszenia związane z realizacją planu rozwojowego za pomocą dedykowanych narzędzi (np. poczta elektroniczna)</w:t>
      </w:r>
      <w:r w:rsidR="00002EC2" w:rsidRPr="00F5569C">
        <w:rPr>
          <w:rFonts w:cs="Calibri"/>
        </w:rPr>
        <w:t>,</w:t>
      </w:r>
    </w:p>
    <w:p w14:paraId="56E5BE97" w14:textId="32465147" w:rsidR="003A55A9" w:rsidRPr="00F5569C" w:rsidRDefault="00002EC2" w:rsidP="00566F8D">
      <w:pPr>
        <w:numPr>
          <w:ilvl w:val="0"/>
          <w:numId w:val="8"/>
        </w:numPr>
        <w:spacing w:before="120" w:after="120"/>
        <w:rPr>
          <w:rFonts w:cs="Calibri"/>
        </w:rPr>
      </w:pPr>
      <w:r w:rsidRPr="00F5569C">
        <w:rPr>
          <w:rFonts w:cs="Calibri"/>
        </w:rPr>
        <w:t xml:space="preserve">Dane podmiotów niezbędne do ustanowienia zabezpieczenia </w:t>
      </w:r>
      <w:r w:rsidRPr="00BE2436">
        <w:rPr>
          <w:rFonts w:cs="Calibri"/>
        </w:rPr>
        <w:t>spłaty Pożyczki oraz innych należności wynikających z umowy o objęcie wsparciem</w:t>
      </w:r>
      <w:r w:rsidR="003A55A9" w:rsidRPr="00F5569C">
        <w:rPr>
          <w:rFonts w:cs="Calibri"/>
        </w:rPr>
        <w:t>.</w:t>
      </w:r>
    </w:p>
    <w:p w14:paraId="55E5D1CA" w14:textId="77777777" w:rsidR="003A55A9" w:rsidRPr="00235694" w:rsidRDefault="003A55A9" w:rsidP="00235694">
      <w:pPr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5694">
        <w:rPr>
          <w:rFonts w:cs="Calibri"/>
          <w:b/>
          <w:sz w:val="24"/>
          <w:szCs w:val="24"/>
        </w:rPr>
        <w:t>Klauzula poufności</w:t>
      </w:r>
    </w:p>
    <w:p w14:paraId="6CAE2206" w14:textId="77777777" w:rsidR="003A55A9" w:rsidRPr="007057ED" w:rsidRDefault="003A55A9" w:rsidP="00566F8D">
      <w:pPr>
        <w:numPr>
          <w:ilvl w:val="0"/>
          <w:numId w:val="3"/>
        </w:numPr>
        <w:spacing w:before="120" w:after="120"/>
        <w:ind w:left="567" w:hanging="283"/>
        <w:rPr>
          <w:rFonts w:cs="Calibri"/>
        </w:rPr>
      </w:pPr>
      <w:r w:rsidRPr="00373538">
        <w:rPr>
          <w:rFonts w:cs="Calibri"/>
        </w:rPr>
        <w:t xml:space="preserve">Dane i informacje przekazane Stronie uznane za podlegające ochronie w związku z wykonaniem </w:t>
      </w:r>
      <w:r>
        <w:rPr>
          <w:rFonts w:cs="Calibri"/>
        </w:rPr>
        <w:t>Umowy</w:t>
      </w:r>
      <w:r w:rsidRPr="00373538">
        <w:rPr>
          <w:rFonts w:cs="Calibri"/>
        </w:rPr>
        <w:t>, zarówno w czasie je</w:t>
      </w:r>
      <w:r>
        <w:rPr>
          <w:rFonts w:cs="Calibri"/>
        </w:rPr>
        <w:t>j</w:t>
      </w:r>
      <w:r w:rsidRPr="00373538">
        <w:rPr>
          <w:rFonts w:cs="Calibri"/>
        </w:rPr>
        <w:t xml:space="preserve"> obowiązywania, jak i po je</w:t>
      </w:r>
      <w:r>
        <w:rPr>
          <w:rFonts w:cs="Calibri"/>
        </w:rPr>
        <w:t>j</w:t>
      </w:r>
      <w:r w:rsidRPr="00373538">
        <w:rPr>
          <w:rFonts w:cs="Calibri"/>
        </w:rPr>
        <w:t xml:space="preserve"> rozwiązaniu, mogą być wykorzystane przez Stronę wyłącznie do wykonania </w:t>
      </w:r>
      <w:r w:rsidRPr="007057ED">
        <w:rPr>
          <w:rFonts w:cs="Calibri"/>
        </w:rPr>
        <w:t>zobowiązań wynikających z Umowy.</w:t>
      </w:r>
    </w:p>
    <w:p w14:paraId="6F5C32BE" w14:textId="77777777" w:rsidR="003A55A9" w:rsidRPr="007057ED" w:rsidRDefault="003A55A9" w:rsidP="00566F8D">
      <w:pPr>
        <w:numPr>
          <w:ilvl w:val="0"/>
          <w:numId w:val="3"/>
        </w:numPr>
        <w:spacing w:before="120" w:after="120"/>
        <w:ind w:left="567" w:hanging="283"/>
        <w:rPr>
          <w:rFonts w:cs="Calibri"/>
        </w:rPr>
      </w:pPr>
      <w:r w:rsidRPr="007057ED">
        <w:rPr>
          <w:rFonts w:cs="Calibri"/>
        </w:rPr>
        <w:t>W szczególności ochronie podlegają informacje chronione dotyczące infrastruktury (w tym zwłaszcza teleinformatycznej) oraz rozwiązań technicznych, technologicznych, prawnych i organizacyjnych eksploatowanych urządzeń, systemów i sieci teleinformatycznych Strony, uzyskanych w związku z zawarciem i wykonywaniem Umowy, niezależnie od formy zapisu, sposobu przekazania lub uzyskania oraz źródła tych informacji.</w:t>
      </w:r>
    </w:p>
    <w:p w14:paraId="3F1398E3" w14:textId="77777777" w:rsidR="003A55A9" w:rsidRPr="00373538" w:rsidRDefault="003A55A9" w:rsidP="00566F8D">
      <w:pPr>
        <w:numPr>
          <w:ilvl w:val="0"/>
          <w:numId w:val="3"/>
        </w:numPr>
        <w:spacing w:before="120" w:after="120"/>
        <w:ind w:left="567" w:hanging="283"/>
        <w:rPr>
          <w:rFonts w:cs="Calibri"/>
        </w:rPr>
      </w:pPr>
      <w:r w:rsidRPr="00373538">
        <w:rPr>
          <w:rFonts w:cs="Calibri"/>
        </w:rPr>
        <w:t>Ochronie nie podlegają informacje:</w:t>
      </w:r>
    </w:p>
    <w:p w14:paraId="6DDD0BA9" w14:textId="77777777" w:rsidR="003A55A9" w:rsidRPr="00373538" w:rsidRDefault="003A55A9" w:rsidP="00566F8D">
      <w:pPr>
        <w:numPr>
          <w:ilvl w:val="0"/>
          <w:numId w:val="4"/>
        </w:numPr>
        <w:spacing w:before="120" w:after="120"/>
        <w:ind w:left="851" w:hanging="284"/>
        <w:rPr>
          <w:rFonts w:cs="Calibri"/>
        </w:rPr>
      </w:pPr>
      <w:r w:rsidRPr="00373538">
        <w:rPr>
          <w:rFonts w:cs="Calibri"/>
        </w:rPr>
        <w:t>których ujawnienie jest wymagane przez bezwzględnie obowiązujące przepisy prawa,</w:t>
      </w:r>
    </w:p>
    <w:p w14:paraId="5415525F" w14:textId="77777777" w:rsidR="003A55A9" w:rsidRPr="00373538" w:rsidRDefault="003A55A9" w:rsidP="00566F8D">
      <w:pPr>
        <w:numPr>
          <w:ilvl w:val="0"/>
          <w:numId w:val="4"/>
        </w:numPr>
        <w:spacing w:before="120" w:after="120"/>
        <w:ind w:left="851" w:hanging="284"/>
        <w:rPr>
          <w:rFonts w:cs="Calibri"/>
        </w:rPr>
      </w:pPr>
      <w:r w:rsidRPr="00373538">
        <w:rPr>
          <w:rFonts w:cs="Calibri"/>
        </w:rPr>
        <w:lastRenderedPageBreak/>
        <w:t>których ujawnienie następuje na żądanie podmiotu uprawnionego do kontroli, pod warunkiem, że podmiot ten został poinformowany o poufnym charakterze informacji,</w:t>
      </w:r>
    </w:p>
    <w:p w14:paraId="5105E9A4" w14:textId="77777777" w:rsidR="003A55A9" w:rsidRPr="00373538" w:rsidRDefault="003A55A9" w:rsidP="00566F8D">
      <w:pPr>
        <w:numPr>
          <w:ilvl w:val="0"/>
          <w:numId w:val="4"/>
        </w:numPr>
        <w:spacing w:before="120" w:after="120"/>
        <w:ind w:left="851" w:hanging="284"/>
        <w:rPr>
          <w:rFonts w:cs="Calibri"/>
        </w:rPr>
      </w:pPr>
      <w:r w:rsidRPr="00373538">
        <w:rPr>
          <w:rFonts w:cs="Calibri"/>
        </w:rPr>
        <w:t>które są powszechnie znane</w:t>
      </w:r>
      <w:r>
        <w:rPr>
          <w:rFonts w:cs="Calibri"/>
        </w:rPr>
        <w:t xml:space="preserve"> lub</w:t>
      </w:r>
      <w:r w:rsidRPr="00373538">
        <w:rPr>
          <w:rFonts w:cs="Calibri"/>
        </w:rPr>
        <w:t xml:space="preserve"> ujęte w rejestrach publicznych,</w:t>
      </w:r>
    </w:p>
    <w:p w14:paraId="6AE11E54" w14:textId="6D2CBBB0" w:rsidR="003A55A9" w:rsidRPr="00373538" w:rsidRDefault="003A55A9" w:rsidP="00566F8D">
      <w:pPr>
        <w:numPr>
          <w:ilvl w:val="0"/>
          <w:numId w:val="4"/>
        </w:numPr>
        <w:spacing w:before="120" w:after="120"/>
        <w:ind w:left="851" w:hanging="284"/>
        <w:rPr>
          <w:rFonts w:cs="Calibri"/>
        </w:rPr>
      </w:pPr>
      <w:r w:rsidRPr="00373538">
        <w:rPr>
          <w:rFonts w:cs="Calibri"/>
        </w:rPr>
        <w:t>które Strona uzyskała lub uzyska od osoby trzeciej, jeżeli przepisy obowiązującego prawa lub zobowiązanie umowne wiążące tę osobę nie zakazują ujawniania przez nią tych informacji i</w:t>
      </w:r>
      <w:r w:rsidR="00D5520E">
        <w:rPr>
          <w:rFonts w:cs="Calibri"/>
        </w:rPr>
        <w:t> </w:t>
      </w:r>
      <w:r w:rsidRPr="00373538">
        <w:rPr>
          <w:rFonts w:cs="Calibri"/>
        </w:rPr>
        <w:t>o</w:t>
      </w:r>
      <w:r w:rsidR="00BE2436">
        <w:rPr>
          <w:rFonts w:cs="Calibri"/>
        </w:rPr>
        <w:t> </w:t>
      </w:r>
      <w:r w:rsidRPr="00373538">
        <w:rPr>
          <w:rFonts w:cs="Calibri"/>
        </w:rPr>
        <w:t>ile Strona nie zobowiązała się do zachowania poufności,</w:t>
      </w:r>
    </w:p>
    <w:p w14:paraId="59556FFB" w14:textId="77777777" w:rsidR="003A55A9" w:rsidRPr="00373538" w:rsidRDefault="003A55A9" w:rsidP="00566F8D">
      <w:pPr>
        <w:numPr>
          <w:ilvl w:val="0"/>
          <w:numId w:val="4"/>
        </w:numPr>
        <w:spacing w:before="120" w:after="120"/>
        <w:ind w:left="851" w:hanging="284"/>
        <w:rPr>
          <w:rFonts w:cs="Calibri"/>
        </w:rPr>
      </w:pPr>
      <w:r w:rsidRPr="00373538">
        <w:rPr>
          <w:rFonts w:cs="Calibri"/>
        </w:rPr>
        <w:t xml:space="preserve">w których posiadanie Strona weszła zgodnie z obowiązującymi przepisami prawa, przed dniem uzyskania takich informacji na podstawie </w:t>
      </w:r>
      <w:r>
        <w:rPr>
          <w:rFonts w:cs="Calibri"/>
        </w:rPr>
        <w:t>Umowy</w:t>
      </w:r>
      <w:r w:rsidRPr="00373538">
        <w:rPr>
          <w:rFonts w:cs="Calibri"/>
        </w:rPr>
        <w:t>.</w:t>
      </w:r>
    </w:p>
    <w:p w14:paraId="018FDFCE" w14:textId="77777777" w:rsidR="003A55A9" w:rsidRPr="00821CE3" w:rsidRDefault="003A55A9" w:rsidP="00821CE3">
      <w:pPr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821CE3">
        <w:rPr>
          <w:rFonts w:cs="Calibri"/>
          <w:b/>
          <w:sz w:val="24"/>
          <w:szCs w:val="24"/>
        </w:rPr>
        <w:t>Wzór klauzuli obowiązku informacyjnego z art. 13 lub 14 RODO</w:t>
      </w:r>
    </w:p>
    <w:p w14:paraId="0789929E" w14:textId="77777777" w:rsidR="003A55A9" w:rsidRPr="00373538" w:rsidRDefault="003A55A9" w:rsidP="003A55A9">
      <w:pPr>
        <w:tabs>
          <w:tab w:val="left" w:pos="284"/>
        </w:tabs>
        <w:spacing w:before="120" w:after="120" w:line="240" w:lineRule="auto"/>
        <w:jc w:val="both"/>
        <w:rPr>
          <w:rFonts w:cs="Calibri"/>
          <w:b/>
        </w:rPr>
      </w:pPr>
    </w:p>
    <w:p w14:paraId="43CA7464" w14:textId="77777777" w:rsidR="003A55A9" w:rsidRPr="00821CE3" w:rsidRDefault="003A55A9" w:rsidP="003A55A9">
      <w:pPr>
        <w:tabs>
          <w:tab w:val="left" w:pos="284"/>
        </w:tabs>
        <w:spacing w:before="120" w:after="120" w:line="240" w:lineRule="auto"/>
        <w:jc w:val="center"/>
        <w:rPr>
          <w:rFonts w:cs="Calibri"/>
          <w:b/>
          <w:sz w:val="24"/>
          <w:szCs w:val="24"/>
        </w:rPr>
      </w:pPr>
      <w:r w:rsidRPr="00821CE3">
        <w:rPr>
          <w:rFonts w:cs="Calibri"/>
          <w:b/>
          <w:sz w:val="24"/>
          <w:szCs w:val="24"/>
        </w:rPr>
        <w:t>Informacje dotyczące przetwarzania danych osobowych</w:t>
      </w:r>
    </w:p>
    <w:p w14:paraId="48E00020" w14:textId="10BA4D43" w:rsidR="003A55A9" w:rsidRPr="00821CE3" w:rsidRDefault="003A55A9" w:rsidP="003A55A9">
      <w:pPr>
        <w:tabs>
          <w:tab w:val="left" w:pos="284"/>
        </w:tabs>
        <w:spacing w:before="120" w:after="120" w:line="240" w:lineRule="auto"/>
        <w:jc w:val="center"/>
        <w:rPr>
          <w:rFonts w:cs="Calibri"/>
          <w:b/>
          <w:sz w:val="24"/>
          <w:szCs w:val="24"/>
        </w:rPr>
      </w:pPr>
      <w:r w:rsidRPr="00821CE3">
        <w:rPr>
          <w:rFonts w:cs="Calibri"/>
          <w:b/>
          <w:sz w:val="24"/>
          <w:szCs w:val="24"/>
        </w:rPr>
        <w:t xml:space="preserve">przez Instytucję koordynującą plan rozwojowy, Instytucję odpowiedzialną za realizację inwestycji oraz </w:t>
      </w:r>
      <w:r w:rsidR="00734409" w:rsidRPr="00821CE3">
        <w:rPr>
          <w:rFonts w:cs="Calibri"/>
          <w:b/>
          <w:sz w:val="24"/>
          <w:szCs w:val="24"/>
        </w:rPr>
        <w:t>Narodowy Fundusz Ochrony Środowiska i Gospodarki Wodnej</w:t>
      </w:r>
      <w:r w:rsidRPr="00821CE3">
        <w:rPr>
          <w:rFonts w:cs="Calibri"/>
          <w:b/>
          <w:sz w:val="24"/>
          <w:szCs w:val="24"/>
        </w:rPr>
        <w:t xml:space="preserve"> w związku z</w:t>
      </w:r>
      <w:r w:rsidR="00BE2436">
        <w:rPr>
          <w:rFonts w:cs="Calibri"/>
          <w:b/>
          <w:sz w:val="24"/>
          <w:szCs w:val="24"/>
        </w:rPr>
        <w:t> </w:t>
      </w:r>
      <w:r w:rsidRPr="00821CE3">
        <w:rPr>
          <w:rFonts w:cs="Calibri"/>
          <w:b/>
          <w:sz w:val="24"/>
          <w:szCs w:val="24"/>
        </w:rPr>
        <w:t>realizacją   inwestycji w ramach planu rozwojowego (Krajowego Planu Odbudowy i</w:t>
      </w:r>
      <w:r w:rsidR="00BE2436">
        <w:rPr>
          <w:rFonts w:cs="Calibri"/>
          <w:b/>
          <w:sz w:val="24"/>
          <w:szCs w:val="24"/>
        </w:rPr>
        <w:t> </w:t>
      </w:r>
      <w:r w:rsidRPr="00821CE3">
        <w:rPr>
          <w:rFonts w:cs="Calibri"/>
          <w:b/>
          <w:sz w:val="24"/>
          <w:szCs w:val="24"/>
        </w:rPr>
        <w:t>Zwiększania Odporności)</w:t>
      </w:r>
    </w:p>
    <w:p w14:paraId="54719B0C" w14:textId="77777777" w:rsidR="003A55A9" w:rsidRPr="00373538" w:rsidRDefault="003A55A9" w:rsidP="003A55A9">
      <w:pPr>
        <w:tabs>
          <w:tab w:val="left" w:pos="284"/>
        </w:tabs>
        <w:spacing w:before="120" w:after="120" w:line="240" w:lineRule="auto"/>
        <w:jc w:val="both"/>
        <w:rPr>
          <w:rFonts w:cs="Calibri"/>
        </w:rPr>
      </w:pPr>
    </w:p>
    <w:p w14:paraId="255609E1" w14:textId="77777777" w:rsidR="003A55A9" w:rsidRDefault="003A55A9" w:rsidP="003A55A9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jc w:val="both"/>
        <w:rPr>
          <w:rFonts w:cs="Calibri"/>
          <w:b/>
        </w:rPr>
      </w:pPr>
      <w:r>
        <w:rPr>
          <w:rFonts w:cs="Calibri"/>
          <w:b/>
        </w:rPr>
        <w:t>Administrator danych</w:t>
      </w:r>
    </w:p>
    <w:p w14:paraId="197CC7E6" w14:textId="77777777" w:rsidR="002601EE" w:rsidRDefault="003A55A9" w:rsidP="00566F8D">
      <w:pPr>
        <w:tabs>
          <w:tab w:val="left" w:pos="284"/>
        </w:tabs>
        <w:spacing w:before="120" w:after="120" w:line="240" w:lineRule="auto"/>
        <w:rPr>
          <w:rFonts w:cs="Calibri"/>
          <w:bCs/>
        </w:rPr>
      </w:pPr>
      <w:r w:rsidRPr="006B0DEE">
        <w:rPr>
          <w:rFonts w:cs="Calibri"/>
          <w:bCs/>
        </w:rPr>
        <w:t>Administratorem danych jest</w:t>
      </w:r>
      <w:r w:rsidR="002601EE">
        <w:rPr>
          <w:rFonts w:cs="Calibri"/>
          <w:bCs/>
        </w:rPr>
        <w:t>:</w:t>
      </w:r>
    </w:p>
    <w:p w14:paraId="06C449D5" w14:textId="1E2DD0F5" w:rsidR="002601EE" w:rsidRDefault="003A55A9" w:rsidP="00566F8D">
      <w:pPr>
        <w:tabs>
          <w:tab w:val="left" w:pos="284"/>
        </w:tabs>
        <w:spacing w:before="120" w:after="120" w:line="240" w:lineRule="auto"/>
        <w:rPr>
          <w:rFonts w:cs="Calibri"/>
        </w:rPr>
      </w:pPr>
      <w:r w:rsidRPr="002D428D">
        <w:rPr>
          <w:rFonts w:cs="Calibri"/>
          <w:bCs/>
        </w:rPr>
        <w:t xml:space="preserve">Instytucja </w:t>
      </w:r>
      <w:r w:rsidR="00821CE3">
        <w:rPr>
          <w:rFonts w:cs="Calibri"/>
          <w:bCs/>
        </w:rPr>
        <w:t>K</w:t>
      </w:r>
      <w:r w:rsidRPr="002D428D">
        <w:rPr>
          <w:rFonts w:cs="Calibri"/>
          <w:bCs/>
        </w:rPr>
        <w:t>oordynująca plan rozwojowy, tj.</w:t>
      </w:r>
      <w:r>
        <w:rPr>
          <w:rFonts w:cs="Calibri"/>
          <w:bCs/>
        </w:rPr>
        <w:t xml:space="preserve"> Minister Funduszy i Polityki Regionalnej. </w:t>
      </w:r>
      <w:r>
        <w:rPr>
          <w:rFonts w:cs="Calibri"/>
          <w:bCs/>
        </w:rPr>
        <w:br/>
      </w:r>
      <w:r>
        <w:rPr>
          <w:rFonts w:cs="Calibri"/>
        </w:rPr>
        <w:t xml:space="preserve">Z Instytucją Koordynującą można skontaktować się pod adresem jego siedziby: </w:t>
      </w:r>
      <w:r w:rsidRPr="00262099">
        <w:rPr>
          <w:rFonts w:cs="Calibri"/>
        </w:rPr>
        <w:t>ul. Wspólna 2/4</w:t>
      </w:r>
      <w:r>
        <w:rPr>
          <w:rFonts w:cs="Calibri"/>
        </w:rPr>
        <w:t xml:space="preserve">, </w:t>
      </w:r>
      <w:r>
        <w:rPr>
          <w:rFonts w:cs="Calibri"/>
        </w:rPr>
        <w:br/>
      </w:r>
      <w:r w:rsidRPr="00262099">
        <w:rPr>
          <w:rFonts w:cs="Calibri"/>
        </w:rPr>
        <w:t>00-926 Warszawa</w:t>
      </w:r>
      <w:r>
        <w:rPr>
          <w:rFonts w:cs="Calibri"/>
        </w:rPr>
        <w:t xml:space="preserve">; </w:t>
      </w:r>
    </w:p>
    <w:p w14:paraId="26374151" w14:textId="77777777" w:rsidR="002601EE" w:rsidRDefault="003A55A9" w:rsidP="00566F8D">
      <w:pPr>
        <w:tabs>
          <w:tab w:val="left" w:pos="284"/>
        </w:tabs>
        <w:spacing w:before="120" w:after="120" w:line="240" w:lineRule="auto"/>
        <w:rPr>
          <w:rFonts w:cs="Calibri"/>
        </w:rPr>
      </w:pPr>
      <w:r>
        <w:rPr>
          <w:rFonts w:cs="Calibri"/>
        </w:rPr>
        <w:t xml:space="preserve">Instytucja odpowiedzialna za realizację inwestycji, tj. Minister </w:t>
      </w:r>
      <w:r w:rsidR="002601EE">
        <w:rPr>
          <w:rFonts w:cs="Calibri"/>
        </w:rPr>
        <w:t>Aktywów Państwowych</w:t>
      </w:r>
      <w:r>
        <w:rPr>
          <w:rFonts w:cs="Calibri"/>
        </w:rPr>
        <w:t xml:space="preserve">. </w:t>
      </w:r>
    </w:p>
    <w:p w14:paraId="6B51056F" w14:textId="77777777" w:rsidR="002601EE" w:rsidRDefault="003A55A9" w:rsidP="00566F8D">
      <w:pPr>
        <w:tabs>
          <w:tab w:val="left" w:pos="284"/>
        </w:tabs>
        <w:spacing w:before="120" w:after="120" w:line="240" w:lineRule="auto"/>
        <w:rPr>
          <w:rFonts w:cs="Calibri"/>
        </w:rPr>
      </w:pPr>
      <w:r>
        <w:rPr>
          <w:rFonts w:cs="Calibri"/>
        </w:rPr>
        <w:t>Z</w:t>
      </w:r>
      <w:r w:rsidRPr="003F6C24">
        <w:rPr>
          <w:rFonts w:cs="Calibri"/>
        </w:rPr>
        <w:t xml:space="preserve"> </w:t>
      </w:r>
      <w:r>
        <w:rPr>
          <w:rFonts w:cs="Calibri"/>
        </w:rPr>
        <w:t xml:space="preserve">Instytucją odpowiedzialną za realizację inwestycji można skontaktować się pod adresem jego siedziby: ul. </w:t>
      </w:r>
      <w:r w:rsidR="002601EE">
        <w:rPr>
          <w:rFonts w:cs="Calibri"/>
        </w:rPr>
        <w:t>Krucza</w:t>
      </w:r>
      <w:r>
        <w:rPr>
          <w:rFonts w:cs="Calibri"/>
        </w:rPr>
        <w:t xml:space="preserve"> </w:t>
      </w:r>
      <w:r w:rsidR="002601EE">
        <w:rPr>
          <w:rFonts w:cs="Calibri"/>
        </w:rPr>
        <w:t>36</w:t>
      </w:r>
      <w:r>
        <w:rPr>
          <w:rFonts w:cs="Calibri"/>
        </w:rPr>
        <w:t>/</w:t>
      </w:r>
      <w:r w:rsidR="002601EE">
        <w:rPr>
          <w:rFonts w:cs="Calibri"/>
        </w:rPr>
        <w:t>Wspólna 6</w:t>
      </w:r>
      <w:r>
        <w:rPr>
          <w:rFonts w:cs="Calibri"/>
        </w:rPr>
        <w:t>, 00-</w:t>
      </w:r>
      <w:r w:rsidR="002601EE">
        <w:rPr>
          <w:rFonts w:cs="Calibri"/>
        </w:rPr>
        <w:t>522</w:t>
      </w:r>
      <w:r>
        <w:rPr>
          <w:rFonts w:cs="Calibri"/>
        </w:rPr>
        <w:t xml:space="preserve"> Warszawa; </w:t>
      </w:r>
    </w:p>
    <w:p w14:paraId="70C5D381" w14:textId="777D5499" w:rsidR="003A55A9" w:rsidRPr="006B0DEE" w:rsidRDefault="002601EE" w:rsidP="00566F8D">
      <w:pPr>
        <w:tabs>
          <w:tab w:val="left" w:pos="284"/>
        </w:tabs>
        <w:spacing w:before="120" w:after="120" w:line="240" w:lineRule="auto"/>
        <w:rPr>
          <w:rFonts w:cs="Calibri"/>
        </w:rPr>
      </w:pPr>
      <w:r>
        <w:rPr>
          <w:rFonts w:cs="Calibri"/>
        </w:rPr>
        <w:t>Narodowy Fundusz Ochrony Środowiska i Gospodarki Wodnej</w:t>
      </w:r>
      <w:r w:rsidR="003A55A9" w:rsidRPr="000E3463">
        <w:rPr>
          <w:rFonts w:cs="Calibri"/>
        </w:rPr>
        <w:t xml:space="preserve"> z siedzibą w Warszawie, </w:t>
      </w:r>
      <w:r w:rsidR="003A55A9">
        <w:rPr>
          <w:rFonts w:cs="Calibri"/>
        </w:rPr>
        <w:br/>
      </w:r>
      <w:r w:rsidR="003A55A9" w:rsidRPr="000E3463">
        <w:rPr>
          <w:rFonts w:cs="Calibri"/>
        </w:rPr>
        <w:t>ul. Konstruktorska 3A, 02</w:t>
      </w:r>
      <w:r w:rsidR="003A55A9">
        <w:rPr>
          <w:rFonts w:cs="Calibri"/>
        </w:rPr>
        <w:t>-</w:t>
      </w:r>
      <w:r w:rsidR="003A55A9" w:rsidRPr="000E3463">
        <w:rPr>
          <w:rFonts w:cs="Calibri"/>
        </w:rPr>
        <w:t>673 Warszawa</w:t>
      </w:r>
      <w:r w:rsidR="003A55A9">
        <w:rPr>
          <w:rFonts w:cs="Calibri"/>
        </w:rPr>
        <w:t>.</w:t>
      </w:r>
    </w:p>
    <w:p w14:paraId="704FE2BD" w14:textId="77777777" w:rsidR="003A55A9" w:rsidRDefault="003A55A9" w:rsidP="00566F8D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rPr>
          <w:rFonts w:cs="Calibri"/>
          <w:b/>
        </w:rPr>
      </w:pPr>
      <w:r>
        <w:rPr>
          <w:rFonts w:cs="Calibri"/>
          <w:b/>
        </w:rPr>
        <w:t>Inspektor Ochrony Danych</w:t>
      </w:r>
    </w:p>
    <w:p w14:paraId="43BA55A3" w14:textId="77777777" w:rsidR="003A55A9" w:rsidRDefault="003A55A9" w:rsidP="00566F8D">
      <w:pPr>
        <w:tabs>
          <w:tab w:val="left" w:pos="284"/>
        </w:tabs>
        <w:spacing w:before="120" w:after="120" w:line="240" w:lineRule="auto"/>
        <w:rPr>
          <w:rFonts w:cs="Calibri"/>
          <w:bCs/>
        </w:rPr>
      </w:pPr>
      <w:r w:rsidRPr="006B0DEE">
        <w:rPr>
          <w:rFonts w:cs="Calibri"/>
          <w:bCs/>
        </w:rPr>
        <w:t xml:space="preserve">Administrator powołał Inspektora Danych Osobowych, z którym można kontaktować się w sprawach dotyczących ochrony danych osobowych pod adresem siedziby </w:t>
      </w:r>
    </w:p>
    <w:p w14:paraId="5E74141F" w14:textId="77777777" w:rsidR="003A55A9" w:rsidRPr="002D428D" w:rsidRDefault="003A55A9" w:rsidP="00566F8D">
      <w:pPr>
        <w:pStyle w:val="Akapitzlist"/>
        <w:numPr>
          <w:ilvl w:val="0"/>
          <w:numId w:val="14"/>
        </w:numPr>
        <w:tabs>
          <w:tab w:val="left" w:pos="284"/>
        </w:tabs>
        <w:spacing w:before="120" w:after="120" w:line="240" w:lineRule="auto"/>
        <w:contextualSpacing w:val="0"/>
        <w:rPr>
          <w:rFonts w:cs="Calibri"/>
          <w:bCs/>
        </w:rPr>
      </w:pPr>
      <w:r w:rsidRPr="002D428D">
        <w:rPr>
          <w:rFonts w:cs="Calibri"/>
          <w:bCs/>
        </w:rPr>
        <w:t xml:space="preserve">Instytucji </w:t>
      </w:r>
      <w:r w:rsidRPr="007327ED">
        <w:rPr>
          <w:rFonts w:cs="Calibri"/>
          <w:bCs/>
        </w:rPr>
        <w:t>k</w:t>
      </w:r>
      <w:r w:rsidRPr="002D428D">
        <w:rPr>
          <w:rFonts w:cs="Calibri"/>
          <w:bCs/>
        </w:rPr>
        <w:t xml:space="preserve">oordynującej plan rozwojowy, oraz na adres skrzynki elektronicznej </w:t>
      </w:r>
      <w:hyperlink r:id="rId9" w:history="1">
        <w:r w:rsidRPr="002D428D">
          <w:rPr>
            <w:rStyle w:val="Hipercze"/>
            <w:rFonts w:cs="Calibri"/>
            <w:bCs/>
          </w:rPr>
          <w:t>iod@mfipr.gov.pl</w:t>
        </w:r>
      </w:hyperlink>
    </w:p>
    <w:p w14:paraId="2634D529" w14:textId="126313AB" w:rsidR="003A55A9" w:rsidRPr="002D428D" w:rsidRDefault="003A55A9" w:rsidP="00566F8D">
      <w:pPr>
        <w:pStyle w:val="Akapitzlist"/>
        <w:numPr>
          <w:ilvl w:val="0"/>
          <w:numId w:val="14"/>
        </w:numPr>
        <w:tabs>
          <w:tab w:val="left" w:pos="284"/>
        </w:tabs>
        <w:spacing w:before="120" w:after="120" w:line="240" w:lineRule="auto"/>
        <w:contextualSpacing w:val="0"/>
        <w:rPr>
          <w:rFonts w:cs="Calibri"/>
          <w:bCs/>
        </w:rPr>
      </w:pPr>
      <w:r w:rsidRPr="002D428D">
        <w:rPr>
          <w:rFonts w:cs="Calibri"/>
        </w:rPr>
        <w:t xml:space="preserve">Instytucji odpowiedzialnej za realizację inwestycji, </w:t>
      </w:r>
      <w:r w:rsidRPr="002D428D">
        <w:rPr>
          <w:rFonts w:cs="Calibri"/>
          <w:bCs/>
        </w:rPr>
        <w:t xml:space="preserve">oraz na adres skrzynki elektronicznej </w:t>
      </w:r>
      <w:hyperlink r:id="rId10" w:history="1">
        <w:r w:rsidR="00CE7175" w:rsidRPr="00CE7175">
          <w:rPr>
            <w:rStyle w:val="Hipercze"/>
            <w:rFonts w:cs="Calibri"/>
            <w:bCs/>
          </w:rPr>
          <w:t>iodo@map.gov.pl</w:t>
        </w:r>
      </w:hyperlink>
    </w:p>
    <w:p w14:paraId="53E24EF3" w14:textId="6F7DA11B" w:rsidR="003A55A9" w:rsidRPr="002D428D" w:rsidRDefault="002601EE" w:rsidP="00566F8D">
      <w:pPr>
        <w:pStyle w:val="Akapitzlist"/>
        <w:numPr>
          <w:ilvl w:val="0"/>
          <w:numId w:val="14"/>
        </w:numPr>
        <w:tabs>
          <w:tab w:val="left" w:pos="284"/>
        </w:tabs>
        <w:spacing w:before="120" w:after="120" w:line="240" w:lineRule="auto"/>
        <w:contextualSpacing w:val="0"/>
        <w:rPr>
          <w:rFonts w:cs="Calibri"/>
          <w:bCs/>
        </w:rPr>
      </w:pPr>
      <w:r>
        <w:rPr>
          <w:rFonts w:cs="Calibri"/>
        </w:rPr>
        <w:t>Narodowy Fundusz Ochrony Środowiska i Gospodarki Wodnej</w:t>
      </w:r>
      <w:r w:rsidR="003A55A9" w:rsidRPr="002D428D">
        <w:rPr>
          <w:rFonts w:cs="Calibri"/>
        </w:rPr>
        <w:t xml:space="preserve">, </w:t>
      </w:r>
      <w:r w:rsidR="003A55A9" w:rsidRPr="002D428D">
        <w:rPr>
          <w:rFonts w:cs="Calibri"/>
          <w:bCs/>
        </w:rPr>
        <w:t>oraz na adres skrzynki elektronicznej inspektorochronydanych@nfosigw.gov.pl.</w:t>
      </w:r>
    </w:p>
    <w:p w14:paraId="2BFB9DF0" w14:textId="77777777" w:rsidR="003A55A9" w:rsidRPr="002D428D" w:rsidRDefault="003A55A9" w:rsidP="00566F8D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rPr>
          <w:rFonts w:cs="Calibri"/>
          <w:b/>
        </w:rPr>
      </w:pPr>
      <w:r w:rsidRPr="002D428D">
        <w:rPr>
          <w:rFonts w:cs="Calibri"/>
          <w:b/>
        </w:rPr>
        <w:t xml:space="preserve">Cel przetwarzania danych </w:t>
      </w:r>
    </w:p>
    <w:p w14:paraId="6EE6DBF9" w14:textId="2EB6C5A7" w:rsidR="003A55A9" w:rsidRPr="00931D71" w:rsidRDefault="003A55A9" w:rsidP="00566F8D">
      <w:pPr>
        <w:tabs>
          <w:tab w:val="left" w:pos="284"/>
        </w:tabs>
        <w:spacing w:before="120" w:after="120" w:line="240" w:lineRule="auto"/>
        <w:rPr>
          <w:rFonts w:cs="Calibri"/>
          <w:highlight w:val="yellow"/>
        </w:rPr>
      </w:pPr>
      <w:r w:rsidRPr="004A0019">
        <w:rPr>
          <w:rFonts w:cs="Calibri"/>
        </w:rPr>
        <w:t xml:space="preserve">Instytucja koordynująca plan rozwojowy, Instytucja odpowiedzialna za realizację inwestycji oraz </w:t>
      </w:r>
      <w:r w:rsidR="001930B2">
        <w:rPr>
          <w:rFonts w:cs="Calibri"/>
        </w:rPr>
        <w:t xml:space="preserve">NFOŚiGW </w:t>
      </w:r>
      <w:r w:rsidRPr="004A0019">
        <w:rPr>
          <w:rFonts w:cs="Calibri"/>
        </w:rPr>
        <w:t xml:space="preserve">przetwarza dane osobowe w celu </w:t>
      </w:r>
      <w:r w:rsidRPr="004A0019">
        <w:rPr>
          <w:rStyle w:val="cf01"/>
          <w:rFonts w:ascii="Calibri" w:hAnsi="Calibri" w:cs="Calibri"/>
          <w:color w:val="auto"/>
          <w:sz w:val="22"/>
          <w:szCs w:val="22"/>
        </w:rPr>
        <w:t>zapewnienia bieżącego monitorowania, sprawozdawczości, komunikacji, publikacji, ewaluacji, zarządzania finansowego, kontroli, weryfikacji i</w:t>
      </w:r>
      <w:r w:rsidR="00B35FF7">
        <w:rPr>
          <w:rStyle w:val="cf01"/>
          <w:rFonts w:ascii="Calibri" w:hAnsi="Calibri" w:cs="Calibri"/>
          <w:color w:val="auto"/>
          <w:sz w:val="22"/>
          <w:szCs w:val="22"/>
        </w:rPr>
        <w:t> </w:t>
      </w:r>
      <w:r w:rsidRPr="004A0019">
        <w:rPr>
          <w:rStyle w:val="cf01"/>
          <w:rFonts w:ascii="Calibri" w:hAnsi="Calibri" w:cs="Calibri"/>
          <w:color w:val="auto"/>
          <w:sz w:val="22"/>
          <w:szCs w:val="22"/>
        </w:rPr>
        <w:t xml:space="preserve">audytów, w tym do celów określania kwalifikowalności ostatecznych odbiorców wsparcia </w:t>
      </w:r>
      <w:r w:rsidRPr="004A0019">
        <w:rPr>
          <w:rStyle w:val="cf01"/>
          <w:rFonts w:ascii="Calibri" w:hAnsi="Calibri" w:cs="Calibri"/>
          <w:color w:val="auto"/>
          <w:sz w:val="22"/>
          <w:szCs w:val="22"/>
        </w:rPr>
        <w:lastRenderedPageBreak/>
        <w:t>i</w:t>
      </w:r>
      <w:r w:rsidR="00B35FF7">
        <w:rPr>
          <w:rStyle w:val="cf01"/>
          <w:rFonts w:ascii="Calibri" w:hAnsi="Calibri" w:cs="Calibri"/>
          <w:color w:val="auto"/>
          <w:sz w:val="22"/>
          <w:szCs w:val="22"/>
        </w:rPr>
        <w:t> </w:t>
      </w:r>
      <w:r w:rsidRPr="00931D71">
        <w:rPr>
          <w:rStyle w:val="cf01"/>
          <w:rFonts w:ascii="Calibri" w:hAnsi="Calibri" w:cs="Calibri"/>
          <w:color w:val="auto"/>
          <w:sz w:val="22"/>
          <w:szCs w:val="22"/>
        </w:rPr>
        <w:t>ponoszonych przez nich wydatków,</w:t>
      </w:r>
      <w:r w:rsidRPr="00931D71">
        <w:rPr>
          <w:rFonts w:cs="Calibri"/>
        </w:rPr>
        <w:t xml:space="preserve"> w ramach inwestycji, będących przedmiotem </w:t>
      </w:r>
      <w:bookmarkStart w:id="5" w:name="_Hlk152791962"/>
      <w:r w:rsidRPr="00931D71">
        <w:rPr>
          <w:rFonts w:cs="Calibri"/>
        </w:rPr>
        <w:t>Porozumienia z</w:t>
      </w:r>
      <w:r w:rsidR="00BE2436">
        <w:rPr>
          <w:rFonts w:cs="Calibri"/>
        </w:rPr>
        <w:t> </w:t>
      </w:r>
      <w:r w:rsidRPr="00931D71">
        <w:rPr>
          <w:rFonts w:cs="Calibri"/>
        </w:rPr>
        <w:t xml:space="preserve">dnia </w:t>
      </w:r>
      <w:r w:rsidR="00931D71" w:rsidRPr="00931D71">
        <w:rPr>
          <w:rFonts w:cs="Calibri"/>
        </w:rPr>
        <w:t>25 listopada 2022 r. o realizacji inwestycji w ramach planu rozwojowego</w:t>
      </w:r>
      <w:bookmarkEnd w:id="5"/>
      <w:r w:rsidR="00931D71">
        <w:rPr>
          <w:rFonts w:cs="Calibri"/>
        </w:rPr>
        <w:t xml:space="preserve"> (z późniejszymi zmianami), </w:t>
      </w:r>
      <w:r w:rsidRPr="00931D71">
        <w:rPr>
          <w:rFonts w:cs="Calibri"/>
        </w:rPr>
        <w:t xml:space="preserve">zawartego pomiędzy Ministrem Funduszy i Polityki Regionalnej (Instytucją koordynującą plan rozwojowy) a Ministrem </w:t>
      </w:r>
      <w:r w:rsidR="00217D71" w:rsidRPr="00931D71">
        <w:rPr>
          <w:rFonts w:cs="Calibri"/>
        </w:rPr>
        <w:t>Aktywów</w:t>
      </w:r>
      <w:r w:rsidR="00217D71">
        <w:rPr>
          <w:rFonts w:cs="Calibri"/>
        </w:rPr>
        <w:t xml:space="preserve"> Państwowych</w:t>
      </w:r>
      <w:r w:rsidRPr="004A0019">
        <w:rPr>
          <w:rFonts w:cs="Calibri"/>
        </w:rPr>
        <w:t xml:space="preserve"> (In</w:t>
      </w:r>
      <w:r w:rsidRPr="0070592C">
        <w:rPr>
          <w:rFonts w:cs="Calibri"/>
        </w:rPr>
        <w:t xml:space="preserve">stytucją odpowiedzialną za realizację inwestycji), zwanego dalej „Porozumieniem”, </w:t>
      </w:r>
      <w:bookmarkStart w:id="6" w:name="_Hlk152843486"/>
      <w:r w:rsidR="00217D71" w:rsidRPr="0070592C">
        <w:rPr>
          <w:rFonts w:cs="Calibri"/>
        </w:rPr>
        <w:t>Umowy</w:t>
      </w:r>
      <w:r w:rsidRPr="0070592C">
        <w:rPr>
          <w:rFonts w:cs="Calibri"/>
        </w:rPr>
        <w:t xml:space="preserve"> z dnia </w:t>
      </w:r>
      <w:r w:rsidR="00A016A3">
        <w:rPr>
          <w:rFonts w:cs="Calibri"/>
        </w:rPr>
        <w:t>03.10.2024</w:t>
      </w:r>
      <w:r w:rsidRPr="0070592C">
        <w:rPr>
          <w:rFonts w:cs="Calibri"/>
        </w:rPr>
        <w:t xml:space="preserve"> r. </w:t>
      </w:r>
      <w:r w:rsidR="0070592C" w:rsidRPr="0070592C">
        <w:rPr>
          <w:rFonts w:cs="Calibri"/>
        </w:rPr>
        <w:t>o powierzeniu zadań związanych z</w:t>
      </w:r>
      <w:r w:rsidR="00BE2436">
        <w:rPr>
          <w:rFonts w:cs="Calibri"/>
        </w:rPr>
        <w:t> </w:t>
      </w:r>
      <w:r w:rsidR="0070592C" w:rsidRPr="0070592C">
        <w:rPr>
          <w:rFonts w:cs="Calibri"/>
        </w:rPr>
        <w:t xml:space="preserve">realizacją inwestycji KPO B1.2.1 pn. </w:t>
      </w:r>
      <w:r w:rsidR="0070592C" w:rsidRPr="0070592C">
        <w:rPr>
          <w:rFonts w:cs="Calibri"/>
          <w:i/>
        </w:rPr>
        <w:t>Efektywność energetyczna i OZE w</w:t>
      </w:r>
      <w:r w:rsidR="00B35FF7">
        <w:rPr>
          <w:rFonts w:cs="Calibri"/>
          <w:i/>
        </w:rPr>
        <w:t> </w:t>
      </w:r>
      <w:r w:rsidR="0070592C" w:rsidRPr="0070592C">
        <w:rPr>
          <w:rFonts w:cs="Calibri"/>
          <w:i/>
        </w:rPr>
        <w:t>przedsiębiorstwach – inwestycje o największym potencjale redukcji gazów cieplarnianych</w:t>
      </w:r>
      <w:r w:rsidR="0070592C" w:rsidRPr="0070592C">
        <w:rPr>
          <w:rFonts w:cs="Calibri"/>
        </w:rPr>
        <w:t xml:space="preserve"> </w:t>
      </w:r>
      <w:r w:rsidRPr="0070592C">
        <w:rPr>
          <w:rFonts w:cs="Calibri"/>
        </w:rPr>
        <w:t>zawart</w:t>
      </w:r>
      <w:r w:rsidR="00217D71" w:rsidRPr="0070592C">
        <w:rPr>
          <w:rFonts w:cs="Calibri"/>
        </w:rPr>
        <w:t>ej</w:t>
      </w:r>
      <w:r w:rsidRPr="0070592C">
        <w:rPr>
          <w:rFonts w:cs="Calibri"/>
        </w:rPr>
        <w:t xml:space="preserve"> pomiędzy Ministrem </w:t>
      </w:r>
      <w:r w:rsidR="00217D71" w:rsidRPr="0070592C">
        <w:rPr>
          <w:rFonts w:cs="Calibri"/>
        </w:rPr>
        <w:t>Aktywów Państwowych</w:t>
      </w:r>
      <w:r w:rsidRPr="0070592C">
        <w:rPr>
          <w:rFonts w:cs="Calibri"/>
        </w:rPr>
        <w:t xml:space="preserve"> (Instytucją odpowiedzialną za realizację inwestycji) a</w:t>
      </w:r>
      <w:r w:rsidR="00B35FF7">
        <w:rPr>
          <w:rFonts w:cs="Calibri"/>
        </w:rPr>
        <w:t> </w:t>
      </w:r>
      <w:r w:rsidRPr="0070592C">
        <w:rPr>
          <w:rFonts w:cs="Calibri"/>
        </w:rPr>
        <w:t>Narodowym Funduszem Ochrony Środowiska i Gospodarki Wodnej</w:t>
      </w:r>
      <w:bookmarkEnd w:id="6"/>
      <w:r w:rsidRPr="0070592C">
        <w:rPr>
          <w:rFonts w:cs="Calibri"/>
        </w:rPr>
        <w:t xml:space="preserve">, zwanej dalej „Umową”. </w:t>
      </w:r>
      <w:r w:rsidRPr="00B46324">
        <w:rPr>
          <w:rFonts w:cs="Calibri"/>
        </w:rPr>
        <w:t>Ponadto dane osobowe będą przetwarzane w celach archiwizacyjnych zgodnie z przepisami o</w:t>
      </w:r>
      <w:r w:rsidR="00566F8D">
        <w:rPr>
          <w:rFonts w:cs="Calibri"/>
        </w:rPr>
        <w:t> </w:t>
      </w:r>
      <w:r w:rsidRPr="00B46324">
        <w:rPr>
          <w:rFonts w:cs="Calibri"/>
        </w:rPr>
        <w:t xml:space="preserve">archiwach państwowych oraz zgodnie z przepisami </w:t>
      </w:r>
      <w:r w:rsidRPr="006B0DEE">
        <w:t>o informatyzacji działalności podmiotów realizujących zadania publiczne</w:t>
      </w:r>
      <w:r w:rsidRPr="00B46324">
        <w:rPr>
          <w:rFonts w:cs="Calibri"/>
        </w:rPr>
        <w:t>.</w:t>
      </w:r>
    </w:p>
    <w:p w14:paraId="596CA887" w14:textId="77777777" w:rsidR="003A55A9" w:rsidRDefault="003A55A9" w:rsidP="003A55A9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jc w:val="both"/>
        <w:rPr>
          <w:rFonts w:cs="Calibri"/>
          <w:b/>
        </w:rPr>
      </w:pPr>
      <w:r w:rsidRPr="00373538">
        <w:rPr>
          <w:rFonts w:cs="Calibri"/>
          <w:b/>
        </w:rPr>
        <w:t xml:space="preserve">Podstawa prawna przetwarzania  </w:t>
      </w:r>
    </w:p>
    <w:p w14:paraId="388A1B02" w14:textId="3A4546CA" w:rsidR="003A55A9" w:rsidRPr="00AB002D" w:rsidRDefault="003A55A9" w:rsidP="00566F8D">
      <w:pPr>
        <w:pStyle w:val="Nagwek2"/>
        <w:shd w:val="clear" w:color="auto" w:fill="FFFFFF"/>
        <w:spacing w:before="0" w:after="0"/>
        <w:rPr>
          <w:rFonts w:ascii="Calibri" w:hAnsi="Calibri" w:cs="Calibri"/>
          <w:color w:val="auto"/>
          <w:sz w:val="22"/>
          <w:szCs w:val="22"/>
        </w:rPr>
      </w:pPr>
      <w:r w:rsidRPr="00AB002D">
        <w:rPr>
          <w:rFonts w:ascii="Calibri" w:hAnsi="Calibri" w:cs="Calibri"/>
          <w:color w:val="auto"/>
          <w:sz w:val="22"/>
          <w:szCs w:val="22"/>
        </w:rPr>
        <w:t xml:space="preserve">Instytucja koordynująca plan rozwojowy i Instytucja odpowiedzialna za realizację inwestycji przetwarza dane osobowe na podstawie art. 14lzj w związku z art. 14lzm ustawy z dnia 6 grudnia 2006 r. o zasadach prowadzenia polityki rozwoju oraz rozporządzeniem </w:t>
      </w:r>
      <w:r w:rsidRPr="00AB002D">
        <w:rPr>
          <w:rStyle w:val="anm"/>
          <w:rFonts w:ascii="Calibri" w:eastAsia="Times New Roman" w:hAnsi="Calibri" w:cs="Calibri"/>
          <w:color w:val="auto"/>
          <w:sz w:val="22"/>
          <w:szCs w:val="22"/>
        </w:rPr>
        <w:t>Parlamentu Europejskiego i</w:t>
      </w:r>
      <w:r w:rsidR="00566F8D">
        <w:rPr>
          <w:rStyle w:val="anm"/>
          <w:rFonts w:ascii="Calibri" w:eastAsia="Times New Roman" w:hAnsi="Calibri" w:cs="Calibri"/>
          <w:color w:val="auto"/>
          <w:sz w:val="22"/>
          <w:szCs w:val="22"/>
        </w:rPr>
        <w:t> </w:t>
      </w:r>
      <w:r w:rsidRPr="00AB002D">
        <w:rPr>
          <w:rStyle w:val="anm"/>
          <w:rFonts w:ascii="Calibri" w:eastAsia="Times New Roman" w:hAnsi="Calibri" w:cs="Calibri"/>
          <w:color w:val="auto"/>
          <w:sz w:val="22"/>
          <w:szCs w:val="22"/>
        </w:rPr>
        <w:t>Rady (UE) 2021/241</w:t>
      </w:r>
      <w:r w:rsidRPr="00AB002D">
        <w:rPr>
          <w:rFonts w:ascii="Calibri" w:eastAsia="Times New Roman" w:hAnsi="Calibri" w:cs="Calibri"/>
          <w:color w:val="auto"/>
          <w:sz w:val="22"/>
          <w:szCs w:val="22"/>
        </w:rPr>
        <w:t xml:space="preserve"> z dnia 12 lutego 2021 r. </w:t>
      </w:r>
      <w:r w:rsidRPr="00AB002D">
        <w:rPr>
          <w:rStyle w:val="atl"/>
          <w:rFonts w:ascii="Calibri" w:eastAsia="Times New Roman" w:hAnsi="Calibri" w:cs="Calibri"/>
          <w:color w:val="auto"/>
          <w:sz w:val="22"/>
          <w:szCs w:val="22"/>
        </w:rPr>
        <w:t>ustanawiającym Instrument na rzecz Odbudowy i</w:t>
      </w:r>
      <w:r w:rsidR="00566F8D">
        <w:rPr>
          <w:rStyle w:val="atl"/>
          <w:rFonts w:ascii="Calibri" w:eastAsia="Times New Roman" w:hAnsi="Calibri" w:cs="Calibri"/>
          <w:color w:val="auto"/>
          <w:sz w:val="22"/>
          <w:szCs w:val="22"/>
        </w:rPr>
        <w:t> </w:t>
      </w:r>
      <w:r w:rsidRPr="00AB002D">
        <w:rPr>
          <w:rStyle w:val="atl"/>
          <w:rFonts w:ascii="Calibri" w:eastAsia="Times New Roman" w:hAnsi="Calibri" w:cs="Calibri"/>
          <w:color w:val="auto"/>
          <w:sz w:val="22"/>
          <w:szCs w:val="22"/>
        </w:rPr>
        <w:t xml:space="preserve">Zwiększania Odporności </w:t>
      </w:r>
      <w:r w:rsidRPr="00AB002D">
        <w:rPr>
          <w:rFonts w:ascii="Calibri" w:hAnsi="Calibri" w:cs="Calibri"/>
          <w:color w:val="auto"/>
          <w:sz w:val="22"/>
          <w:szCs w:val="22"/>
        </w:rPr>
        <w:t>w</w:t>
      </w:r>
      <w:r w:rsidR="00B35FF7">
        <w:rPr>
          <w:rFonts w:ascii="Calibri" w:hAnsi="Calibri" w:cs="Calibri"/>
          <w:color w:val="auto"/>
          <w:sz w:val="22"/>
          <w:szCs w:val="22"/>
        </w:rPr>
        <w:t> </w:t>
      </w:r>
      <w:r w:rsidRPr="00AB002D">
        <w:rPr>
          <w:rFonts w:ascii="Calibri" w:hAnsi="Calibri" w:cs="Calibri"/>
          <w:color w:val="auto"/>
          <w:sz w:val="22"/>
          <w:szCs w:val="22"/>
        </w:rPr>
        <w:t>związku z art. 6 ust. 1 lit. c RODO (przetwarzanie jest niezbędne do wypełnienia obowiązku prawnego ciążącego na administratorze) i art. 6 ust. 1 lit. e RODO (ze względu na niezbędność przetwarzania tych danych do wykonania zadania realizowanego</w:t>
      </w:r>
      <w:r w:rsidR="00AB002D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B002D">
        <w:rPr>
          <w:rFonts w:ascii="Calibri" w:hAnsi="Calibri" w:cs="Calibri"/>
          <w:color w:val="auto"/>
          <w:sz w:val="22"/>
          <w:szCs w:val="22"/>
        </w:rPr>
        <w:t xml:space="preserve">w interesie publicznym lub w ramach sprawowania władzy publicznej powierzonej administratorowi). </w:t>
      </w:r>
      <w:r w:rsidR="00E1168F">
        <w:rPr>
          <w:rFonts w:ascii="Calibri" w:hAnsi="Calibri" w:cs="Calibri"/>
          <w:color w:val="auto"/>
          <w:sz w:val="22"/>
          <w:szCs w:val="22"/>
        </w:rPr>
        <w:t>Narodowy F</w:t>
      </w:r>
      <w:r w:rsidR="00637979">
        <w:rPr>
          <w:rFonts w:ascii="Calibri" w:hAnsi="Calibri" w:cs="Calibri"/>
          <w:color w:val="auto"/>
          <w:sz w:val="22"/>
          <w:szCs w:val="22"/>
        </w:rPr>
        <w:t>u</w:t>
      </w:r>
      <w:r w:rsidR="00E1168F">
        <w:rPr>
          <w:rFonts w:ascii="Calibri" w:hAnsi="Calibri" w:cs="Calibri"/>
          <w:color w:val="auto"/>
          <w:sz w:val="22"/>
          <w:szCs w:val="22"/>
        </w:rPr>
        <w:t>ndusz Ochrony Środowiska i</w:t>
      </w:r>
      <w:r w:rsidR="00BE2436">
        <w:rPr>
          <w:rFonts w:ascii="Calibri" w:hAnsi="Calibri" w:cs="Calibri"/>
          <w:color w:val="auto"/>
          <w:sz w:val="22"/>
          <w:szCs w:val="22"/>
        </w:rPr>
        <w:t> </w:t>
      </w:r>
      <w:r w:rsidR="00E1168F">
        <w:rPr>
          <w:rFonts w:ascii="Calibri" w:hAnsi="Calibri" w:cs="Calibri"/>
          <w:color w:val="auto"/>
          <w:sz w:val="22"/>
          <w:szCs w:val="22"/>
        </w:rPr>
        <w:t>Gospodarki Wodnej</w:t>
      </w:r>
      <w:r w:rsidRPr="00AB002D">
        <w:rPr>
          <w:rFonts w:ascii="Calibri" w:hAnsi="Calibri" w:cs="Calibri"/>
          <w:color w:val="auto"/>
          <w:sz w:val="22"/>
          <w:szCs w:val="22"/>
        </w:rPr>
        <w:t xml:space="preserve"> przetwarza dane osobowe na </w:t>
      </w:r>
      <w:r w:rsidRPr="00821CE3">
        <w:rPr>
          <w:rFonts w:ascii="Calibri" w:hAnsi="Calibri" w:cs="Calibri"/>
          <w:color w:val="auto"/>
          <w:sz w:val="22"/>
          <w:szCs w:val="22"/>
        </w:rPr>
        <w:t>podstawie art. 14lzj w związku z art. 14lzm ustawy z dnia 6 grudnia 2006 r. o zasadach prowadzenia polityki</w:t>
      </w:r>
      <w:r w:rsidRPr="00AB002D">
        <w:rPr>
          <w:rFonts w:ascii="Calibri" w:hAnsi="Calibri" w:cs="Calibri"/>
          <w:color w:val="auto"/>
          <w:sz w:val="22"/>
          <w:szCs w:val="22"/>
        </w:rPr>
        <w:t xml:space="preserve"> rozwoju oraz rozporządzeniem </w:t>
      </w:r>
      <w:r w:rsidRPr="00AB002D">
        <w:rPr>
          <w:rStyle w:val="anm"/>
          <w:rFonts w:ascii="Calibri" w:eastAsia="Times New Roman" w:hAnsi="Calibri" w:cs="Calibri"/>
          <w:color w:val="auto"/>
          <w:sz w:val="22"/>
          <w:szCs w:val="22"/>
        </w:rPr>
        <w:t>Parlamentu Europejskiego i Rady (UE) 2021/241</w:t>
      </w:r>
      <w:r w:rsidRPr="00AB002D">
        <w:rPr>
          <w:rFonts w:ascii="Calibri" w:eastAsia="Times New Roman" w:hAnsi="Calibri" w:cs="Calibri"/>
          <w:color w:val="auto"/>
          <w:sz w:val="22"/>
          <w:szCs w:val="22"/>
        </w:rPr>
        <w:t xml:space="preserve"> z dnia 12 lutego 2021 r. </w:t>
      </w:r>
      <w:r w:rsidRPr="00AB002D">
        <w:rPr>
          <w:rStyle w:val="atl"/>
          <w:rFonts w:ascii="Calibri" w:eastAsia="Times New Roman" w:hAnsi="Calibri" w:cs="Calibri"/>
          <w:color w:val="auto"/>
          <w:sz w:val="22"/>
          <w:szCs w:val="22"/>
        </w:rPr>
        <w:t xml:space="preserve">ustanawiającym Instrument na rzecz Odbudowy i Zwiększania Odporności </w:t>
      </w:r>
      <w:r w:rsidRPr="00AB002D">
        <w:rPr>
          <w:rFonts w:ascii="Calibri" w:hAnsi="Calibri" w:cs="Calibri"/>
          <w:color w:val="auto"/>
          <w:sz w:val="22"/>
          <w:szCs w:val="22"/>
        </w:rPr>
        <w:t>w związku z art. 6 ust. 1</w:t>
      </w:r>
      <w:r w:rsidR="00AB002D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B002D">
        <w:rPr>
          <w:rFonts w:ascii="Calibri" w:hAnsi="Calibri" w:cs="Calibri"/>
          <w:color w:val="auto"/>
          <w:sz w:val="22"/>
          <w:szCs w:val="22"/>
        </w:rPr>
        <w:t>lit. c RODO (przetwarzanie jest niezbędne do wypełnienia obowiązku prawnego ciążącego na administratorze) i art. 6 ust. 1 lit. e RODO (ze względu na niezbędność przetwarzania tych danych do wykonania zadania realizowanego w</w:t>
      </w:r>
      <w:r w:rsidR="00B35FF7">
        <w:rPr>
          <w:rFonts w:ascii="Calibri" w:hAnsi="Calibri" w:cs="Calibri"/>
          <w:color w:val="auto"/>
          <w:sz w:val="22"/>
          <w:szCs w:val="22"/>
        </w:rPr>
        <w:t> </w:t>
      </w:r>
      <w:r w:rsidRPr="00AB002D">
        <w:rPr>
          <w:rFonts w:ascii="Calibri" w:hAnsi="Calibri" w:cs="Calibri"/>
          <w:color w:val="auto"/>
          <w:sz w:val="22"/>
          <w:szCs w:val="22"/>
        </w:rPr>
        <w:t>interesie publicznym lub w ramach sprawowania władzy publicznej powierzonej administratorowi danych osobowych.</w:t>
      </w:r>
    </w:p>
    <w:p w14:paraId="253AFF02" w14:textId="615E8D3A" w:rsidR="003A55A9" w:rsidRDefault="00821CE3" w:rsidP="00566F8D">
      <w:pPr>
        <w:tabs>
          <w:tab w:val="left" w:pos="284"/>
        </w:tabs>
        <w:spacing w:before="120" w:after="120" w:line="240" w:lineRule="auto"/>
        <w:rPr>
          <w:rFonts w:cs="Calibri"/>
        </w:rPr>
      </w:pPr>
      <w:r>
        <w:rPr>
          <w:rFonts w:cs="Calibri"/>
        </w:rPr>
        <w:t>Instytucja K</w:t>
      </w:r>
      <w:r w:rsidR="003A55A9" w:rsidRPr="00AB002D">
        <w:rPr>
          <w:rFonts w:cs="Calibri"/>
        </w:rPr>
        <w:t>oordynująca plan rozwojowy, Instytucja odpowiedzialna</w:t>
      </w:r>
      <w:r w:rsidR="003A55A9" w:rsidRPr="00917FE5">
        <w:rPr>
          <w:rFonts w:cs="Calibri"/>
        </w:rPr>
        <w:t xml:space="preserve"> za realizację inwestycji oraz </w:t>
      </w:r>
      <w:r w:rsidR="001930B2">
        <w:rPr>
          <w:rFonts w:cstheme="minorHAnsi"/>
        </w:rPr>
        <w:t>NFOŚiGW</w:t>
      </w:r>
      <w:r w:rsidR="003A55A9" w:rsidRPr="00917FE5">
        <w:rPr>
          <w:rFonts w:cs="Calibri"/>
        </w:rPr>
        <w:t xml:space="preserve"> przetwarza również dane osobowe na podstawie przepisów ustawy </w:t>
      </w:r>
      <w:r w:rsidR="003A55A9" w:rsidRPr="00917FE5">
        <w:t>z dnia 17 lutego 2005 r. o informatyzacji działalności podmiotów realizujących zadania publiczne</w:t>
      </w:r>
      <w:r w:rsidR="003A55A9" w:rsidRPr="00917FE5">
        <w:rPr>
          <w:rFonts w:cs="Calibri"/>
        </w:rPr>
        <w:t xml:space="preserve"> oraz ustawy </w:t>
      </w:r>
      <w:r w:rsidR="003A55A9" w:rsidRPr="00917FE5">
        <w:t xml:space="preserve">z dnia 14 lipca 1983 r. o narodowym zasobie archiwalnym i archiwach w związku z </w:t>
      </w:r>
      <w:r w:rsidR="003A55A9" w:rsidRPr="00917FE5">
        <w:rPr>
          <w:rFonts w:asciiTheme="minorHAnsi" w:hAnsiTheme="minorHAnsi" w:cstheme="minorHAnsi"/>
        </w:rPr>
        <w:t xml:space="preserve">art. 6 ust. 1 lit. c RODO (przetwarzanie jest niezbędne do wypełnienia obowiązku prawnego ciążącego na administratorze) i </w:t>
      </w:r>
      <w:r w:rsidR="003A55A9" w:rsidRPr="00917FE5">
        <w:rPr>
          <w:rFonts w:cs="Calibri"/>
        </w:rPr>
        <w:t>6 ust. 1 lit. e RODO</w:t>
      </w:r>
      <w:r w:rsidR="003A55A9" w:rsidRPr="00917FE5">
        <w:t xml:space="preserve"> (ze względu na </w:t>
      </w:r>
      <w:r w:rsidR="003A55A9" w:rsidRPr="00917FE5">
        <w:rPr>
          <w:rFonts w:cs="Calibri"/>
        </w:rPr>
        <w:t>niezbędność przetwarzania tych danych do wykonania zadania realizowanego w interesie publicznym lub w ramach sprawowania władzy publicznej powierzonej administratorowi).</w:t>
      </w:r>
    </w:p>
    <w:p w14:paraId="5EAB4FC9" w14:textId="2B1DA78D" w:rsidR="00637979" w:rsidRPr="00917FE5" w:rsidRDefault="00637979" w:rsidP="00566F8D">
      <w:pPr>
        <w:tabs>
          <w:tab w:val="left" w:pos="284"/>
        </w:tabs>
        <w:spacing w:before="120" w:after="120" w:line="240" w:lineRule="auto"/>
        <w:rPr>
          <w:rFonts w:cs="Calibri"/>
        </w:rPr>
      </w:pPr>
      <w:r>
        <w:rPr>
          <w:rFonts w:cs="Calibri"/>
        </w:rPr>
        <w:t>Instytucja K</w:t>
      </w:r>
      <w:r w:rsidRPr="00AB002D">
        <w:rPr>
          <w:rFonts w:cs="Calibri"/>
        </w:rPr>
        <w:t>oordynująca plan rozwojowy, Instytucja odpowiedzialna</w:t>
      </w:r>
      <w:r w:rsidRPr="00917FE5">
        <w:rPr>
          <w:rFonts w:cs="Calibri"/>
        </w:rPr>
        <w:t xml:space="preserve"> za realizację inwestycji oraz </w:t>
      </w:r>
      <w:r>
        <w:rPr>
          <w:rFonts w:cstheme="minorHAnsi"/>
        </w:rPr>
        <w:t>NFOŚiGW</w:t>
      </w:r>
      <w:r w:rsidRPr="00917FE5">
        <w:rPr>
          <w:rFonts w:cs="Calibri"/>
        </w:rPr>
        <w:t xml:space="preserve"> przetwarza również dane osobowe na podstawie przepisów </w:t>
      </w:r>
      <w:r w:rsidR="00B72CED" w:rsidRPr="00B72CED">
        <w:rPr>
          <w:rFonts w:cs="Calibri"/>
        </w:rPr>
        <w:t>art. 125 ust. 4</w:t>
      </w:r>
      <w:r w:rsidR="00B72CED">
        <w:rPr>
          <w:rFonts w:cs="Calibri"/>
        </w:rPr>
        <w:t xml:space="preserve"> </w:t>
      </w:r>
      <w:r w:rsidR="00B72CED" w:rsidRPr="00B72CED">
        <w:rPr>
          <w:rFonts w:cs="Calibri"/>
        </w:rPr>
        <w:t>lit. c) rozporządzenia UE nr 1303/2013 w sprawie wspólnych przepisów</w:t>
      </w:r>
      <w:r w:rsidRPr="00917FE5">
        <w:t xml:space="preserve"> w związku z </w:t>
      </w:r>
      <w:r w:rsidRPr="00917FE5">
        <w:rPr>
          <w:rFonts w:asciiTheme="minorHAnsi" w:hAnsiTheme="minorHAnsi" w:cstheme="minorHAnsi"/>
        </w:rPr>
        <w:t>art. 6 ust. 1 lit. c</w:t>
      </w:r>
      <w:r w:rsidR="00A016A3">
        <w:rPr>
          <w:rFonts w:asciiTheme="minorHAnsi" w:hAnsiTheme="minorHAnsi" w:cstheme="minorHAnsi"/>
        </w:rPr>
        <w:t>)</w:t>
      </w:r>
      <w:r w:rsidRPr="00917FE5">
        <w:rPr>
          <w:rFonts w:asciiTheme="minorHAnsi" w:hAnsiTheme="minorHAnsi" w:cstheme="minorHAnsi"/>
        </w:rPr>
        <w:t xml:space="preserve"> RODO (przetwarzanie jest niezbędne do wypełnienia obowiązku prawnego ciążącego na administratorze) i </w:t>
      </w:r>
      <w:r w:rsidRPr="00917FE5">
        <w:rPr>
          <w:rFonts w:cs="Calibri"/>
        </w:rPr>
        <w:t>6 ust. 1 lit. e</w:t>
      </w:r>
      <w:r w:rsidR="00A016A3">
        <w:rPr>
          <w:rFonts w:cs="Calibri"/>
        </w:rPr>
        <w:t>)</w:t>
      </w:r>
      <w:r w:rsidRPr="00917FE5">
        <w:rPr>
          <w:rFonts w:cs="Calibri"/>
        </w:rPr>
        <w:t xml:space="preserve"> RODO</w:t>
      </w:r>
      <w:r w:rsidRPr="00917FE5">
        <w:t xml:space="preserve"> (ze względu na </w:t>
      </w:r>
      <w:r w:rsidRPr="00917FE5">
        <w:rPr>
          <w:rFonts w:cs="Calibri"/>
        </w:rPr>
        <w:t>niezbędność przetwarzania tych danych do wykonania zadania realizowanego w interesie publicznym lub w ramach sprawowania władzy publicznej powierzonej administratorowi).</w:t>
      </w:r>
    </w:p>
    <w:p w14:paraId="6355BD0D" w14:textId="77777777" w:rsidR="003A55A9" w:rsidRPr="00917FE5" w:rsidRDefault="003A55A9" w:rsidP="003A55A9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jc w:val="both"/>
        <w:rPr>
          <w:rFonts w:cs="Calibri"/>
          <w:b/>
        </w:rPr>
      </w:pPr>
      <w:r w:rsidRPr="00917FE5">
        <w:rPr>
          <w:rFonts w:cs="Calibri"/>
          <w:b/>
        </w:rPr>
        <w:t>Okres przechowywania danych</w:t>
      </w:r>
    </w:p>
    <w:p w14:paraId="6B4286F1" w14:textId="34D57FA7" w:rsidR="003A55A9" w:rsidRDefault="003A55A9" w:rsidP="00566F8D">
      <w:pPr>
        <w:tabs>
          <w:tab w:val="left" w:pos="284"/>
        </w:tabs>
        <w:spacing w:before="120" w:after="120" w:line="240" w:lineRule="auto"/>
      </w:pPr>
      <w:r w:rsidRPr="00917FE5">
        <w:rPr>
          <w:rFonts w:cs="Calibri"/>
        </w:rPr>
        <w:t xml:space="preserve">Instytucja </w:t>
      </w:r>
      <w:r w:rsidRPr="007327ED">
        <w:rPr>
          <w:rFonts w:cs="Calibri"/>
        </w:rPr>
        <w:t>k</w:t>
      </w:r>
      <w:r w:rsidRPr="00917FE5">
        <w:rPr>
          <w:rFonts w:cs="Calibri"/>
        </w:rPr>
        <w:t>oordynująca plan rozwojowy</w:t>
      </w:r>
      <w:r>
        <w:rPr>
          <w:rFonts w:cs="Calibri"/>
        </w:rPr>
        <w:t xml:space="preserve">, </w:t>
      </w:r>
      <w:r w:rsidRPr="00917FE5">
        <w:rPr>
          <w:rFonts w:cs="Calibri"/>
        </w:rPr>
        <w:t xml:space="preserve">Instytucja odpowiedzialna za realizację inwestycji </w:t>
      </w:r>
      <w:r>
        <w:rPr>
          <w:rFonts w:cs="Calibri"/>
        </w:rPr>
        <w:t xml:space="preserve">oraz </w:t>
      </w:r>
      <w:r w:rsidR="00A86A7A">
        <w:rPr>
          <w:rFonts w:cs="Calibri"/>
        </w:rPr>
        <w:t>Narodowy Fundusz Ochrony Środowiska i Gospodarki Wodnej</w:t>
      </w:r>
      <w:r>
        <w:rPr>
          <w:rFonts w:cs="Calibri"/>
        </w:rPr>
        <w:t xml:space="preserve"> </w:t>
      </w:r>
      <w:r w:rsidRPr="00917FE5">
        <w:rPr>
          <w:rFonts w:cs="Calibri"/>
        </w:rPr>
        <w:t>będ</w:t>
      </w:r>
      <w:r>
        <w:rPr>
          <w:rFonts w:cs="Calibri"/>
        </w:rPr>
        <w:t>ą</w:t>
      </w:r>
      <w:r w:rsidRPr="00917FE5">
        <w:rPr>
          <w:rFonts w:cs="Calibri"/>
        </w:rPr>
        <w:t xml:space="preserve"> przetwarzał</w:t>
      </w:r>
      <w:r>
        <w:rPr>
          <w:rFonts w:cs="Calibri"/>
        </w:rPr>
        <w:t>y</w:t>
      </w:r>
      <w:r w:rsidRPr="00917FE5">
        <w:rPr>
          <w:rFonts w:cs="Calibri"/>
        </w:rPr>
        <w:t xml:space="preserve"> dane osobowe </w:t>
      </w:r>
      <w:r w:rsidRPr="00917FE5">
        <w:rPr>
          <w:rFonts w:cs="Calibri"/>
        </w:rPr>
        <w:lastRenderedPageBreak/>
        <w:t>przez okres realizacji Porozumienia</w:t>
      </w:r>
      <w:r>
        <w:rPr>
          <w:rFonts w:cs="Calibri"/>
        </w:rPr>
        <w:t xml:space="preserve"> i </w:t>
      </w:r>
      <w:r w:rsidR="00A86A7A">
        <w:rPr>
          <w:rFonts w:cs="Calibri"/>
        </w:rPr>
        <w:t>Umowy</w:t>
      </w:r>
      <w:r w:rsidRPr="00F72B7B">
        <w:rPr>
          <w:rFonts w:cs="Calibri"/>
        </w:rPr>
        <w:t xml:space="preserve"> z dnia </w:t>
      </w:r>
      <w:r w:rsidR="00A016A3">
        <w:rPr>
          <w:rFonts w:cs="Calibri"/>
        </w:rPr>
        <w:t>03.10.2024</w:t>
      </w:r>
      <w:r>
        <w:rPr>
          <w:rFonts w:cs="Calibri"/>
        </w:rPr>
        <w:t xml:space="preserve"> r.</w:t>
      </w:r>
      <w:r w:rsidRPr="00F72B7B">
        <w:rPr>
          <w:rFonts w:cs="Calibri"/>
        </w:rPr>
        <w:t xml:space="preserve"> zawarte</w:t>
      </w:r>
      <w:r w:rsidR="00A86A7A">
        <w:rPr>
          <w:rFonts w:cs="Calibri"/>
        </w:rPr>
        <w:t>j</w:t>
      </w:r>
      <w:r w:rsidRPr="00F72B7B">
        <w:rPr>
          <w:rFonts w:cs="Calibri"/>
        </w:rPr>
        <w:t xml:space="preserve"> pomiędzy Ministrem </w:t>
      </w:r>
      <w:r w:rsidR="00A86A7A">
        <w:rPr>
          <w:rFonts w:cs="Calibri"/>
        </w:rPr>
        <w:t>Aktywów Państwowych</w:t>
      </w:r>
      <w:r w:rsidRPr="00F72B7B">
        <w:rPr>
          <w:rFonts w:cs="Calibri"/>
        </w:rPr>
        <w:t xml:space="preserve"> (Instytucją odpowiedzialną za realizację inwestycji) a Narodowym Funduszem Ochrony Środowiska i Gospodarki Wodnej</w:t>
      </w:r>
      <w:r>
        <w:rPr>
          <w:rFonts w:cs="Calibri"/>
        </w:rPr>
        <w:t xml:space="preserve">, a także </w:t>
      </w:r>
      <w:r w:rsidR="00A86A7A">
        <w:rPr>
          <w:rFonts w:cs="Calibri"/>
        </w:rPr>
        <w:t>3</w:t>
      </w:r>
      <w:r>
        <w:rPr>
          <w:rFonts w:cs="Calibri"/>
        </w:rPr>
        <w:t xml:space="preserve"> l</w:t>
      </w:r>
      <w:r w:rsidRPr="00C70800">
        <w:rPr>
          <w:rFonts w:cs="Calibri"/>
        </w:rPr>
        <w:t>ata</w:t>
      </w:r>
      <w:r>
        <w:rPr>
          <w:rFonts w:cs="Calibri"/>
        </w:rPr>
        <w:t xml:space="preserve"> </w:t>
      </w:r>
      <w:r w:rsidRPr="003A01BF">
        <w:rPr>
          <w:rFonts w:cs="Calibri"/>
        </w:rPr>
        <w:t>w przypadku gdy kwota finansowania nie przekracza 60 000 EUR</w:t>
      </w:r>
      <w:r w:rsidRPr="00C70800">
        <w:rPr>
          <w:rFonts w:cs="Calibri"/>
        </w:rPr>
        <w:t xml:space="preserve"> </w:t>
      </w:r>
      <w:r w:rsidRPr="00917FE5">
        <w:rPr>
          <w:rFonts w:cs="Calibri"/>
        </w:rPr>
        <w:t xml:space="preserve">lub 5 lat </w:t>
      </w:r>
      <w:r w:rsidRPr="003A01BF">
        <w:rPr>
          <w:rFonts w:cs="Calibri"/>
        </w:rPr>
        <w:t>po płatności salda lub, w przypadku braku takiej płatności, po przeprowadzeniu transakcji</w:t>
      </w:r>
      <w:r>
        <w:rPr>
          <w:rFonts w:cs="Calibri"/>
        </w:rPr>
        <w:t xml:space="preserve">, </w:t>
      </w:r>
      <w:r w:rsidRPr="00917FE5">
        <w:rPr>
          <w:rFonts w:cs="Calibri"/>
        </w:rPr>
        <w:t xml:space="preserve">po realizacji </w:t>
      </w:r>
      <w:r>
        <w:rPr>
          <w:rFonts w:cs="Calibri"/>
        </w:rPr>
        <w:t>tych p</w:t>
      </w:r>
      <w:r w:rsidRPr="00917FE5">
        <w:rPr>
          <w:rFonts w:cs="Calibri"/>
        </w:rPr>
        <w:t>orozumie</w:t>
      </w:r>
      <w:r>
        <w:rPr>
          <w:rFonts w:cs="Calibri"/>
        </w:rPr>
        <w:t>ń i umowy</w:t>
      </w:r>
      <w:r w:rsidRPr="00917FE5">
        <w:rPr>
          <w:rFonts w:cs="Calibri"/>
        </w:rPr>
        <w:t xml:space="preserve"> zgodnie z art. 132 rozporządzenia 2018/1046</w:t>
      </w:r>
      <w:r w:rsidRPr="00917FE5">
        <w:rPr>
          <w:rStyle w:val="Odwoanieprzypisudolnego"/>
          <w:rFonts w:cs="Calibri"/>
        </w:rPr>
        <w:footnoteReference w:id="1"/>
      </w:r>
      <w:r w:rsidRPr="00917FE5">
        <w:rPr>
          <w:rFonts w:cs="Calibri"/>
        </w:rPr>
        <w:t xml:space="preserve">, przepisami ustawy </w:t>
      </w:r>
      <w:r w:rsidRPr="00917FE5">
        <w:t>z dnia 17 lutego 2005 r. o informatyzacji działalności podmiotów realizujących zadania publiczne</w:t>
      </w:r>
      <w:r w:rsidRPr="00917FE5">
        <w:rPr>
          <w:rFonts w:cs="Calibri"/>
        </w:rPr>
        <w:t xml:space="preserve"> oraz ustawy </w:t>
      </w:r>
      <w:r w:rsidRPr="00917FE5">
        <w:t>z dnia 14 lipca 1983 r. o narodowym zasobie archiwalnym i archiwach.</w:t>
      </w:r>
    </w:p>
    <w:p w14:paraId="1EA63A8D" w14:textId="77777777" w:rsidR="005479B7" w:rsidRPr="005479B7" w:rsidRDefault="005479B7" w:rsidP="00566F8D">
      <w:pPr>
        <w:tabs>
          <w:tab w:val="left" w:pos="284"/>
        </w:tabs>
        <w:spacing w:before="120" w:after="120" w:line="240" w:lineRule="auto"/>
        <w:rPr>
          <w:rFonts w:cs="Calibri"/>
        </w:rPr>
      </w:pPr>
      <w:r w:rsidRPr="005479B7">
        <w:rPr>
          <w:rFonts w:cs="Calibri"/>
        </w:rPr>
        <w:t>NFOŚiGW wytwarza, przechowuje i udostępnia na potrzeby kontroli lub audytu dokumentację związaną z realizacją Inwestycji B1.2.1, w szczególności dokumentację związaną z zarządzaniem finansowym, przez okres co najmniej 5 lat od dnia rozliczenia wszelkich zobowiązań Ostatecznych odbiorców wsparcia oraz zobowiązań wynikających z realizacji Strategii, z zastrzeżeniem że dokumentacja dotycząca pomocy publicznej musi być przechowywana przez 10 lat licząc od dnia przyznania pomocy.</w:t>
      </w:r>
    </w:p>
    <w:p w14:paraId="7D307644" w14:textId="77777777" w:rsidR="003A55A9" w:rsidRPr="00917FE5" w:rsidRDefault="003A55A9" w:rsidP="003A55A9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jc w:val="both"/>
        <w:rPr>
          <w:rFonts w:cs="Calibri"/>
          <w:b/>
        </w:rPr>
      </w:pPr>
      <w:r w:rsidRPr="00917FE5">
        <w:rPr>
          <w:rFonts w:cs="Calibri"/>
          <w:b/>
        </w:rPr>
        <w:t>Rodzaje przetwarzanych danych</w:t>
      </w:r>
    </w:p>
    <w:p w14:paraId="47361A85" w14:textId="457E0E23" w:rsidR="003A55A9" w:rsidRDefault="003A55A9" w:rsidP="00566F8D">
      <w:pPr>
        <w:tabs>
          <w:tab w:val="left" w:pos="284"/>
        </w:tabs>
        <w:spacing w:before="120" w:after="120" w:line="240" w:lineRule="auto"/>
        <w:rPr>
          <w:rFonts w:cs="Calibri"/>
        </w:rPr>
      </w:pPr>
      <w:r w:rsidRPr="00917FE5">
        <w:rPr>
          <w:rFonts w:cs="Calibri"/>
        </w:rPr>
        <w:t xml:space="preserve">Instytucja </w:t>
      </w:r>
      <w:r w:rsidRPr="007327ED">
        <w:rPr>
          <w:rFonts w:cs="Calibri"/>
        </w:rPr>
        <w:t>k</w:t>
      </w:r>
      <w:r w:rsidRPr="00917FE5">
        <w:rPr>
          <w:rFonts w:cs="Calibri"/>
        </w:rPr>
        <w:t>oordynująca plan rozwojowy</w:t>
      </w:r>
      <w:r>
        <w:rPr>
          <w:rFonts w:cs="Calibri"/>
        </w:rPr>
        <w:t xml:space="preserve">, Instytucja odpowiedzialna za realizację inwestycji oraz </w:t>
      </w:r>
      <w:r w:rsidR="00A86A7A">
        <w:rPr>
          <w:rFonts w:cs="Calibri"/>
        </w:rPr>
        <w:t>Narodowy Fundusz Ochrony Środowiska i Gospodarki Wodnej</w:t>
      </w:r>
      <w:r w:rsidRPr="00B46324">
        <w:rPr>
          <w:rFonts w:cs="Calibri"/>
        </w:rPr>
        <w:t xml:space="preserve"> </w:t>
      </w:r>
      <w:r w:rsidRPr="00373538">
        <w:rPr>
          <w:rFonts w:cs="Calibri"/>
        </w:rPr>
        <w:t>przetwarza następujące kategorie danych osobowych</w:t>
      </w:r>
      <w:r>
        <w:rPr>
          <w:rStyle w:val="Odwoanieprzypisudolnego"/>
          <w:rFonts w:cs="Calibri"/>
        </w:rPr>
        <w:footnoteReference w:id="2"/>
      </w:r>
      <w:r>
        <w:rPr>
          <w:rFonts w:cs="Calibri"/>
        </w:rPr>
        <w:t>:</w:t>
      </w:r>
    </w:p>
    <w:p w14:paraId="01A43810" w14:textId="77777777" w:rsidR="003A55A9" w:rsidRPr="00F5569C" w:rsidRDefault="003A55A9" w:rsidP="00566F8D">
      <w:pPr>
        <w:numPr>
          <w:ilvl w:val="0"/>
          <w:numId w:val="9"/>
        </w:numPr>
        <w:spacing w:before="120" w:after="120"/>
        <w:rPr>
          <w:rFonts w:cs="Calibri"/>
        </w:rPr>
      </w:pPr>
      <w:r w:rsidRPr="00F5569C">
        <w:rPr>
          <w:rFonts w:cs="Calibri"/>
        </w:rPr>
        <w:t>Dane użytkowników systemu teleinformatycznego,</w:t>
      </w:r>
    </w:p>
    <w:p w14:paraId="140765D4" w14:textId="48A2D53A" w:rsidR="003A55A9" w:rsidRPr="00F5569C" w:rsidRDefault="003A55A9" w:rsidP="00566F8D">
      <w:pPr>
        <w:numPr>
          <w:ilvl w:val="0"/>
          <w:numId w:val="8"/>
        </w:numPr>
        <w:spacing w:before="120" w:after="120"/>
        <w:rPr>
          <w:rFonts w:cs="Calibri"/>
        </w:rPr>
      </w:pPr>
      <w:r w:rsidRPr="00F5569C">
        <w:rPr>
          <w:rFonts w:cs="Calibri"/>
        </w:rPr>
        <w:t xml:space="preserve">Dane pracowników Instytucji odpowiedzialnej za realizację inwestycji, </w:t>
      </w:r>
      <w:r w:rsidR="001930B2" w:rsidRPr="00F5569C">
        <w:rPr>
          <w:rFonts w:cs="Calibri"/>
        </w:rPr>
        <w:t>NFOŚiGW</w:t>
      </w:r>
      <w:r w:rsidRPr="00F5569C">
        <w:rPr>
          <w:rFonts w:cs="Calibri"/>
        </w:rPr>
        <w:t xml:space="preserve"> oraz Ostatecznego odbiorcy wsparcia,</w:t>
      </w:r>
    </w:p>
    <w:p w14:paraId="7ADA2957" w14:textId="77777777" w:rsidR="003A55A9" w:rsidRPr="00F5569C" w:rsidRDefault="003A55A9" w:rsidP="00566F8D">
      <w:pPr>
        <w:numPr>
          <w:ilvl w:val="0"/>
          <w:numId w:val="8"/>
        </w:numPr>
        <w:spacing w:before="120" w:after="120"/>
        <w:rPr>
          <w:rFonts w:cs="Calibri"/>
        </w:rPr>
      </w:pPr>
      <w:r w:rsidRPr="00F5569C">
        <w:rPr>
          <w:rFonts w:cs="Calibri"/>
        </w:rPr>
        <w:t>Dane podmiotów wnioskujących o objęcie wsparciem z planu rozwojowego, podmiotów realizujących przedsięwzięcia w ramach planu rozwojowego, zgodnie z art. 22 ust. 2 pkt d rozporządzenia 2021/241,</w:t>
      </w:r>
    </w:p>
    <w:p w14:paraId="1E70E435" w14:textId="77777777" w:rsidR="003A55A9" w:rsidRPr="00F5569C" w:rsidRDefault="003A55A9" w:rsidP="00566F8D">
      <w:pPr>
        <w:numPr>
          <w:ilvl w:val="0"/>
          <w:numId w:val="8"/>
        </w:numPr>
        <w:spacing w:before="120" w:after="120"/>
        <w:rPr>
          <w:rFonts w:cs="Calibri"/>
        </w:rPr>
      </w:pPr>
      <w:r w:rsidRPr="00F5569C">
        <w:rPr>
          <w:rFonts w:cs="Calibri"/>
        </w:rPr>
        <w:t>Dane uczestników komisji przetargowych powołanych w ramach realizowanych inwestycji i/lub przedsięwzięć,</w:t>
      </w:r>
    </w:p>
    <w:p w14:paraId="6BEF8F35" w14:textId="352A724E" w:rsidR="003A55A9" w:rsidRPr="00F5569C" w:rsidRDefault="003A55A9" w:rsidP="00566F8D">
      <w:pPr>
        <w:numPr>
          <w:ilvl w:val="0"/>
          <w:numId w:val="8"/>
        </w:numPr>
        <w:spacing w:before="120" w:after="120"/>
        <w:rPr>
          <w:rFonts w:cs="Calibri"/>
        </w:rPr>
      </w:pPr>
      <w:r w:rsidRPr="00F5569C">
        <w:rPr>
          <w:rFonts w:cs="Calibri"/>
        </w:rPr>
        <w:t>Dane oferentów, wykonawców i podwykonawców, realizujących umowy w sprawie zamówienia publicznego oraz świadczących usługi na podstawie umów cywilnoprawnych, w</w:t>
      </w:r>
      <w:r w:rsidR="00BE2436">
        <w:rPr>
          <w:rFonts w:cs="Calibri"/>
        </w:rPr>
        <w:t> </w:t>
      </w:r>
      <w:r w:rsidRPr="00F5569C">
        <w:rPr>
          <w:rFonts w:cs="Calibri"/>
        </w:rPr>
        <w:t>tym dane osób (w szczególności pracowników), które zostały przez nich zaangażowane w</w:t>
      </w:r>
      <w:r w:rsidR="00BE2436">
        <w:rPr>
          <w:rFonts w:cs="Calibri"/>
          <w:b/>
          <w:bCs/>
        </w:rPr>
        <w:t> </w:t>
      </w:r>
      <w:r w:rsidRPr="00F5569C">
        <w:rPr>
          <w:rFonts w:cs="Calibri"/>
        </w:rPr>
        <w:t>przygotowanie oferty lub włączone w wykonanie umowy albo wystawiły im referencje dla potrzeb ubiegania się o zawarcie umowy,</w:t>
      </w:r>
    </w:p>
    <w:p w14:paraId="6055C8CE" w14:textId="37B84DE3" w:rsidR="003A55A9" w:rsidRPr="00F5569C" w:rsidRDefault="003A55A9" w:rsidP="00566F8D">
      <w:pPr>
        <w:numPr>
          <w:ilvl w:val="0"/>
          <w:numId w:val="8"/>
        </w:numPr>
        <w:spacing w:before="120" w:after="120"/>
        <w:rPr>
          <w:rFonts w:cs="Calibri"/>
        </w:rPr>
      </w:pPr>
      <w:r w:rsidRPr="00F5569C">
        <w:rPr>
          <w:rFonts w:cs="Calibri"/>
        </w:rPr>
        <w:t>Dane uczestników grup roboczych oraz szkoleń, konkursów, konferencji i innych wydarzeń o</w:t>
      </w:r>
      <w:r w:rsidR="00BE2436">
        <w:rPr>
          <w:rFonts w:cs="Calibri"/>
        </w:rPr>
        <w:t> </w:t>
      </w:r>
      <w:r w:rsidRPr="00F5569C">
        <w:rPr>
          <w:rFonts w:cs="Calibri"/>
        </w:rPr>
        <w:t>charakterze informacyjnym czy promocyjnym dotyczących realizacji inwestycji i</w:t>
      </w:r>
      <w:r w:rsidR="00BE2436">
        <w:rPr>
          <w:rFonts w:cs="Calibri"/>
        </w:rPr>
        <w:t> </w:t>
      </w:r>
      <w:r w:rsidRPr="00F5569C">
        <w:rPr>
          <w:rFonts w:cs="Calibri"/>
        </w:rPr>
        <w:t>przedsięwzięć w ramach planu rozwojowego,</w:t>
      </w:r>
    </w:p>
    <w:p w14:paraId="56057E0C" w14:textId="77777777" w:rsidR="003A55A9" w:rsidRPr="00F5569C" w:rsidRDefault="003A55A9" w:rsidP="00566F8D">
      <w:pPr>
        <w:numPr>
          <w:ilvl w:val="0"/>
          <w:numId w:val="8"/>
        </w:numPr>
        <w:spacing w:before="120" w:after="120"/>
        <w:rPr>
          <w:rFonts w:cs="Calibri"/>
        </w:rPr>
      </w:pPr>
      <w:r w:rsidRPr="00F5569C">
        <w:rPr>
          <w:rFonts w:cs="Calibri"/>
        </w:rPr>
        <w:t>Dane ekspertów uczestniczących w procesie oceny i wyboru przedsięwzięć do dofinansowania,</w:t>
      </w:r>
    </w:p>
    <w:p w14:paraId="05397AFA" w14:textId="77777777" w:rsidR="00002EC2" w:rsidRPr="00F5569C" w:rsidRDefault="003A55A9" w:rsidP="00566F8D">
      <w:pPr>
        <w:numPr>
          <w:ilvl w:val="0"/>
          <w:numId w:val="8"/>
        </w:numPr>
        <w:spacing w:before="120" w:after="120"/>
        <w:rPr>
          <w:rFonts w:cs="Calibri"/>
        </w:rPr>
      </w:pPr>
      <w:r w:rsidRPr="00F5569C">
        <w:rPr>
          <w:rFonts w:cs="Calibri"/>
        </w:rPr>
        <w:lastRenderedPageBreak/>
        <w:t>Dane obywateli przekazujących zgłoszenia związane z realizacją planu rozwojowego za pomocą dedykowanych narzędzi (np. poczta elektroniczna)</w:t>
      </w:r>
      <w:r w:rsidR="00002EC2" w:rsidRPr="00F5569C">
        <w:rPr>
          <w:rFonts w:cs="Calibri"/>
        </w:rPr>
        <w:t>,</w:t>
      </w:r>
    </w:p>
    <w:p w14:paraId="2BC16BD3" w14:textId="2BCA0C56" w:rsidR="003A55A9" w:rsidRPr="00F5569C" w:rsidRDefault="00002EC2" w:rsidP="00566F8D">
      <w:pPr>
        <w:numPr>
          <w:ilvl w:val="0"/>
          <w:numId w:val="8"/>
        </w:numPr>
        <w:spacing w:before="120" w:after="120"/>
        <w:rPr>
          <w:rFonts w:cs="Calibri"/>
        </w:rPr>
      </w:pPr>
      <w:r w:rsidRPr="00F5569C">
        <w:rPr>
          <w:rFonts w:cs="Calibri"/>
        </w:rPr>
        <w:t xml:space="preserve">Dane podmiotów niezbędne do ustanowienia zabezpieczenia </w:t>
      </w:r>
      <w:r w:rsidRPr="00BE2436">
        <w:rPr>
          <w:rFonts w:cs="Calibri"/>
        </w:rPr>
        <w:t>spłaty Pożyczki oraz innych należności wynikających z umowy o objęcie wsparciem</w:t>
      </w:r>
      <w:r w:rsidR="003A55A9" w:rsidRPr="00F5569C">
        <w:rPr>
          <w:rFonts w:cs="Calibri"/>
        </w:rPr>
        <w:t>.</w:t>
      </w:r>
    </w:p>
    <w:p w14:paraId="0F411677" w14:textId="77777777" w:rsidR="003A55A9" w:rsidRPr="00373538" w:rsidRDefault="003A55A9" w:rsidP="005479B7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426" w:hanging="426"/>
        <w:jc w:val="both"/>
        <w:rPr>
          <w:rFonts w:cs="Calibri"/>
          <w:b/>
        </w:rPr>
      </w:pPr>
      <w:r w:rsidRPr="00373538">
        <w:rPr>
          <w:rFonts w:cs="Calibri"/>
          <w:b/>
        </w:rPr>
        <w:t>Dostęp do danych osobowych</w:t>
      </w:r>
    </w:p>
    <w:p w14:paraId="4F079F95" w14:textId="77777777" w:rsidR="003A55A9" w:rsidRPr="00917FE5" w:rsidRDefault="003A55A9" w:rsidP="00566F8D">
      <w:pPr>
        <w:tabs>
          <w:tab w:val="left" w:pos="284"/>
        </w:tabs>
        <w:spacing w:before="120" w:after="120" w:line="240" w:lineRule="auto"/>
        <w:ind w:left="426"/>
        <w:rPr>
          <w:rFonts w:cs="Calibri"/>
        </w:rPr>
      </w:pPr>
      <w:r w:rsidRPr="00917FE5">
        <w:rPr>
          <w:rFonts w:cs="Calibri"/>
        </w:rPr>
        <w:t>Dane osobowe mogą być powierzane lub udostępniane:</w:t>
      </w:r>
    </w:p>
    <w:p w14:paraId="7281F47D" w14:textId="30987FED" w:rsidR="003A55A9" w:rsidRPr="00917FE5" w:rsidRDefault="003A55A9" w:rsidP="00566F8D">
      <w:pPr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709" w:hanging="283"/>
        <w:rPr>
          <w:rFonts w:cs="Calibri"/>
        </w:rPr>
      </w:pPr>
      <w:r w:rsidRPr="00917FE5">
        <w:rPr>
          <w:rFonts w:cs="Calibri"/>
        </w:rPr>
        <w:t xml:space="preserve">podmiotom świadczącym na rzecz Instytucji </w:t>
      </w:r>
      <w:r w:rsidRPr="007327ED">
        <w:rPr>
          <w:rFonts w:cs="Calibri"/>
        </w:rPr>
        <w:t>k</w:t>
      </w:r>
      <w:r w:rsidRPr="00917FE5">
        <w:rPr>
          <w:rFonts w:cs="Calibri"/>
        </w:rPr>
        <w:t>oordynującej plan rozwojowy usługi związane z</w:t>
      </w:r>
      <w:r w:rsidR="00BE2436">
        <w:rPr>
          <w:rFonts w:cs="Calibri"/>
        </w:rPr>
        <w:t> </w:t>
      </w:r>
      <w:r w:rsidRPr="00917FE5">
        <w:rPr>
          <w:rFonts w:cs="Calibri"/>
        </w:rPr>
        <w:t>obsługą i rozwojem systemów teleinformatycznych oraz zapewnieniem łączności, w</w:t>
      </w:r>
      <w:r w:rsidR="00BE2436">
        <w:rPr>
          <w:rFonts w:cs="Calibri"/>
        </w:rPr>
        <w:t> </w:t>
      </w:r>
      <w:r w:rsidRPr="00917FE5">
        <w:rPr>
          <w:rFonts w:cs="Calibri"/>
        </w:rPr>
        <w:t>szczególności dostawcy rozwiązań IT i operatorzy telekomunikacyjni,</w:t>
      </w:r>
    </w:p>
    <w:p w14:paraId="7E8D45AF" w14:textId="77777777" w:rsidR="003A55A9" w:rsidRPr="00917FE5" w:rsidRDefault="003A55A9" w:rsidP="00566F8D">
      <w:pPr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709" w:hanging="283"/>
        <w:rPr>
          <w:rFonts w:cs="Calibri"/>
        </w:rPr>
      </w:pPr>
      <w:r w:rsidRPr="00917FE5">
        <w:rPr>
          <w:rFonts w:cs="Calibri"/>
        </w:rPr>
        <w:t>organom administracji publicznej (na podstawie przepisów prawa),</w:t>
      </w:r>
    </w:p>
    <w:p w14:paraId="0CB74888" w14:textId="77777777" w:rsidR="003A55A9" w:rsidRPr="00917FE5" w:rsidRDefault="003A55A9" w:rsidP="00566F8D">
      <w:pPr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709" w:hanging="283"/>
        <w:rPr>
          <w:rFonts w:cs="Calibri"/>
        </w:rPr>
      </w:pPr>
      <w:r w:rsidRPr="00917FE5">
        <w:rPr>
          <w:rFonts w:cs="Calibri"/>
        </w:rPr>
        <w:t>organom Unii Europejskiej (na podstawie przepisów prawa),</w:t>
      </w:r>
    </w:p>
    <w:p w14:paraId="6E6649EB" w14:textId="1267BFB5" w:rsidR="003A55A9" w:rsidRPr="005C563C" w:rsidRDefault="003A55A9" w:rsidP="00566F8D">
      <w:pPr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709" w:hanging="283"/>
        <w:rPr>
          <w:rFonts w:cs="Calibri"/>
        </w:rPr>
      </w:pPr>
      <w:r w:rsidRPr="00917FE5">
        <w:rPr>
          <w:rFonts w:cs="Calibri"/>
        </w:rPr>
        <w:t xml:space="preserve">podmiotom, którym Instytucja </w:t>
      </w:r>
      <w:r w:rsidRPr="007327ED">
        <w:rPr>
          <w:rFonts w:cs="Calibri"/>
        </w:rPr>
        <w:t>k</w:t>
      </w:r>
      <w:r w:rsidRPr="00917FE5">
        <w:rPr>
          <w:rFonts w:cs="Calibri"/>
        </w:rPr>
        <w:t xml:space="preserve">oordynująca plan rozwojowy </w:t>
      </w:r>
      <w:r>
        <w:rPr>
          <w:rFonts w:cs="Calibri"/>
        </w:rPr>
        <w:t xml:space="preserve">oraz Instytucja odpowiedzialna za realizację inwestycji </w:t>
      </w:r>
      <w:r w:rsidRPr="00917FE5">
        <w:rPr>
          <w:rFonts w:cs="Calibri"/>
        </w:rPr>
        <w:t>powierzył</w:t>
      </w:r>
      <w:r>
        <w:rPr>
          <w:rFonts w:cs="Calibri"/>
        </w:rPr>
        <w:t>y</w:t>
      </w:r>
      <w:r w:rsidRPr="00917FE5">
        <w:rPr>
          <w:rFonts w:cs="Calibri"/>
        </w:rPr>
        <w:t xml:space="preserve"> wykonywanie zadań w ramach planu rozwojowego</w:t>
      </w:r>
      <w:r w:rsidR="005C563C">
        <w:rPr>
          <w:rFonts w:cs="Calibri"/>
          <w:b/>
        </w:rPr>
        <w:t>,</w:t>
      </w:r>
    </w:p>
    <w:p w14:paraId="6CB959BA" w14:textId="324B17E6" w:rsidR="005C563C" w:rsidRPr="00F5569C" w:rsidRDefault="005C563C" w:rsidP="00566F8D">
      <w:pPr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709" w:hanging="283"/>
        <w:rPr>
          <w:rFonts w:cs="Calibri"/>
          <w:bCs/>
        </w:rPr>
      </w:pPr>
      <w:r w:rsidRPr="00F5569C">
        <w:rPr>
          <w:rFonts w:cs="Calibri"/>
          <w:bCs/>
        </w:rPr>
        <w:t>podmiotom mającym dostęp do Systemu Arachne</w:t>
      </w:r>
    </w:p>
    <w:p w14:paraId="1BC39BAF" w14:textId="77777777" w:rsidR="005479B7" w:rsidRPr="00A86A7A" w:rsidRDefault="005479B7" w:rsidP="005479B7">
      <w:pPr>
        <w:tabs>
          <w:tab w:val="left" w:pos="284"/>
        </w:tabs>
        <w:spacing w:before="120" w:after="120" w:line="240" w:lineRule="auto"/>
        <w:ind w:left="709"/>
        <w:jc w:val="both"/>
        <w:rPr>
          <w:rFonts w:cs="Calibri"/>
        </w:rPr>
      </w:pPr>
    </w:p>
    <w:p w14:paraId="61E17F4B" w14:textId="77777777" w:rsidR="003A55A9" w:rsidRPr="00917FE5" w:rsidRDefault="003A55A9" w:rsidP="005479B7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567" w:hanging="567"/>
        <w:jc w:val="both"/>
        <w:rPr>
          <w:rFonts w:cs="Calibri"/>
          <w:b/>
        </w:rPr>
      </w:pPr>
      <w:r w:rsidRPr="00917FE5">
        <w:rPr>
          <w:rFonts w:cs="Calibri"/>
          <w:b/>
        </w:rPr>
        <w:t>Prawa osób, których dane dotyczą</w:t>
      </w:r>
    </w:p>
    <w:p w14:paraId="22DD536A" w14:textId="77777777" w:rsidR="003A55A9" w:rsidRPr="00917FE5" w:rsidRDefault="003A55A9" w:rsidP="00566F8D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851" w:hanging="284"/>
        <w:rPr>
          <w:rFonts w:cs="Calibri"/>
        </w:rPr>
      </w:pPr>
      <w:r w:rsidRPr="00917FE5">
        <w:rPr>
          <w:rFonts w:cs="Calibri"/>
        </w:rPr>
        <w:t xml:space="preserve">prawo </w:t>
      </w:r>
      <w:r w:rsidRPr="00917FE5">
        <w:rPr>
          <w:rFonts w:cs="Calibri"/>
          <w:b/>
        </w:rPr>
        <w:t>dostępu do danych osobowych oraz otrzymania ich kopii – art. 15 RODO;</w:t>
      </w:r>
    </w:p>
    <w:p w14:paraId="1FD5C3F4" w14:textId="77777777" w:rsidR="003A55A9" w:rsidRPr="00917FE5" w:rsidRDefault="003A55A9" w:rsidP="00566F8D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851" w:hanging="284"/>
        <w:rPr>
          <w:rFonts w:cs="Calibri"/>
        </w:rPr>
      </w:pPr>
      <w:r w:rsidRPr="007327ED">
        <w:rPr>
          <w:rFonts w:cs="Calibri"/>
          <w:bCs/>
        </w:rPr>
        <w:t>prawo do</w:t>
      </w:r>
      <w:r w:rsidRPr="00917FE5">
        <w:rPr>
          <w:rFonts w:cs="Calibri"/>
          <w:b/>
        </w:rPr>
        <w:t xml:space="preserve"> sprostowania danych osobowych – art. 16 RODO;</w:t>
      </w:r>
    </w:p>
    <w:p w14:paraId="66CB3530" w14:textId="77777777" w:rsidR="003A55A9" w:rsidRPr="00917FE5" w:rsidRDefault="003A55A9" w:rsidP="00566F8D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851" w:hanging="284"/>
        <w:rPr>
          <w:rFonts w:cs="Calibri"/>
        </w:rPr>
      </w:pPr>
      <w:r w:rsidRPr="00917FE5">
        <w:rPr>
          <w:rFonts w:cs="Calibri"/>
        </w:rPr>
        <w:t xml:space="preserve">prawo żądania </w:t>
      </w:r>
      <w:r w:rsidRPr="00917FE5">
        <w:rPr>
          <w:rFonts w:cs="Calibri"/>
          <w:b/>
        </w:rPr>
        <w:t xml:space="preserve">ograniczenia przetwarzania – </w:t>
      </w:r>
      <w:r w:rsidRPr="00917FE5">
        <w:rPr>
          <w:rFonts w:cs="Calibri"/>
        </w:rPr>
        <w:t>jeżeli spełnione są przesłanki określone w art. 18 RODO;</w:t>
      </w:r>
    </w:p>
    <w:p w14:paraId="1CC47291" w14:textId="77777777" w:rsidR="003A55A9" w:rsidRPr="00917FE5" w:rsidRDefault="003A55A9" w:rsidP="00566F8D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851" w:hanging="284"/>
        <w:rPr>
          <w:rFonts w:cs="Calibri"/>
        </w:rPr>
      </w:pPr>
      <w:r w:rsidRPr="00917FE5">
        <w:rPr>
          <w:rFonts w:cs="Calibri"/>
        </w:rPr>
        <w:t xml:space="preserve">prawo </w:t>
      </w:r>
      <w:r w:rsidRPr="00917FE5">
        <w:rPr>
          <w:rFonts w:cs="Calibri"/>
          <w:b/>
        </w:rPr>
        <w:t>wniesienia sprzeciwu wobec przetwarzania danych osobowych</w:t>
      </w:r>
      <w:r w:rsidRPr="00917FE5">
        <w:rPr>
          <w:rFonts w:cs="Calibri"/>
        </w:rPr>
        <w:t xml:space="preserve"> – art. 21 RODO; </w:t>
      </w:r>
    </w:p>
    <w:p w14:paraId="376BEF61" w14:textId="77777777" w:rsidR="003A55A9" w:rsidRPr="00917FE5" w:rsidRDefault="003A55A9" w:rsidP="00566F8D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851" w:hanging="284"/>
        <w:rPr>
          <w:rFonts w:cs="Calibri"/>
        </w:rPr>
      </w:pPr>
      <w:r w:rsidRPr="00917FE5">
        <w:rPr>
          <w:rFonts w:cs="Calibri"/>
        </w:rPr>
        <w:t xml:space="preserve">prawo </w:t>
      </w:r>
      <w:r w:rsidRPr="00917FE5">
        <w:rPr>
          <w:rFonts w:cs="Calibri"/>
          <w:b/>
        </w:rPr>
        <w:t>wniesienia skargi do Prezesa Urzędu Ochrony Danych Osobowych – art. 77 RODO</w:t>
      </w:r>
      <w:r w:rsidRPr="00917FE5">
        <w:rPr>
          <w:rFonts w:cs="Calibri"/>
        </w:rPr>
        <w:t>.</w:t>
      </w:r>
    </w:p>
    <w:p w14:paraId="0973489B" w14:textId="77777777" w:rsidR="003A55A9" w:rsidRPr="00917FE5" w:rsidRDefault="003A55A9" w:rsidP="003A55A9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jc w:val="both"/>
        <w:rPr>
          <w:rFonts w:cs="Calibri"/>
          <w:b/>
        </w:rPr>
      </w:pPr>
      <w:r w:rsidRPr="00917FE5">
        <w:rPr>
          <w:rFonts w:cs="Calibri"/>
          <w:b/>
        </w:rPr>
        <w:t>Źródło pochodzenia danych osobowych</w:t>
      </w:r>
    </w:p>
    <w:p w14:paraId="26B50B39" w14:textId="68D0AC6C" w:rsidR="003A55A9" w:rsidRPr="00917FE5" w:rsidRDefault="003A55A9" w:rsidP="00566F8D">
      <w:pPr>
        <w:tabs>
          <w:tab w:val="left" w:pos="284"/>
        </w:tabs>
        <w:spacing w:before="120" w:after="120" w:line="240" w:lineRule="auto"/>
        <w:rPr>
          <w:rFonts w:cs="Calibri"/>
          <w:bCs/>
        </w:rPr>
      </w:pPr>
      <w:r w:rsidRPr="00917FE5">
        <w:rPr>
          <w:rFonts w:cs="Calibri"/>
          <w:bCs/>
        </w:rPr>
        <w:t xml:space="preserve">Instytucja </w:t>
      </w:r>
      <w:r w:rsidRPr="007327ED">
        <w:rPr>
          <w:rFonts w:cs="Calibri"/>
          <w:bCs/>
        </w:rPr>
        <w:t>k</w:t>
      </w:r>
      <w:r w:rsidRPr="00917FE5">
        <w:rPr>
          <w:rFonts w:cs="Calibri"/>
          <w:bCs/>
        </w:rPr>
        <w:t>oordynująca plan rozwojowy</w:t>
      </w:r>
      <w:r>
        <w:rPr>
          <w:rFonts w:cs="Calibri"/>
          <w:bCs/>
        </w:rPr>
        <w:t>, tj. Minister Funduszy i Polityki Regionalnej,</w:t>
      </w:r>
      <w:r w:rsidRPr="00917FE5">
        <w:rPr>
          <w:rFonts w:cs="Calibri"/>
          <w:bCs/>
        </w:rPr>
        <w:t xml:space="preserve"> otrzymała dane osobowe od Instytucji odpowiedzialnej za realizację inwestycji</w:t>
      </w:r>
      <w:r>
        <w:rPr>
          <w:rFonts w:cs="Calibri"/>
          <w:bCs/>
        </w:rPr>
        <w:t>.</w:t>
      </w:r>
      <w:r w:rsidRPr="00917FE5">
        <w:rPr>
          <w:rFonts w:cs="Calibri"/>
          <w:bCs/>
        </w:rPr>
        <w:t xml:space="preserve">tj. od </w:t>
      </w:r>
      <w:bookmarkStart w:id="7" w:name="_Hlk152792314"/>
      <w:r w:rsidRPr="00917FE5">
        <w:rPr>
          <w:rFonts w:cs="Calibri"/>
          <w:bCs/>
        </w:rPr>
        <w:t xml:space="preserve">Ministra </w:t>
      </w:r>
      <w:r w:rsidR="004F0FFF">
        <w:rPr>
          <w:rFonts w:cs="Calibri"/>
          <w:bCs/>
        </w:rPr>
        <w:t>Aktywów Państwowych</w:t>
      </w:r>
      <w:r w:rsidRPr="00917FE5">
        <w:rPr>
          <w:rFonts w:cs="Calibri"/>
          <w:bCs/>
        </w:rPr>
        <w:t>.</w:t>
      </w:r>
      <w:bookmarkEnd w:id="7"/>
      <w:r w:rsidRPr="00917FE5">
        <w:rPr>
          <w:rFonts w:cs="Calibri"/>
          <w:bCs/>
        </w:rPr>
        <w:t xml:space="preserve"> </w:t>
      </w:r>
    </w:p>
    <w:p w14:paraId="0A7C43EE" w14:textId="5D146ED8" w:rsidR="003A55A9" w:rsidRPr="00917FE5" w:rsidRDefault="003A55A9" w:rsidP="00566F8D">
      <w:pPr>
        <w:tabs>
          <w:tab w:val="left" w:pos="0"/>
        </w:tabs>
        <w:spacing w:before="120" w:after="120" w:line="240" w:lineRule="auto"/>
        <w:rPr>
          <w:rFonts w:cs="Calibri"/>
          <w:bCs/>
        </w:rPr>
      </w:pPr>
      <w:r w:rsidRPr="00917FE5">
        <w:rPr>
          <w:rFonts w:cs="Calibri"/>
          <w:bCs/>
        </w:rPr>
        <w:t>Instytucja odpowiedzialna za realizację inwestycji</w:t>
      </w:r>
      <w:r>
        <w:rPr>
          <w:rFonts w:cs="Calibri"/>
          <w:bCs/>
        </w:rPr>
        <w:t xml:space="preserve">, tj. </w:t>
      </w:r>
      <w:r w:rsidRPr="00917FE5">
        <w:rPr>
          <w:rFonts w:cs="Calibri"/>
          <w:bCs/>
        </w:rPr>
        <w:t>Minis</w:t>
      </w:r>
      <w:r>
        <w:rPr>
          <w:rFonts w:cs="Calibri"/>
          <w:bCs/>
        </w:rPr>
        <w:t>ter</w:t>
      </w:r>
      <w:r w:rsidRPr="00917FE5">
        <w:rPr>
          <w:rFonts w:cs="Calibri"/>
          <w:bCs/>
        </w:rPr>
        <w:t xml:space="preserve"> </w:t>
      </w:r>
      <w:r w:rsidR="004F0FFF">
        <w:rPr>
          <w:rFonts w:cs="Calibri"/>
          <w:bCs/>
        </w:rPr>
        <w:t>Aktywów Państwowych</w:t>
      </w:r>
      <w:r w:rsidRPr="00917FE5">
        <w:rPr>
          <w:rFonts w:cs="Calibri"/>
          <w:bCs/>
        </w:rPr>
        <w:t xml:space="preserve">. otrzymała dane osobowe od Narodowego Funduszu Ochrony Środowiska i Gospodarki Wodnej. </w:t>
      </w:r>
    </w:p>
    <w:p w14:paraId="5C46BA1B" w14:textId="5FFB9256" w:rsidR="003A55A9" w:rsidRPr="00917FE5" w:rsidRDefault="003A55A9" w:rsidP="00566F8D">
      <w:pPr>
        <w:tabs>
          <w:tab w:val="left" w:pos="0"/>
        </w:tabs>
        <w:spacing w:before="120" w:after="120" w:line="240" w:lineRule="auto"/>
        <w:rPr>
          <w:rFonts w:cs="Calibri"/>
          <w:bCs/>
        </w:rPr>
      </w:pPr>
      <w:r w:rsidRPr="00917FE5">
        <w:rPr>
          <w:rFonts w:cs="Calibri"/>
          <w:bCs/>
        </w:rPr>
        <w:t>Narodowy Funduszu Ochrony Środowiska i Gospodarki Wodnej</w:t>
      </w:r>
      <w:r>
        <w:rPr>
          <w:rFonts w:cs="Calibri"/>
          <w:bCs/>
        </w:rPr>
        <w:t>,</w:t>
      </w:r>
      <w:r w:rsidRPr="00917FE5">
        <w:rPr>
          <w:rFonts w:cs="Calibri"/>
          <w:bCs/>
        </w:rPr>
        <w:t xml:space="preserve"> otrzymała dane osobowe od Ostatecznego odbiorcy wsparcia.</w:t>
      </w:r>
    </w:p>
    <w:p w14:paraId="64F857C4" w14:textId="77777777" w:rsidR="003A55A9" w:rsidRPr="00917FE5" w:rsidRDefault="003A55A9" w:rsidP="003A55A9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 w:val="0"/>
        <w:jc w:val="both"/>
        <w:rPr>
          <w:rFonts w:cs="Calibri"/>
          <w:b/>
        </w:rPr>
      </w:pPr>
      <w:r w:rsidRPr="00917FE5">
        <w:rPr>
          <w:rFonts w:cs="Calibri"/>
          <w:b/>
        </w:rPr>
        <w:t xml:space="preserve">Zautomatyzowane podejmowanie decyzji </w:t>
      </w:r>
    </w:p>
    <w:p w14:paraId="264BE248" w14:textId="77777777" w:rsidR="003A55A9" w:rsidRPr="00917FE5" w:rsidRDefault="003A55A9" w:rsidP="00566F8D">
      <w:pPr>
        <w:tabs>
          <w:tab w:val="left" w:pos="284"/>
        </w:tabs>
        <w:spacing w:before="120" w:after="120" w:line="240" w:lineRule="auto"/>
        <w:rPr>
          <w:rFonts w:cs="Calibri"/>
        </w:rPr>
      </w:pPr>
      <w:r w:rsidRPr="00917FE5">
        <w:rPr>
          <w:rFonts w:cs="Calibri"/>
        </w:rPr>
        <w:t>Dane osobowe nie będą podlegały zautomatyzowanemu podejmowaniu decyzji, w tym profilowaniu.</w:t>
      </w:r>
    </w:p>
    <w:p w14:paraId="4834A319" w14:textId="77777777" w:rsidR="003A55A9" w:rsidRPr="00917FE5" w:rsidRDefault="003A55A9" w:rsidP="003A55A9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 w:val="0"/>
        <w:jc w:val="both"/>
        <w:rPr>
          <w:rFonts w:cs="Calibri"/>
          <w:b/>
        </w:rPr>
      </w:pPr>
      <w:r w:rsidRPr="00917FE5">
        <w:rPr>
          <w:rFonts w:cs="Calibri"/>
          <w:b/>
        </w:rPr>
        <w:t>Przekazywanie danych do państwa trzeciego.</w:t>
      </w:r>
    </w:p>
    <w:p w14:paraId="2661BFBD" w14:textId="77777777" w:rsidR="003A55A9" w:rsidRPr="00ED7F70" w:rsidRDefault="003A55A9" w:rsidP="00566F8D">
      <w:pPr>
        <w:tabs>
          <w:tab w:val="left" w:pos="284"/>
        </w:tabs>
        <w:spacing w:before="120" w:after="120" w:line="240" w:lineRule="auto"/>
        <w:rPr>
          <w:rFonts w:cs="Calibri"/>
        </w:rPr>
      </w:pPr>
      <w:r w:rsidRPr="00917FE5">
        <w:rPr>
          <w:rFonts w:cs="Calibri"/>
        </w:rPr>
        <w:t>Dane osobowe nie będą przekazywane do państwa trzeciego lub organizacji międzynarodowej innej niż Unia Europejska.</w:t>
      </w:r>
    </w:p>
    <w:p w14:paraId="793576D3" w14:textId="77777777" w:rsidR="00BA6EB8" w:rsidRDefault="00BA6EB8"/>
    <w:sectPr w:rsidR="00BA6EB8" w:rsidSect="00F5569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182EC" w14:textId="77777777" w:rsidR="00F229B5" w:rsidRDefault="00F229B5" w:rsidP="003A55A9">
      <w:pPr>
        <w:spacing w:after="0" w:line="240" w:lineRule="auto"/>
      </w:pPr>
      <w:r>
        <w:separator/>
      </w:r>
    </w:p>
  </w:endnote>
  <w:endnote w:type="continuationSeparator" w:id="0">
    <w:p w14:paraId="76AF9996" w14:textId="77777777" w:rsidR="00F229B5" w:rsidRDefault="00F229B5" w:rsidP="003A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166169331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F29AD71" w14:textId="10E5372A" w:rsidR="002B2B2C" w:rsidRPr="00D7341D" w:rsidRDefault="002B2B2C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D7341D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D7341D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D7341D">
          <w:rPr>
            <w:rFonts w:ascii="Arial" w:hAnsi="Arial" w:cs="Arial"/>
            <w:sz w:val="20"/>
            <w:szCs w:val="20"/>
          </w:rPr>
          <w:instrText>PAGE    \* MERGEFORMAT</w:instrText>
        </w:r>
        <w:r w:rsidRPr="00D7341D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7057ED" w:rsidRPr="007057ED">
          <w:rPr>
            <w:rFonts w:ascii="Arial" w:eastAsiaTheme="majorEastAsia" w:hAnsi="Arial" w:cs="Arial"/>
            <w:noProof/>
            <w:sz w:val="20"/>
            <w:szCs w:val="20"/>
          </w:rPr>
          <w:t>6</w:t>
        </w:r>
        <w:r w:rsidRPr="00D7341D">
          <w:rPr>
            <w:rFonts w:ascii="Arial" w:eastAsiaTheme="majorEastAsia" w:hAnsi="Arial" w:cs="Arial"/>
            <w:sz w:val="20"/>
            <w:szCs w:val="20"/>
          </w:rPr>
          <w:fldChar w:fldCharType="end"/>
        </w:r>
        <w:r w:rsidRPr="00D7341D">
          <w:rPr>
            <w:rFonts w:ascii="Arial" w:eastAsiaTheme="majorEastAsia" w:hAnsi="Arial" w:cs="Arial"/>
            <w:sz w:val="20"/>
            <w:szCs w:val="20"/>
          </w:rPr>
          <w:t>/7</w:t>
        </w:r>
      </w:p>
    </w:sdtContent>
  </w:sdt>
  <w:p w14:paraId="6118E087" w14:textId="77777777" w:rsidR="002B2B2C" w:rsidRDefault="002B2B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147182348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AEC6C6C" w14:textId="736C3D7D" w:rsidR="00BE2436" w:rsidRPr="00D7341D" w:rsidRDefault="00BE2436" w:rsidP="00BE2436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D7341D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D7341D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D7341D">
          <w:rPr>
            <w:rFonts w:ascii="Arial" w:hAnsi="Arial" w:cs="Arial"/>
            <w:sz w:val="20"/>
            <w:szCs w:val="20"/>
          </w:rPr>
          <w:instrText>PAGE    \* MERGEFORMAT</w:instrText>
        </w:r>
        <w:r w:rsidRPr="00D7341D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E85942" w:rsidRPr="00E85942">
          <w:rPr>
            <w:rFonts w:ascii="Arial" w:eastAsiaTheme="minorEastAsia" w:hAnsi="Arial" w:cs="Arial"/>
            <w:noProof/>
            <w:sz w:val="20"/>
            <w:szCs w:val="20"/>
          </w:rPr>
          <w:t>1</w:t>
        </w:r>
        <w:r w:rsidRPr="00D7341D">
          <w:rPr>
            <w:rFonts w:ascii="Arial" w:eastAsiaTheme="majorEastAsia" w:hAnsi="Arial" w:cs="Arial"/>
            <w:sz w:val="20"/>
            <w:szCs w:val="20"/>
          </w:rPr>
          <w:fldChar w:fldCharType="end"/>
        </w:r>
        <w:r w:rsidRPr="00D7341D">
          <w:rPr>
            <w:rFonts w:ascii="Arial" w:eastAsiaTheme="majorEastAsia" w:hAnsi="Arial" w:cs="Arial"/>
            <w:sz w:val="20"/>
            <w:szCs w:val="20"/>
          </w:rPr>
          <w:t>/7</w:t>
        </w:r>
      </w:p>
    </w:sdtContent>
  </w:sdt>
  <w:p w14:paraId="444E8FDD" w14:textId="77777777" w:rsidR="00BE2436" w:rsidRDefault="00BE2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190A0" w14:textId="77777777" w:rsidR="00F229B5" w:rsidRDefault="00F229B5" w:rsidP="003A55A9">
      <w:pPr>
        <w:spacing w:after="0" w:line="240" w:lineRule="auto"/>
      </w:pPr>
      <w:r>
        <w:separator/>
      </w:r>
    </w:p>
  </w:footnote>
  <w:footnote w:type="continuationSeparator" w:id="0">
    <w:p w14:paraId="20D923AF" w14:textId="77777777" w:rsidR="00F229B5" w:rsidRDefault="00F229B5" w:rsidP="003A55A9">
      <w:pPr>
        <w:spacing w:after="0" w:line="240" w:lineRule="auto"/>
      </w:pPr>
      <w:r>
        <w:continuationSeparator/>
      </w:r>
    </w:p>
  </w:footnote>
  <w:footnote w:id="1">
    <w:p w14:paraId="60CCB0C9" w14:textId="77777777" w:rsidR="003A55A9" w:rsidRDefault="003A55A9" w:rsidP="00A016A3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7327ED">
        <w:rPr>
          <w:rFonts w:asciiTheme="minorHAnsi" w:hAnsiTheme="minorHAnsi" w:cstheme="minorHAnsi"/>
          <w:sz w:val="18"/>
          <w:szCs w:val="18"/>
        </w:rPr>
        <w:t>Rozporządzenie Parlamentu Europejskiego i Rady (UE, Euratom)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 966/2012.</w:t>
      </w:r>
    </w:p>
  </w:footnote>
  <w:footnote w:id="2">
    <w:p w14:paraId="27A6FF6A" w14:textId="77777777" w:rsidR="003A55A9" w:rsidRPr="008669EF" w:rsidRDefault="003A55A9" w:rsidP="00A016A3">
      <w:pPr>
        <w:tabs>
          <w:tab w:val="left" w:pos="284"/>
        </w:tabs>
        <w:spacing w:before="120" w:after="120" w:line="240" w:lineRule="auto"/>
        <w:rPr>
          <w:rFonts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669EF">
        <w:rPr>
          <w:sz w:val="18"/>
          <w:szCs w:val="18"/>
        </w:rPr>
        <w:t>Każdorazowo należy wypełnić ten tytuł klauzuli odpowiednimi kategoriami danych osobowych dla konkretnej kategorii osób, którym przekazywana będzie klauzula (np. użytkowników systemu).</w:t>
      </w:r>
      <w:r w:rsidRPr="008669EF">
        <w:rPr>
          <w:rFonts w:cs="Calibri"/>
          <w:sz w:val="18"/>
          <w:szCs w:val="18"/>
        </w:rPr>
        <w:t xml:space="preserve"> </w:t>
      </w:r>
    </w:p>
    <w:p w14:paraId="4CA14AAB" w14:textId="77777777" w:rsidR="003A55A9" w:rsidRDefault="003A55A9" w:rsidP="003A55A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925F1" w14:textId="33AFD0D8" w:rsidR="00BE2436" w:rsidRDefault="00BE2436" w:rsidP="00566F8D">
    <w:pPr>
      <w:pStyle w:val="Nagwek"/>
    </w:pPr>
    <w:r w:rsidRPr="007B680C">
      <w:rPr>
        <w:rFonts w:asciiTheme="minorHAnsi" w:hAnsiTheme="minorHAnsi" w:cstheme="minorHAnsi"/>
        <w:i/>
        <w:sz w:val="20"/>
        <w:szCs w:val="20"/>
      </w:rPr>
      <w:t xml:space="preserve">Załącznik nr 3 do Regulaminu naboru wniosków o objęcie wsparciem przedsięwzięć </w:t>
    </w:r>
    <w:r w:rsidRPr="00D5520E">
      <w:rPr>
        <w:rFonts w:asciiTheme="minorHAnsi" w:hAnsiTheme="minorHAnsi" w:cstheme="minorHAnsi"/>
        <w:i/>
        <w:sz w:val="20"/>
        <w:szCs w:val="20"/>
      </w:rPr>
      <w:t>w ramach programu priorytetowego Efektywność energetyczna i OZE w przedsiębiorstwach – inwestycje o największym potencjale redukcji gazów cieplarnianych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F2044"/>
    <w:multiLevelType w:val="hybridMultilevel"/>
    <w:tmpl w:val="080E84F0"/>
    <w:lvl w:ilvl="0" w:tplc="63F2CD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8D40C6"/>
    <w:multiLevelType w:val="hybridMultilevel"/>
    <w:tmpl w:val="52EA6FAC"/>
    <w:lvl w:ilvl="0" w:tplc="39DAEF8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42CF2"/>
    <w:multiLevelType w:val="hybridMultilevel"/>
    <w:tmpl w:val="2B4EC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4664C"/>
    <w:multiLevelType w:val="hybridMultilevel"/>
    <w:tmpl w:val="394A4EA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365A3"/>
    <w:multiLevelType w:val="hybridMultilevel"/>
    <w:tmpl w:val="E4289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773B6"/>
    <w:multiLevelType w:val="hybridMultilevel"/>
    <w:tmpl w:val="C61CB8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4B00EB"/>
    <w:multiLevelType w:val="hybridMultilevel"/>
    <w:tmpl w:val="0E52C9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76496E"/>
    <w:multiLevelType w:val="hybridMultilevel"/>
    <w:tmpl w:val="706ECD8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B6B4531"/>
    <w:multiLevelType w:val="hybridMultilevel"/>
    <w:tmpl w:val="C30E788E"/>
    <w:lvl w:ilvl="0" w:tplc="D4CE60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C5705"/>
    <w:multiLevelType w:val="hybridMultilevel"/>
    <w:tmpl w:val="14E61B32"/>
    <w:lvl w:ilvl="0" w:tplc="AF26EEA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717E"/>
    <w:multiLevelType w:val="hybridMultilevel"/>
    <w:tmpl w:val="734CA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D210B"/>
    <w:multiLevelType w:val="hybridMultilevel"/>
    <w:tmpl w:val="20CA5EEA"/>
    <w:lvl w:ilvl="0" w:tplc="AA7A81E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332C2"/>
    <w:multiLevelType w:val="hybridMultilevel"/>
    <w:tmpl w:val="026E7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7CB556">
      <w:start w:val="1"/>
      <w:numFmt w:val="lowerLetter"/>
      <w:lvlText w:val="%2)"/>
      <w:lvlJc w:val="left"/>
      <w:pPr>
        <w:ind w:left="1550" w:hanging="4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F78F7"/>
    <w:multiLevelType w:val="hybridMultilevel"/>
    <w:tmpl w:val="617C657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875023B"/>
    <w:multiLevelType w:val="hybridMultilevel"/>
    <w:tmpl w:val="9C642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E3E93"/>
    <w:multiLevelType w:val="hybridMultilevel"/>
    <w:tmpl w:val="BF1C29D0"/>
    <w:lvl w:ilvl="0" w:tplc="85384CD2">
      <w:start w:val="14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862287">
    <w:abstractNumId w:val="3"/>
  </w:num>
  <w:num w:numId="2" w16cid:durableId="1833984763">
    <w:abstractNumId w:val="10"/>
  </w:num>
  <w:num w:numId="3" w16cid:durableId="836458806">
    <w:abstractNumId w:val="14"/>
  </w:num>
  <w:num w:numId="4" w16cid:durableId="134031621">
    <w:abstractNumId w:val="5"/>
  </w:num>
  <w:num w:numId="5" w16cid:durableId="1242565666">
    <w:abstractNumId w:val="6"/>
  </w:num>
  <w:num w:numId="6" w16cid:durableId="692878099">
    <w:abstractNumId w:val="12"/>
  </w:num>
  <w:num w:numId="7" w16cid:durableId="988291925">
    <w:abstractNumId w:val="8"/>
  </w:num>
  <w:num w:numId="8" w16cid:durableId="1349484166">
    <w:abstractNumId w:val="4"/>
  </w:num>
  <w:num w:numId="9" w16cid:durableId="1464272397">
    <w:abstractNumId w:val="2"/>
  </w:num>
  <w:num w:numId="10" w16cid:durableId="1377311789">
    <w:abstractNumId w:val="15"/>
  </w:num>
  <w:num w:numId="11" w16cid:durableId="547569726">
    <w:abstractNumId w:val="11"/>
  </w:num>
  <w:num w:numId="12" w16cid:durableId="383019313">
    <w:abstractNumId w:val="7"/>
  </w:num>
  <w:num w:numId="13" w16cid:durableId="148832842">
    <w:abstractNumId w:val="1"/>
  </w:num>
  <w:num w:numId="14" w16cid:durableId="742142236">
    <w:abstractNumId w:val="16"/>
  </w:num>
  <w:num w:numId="15" w16cid:durableId="873007142">
    <w:abstractNumId w:val="17"/>
  </w:num>
  <w:num w:numId="16" w16cid:durableId="1080519315">
    <w:abstractNumId w:val="0"/>
  </w:num>
  <w:num w:numId="17" w16cid:durableId="2028753729">
    <w:abstractNumId w:val="9"/>
  </w:num>
  <w:num w:numId="18" w16cid:durableId="1824048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BD"/>
    <w:rsid w:val="00002EC2"/>
    <w:rsid w:val="000068A5"/>
    <w:rsid w:val="00017D01"/>
    <w:rsid w:val="0003009A"/>
    <w:rsid w:val="00040723"/>
    <w:rsid w:val="00094908"/>
    <w:rsid w:val="000D1C7A"/>
    <w:rsid w:val="000F5DFE"/>
    <w:rsid w:val="001412C6"/>
    <w:rsid w:val="00156049"/>
    <w:rsid w:val="001930B2"/>
    <w:rsid w:val="001C47BD"/>
    <w:rsid w:val="00217D71"/>
    <w:rsid w:val="002263BB"/>
    <w:rsid w:val="00235694"/>
    <w:rsid w:val="002601EE"/>
    <w:rsid w:val="0028493B"/>
    <w:rsid w:val="002B2B2C"/>
    <w:rsid w:val="002E5311"/>
    <w:rsid w:val="00331301"/>
    <w:rsid w:val="003A55A9"/>
    <w:rsid w:val="003B5796"/>
    <w:rsid w:val="003B593C"/>
    <w:rsid w:val="003D1E5C"/>
    <w:rsid w:val="00484BF4"/>
    <w:rsid w:val="00494E73"/>
    <w:rsid w:val="004A0019"/>
    <w:rsid w:val="004E3BBE"/>
    <w:rsid w:val="004E5D12"/>
    <w:rsid w:val="004F0FFF"/>
    <w:rsid w:val="004F251C"/>
    <w:rsid w:val="00500145"/>
    <w:rsid w:val="00511257"/>
    <w:rsid w:val="00530A64"/>
    <w:rsid w:val="0054321F"/>
    <w:rsid w:val="005479B7"/>
    <w:rsid w:val="00566F8D"/>
    <w:rsid w:val="005A40E3"/>
    <w:rsid w:val="005A5BA1"/>
    <w:rsid w:val="005C563C"/>
    <w:rsid w:val="00637979"/>
    <w:rsid w:val="006736AF"/>
    <w:rsid w:val="0067663B"/>
    <w:rsid w:val="006B1AF7"/>
    <w:rsid w:val="006C3EA8"/>
    <w:rsid w:val="007057ED"/>
    <w:rsid w:val="0070592C"/>
    <w:rsid w:val="00734409"/>
    <w:rsid w:val="007D69BA"/>
    <w:rsid w:val="00805970"/>
    <w:rsid w:val="00821CE3"/>
    <w:rsid w:val="00842CF8"/>
    <w:rsid w:val="008700C5"/>
    <w:rsid w:val="0089274D"/>
    <w:rsid w:val="008A095E"/>
    <w:rsid w:val="008B7594"/>
    <w:rsid w:val="008D2DCC"/>
    <w:rsid w:val="00931D71"/>
    <w:rsid w:val="00A01497"/>
    <w:rsid w:val="00A016A3"/>
    <w:rsid w:val="00A06F8B"/>
    <w:rsid w:val="00A25F96"/>
    <w:rsid w:val="00A26AF8"/>
    <w:rsid w:val="00A561FE"/>
    <w:rsid w:val="00A65A9E"/>
    <w:rsid w:val="00A67642"/>
    <w:rsid w:val="00A86A7A"/>
    <w:rsid w:val="00A91439"/>
    <w:rsid w:val="00AB002D"/>
    <w:rsid w:val="00B06769"/>
    <w:rsid w:val="00B34AD2"/>
    <w:rsid w:val="00B357B6"/>
    <w:rsid w:val="00B35FF7"/>
    <w:rsid w:val="00B70D71"/>
    <w:rsid w:val="00B72CED"/>
    <w:rsid w:val="00BA0329"/>
    <w:rsid w:val="00BA6EB8"/>
    <w:rsid w:val="00BE2436"/>
    <w:rsid w:val="00BF0924"/>
    <w:rsid w:val="00C43152"/>
    <w:rsid w:val="00CE7175"/>
    <w:rsid w:val="00D372C4"/>
    <w:rsid w:val="00D52116"/>
    <w:rsid w:val="00D5520E"/>
    <w:rsid w:val="00D7341D"/>
    <w:rsid w:val="00E1168F"/>
    <w:rsid w:val="00E85942"/>
    <w:rsid w:val="00EB2B7E"/>
    <w:rsid w:val="00EC044B"/>
    <w:rsid w:val="00ED5B6E"/>
    <w:rsid w:val="00F15114"/>
    <w:rsid w:val="00F229B5"/>
    <w:rsid w:val="00F5569C"/>
    <w:rsid w:val="00FB1F37"/>
    <w:rsid w:val="00FC248F"/>
    <w:rsid w:val="00FF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559A"/>
  <w15:chartTrackingRefBased/>
  <w15:docId w15:val="{A20BD675-A9A8-4102-92B8-2A8661CC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5A9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4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4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4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4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4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4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4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4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C4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4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47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7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47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47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47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47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4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4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4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4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4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47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47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47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4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47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47BD"/>
    <w:rPr>
      <w:b/>
      <w:bCs/>
      <w:smallCaps/>
      <w:color w:val="0F4761" w:themeColor="accent1" w:themeShade="BF"/>
      <w:spacing w:val="5"/>
    </w:rPr>
  </w:style>
  <w:style w:type="paragraph" w:customStyle="1" w:styleId="CMSHeadL7">
    <w:name w:val="CMS Head L7"/>
    <w:basedOn w:val="Normalny"/>
    <w:rsid w:val="003A55A9"/>
    <w:pPr>
      <w:spacing w:after="240" w:line="240" w:lineRule="auto"/>
      <w:outlineLvl w:val="6"/>
    </w:pPr>
    <w:rPr>
      <w:rFonts w:ascii="Times New Roman" w:eastAsia="Times New Roman" w:hAnsi="Times New Roman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55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55A9"/>
    <w:rPr>
      <w:rFonts w:ascii="Calibri" w:eastAsia="Calibri" w:hAnsi="Calibri" w:cs="Times New Roman"/>
      <w:kern w:val="0"/>
      <w:sz w:val="20"/>
      <w:szCs w:val="20"/>
    </w:rPr>
  </w:style>
  <w:style w:type="character" w:styleId="Odwoaniedokomentarza">
    <w:name w:val="annotation reference"/>
    <w:uiPriority w:val="99"/>
    <w:rsid w:val="003A55A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55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55A9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A55A9"/>
    <w:rPr>
      <w:vertAlign w:val="superscript"/>
    </w:rPr>
  </w:style>
  <w:style w:type="character" w:styleId="Hipercze">
    <w:name w:val="Hyperlink"/>
    <w:uiPriority w:val="99"/>
    <w:unhideWhenUsed/>
    <w:rsid w:val="003A55A9"/>
    <w:rPr>
      <w:color w:val="0000FF"/>
      <w:u w:val="single"/>
    </w:rPr>
  </w:style>
  <w:style w:type="paragraph" w:customStyle="1" w:styleId="Standardowy1">
    <w:name w:val="Standardowy1"/>
    <w:rsid w:val="003A55A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anm">
    <w:name w:val="a_nm"/>
    <w:basedOn w:val="Domylnaczcionkaakapitu"/>
    <w:rsid w:val="003A55A9"/>
  </w:style>
  <w:style w:type="character" w:customStyle="1" w:styleId="atl">
    <w:name w:val="a_tl"/>
    <w:basedOn w:val="Domylnaczcionkaakapitu"/>
    <w:rsid w:val="003A55A9"/>
  </w:style>
  <w:style w:type="character" w:customStyle="1" w:styleId="cf01">
    <w:name w:val="cf01"/>
    <w:basedOn w:val="Domylnaczcionkaakapitu"/>
    <w:rsid w:val="003A55A9"/>
    <w:rPr>
      <w:rFonts w:ascii="Segoe UI" w:hAnsi="Segoe UI" w:cs="Segoe UI" w:hint="default"/>
      <w:color w:val="1F497D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7594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7594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7594"/>
    <w:rPr>
      <w:rFonts w:ascii="Calibri" w:eastAsia="Calibri" w:hAnsi="Calibri" w:cs="Times New Roman"/>
      <w:b/>
      <w:bCs/>
      <w:kern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B2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B2C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2B2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B2C"/>
    <w:rPr>
      <w:rFonts w:ascii="Calibri" w:eastAsia="Calibri" w:hAnsi="Calibri" w:cs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D71"/>
    <w:rPr>
      <w:rFonts w:ascii="Segoe UI" w:eastAsia="Calibri" w:hAnsi="Segoe UI" w:cs="Segoe UI"/>
      <w:kern w:val="0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931D71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1D71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Teksttreci">
    <w:name w:val="Tekst treści_"/>
    <w:basedOn w:val="Domylnaczcionkaakapitu"/>
    <w:link w:val="Teksttreci1"/>
    <w:rsid w:val="005479B7"/>
    <w:rPr>
      <w:rFonts w:ascii="Calibri" w:eastAsia="Calibri" w:hAnsi="Calibri" w:cs="Calibri"/>
      <w:spacing w:val="-10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479B7"/>
    <w:pPr>
      <w:shd w:val="clear" w:color="auto" w:fill="FFFFFF"/>
      <w:spacing w:after="60" w:line="0" w:lineRule="atLeast"/>
      <w:ind w:hanging="520"/>
      <w:jc w:val="both"/>
    </w:pPr>
    <w:rPr>
      <w:rFonts w:cs="Calibri"/>
      <w:spacing w:val="-10"/>
      <w:kern w:val="2"/>
    </w:rPr>
  </w:style>
  <w:style w:type="character" w:customStyle="1" w:styleId="normaltextrun">
    <w:name w:val="normaltextrun"/>
    <w:basedOn w:val="Domylnaczcionkaakapitu"/>
    <w:rsid w:val="00A26AF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717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37979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2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nfosigw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o@ma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B81BA-8AB9-4B19-8B65-53CD729B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2842</Words>
  <Characters>17053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współpracy w obszarze danych osobowych</vt:lpstr>
    </vt:vector>
  </TitlesOfParts>
  <Company>NFOSIGW</Company>
  <LinksUpToDate>false</LinksUpToDate>
  <CharactersWithSpaces>19856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współpracy w obszarze danych osobowych</dc:title>
  <dc:subject/>
  <dc:creator>Andrzejczuk Robert</dc:creator>
  <cp:keywords/>
  <dc:description/>
  <cp:lastModifiedBy>Popowicz Filip</cp:lastModifiedBy>
  <cp:revision>4</cp:revision>
  <dcterms:created xsi:type="dcterms:W3CDTF">2024-09-24T10:57:00Z</dcterms:created>
  <dcterms:modified xsi:type="dcterms:W3CDTF">2024-10-03T12:46:00Z</dcterms:modified>
</cp:coreProperties>
</file>