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18E4F" w14:textId="1250CF4D" w:rsidR="00BE2288" w:rsidRPr="00FC73CC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D5EA6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FC73CC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969CF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2E6DF1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2E6DF1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2E6DF1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008B3D4A" w:rsidR="00BE2288" w:rsidRPr="00C35224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bookmarkStart w:id="0" w:name="_Hlk157089607"/>
      <w:r w:rsidRPr="00C35224">
        <w:rPr>
          <w:rFonts w:ascii="Open Sans" w:hAnsi="Open Sans" w:cs="Open Sans"/>
          <w:color w:val="000000"/>
        </w:rPr>
        <w:t>Typ FENX.01.05.</w:t>
      </w:r>
      <w:r w:rsidR="008C0B7B" w:rsidRPr="00C35224">
        <w:rPr>
          <w:rFonts w:ascii="Open Sans" w:hAnsi="Open Sans" w:cs="Open Sans"/>
          <w:color w:val="000000"/>
        </w:rPr>
        <w:t>8</w:t>
      </w:r>
      <w:r w:rsidR="00C85BCC" w:rsidRPr="00C35224">
        <w:rPr>
          <w:rFonts w:ascii="Open Sans" w:hAnsi="Open Sans" w:cs="Open Sans"/>
          <w:color w:val="000000"/>
        </w:rPr>
        <w:t xml:space="preserve"> </w:t>
      </w:r>
      <w:r w:rsidR="008C0B7B" w:rsidRPr="00C35224">
        <w:rPr>
          <w:rFonts w:ascii="Open Sans" w:hAnsi="Open Sans" w:cs="Open Sans"/>
        </w:rPr>
        <w:t>Edukacja w zakresie ochrony przyrody</w:t>
      </w:r>
      <w:r w:rsidRPr="00C35224">
        <w:rPr>
          <w:rFonts w:ascii="Open Sans" w:hAnsi="Open Sans" w:cs="Open Sans"/>
          <w:color w:val="000000"/>
        </w:rPr>
        <w:t xml:space="preserve"> </w:t>
      </w:r>
    </w:p>
    <w:bookmarkEnd w:id="0"/>
    <w:p w14:paraId="4A1597E1" w14:textId="30F24785" w:rsidR="00D775D0" w:rsidRPr="002E6DF1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2E6DF1">
        <w:rPr>
          <w:rFonts w:ascii="Open Sans" w:hAnsi="Open Sans" w:cs="Open Sans"/>
          <w:bCs/>
          <w:sz w:val="22"/>
          <w:szCs w:val="22"/>
        </w:rPr>
        <w:t>ów</w:t>
      </w:r>
      <w:r w:rsidRPr="002E6DF1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66258A">
        <w:rPr>
          <w:rFonts w:ascii="Open Sans" w:hAnsi="Open Sans" w:cs="Open Sans"/>
          <w:b/>
          <w:bCs/>
          <w:sz w:val="22"/>
          <w:szCs w:val="22"/>
        </w:rPr>
        <w:t>40</w:t>
      </w:r>
      <w:r w:rsidR="00C85BCC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2E6DF1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0E73C53A" w:rsidR="00BE2288" w:rsidRPr="002E6DF1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bookmarkStart w:id="1" w:name="_Hlk157007371"/>
      <w:r w:rsidRPr="002E6DF1">
        <w:rPr>
          <w:rFonts w:ascii="Open Sans" w:hAnsi="Open Sans" w:cs="Open Sans"/>
          <w:b/>
          <w:bCs/>
          <w:u w:val="single"/>
        </w:rPr>
        <w:t>Nr naboru:</w:t>
      </w:r>
      <w:r w:rsidR="0022719D" w:rsidRPr="002E6DF1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2E6DF1">
        <w:rPr>
          <w:rFonts w:ascii="Open Sans" w:hAnsi="Open Sans" w:cs="Open Sans"/>
          <w:b/>
          <w:bCs/>
          <w:u w:val="single"/>
        </w:rPr>
        <w:t>FENX.01.05-IW.01-</w:t>
      </w:r>
      <w:r w:rsidR="00E83400" w:rsidRPr="002E6DF1">
        <w:rPr>
          <w:rFonts w:ascii="Open Sans" w:hAnsi="Open Sans" w:cs="Open Sans"/>
          <w:b/>
          <w:bCs/>
          <w:u w:val="single"/>
        </w:rPr>
        <w:t>0</w:t>
      </w:r>
      <w:r w:rsidR="003A1F24">
        <w:rPr>
          <w:rFonts w:ascii="Open Sans" w:hAnsi="Open Sans" w:cs="Open Sans"/>
          <w:b/>
          <w:bCs/>
          <w:u w:val="single"/>
        </w:rPr>
        <w:t>01</w:t>
      </w:r>
      <w:r w:rsidR="0031774A" w:rsidRPr="002E6DF1">
        <w:rPr>
          <w:rFonts w:ascii="Open Sans" w:hAnsi="Open Sans" w:cs="Open Sans"/>
          <w:b/>
          <w:bCs/>
          <w:u w:val="single"/>
        </w:rPr>
        <w:t>/2</w:t>
      </w:r>
      <w:r w:rsidR="0066258A">
        <w:rPr>
          <w:rFonts w:ascii="Open Sans" w:hAnsi="Open Sans" w:cs="Open Sans"/>
          <w:b/>
          <w:bCs/>
          <w:u w:val="single"/>
        </w:rPr>
        <w:t>4</w:t>
      </w:r>
    </w:p>
    <w:bookmarkEnd w:id="1"/>
    <w:p w14:paraId="61CEBE25" w14:textId="35DF3A38" w:rsidR="00BE2288" w:rsidRPr="002E6DF1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2E6DF1">
        <w:rPr>
          <w:rFonts w:ascii="Open Sans" w:hAnsi="Open Sans" w:cs="Open Sans"/>
          <w:bCs/>
        </w:rPr>
        <w:t>Rok: 202</w:t>
      </w:r>
      <w:r w:rsidR="0066258A">
        <w:rPr>
          <w:rFonts w:ascii="Open Sans" w:hAnsi="Open Sans" w:cs="Open Sans"/>
          <w:bCs/>
        </w:rPr>
        <w:t>4</w:t>
      </w:r>
    </w:p>
    <w:p w14:paraId="36ECB7AF" w14:textId="72712CCC" w:rsidR="000C7AB7" w:rsidRDefault="00B969CF" w:rsidP="0059537D">
      <w:pPr>
        <w:spacing w:before="1440" w:after="160" w:line="276" w:lineRule="auto"/>
        <w:jc w:val="center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Data </w:t>
      </w:r>
      <w:r w:rsidR="00640580" w:rsidRPr="002E6DF1">
        <w:rPr>
          <w:rFonts w:ascii="Open Sans" w:hAnsi="Open Sans" w:cs="Open Sans"/>
          <w:sz w:val="22"/>
          <w:szCs w:val="22"/>
        </w:rPr>
        <w:t xml:space="preserve">zaopiniowania </w:t>
      </w:r>
      <w:r w:rsidRPr="002E6DF1">
        <w:rPr>
          <w:rFonts w:ascii="Open Sans" w:hAnsi="Open Sans" w:cs="Open Sans"/>
          <w:sz w:val="22"/>
          <w:szCs w:val="22"/>
        </w:rPr>
        <w:t>regulaminu przez IP</w:t>
      </w:r>
      <w:r w:rsidR="00B04F22">
        <w:rPr>
          <w:rFonts w:ascii="Open Sans" w:hAnsi="Open Sans" w:cs="Open Sans"/>
          <w:sz w:val="22"/>
          <w:szCs w:val="22"/>
        </w:rPr>
        <w:t>: 09.02.2024 r.</w:t>
      </w:r>
    </w:p>
    <w:p w14:paraId="5B8534D2" w14:textId="29D33852" w:rsidR="0059537D" w:rsidRPr="002E668D" w:rsidRDefault="0059537D" w:rsidP="0059537D">
      <w:pPr>
        <w:spacing w:before="1440" w:after="160" w:line="276" w:lineRule="auto"/>
        <w:jc w:val="center"/>
        <w:rPr>
          <w:rFonts w:ascii="Open Sans" w:hAnsi="Open Sans" w:cs="Open Sans"/>
          <w:sz w:val="22"/>
          <w:szCs w:val="22"/>
        </w:rPr>
      </w:pPr>
      <w:r w:rsidRPr="002E668D">
        <w:rPr>
          <w:rFonts w:ascii="Open Sans" w:hAnsi="Open Sans" w:cs="Open Sans"/>
          <w:sz w:val="22"/>
          <w:szCs w:val="22"/>
        </w:rPr>
        <w:t>Wersja 1.0</w:t>
      </w:r>
    </w:p>
    <w:p w14:paraId="0A7B30D3" w14:textId="32EB430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bookmarkStart w:id="2" w:name="_Toc150330459" w:displacedByCustomXml="next"/>
    <w:sdt>
      <w:sdtPr>
        <w:rPr>
          <w:rFonts w:eastAsia="Times New Roman"/>
          <w:color w:val="auto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  <w:sz w:val="22"/>
          <w:szCs w:val="22"/>
        </w:rPr>
      </w:sdtEndPr>
      <w:sdtContent>
        <w:p w14:paraId="5089A2D9" w14:textId="77777777" w:rsidR="0098212D" w:rsidRDefault="001C1945" w:rsidP="0098212D">
          <w:pPr>
            <w:pStyle w:val="Default"/>
            <w:rPr>
              <w:noProof/>
            </w:rPr>
          </w:pPr>
          <w:r w:rsidRPr="00573C23">
            <w:rPr>
              <w:rFonts w:ascii="Open Sans" w:hAnsi="Open Sans" w:cs="Open Sans"/>
              <w:b/>
              <w:bCs/>
            </w:rPr>
            <w:t>Spis treści</w:t>
          </w:r>
          <w:bookmarkEnd w:id="2"/>
          <w:r w:rsidR="00FC73CC" w:rsidRPr="00573C23">
            <w:rPr>
              <w:rFonts w:ascii="Open Sans" w:hAnsi="Open Sans" w:cs="Open Sans"/>
              <w:b/>
              <w:bCs/>
            </w:rPr>
            <w:t>:</w:t>
          </w:r>
          <w:r w:rsidRPr="00573C23">
            <w:fldChar w:fldCharType="begin"/>
          </w:r>
          <w:r w:rsidRPr="00573C23">
            <w:instrText xml:space="preserve"> TOC \o "1-3" \h \z \u </w:instrText>
          </w:r>
          <w:r w:rsidRPr="00573C23">
            <w:fldChar w:fldCharType="separate"/>
          </w:r>
        </w:p>
        <w:p w14:paraId="4B393227" w14:textId="0BBB111C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498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_Toc158383498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3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6C45DB68" w14:textId="0412E84A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499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_Toc158383499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4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4EFF0B6F" w14:textId="39FAEF2F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0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_Toc158383500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6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29667578" w14:textId="7B170794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1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_Toc158383501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7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AB555C2" w14:textId="0CB6218D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2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_Toc158383502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8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79A7D328" w14:textId="0F79CCD8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3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_Toc158383503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9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365CA403" w14:textId="737875E2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4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_Toc158383504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11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1B0CD1F2" w14:textId="4FFD080E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5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_Toc158383505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13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5DEF5FF" w14:textId="3CB3010C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6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9. I Etap oceny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_Toc158383506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13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6590239B" w14:textId="27E3F4C6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7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10. II Etap oceny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_Toc158383507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15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65B2E7B1" w14:textId="71AA458C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8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11. Zasady ustalania wyniku oceny projektu i rozstrzygnięcie postępowania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_Toc158383508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18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1B6F7135" w14:textId="6EB825AA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9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12. Informacja o wyniku naboru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_Toc158383509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20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1D56B40E" w14:textId="267B8591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0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13. Warunki zawarcia umowy o dofinansowanie projektu i zawarcie umowy o dofinansowanie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_Toc158383510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20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22464099" w14:textId="3B02F411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1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14. Komunikacja z wnioskodawcą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_Toc158383511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22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7C28FA4E" w14:textId="4747D83F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2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15. Procedura odwoławcza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_Toc158383512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22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4B17828A" w14:textId="6C6B9C3D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3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16. Postanowienia końcowe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_Toc158383513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25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FF7B9E1" w14:textId="2F6FB0D5" w:rsidR="0098212D" w:rsidRDefault="00BF3C3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4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_Toc158383514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26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DD12E65" w14:textId="2F10389E" w:rsidR="001C1945" w:rsidRPr="002E6DF1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573C23">
            <w:fldChar w:fldCharType="end"/>
          </w:r>
        </w:p>
      </w:sdtContent>
    </w:sdt>
    <w:p w14:paraId="0E6E9996" w14:textId="7777777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" w:name="_Toc158383498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3"/>
    </w:p>
    <w:p w14:paraId="4B386EAE" w14:textId="77777777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4EFAF6C1" w14:textId="146218BA" w:rsidR="00BE0EA3" w:rsidRPr="002E6DF1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U. poz. 1079</w:t>
      </w:r>
      <w:r w:rsidR="00452BF0">
        <w:rPr>
          <w:rFonts w:ascii="Open Sans" w:eastAsia="Calibri" w:hAnsi="Open Sans" w:cs="Open Sans"/>
          <w:sz w:val="22"/>
          <w:szCs w:val="22"/>
          <w:lang w:eastAsia="en-US"/>
        </w:rPr>
        <w:t xml:space="preserve"> z późn. zm.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2E6DF1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2E6DF1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2E6DF1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3A9D3A22" w:rsidR="00532886" w:rsidRPr="002E6DF1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</w:t>
      </w:r>
      <w:r w:rsidR="00452BF0">
        <w:rPr>
          <w:rFonts w:ascii="Open Sans" w:eastAsia="Calibri" w:hAnsi="Open Sans" w:cs="Open Sans"/>
          <w:sz w:val="22"/>
          <w:szCs w:val="22"/>
          <w:lang w:eastAsia="en-US"/>
        </w:rPr>
        <w:t>o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Funduszu Spójności, priorytetu II Wsparcie sektorów energetyka i środowisko z EFRR oraz priorytetu VI Pomoc techniczna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7236F360" w:rsidR="001A675A" w:rsidRPr="002E6DF1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C(2022) 7156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późn. zm., zwanym </w:t>
      </w:r>
      <w:r w:rsidR="0000672B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2E6DF1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 późn.</w:t>
      </w:r>
      <w:r w:rsidR="00E547F0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2E6DF1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2E6DF1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480A4106" w:rsidR="00005EDF" w:rsidRPr="002E6DF1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Wytyczny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A26DA8">
        <w:rPr>
          <w:rFonts w:ascii="Open Sans" w:hAnsi="Open Sans" w:cs="Open Sans"/>
          <w:sz w:val="22"/>
          <w:szCs w:val="22"/>
        </w:rPr>
        <w:t>„</w:t>
      </w:r>
      <w:r w:rsidRPr="002E6DF1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6CCC992F" w:rsidR="003B7713" w:rsidRPr="002E6DF1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</w:t>
      </w:r>
      <w:r w:rsidR="00005EDF" w:rsidRPr="002E6DF1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zwanych dalej „wytycznymi równościowymi”;</w:t>
      </w:r>
    </w:p>
    <w:p w14:paraId="190AFE0A" w14:textId="55FD394C" w:rsidR="00A46819" w:rsidRPr="002E6DF1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>
        <w:t> </w:t>
      </w:r>
      <w:r w:rsidRPr="002E6DF1">
        <w:rPr>
          <w:rFonts w:ascii="Open Sans" w:hAnsi="Open Sans" w:cs="Open Sans"/>
          <w:sz w:val="22"/>
          <w:szCs w:val="22"/>
        </w:rPr>
        <w:t>lata 2021-2027</w:t>
      </w:r>
      <w:r w:rsidR="00DA71DA" w:rsidRPr="002E6DF1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2E6DF1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Innymi odpowiednimi wytycznymi, o których mowa w art. 5 ust. 1 ustawy wdrożeniowej</w:t>
      </w:r>
      <w:r w:rsidR="003B7713" w:rsidRPr="002E6DF1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2E6DF1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30.6.2021, s. 159, z późn. zm.)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4" w:name="_Hlk108522719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4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30.06.2021, str. 60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5" w:name="_Toc158383499"/>
      <w:r w:rsidRPr="002E6DF1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2E6DF1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>ów</w:t>
      </w:r>
      <w:bookmarkEnd w:id="5"/>
    </w:p>
    <w:p w14:paraId="5F175B59" w14:textId="77777777" w:rsidR="00BE0EA3" w:rsidRPr="002E6DF1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256B809E" w14:textId="716BD245" w:rsidR="00432975" w:rsidRPr="002E6DF1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2E6DF1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2E6DF1">
        <w:rPr>
          <w:rFonts w:ascii="Open Sans" w:hAnsi="Open Sans" w:cs="Open Sans"/>
          <w:sz w:val="22"/>
          <w:szCs w:val="22"/>
        </w:rPr>
        <w:t>we</w:t>
      </w:r>
      <w:r w:rsidR="00F61E94" w:rsidRPr="002E6DF1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2E6DF1">
        <w:rPr>
          <w:rFonts w:ascii="Open Sans" w:hAnsi="Open Sans" w:cs="Open Sans"/>
          <w:sz w:val="22"/>
          <w:szCs w:val="22"/>
        </w:rPr>
        <w:t xml:space="preserve"> z</w:t>
      </w:r>
      <w:r w:rsidR="00E547F0" w:rsidRPr="002E6DF1">
        <w:rPr>
          <w:rFonts w:ascii="Open Sans" w:hAnsi="Open Sans" w:cs="Open Sans"/>
          <w:sz w:val="22"/>
          <w:szCs w:val="22"/>
        </w:rPr>
        <w:t> I</w:t>
      </w:r>
      <w:r w:rsidR="003B7713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;</w:t>
      </w:r>
    </w:p>
    <w:p w14:paraId="0EFEC48A" w14:textId="48ED7DFC" w:rsidR="00E547F0" w:rsidRPr="002E6DF1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CST2021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DA71DA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2E6DF1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2E6DF1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2E6DF1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2E6DF1">
        <w:rPr>
          <w:rFonts w:ascii="Open Sans" w:hAnsi="Open Sans" w:cs="Open Sans"/>
          <w:bCs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2E6DF1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2E6DF1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2E6DF1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2E6DF1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E586732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="00F61E94" w:rsidRPr="002E6DF1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2E6DF1">
        <w:rPr>
          <w:rFonts w:ascii="Open Sans" w:hAnsi="Open Sans" w:cs="Open Sans"/>
          <w:sz w:val="22"/>
          <w:szCs w:val="22"/>
        </w:rPr>
        <w:t>1</w:t>
      </w:r>
      <w:r w:rsidR="00BA25FF" w:rsidRPr="002E6DF1">
        <w:rPr>
          <w:rFonts w:ascii="Open Sans" w:hAnsi="Open Sans" w:cs="Open Sans"/>
          <w:sz w:val="22"/>
          <w:szCs w:val="22"/>
        </w:rPr>
        <w:t>.5</w:t>
      </w:r>
      <w:r w:rsidR="0064177A" w:rsidRPr="002E6DF1">
        <w:rPr>
          <w:rFonts w:ascii="Open Sans" w:hAnsi="Open Sans" w:cs="Open Sans"/>
          <w:sz w:val="22"/>
          <w:szCs w:val="22"/>
        </w:rPr>
        <w:t xml:space="preserve"> </w:t>
      </w:r>
      <w:r w:rsidR="00BA25FF" w:rsidRPr="002E6DF1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2E6DF1">
        <w:rPr>
          <w:rFonts w:ascii="Open Sans" w:hAnsi="Open Sans" w:cs="Open Sans"/>
          <w:sz w:val="22"/>
          <w:szCs w:val="22"/>
        </w:rPr>
        <w:t xml:space="preserve">, </w:t>
      </w:r>
      <w:r w:rsidR="00555CAF" w:rsidRPr="002E6DF1">
        <w:rPr>
          <w:rFonts w:ascii="Open Sans" w:hAnsi="Open Sans" w:cs="Open Sans"/>
          <w:sz w:val="22"/>
          <w:szCs w:val="22"/>
        </w:rPr>
        <w:br/>
      </w:r>
      <w:r w:rsidR="00F61E94" w:rsidRPr="002E6DF1">
        <w:rPr>
          <w:rFonts w:ascii="Open Sans" w:hAnsi="Open Sans" w:cs="Open Sans"/>
          <w:sz w:val="22"/>
          <w:szCs w:val="22"/>
        </w:rPr>
        <w:t>w ramach I priorytet</w:t>
      </w:r>
      <w:r w:rsidR="00D66FCB" w:rsidRPr="002E6DF1">
        <w:rPr>
          <w:rFonts w:ascii="Open Sans" w:hAnsi="Open Sans" w:cs="Open Sans"/>
          <w:sz w:val="22"/>
          <w:szCs w:val="22"/>
        </w:rPr>
        <w:t xml:space="preserve">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="00D66FCB" w:rsidRPr="002E6DF1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2E6DF1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="00AB051F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2E6DF1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2E6DF1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Pr="002E6DF1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2E6DF1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KOP</w:t>
      </w:r>
      <w:r w:rsidRPr="002E6DF1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2E6DF1">
        <w:rPr>
          <w:rFonts w:ascii="Open Sans" w:hAnsi="Open Sans" w:cs="Open Sans"/>
          <w:sz w:val="22"/>
          <w:szCs w:val="22"/>
        </w:rPr>
        <w:t>IW</w:t>
      </w:r>
      <w:r w:rsidR="003B7713" w:rsidRPr="002E6DF1">
        <w:rPr>
          <w:rFonts w:ascii="Open Sans" w:hAnsi="Open Sans" w:cs="Open Sans"/>
          <w:sz w:val="22"/>
          <w:szCs w:val="22"/>
        </w:rPr>
        <w:t>;</w:t>
      </w:r>
    </w:p>
    <w:p w14:paraId="62DDEB62" w14:textId="506EA517" w:rsidR="00E550AF" w:rsidRPr="002E6DF1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>
        <w:rPr>
          <w:rFonts w:ascii="Open Sans" w:hAnsi="Open Sans" w:cs="Open Sans"/>
          <w:b/>
          <w:bCs/>
          <w:sz w:val="22"/>
          <w:szCs w:val="22"/>
        </w:rPr>
        <w:t>ów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– określone w § 8 ust. 4;</w:t>
      </w:r>
    </w:p>
    <w:p w14:paraId="71785C81" w14:textId="785D17D0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2E6DF1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2E6DF1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6D38AD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obejmujące nabór i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ocenę wniosk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2E6DF1">
        <w:rPr>
          <w:rFonts w:ascii="Open Sans" w:hAnsi="Open Sans" w:cs="Open Sans"/>
          <w:sz w:val="22"/>
          <w:szCs w:val="22"/>
        </w:rPr>
        <w:t xml:space="preserve">rozstrzygnięcie </w:t>
      </w:r>
      <w:r w:rsidRPr="002E6DF1">
        <w:rPr>
          <w:rFonts w:ascii="Open Sans" w:hAnsi="Open Sans" w:cs="Open Sans"/>
          <w:sz w:val="22"/>
          <w:szCs w:val="22"/>
        </w:rPr>
        <w:t>w zakresie przyznania dofinansowania;</w:t>
      </w:r>
    </w:p>
    <w:p w14:paraId="15F15F31" w14:textId="12BA97D0" w:rsidR="00AE711F" w:rsidRPr="006D38AD" w:rsidRDefault="00AE711F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6D38AD">
        <w:rPr>
          <w:rFonts w:ascii="Open Sans" w:eastAsia="Calibri" w:hAnsi="Open Sans" w:cs="Open Sans"/>
          <w:b/>
          <w:sz w:val="22"/>
          <w:szCs w:val="22"/>
          <w:lang w:eastAsia="en-US"/>
        </w:rPr>
        <w:t>pozarządowa organizacja ekologiczna -</w:t>
      </w:r>
      <w:r w:rsidRPr="006D38AD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organizacja społeczna, </w:t>
      </w:r>
      <w:r w:rsidR="00800E83" w:rsidRPr="006D38AD">
        <w:rPr>
          <w:rFonts w:ascii="Open Sans" w:hAnsi="Open Sans" w:cs="Open Sans"/>
          <w:sz w:val="22"/>
          <w:szCs w:val="22"/>
        </w:rPr>
        <w:t xml:space="preserve">której </w:t>
      </w:r>
      <w:r w:rsidRPr="006D38AD">
        <w:rPr>
          <w:rFonts w:ascii="Open Sans" w:hAnsi="Open Sans" w:cs="Open Sans"/>
          <w:sz w:val="22"/>
          <w:szCs w:val="22"/>
        </w:rPr>
        <w:t>statutowym celem jest ochrona środowiska zgodnie z art. 3 pkt 16 ustawy z dnia 27 kwietnia 2001 r. Prawo ochrony środowiska</w:t>
      </w:r>
      <w:r w:rsidR="00800E83">
        <w:rPr>
          <w:rFonts w:ascii="Open Sans" w:hAnsi="Open Sans" w:cs="Open Sans"/>
          <w:sz w:val="22"/>
          <w:szCs w:val="22"/>
        </w:rPr>
        <w:t xml:space="preserve"> oraz </w:t>
      </w:r>
      <w:r w:rsidR="00800E83" w:rsidRPr="00DF5179">
        <w:rPr>
          <w:rFonts w:ascii="Open Sans" w:hAnsi="Open Sans" w:cs="Open Sans"/>
          <w:sz w:val="22"/>
          <w:szCs w:val="22"/>
        </w:rPr>
        <w:t xml:space="preserve">która </w:t>
      </w:r>
      <w:r w:rsidR="00800E83">
        <w:rPr>
          <w:rFonts w:ascii="Open Sans" w:hAnsi="Open Sans" w:cs="Open Sans"/>
          <w:sz w:val="22"/>
          <w:szCs w:val="22"/>
        </w:rPr>
        <w:t>posiada status</w:t>
      </w:r>
      <w:r w:rsidR="00800E83" w:rsidRPr="00DF5179">
        <w:rPr>
          <w:rFonts w:ascii="Open Sans" w:hAnsi="Open Sans" w:cs="Open Sans"/>
          <w:sz w:val="22"/>
          <w:szCs w:val="22"/>
        </w:rPr>
        <w:t xml:space="preserve"> organizacji pozarządowej zgodnie z art. 3 ust.</w:t>
      </w:r>
      <w:r w:rsidR="00EA2F65">
        <w:rPr>
          <w:rFonts w:ascii="Open Sans" w:hAnsi="Open Sans" w:cs="Open Sans"/>
          <w:sz w:val="22"/>
          <w:szCs w:val="22"/>
        </w:rPr>
        <w:t xml:space="preserve"> </w:t>
      </w:r>
      <w:r w:rsidR="00800E83" w:rsidRPr="00DF5179">
        <w:rPr>
          <w:rFonts w:ascii="Open Sans" w:hAnsi="Open Sans" w:cs="Open Sans"/>
          <w:sz w:val="22"/>
          <w:szCs w:val="22"/>
        </w:rPr>
        <w:t>2 ustawy z dnia 24 kwietnia 2003 r. o działalności pożytku publicznego i o wolontariacie</w:t>
      </w:r>
      <w:r w:rsidRPr="006D38AD">
        <w:rPr>
          <w:rFonts w:ascii="Open Sans" w:hAnsi="Open Sans" w:cs="Open Sans"/>
          <w:sz w:val="22"/>
          <w:szCs w:val="22"/>
        </w:rPr>
        <w:t xml:space="preserve">; </w:t>
      </w:r>
    </w:p>
    <w:p w14:paraId="55F027ED" w14:textId="4955F1F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2E6DF1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2E6DF1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2E6DF1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3021D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2E6DF1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3F163136" w:rsidR="00697FC8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oraz opis projektu lub przedstawione w innej formie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temat projektu i wnioskodawcy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do regulaminu;</w:t>
      </w:r>
    </w:p>
    <w:p w14:paraId="03385073" w14:textId="0A2BA4BF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6" w:name="_Toc184791332"/>
      <w:bookmarkStart w:id="7" w:name="_Toc184790623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2E6DF1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8383500"/>
      <w:bookmarkEnd w:id="6"/>
      <w:bookmarkEnd w:id="7"/>
      <w:r w:rsidRPr="002E6DF1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8"/>
    </w:p>
    <w:p w14:paraId="3EEDA2C7" w14:textId="784E0D5A" w:rsidR="007D1355" w:rsidRPr="002E6DF1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Narodowy Fundusz Ochrony Środowiska i Gospodarki Wodnej (ul. Konstruktorska 3A,</w:t>
      </w:r>
      <w:r w:rsidR="00374B55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02-673 Warszawa), pełniący rolę IW dla wyżej wskazanego działania, ogłasza nabór wniosków o dofinansowanie projektów na podstawie art. 50 ust. 1 ustawy wdrożeniowej.</w:t>
      </w:r>
    </w:p>
    <w:p w14:paraId="6EABC08B" w14:textId="50EB9FD5" w:rsidR="002931ED" w:rsidRPr="002E6DF1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2E6DF1">
        <w:rPr>
          <w:rFonts w:ascii="Open Sans" w:hAnsi="Open Sans" w:cs="Open Sans"/>
          <w:sz w:val="22"/>
          <w:szCs w:val="22"/>
        </w:rPr>
        <w:t>ych</w:t>
      </w:r>
      <w:r w:rsidRPr="002E6DF1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307261" w:rsidRPr="00307261">
        <w:rPr>
          <w:rFonts w:ascii="Open Sans" w:hAnsi="Open Sans" w:cs="Open Sans"/>
          <w:sz w:val="22"/>
          <w:szCs w:val="22"/>
        </w:rPr>
        <w:t>,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>dofinansowanie projektów w regulaminie</w:t>
      </w:r>
      <w:r w:rsidRPr="0030726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któr</w:t>
      </w:r>
      <w:r w:rsidR="00E550AF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2E6DF1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celu głównego 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9A4841" w:rsidRPr="002E6DF1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2E6DF1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2E6DF1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</w:t>
      </w:r>
      <w:r w:rsidR="002909FA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Priorytetu 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2E6DF1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2E6DF1">
        <w:rPr>
          <w:rFonts w:ascii="Open Sans" w:hAnsi="Open Sans" w:cs="Open Sans"/>
          <w:sz w:val="22"/>
          <w:szCs w:val="22"/>
        </w:rPr>
        <w:t>1.5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2E6DF1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064EC5D5" w:rsidR="00BE0EA3" w:rsidRPr="002E6DF1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Wybór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2E6DF1">
        <w:rPr>
          <w:rFonts w:ascii="Open Sans" w:hAnsi="Open Sans" w:cs="Open Sans"/>
          <w:sz w:val="22"/>
          <w:szCs w:val="22"/>
        </w:rPr>
        <w:t>sposób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C1444" w:rsidRPr="002E6DF1">
        <w:rPr>
          <w:rFonts w:ascii="Open Sans" w:hAnsi="Open Sans" w:cs="Open Sans"/>
          <w:sz w:val="22"/>
          <w:szCs w:val="22"/>
        </w:rPr>
        <w:t>konkurencyjny</w:t>
      </w:r>
      <w:r w:rsidRPr="002E6DF1">
        <w:rPr>
          <w:rFonts w:ascii="Open Sans" w:hAnsi="Open Sans" w:cs="Open Sans"/>
          <w:sz w:val="22"/>
          <w:szCs w:val="22"/>
        </w:rPr>
        <w:t>, o</w:t>
      </w:r>
      <w:r w:rsidR="00E547F0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2E6DF1">
        <w:rPr>
          <w:rFonts w:ascii="Open Sans" w:hAnsi="Open Sans" w:cs="Open Sans"/>
          <w:sz w:val="22"/>
          <w:szCs w:val="22"/>
        </w:rPr>
        <w:t>44</w:t>
      </w:r>
      <w:r w:rsidRPr="002E6DF1">
        <w:rPr>
          <w:rFonts w:ascii="Open Sans" w:hAnsi="Open Sans" w:cs="Open Sans"/>
          <w:sz w:val="22"/>
          <w:szCs w:val="22"/>
        </w:rPr>
        <w:t xml:space="preserve"> ust. </w:t>
      </w:r>
      <w:r w:rsidR="00A46819" w:rsidRPr="002E6DF1">
        <w:rPr>
          <w:rFonts w:ascii="Open Sans" w:hAnsi="Open Sans" w:cs="Open Sans"/>
          <w:sz w:val="22"/>
          <w:szCs w:val="22"/>
        </w:rPr>
        <w:t>1</w:t>
      </w:r>
      <w:r w:rsidR="00D86BE5" w:rsidRPr="002E6DF1">
        <w:rPr>
          <w:rFonts w:ascii="Open Sans" w:hAnsi="Open Sans" w:cs="Open Sans"/>
          <w:sz w:val="22"/>
          <w:szCs w:val="22"/>
        </w:rPr>
        <w:t xml:space="preserve"> ustawy wdrożeniowej</w:t>
      </w:r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52EC44D5" w14:textId="60A60EB0" w:rsidR="005C509F" w:rsidRPr="0078712E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16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02.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202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4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 xml:space="preserve"> r. (od godz. 10:00) do 2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6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.0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4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78712E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78712E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2E6DF1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>
        <w:rPr>
          <w:rFonts w:ascii="Open Sans" w:hAnsi="Open Sans" w:cs="Open Sans"/>
          <w:sz w:val="22"/>
          <w:szCs w:val="22"/>
        </w:rPr>
        <w:t> </w:t>
      </w:r>
      <w:r w:rsidR="009E2F59" w:rsidRPr="002E6DF1">
        <w:rPr>
          <w:rFonts w:ascii="Open Sans" w:hAnsi="Open Sans" w:cs="Open Sans"/>
          <w:sz w:val="22"/>
          <w:szCs w:val="22"/>
        </w:rPr>
        <w:t xml:space="preserve">szczególności w </w:t>
      </w:r>
      <w:r w:rsidRPr="002E6DF1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2E6DF1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2E6DF1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2E6DF1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2E6DF1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2E6DF1">
        <w:rPr>
          <w:rFonts w:ascii="Open Sans" w:hAnsi="Open Sans" w:cs="Open Sans"/>
          <w:sz w:val="22"/>
          <w:szCs w:val="22"/>
        </w:rPr>
        <w:t xml:space="preserve">jeszcze </w:t>
      </w:r>
      <w:r w:rsidRPr="002E6DF1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5FF3BACD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okoliczności niezależnych od wnioskodawców uniemożliwiających złożenie wniosku o dofinansowanie w terminie.</w:t>
      </w:r>
    </w:p>
    <w:p w14:paraId="0CE319A5" w14:textId="1F22605D" w:rsidR="00BE0EA3" w:rsidRPr="0078712E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Maksymalna k</w:t>
      </w:r>
      <w:r w:rsidR="00CE30AF" w:rsidRPr="002E6DF1">
        <w:rPr>
          <w:rFonts w:ascii="Open Sans" w:hAnsi="Open Sans" w:cs="Open Sans"/>
          <w:sz w:val="22"/>
          <w:szCs w:val="22"/>
        </w:rPr>
        <w:t xml:space="preserve">wota środków </w:t>
      </w:r>
      <w:r w:rsidRPr="002E6DF1">
        <w:rPr>
          <w:rFonts w:ascii="Open Sans" w:hAnsi="Open Sans" w:cs="Open Sans"/>
          <w:sz w:val="22"/>
          <w:szCs w:val="22"/>
        </w:rPr>
        <w:t>F</w:t>
      </w:r>
      <w:r w:rsidR="00F93473" w:rsidRPr="002E6DF1">
        <w:rPr>
          <w:rFonts w:ascii="Open Sans" w:hAnsi="Open Sans" w:cs="Open Sans"/>
          <w:sz w:val="22"/>
          <w:szCs w:val="22"/>
        </w:rPr>
        <w:t>unduszu Spójności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 </w:t>
      </w:r>
      <w:r w:rsidR="005A0AF3" w:rsidRPr="002E6DF1">
        <w:rPr>
          <w:rFonts w:ascii="Open Sans" w:hAnsi="Open Sans" w:cs="Open Sans"/>
          <w:sz w:val="22"/>
          <w:szCs w:val="22"/>
        </w:rPr>
        <w:t>naborze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wynosi </w:t>
      </w:r>
      <w:r w:rsidR="0066258A" w:rsidRPr="0078712E">
        <w:rPr>
          <w:rFonts w:ascii="Open Sans" w:hAnsi="Open Sans" w:cs="Open Sans"/>
          <w:b/>
          <w:bCs/>
          <w:sz w:val="22"/>
          <w:szCs w:val="22"/>
        </w:rPr>
        <w:t>40</w:t>
      </w:r>
      <w:r w:rsidR="00623777" w:rsidRPr="0078712E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78712E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66258A" w:rsidRPr="0078712E">
        <w:rPr>
          <w:rFonts w:ascii="Open Sans" w:hAnsi="Open Sans" w:cs="Open Sans"/>
          <w:b/>
          <w:bCs/>
          <w:sz w:val="22"/>
          <w:szCs w:val="22"/>
        </w:rPr>
        <w:t>czterdzieści</w:t>
      </w:r>
      <w:r w:rsidR="00623777" w:rsidRPr="0078712E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78712E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3D985AA0" w:rsidR="00A46819" w:rsidRPr="002E6DF1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zakończeniu oceny projektów</w:t>
      </w:r>
      <w:bookmarkStart w:id="9" w:name="_Hlk135344512"/>
      <w:r w:rsidRPr="002E6DF1">
        <w:rPr>
          <w:rFonts w:ascii="Open Sans" w:hAnsi="Open Sans" w:cs="Open Sans"/>
          <w:sz w:val="22"/>
          <w:szCs w:val="22"/>
        </w:rPr>
        <w:t>, przy zachowaniu zasady równego traktowania wnioskodawców</w:t>
      </w:r>
      <w:bookmarkEnd w:id="9"/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0" w:name="_Toc158383501"/>
      <w:r w:rsidRPr="002E6DF1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11" w:name="_Hlk124923067"/>
      <w:r w:rsidRPr="002E6DF1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2E6DF1">
        <w:rPr>
          <w:rFonts w:ascii="Open Sans" w:hAnsi="Open Sans" w:cs="Open Sans"/>
          <w:color w:val="auto"/>
          <w:sz w:val="22"/>
          <w:szCs w:val="22"/>
        </w:rPr>
        <w:t>naborze</w:t>
      </w:r>
      <w:bookmarkEnd w:id="10"/>
    </w:p>
    <w:p w14:paraId="459A04AC" w14:textId="60375694" w:rsidR="00B125BB" w:rsidRPr="0078712E" w:rsidRDefault="00A46819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bookmarkStart w:id="12" w:name="_Hlk158284141"/>
      <w:bookmarkEnd w:id="11"/>
      <w:r w:rsidRPr="0078712E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78712E">
        <w:rPr>
          <w:rFonts w:ascii="Open Sans" w:hAnsi="Open Sans" w:cs="Open Sans"/>
          <w:sz w:val="22"/>
          <w:szCs w:val="22"/>
        </w:rPr>
        <w:t xml:space="preserve">rzyznane </w:t>
      </w:r>
      <w:r w:rsidR="0066258A" w:rsidRPr="0078712E">
        <w:rPr>
          <w:rFonts w:ascii="Open Sans" w:hAnsi="Open Sans" w:cs="Open Sans"/>
          <w:sz w:val="22"/>
          <w:szCs w:val="22"/>
        </w:rPr>
        <w:t xml:space="preserve">samodzielnym </w:t>
      </w:r>
      <w:r w:rsidR="00C6360D" w:rsidRPr="0078712E">
        <w:rPr>
          <w:rFonts w:ascii="Open Sans" w:hAnsi="Open Sans" w:cs="Open Sans"/>
          <w:sz w:val="22"/>
          <w:szCs w:val="22"/>
        </w:rPr>
        <w:t>projektom</w:t>
      </w:r>
      <w:r w:rsidR="00BE4225">
        <w:rPr>
          <w:rFonts w:ascii="Open Sans" w:hAnsi="Open Sans" w:cs="Open Sans"/>
          <w:sz w:val="22"/>
          <w:szCs w:val="22"/>
        </w:rPr>
        <w:t xml:space="preserve">, w których większość zadań </w:t>
      </w:r>
      <w:r w:rsidR="00AD13E8">
        <w:rPr>
          <w:rFonts w:ascii="Open Sans" w:hAnsi="Open Sans" w:cs="Open Sans"/>
          <w:sz w:val="22"/>
          <w:szCs w:val="22"/>
        </w:rPr>
        <w:t xml:space="preserve">projektowych </w:t>
      </w:r>
      <w:r w:rsidR="00BE4225">
        <w:rPr>
          <w:rFonts w:ascii="Open Sans" w:hAnsi="Open Sans" w:cs="Open Sans"/>
          <w:sz w:val="22"/>
          <w:szCs w:val="22"/>
        </w:rPr>
        <w:t>ma zasięg</w:t>
      </w:r>
      <w:r w:rsidR="00C06E94">
        <w:rPr>
          <w:rFonts w:ascii="Open Sans" w:hAnsi="Open Sans" w:cs="Open Sans"/>
          <w:sz w:val="22"/>
          <w:szCs w:val="22"/>
        </w:rPr>
        <w:t xml:space="preserve"> </w:t>
      </w:r>
      <w:r w:rsidR="00BE4225">
        <w:rPr>
          <w:rFonts w:ascii="Open Sans" w:hAnsi="Open Sans" w:cs="Open Sans"/>
          <w:sz w:val="22"/>
          <w:szCs w:val="22"/>
        </w:rPr>
        <w:t>ponadregionalny</w:t>
      </w:r>
      <w:r w:rsidR="00C06E94">
        <w:rPr>
          <w:rFonts w:ascii="Open Sans" w:hAnsi="Open Sans" w:cs="Open Sans"/>
          <w:sz w:val="22"/>
          <w:szCs w:val="22"/>
        </w:rPr>
        <w:t xml:space="preserve"> (minimum </w:t>
      </w:r>
      <w:r w:rsidR="002059FE">
        <w:rPr>
          <w:rFonts w:ascii="Open Sans" w:hAnsi="Open Sans" w:cs="Open Sans"/>
          <w:sz w:val="22"/>
          <w:szCs w:val="22"/>
        </w:rPr>
        <w:t xml:space="preserve">3 </w:t>
      </w:r>
      <w:r w:rsidR="00BE4225">
        <w:rPr>
          <w:rFonts w:ascii="Open Sans" w:hAnsi="Open Sans" w:cs="Open Sans"/>
          <w:sz w:val="22"/>
          <w:szCs w:val="22"/>
        </w:rPr>
        <w:t>region</w:t>
      </w:r>
      <w:r w:rsidR="008A4858">
        <w:rPr>
          <w:rFonts w:ascii="Open Sans" w:hAnsi="Open Sans" w:cs="Open Sans"/>
          <w:sz w:val="22"/>
          <w:szCs w:val="22"/>
        </w:rPr>
        <w:t>y</w:t>
      </w:r>
      <w:r w:rsidR="00BE4225">
        <w:rPr>
          <w:rFonts w:ascii="Open Sans" w:hAnsi="Open Sans" w:cs="Open Sans"/>
          <w:sz w:val="22"/>
          <w:szCs w:val="22"/>
        </w:rPr>
        <w:t xml:space="preserve"> NUTS2</w:t>
      </w:r>
      <w:r w:rsidR="00C06E94">
        <w:rPr>
          <w:rFonts w:ascii="Open Sans" w:hAnsi="Open Sans" w:cs="Open Sans"/>
          <w:sz w:val="22"/>
          <w:szCs w:val="22"/>
        </w:rPr>
        <w:t>)</w:t>
      </w:r>
      <w:r w:rsidR="00C602E2">
        <w:rPr>
          <w:rStyle w:val="Odwoaniedokomentarza"/>
          <w:rFonts w:eastAsia="Calibri"/>
          <w:szCs w:val="20"/>
        </w:rPr>
        <w:t xml:space="preserve">. </w:t>
      </w:r>
      <w:r w:rsidR="00C602E2">
        <w:rPr>
          <w:rStyle w:val="Odwoaniedokomentarza"/>
          <w:rFonts w:ascii="Open Sans" w:eastAsia="Calibri" w:hAnsi="Open Sans" w:cs="Open Sans"/>
          <w:sz w:val="22"/>
          <w:szCs w:val="22"/>
        </w:rPr>
        <w:t>Projekty mają być</w:t>
      </w:r>
      <w:r w:rsidR="00C602E2">
        <w:rPr>
          <w:rStyle w:val="Odwoaniedokomentarza"/>
          <w:rFonts w:eastAsia="Calibri"/>
          <w:szCs w:val="20"/>
        </w:rPr>
        <w:t xml:space="preserve"> </w:t>
      </w:r>
      <w:r w:rsidR="0066258A" w:rsidRPr="00C602E2">
        <w:rPr>
          <w:rFonts w:ascii="Open Sans" w:hAnsi="Open Sans" w:cs="Open Sans"/>
          <w:sz w:val="22"/>
          <w:szCs w:val="22"/>
        </w:rPr>
        <w:t>ukierunkowan</w:t>
      </w:r>
      <w:r w:rsidR="00C602E2">
        <w:rPr>
          <w:rFonts w:ascii="Open Sans" w:hAnsi="Open Sans" w:cs="Open Sans"/>
          <w:sz w:val="22"/>
          <w:szCs w:val="22"/>
        </w:rPr>
        <w:t>e</w:t>
      </w:r>
      <w:r w:rsidR="0066258A" w:rsidRPr="0078712E">
        <w:rPr>
          <w:rFonts w:ascii="Open Sans" w:hAnsi="Open Sans" w:cs="Open Sans"/>
          <w:sz w:val="22"/>
          <w:szCs w:val="22"/>
        </w:rPr>
        <w:t xml:space="preserve"> na poprawę wiedzy i świadomości społeczeństwa na temat celów i zasad ochrony przyrody oraz wpływu zanieczyszczeń na stan środowiska i zdrowie ludzi. Osiągnięciu tego celu będzie służyło wykorzystanie różnorodnych form i środków przekazu oraz nowoczesnych narzędzi informacyjno-komunikacyjnych i materiałów edukacyjnych.</w:t>
      </w:r>
      <w:r w:rsidR="009F1EC7">
        <w:rPr>
          <w:rFonts w:ascii="Open Sans" w:hAnsi="Open Sans" w:cs="Open Sans"/>
          <w:sz w:val="22"/>
          <w:szCs w:val="22"/>
        </w:rPr>
        <w:t xml:space="preserve"> Działania zaplanowane w ramach przedmiotowych projektów edukacyjnych dotyczących ochrony przyrody i różnorodności biologicznej nie mogą prowadzić do </w:t>
      </w:r>
      <w:r w:rsidR="00942758">
        <w:rPr>
          <w:rFonts w:ascii="Open Sans" w:hAnsi="Open Sans" w:cs="Open Sans"/>
          <w:sz w:val="22"/>
          <w:szCs w:val="22"/>
        </w:rPr>
        <w:t>osiągnięcia zysku</w:t>
      </w:r>
      <w:bookmarkEnd w:id="12"/>
      <w:r w:rsidR="0069774E">
        <w:rPr>
          <w:rFonts w:ascii="Open Sans" w:hAnsi="Open Sans" w:cs="Open Sans"/>
          <w:sz w:val="22"/>
          <w:szCs w:val="22"/>
        </w:rPr>
        <w:t>.</w:t>
      </w:r>
    </w:p>
    <w:p w14:paraId="7A90A9F5" w14:textId="050BC571" w:rsidR="00F25ADC" w:rsidRPr="0066258A" w:rsidRDefault="004E577D" w:rsidP="0066258A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2E6DF1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25736983" w14:textId="18471E8F" w:rsidR="00F25ADC" w:rsidRPr="0078712E" w:rsidRDefault="00310FD8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1</w:t>
      </w:r>
      <w:r w:rsidR="0068120C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- </w:t>
      </w: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R</w:t>
      </w:r>
      <w:r w:rsidR="0068120C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egionalne </w:t>
      </w: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D</w:t>
      </w:r>
      <w:r w:rsidR="0068120C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yrekcje </w:t>
      </w: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O</w:t>
      </w:r>
      <w:r w:rsidR="0068120C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chrony </w:t>
      </w: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Ś</w:t>
      </w:r>
      <w:r w:rsidR="0068120C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rodowiska, </w:t>
      </w:r>
    </w:p>
    <w:p w14:paraId="33B1459B" w14:textId="0C4DEB10" w:rsidR="00F25ADC" w:rsidRPr="0078712E" w:rsidRDefault="00310FD8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2</w:t>
      </w:r>
      <w:r w:rsidR="0068120C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- Państwowe Gospodarstwo Leśne Lasy Państwowe, </w:t>
      </w:r>
    </w:p>
    <w:p w14:paraId="0756FF7A" w14:textId="5C957E89" w:rsidR="00F25ADC" w:rsidRPr="0078712E" w:rsidRDefault="00310FD8" w:rsidP="00310FD8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3</w:t>
      </w:r>
      <w:r w:rsidR="0068120C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- parki narodowe, </w:t>
      </w:r>
    </w:p>
    <w:p w14:paraId="234C3D76" w14:textId="7CA2F6BF" w:rsidR="00DF2351" w:rsidRPr="0078712E" w:rsidRDefault="00310FD8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4</w:t>
      </w:r>
      <w:r w:rsidR="008725BF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  <w:r w:rsidR="00DF2351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>- instytuty badawcze</w:t>
      </w:r>
      <w:r w:rsidR="00234D1C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3EDEA9EA" w14:textId="1E3EE5A3" w:rsidR="00DF2351" w:rsidRPr="0078712E" w:rsidRDefault="00DE6716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5</w:t>
      </w:r>
      <w:r w:rsidR="008725BF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  <w:r w:rsidR="00DF2351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>- jednostki Sieci Badawczej Łukasiewicz</w:t>
      </w:r>
      <w:r w:rsidR="00234D1C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7F294BDF" w14:textId="089C6E03" w:rsidR="00DF2351" w:rsidRPr="0078712E" w:rsidRDefault="00DE6716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6</w:t>
      </w:r>
      <w:r w:rsidR="008725BF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  <w:r w:rsidR="0041090C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- </w:t>
      </w:r>
      <w:r w:rsidR="00DF2351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Polska Akademia Nauk</w:t>
      </w:r>
      <w:r w:rsidR="00234D1C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6E50B05B" w14:textId="3684221B" w:rsidR="00DF2351" w:rsidRPr="0078712E" w:rsidRDefault="00DE6716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7</w:t>
      </w:r>
      <w:r w:rsidR="008725BF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41090C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DF2351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>instytuty naukowe PAN</w:t>
      </w:r>
      <w:r w:rsidR="00234D1C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288A8720" w14:textId="2856B50D" w:rsidR="00DF2351" w:rsidRPr="0078712E" w:rsidRDefault="00DE6716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8</w:t>
      </w:r>
      <w:r w:rsidR="008725BF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41090C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DF2351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Polska Akademia Umiejętności</w:t>
      </w:r>
      <w:r w:rsidR="00234D1C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46B730E9" w14:textId="5A5D778E" w:rsidR="00310FD8" w:rsidRPr="0078712E" w:rsidRDefault="00DE6716" w:rsidP="00310FD8">
      <w:pPr>
        <w:spacing w:before="120" w:after="120" w:line="276" w:lineRule="auto"/>
        <w:ind w:left="709" w:hanging="425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9</w:t>
      </w:r>
      <w:r w:rsidR="008725BF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41090C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310FD8" w:rsidRPr="0078712E">
        <w:rPr>
          <w:rFonts w:ascii="Open Sans" w:hAnsi="Open Sans" w:cs="Open Sans"/>
          <w:sz w:val="22"/>
          <w:szCs w:val="22"/>
        </w:rPr>
        <w:t>uczelnie wyższe,</w:t>
      </w:r>
    </w:p>
    <w:p w14:paraId="15FFA150" w14:textId="53277980" w:rsidR="00F25ADC" w:rsidRPr="0078712E" w:rsidRDefault="00310FD8" w:rsidP="00310FD8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1</w:t>
      </w:r>
      <w:r w:rsidR="00DE6716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0</w:t>
      </w: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-</w:t>
      </w:r>
      <w:r w:rsidR="00821BD5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68120C" w:rsidRPr="0078712E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pozarządowe organizacje ekologiczne</w:t>
      </w:r>
      <w:r w:rsidR="00234D1C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6545018E" w14:textId="6740BDBF" w:rsidR="004E577D" w:rsidRPr="00DE6716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1</w:t>
      </w:r>
      <w:r w:rsidR="00DE6716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1</w:t>
      </w:r>
      <w:r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821BD5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–</w:t>
      </w:r>
      <w:r w:rsidR="0041090C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821BD5" w:rsidRPr="0078712E">
        <w:rPr>
          <w:rFonts w:ascii="Open Sans" w:hAnsi="Open Sans" w:cs="Open Sans"/>
          <w:sz w:val="22"/>
          <w:szCs w:val="22"/>
        </w:rPr>
        <w:t xml:space="preserve">Ministerstwo </w:t>
      </w:r>
      <w:r w:rsidR="00310FD8" w:rsidRPr="0078712E">
        <w:rPr>
          <w:rFonts w:ascii="Open Sans" w:hAnsi="Open Sans" w:cs="Open Sans"/>
          <w:sz w:val="22"/>
          <w:szCs w:val="22"/>
        </w:rPr>
        <w:t>K</w:t>
      </w:r>
      <w:r w:rsidR="00821BD5" w:rsidRPr="0078712E">
        <w:rPr>
          <w:rFonts w:ascii="Open Sans" w:hAnsi="Open Sans" w:cs="Open Sans"/>
          <w:sz w:val="22"/>
          <w:szCs w:val="22"/>
        </w:rPr>
        <w:t xml:space="preserve">limatu </w:t>
      </w:r>
      <w:r w:rsidR="00310FD8" w:rsidRPr="0078712E">
        <w:rPr>
          <w:rFonts w:ascii="Open Sans" w:hAnsi="Open Sans" w:cs="Open Sans"/>
          <w:sz w:val="22"/>
          <w:szCs w:val="22"/>
        </w:rPr>
        <w:t>i</w:t>
      </w:r>
      <w:r w:rsidR="00821BD5" w:rsidRPr="0078712E">
        <w:rPr>
          <w:rFonts w:ascii="Open Sans" w:hAnsi="Open Sans" w:cs="Open Sans"/>
          <w:sz w:val="22"/>
          <w:szCs w:val="22"/>
        </w:rPr>
        <w:t xml:space="preserve"> </w:t>
      </w:r>
      <w:r w:rsidR="00310FD8" w:rsidRPr="0078712E">
        <w:rPr>
          <w:rFonts w:ascii="Open Sans" w:hAnsi="Open Sans" w:cs="Open Sans"/>
          <w:sz w:val="22"/>
          <w:szCs w:val="22"/>
        </w:rPr>
        <w:t>Ś</w:t>
      </w:r>
      <w:r w:rsidR="00821BD5" w:rsidRPr="0078712E">
        <w:rPr>
          <w:rFonts w:ascii="Open Sans" w:hAnsi="Open Sans" w:cs="Open Sans"/>
          <w:sz w:val="22"/>
          <w:szCs w:val="22"/>
        </w:rPr>
        <w:t>rodowiska</w:t>
      </w:r>
      <w:r w:rsidR="00310FD8" w:rsidRPr="0078712E">
        <w:rPr>
          <w:rFonts w:ascii="Open Sans" w:hAnsi="Open Sans" w:cs="Open Sans"/>
          <w:sz w:val="22"/>
          <w:szCs w:val="22"/>
        </w:rPr>
        <w:t xml:space="preserve"> i jednostki podległe</w:t>
      </w:r>
      <w:r w:rsidR="00210E79" w:rsidRPr="0078712E">
        <w:rPr>
          <w:rFonts w:ascii="Open Sans" w:hAnsi="Open Sans" w:cs="Open Sans"/>
          <w:color w:val="000000"/>
          <w:sz w:val="22"/>
          <w:szCs w:val="22"/>
          <w:lang w:eastAsia="x-none"/>
        </w:rPr>
        <w:t>.</w:t>
      </w:r>
    </w:p>
    <w:p w14:paraId="27F3C08A" w14:textId="6CEF5075" w:rsidR="00791505" w:rsidRPr="002E6DF1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każdym przypadku we wniosku należy wskazać jednego beneficjenta środków. Zgodnie z Wytycznymi dotyczącymi kwalifikowalności wydatków na lata 2021 – 2027, w uzasadnionych przypadkach wnioskodawca może wskazać inny podmiot, który:</w:t>
      </w:r>
    </w:p>
    <w:p w14:paraId="1B70DA56" w14:textId="397C694D" w:rsidR="00791505" w:rsidRPr="002E6DF1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7EB54D72" w:rsidR="00791505" w:rsidRPr="0078712E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sz w:val="22"/>
          <w:szCs w:val="22"/>
        </w:rPr>
        <w:t>będzie ponosił wydatki kwalifikowane - w takim przypadku wnioskodawca załącza porozumienie lub umowę zawartą z poszanowaniem obowiązujących przepisów, w tym przepisów dotyczących zamówień publicznych, pomiędzy wnioskodawcą a danym podmiotem, na podstawie, której staje się on</w:t>
      </w:r>
      <w:r w:rsidR="00837472" w:rsidRPr="0078712E">
        <w:rPr>
          <w:rFonts w:ascii="Open Sans" w:hAnsi="Open Sans" w:cs="Open Sans"/>
          <w:sz w:val="22"/>
          <w:szCs w:val="22"/>
        </w:rPr>
        <w:t> </w:t>
      </w:r>
      <w:r w:rsidRPr="0078712E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78712E">
        <w:rPr>
          <w:rFonts w:ascii="Open Sans" w:hAnsi="Open Sans" w:cs="Open Sans"/>
          <w:sz w:val="22"/>
          <w:szCs w:val="22"/>
        </w:rPr>
        <w:t> </w:t>
      </w:r>
      <w:r w:rsidRPr="0078712E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2E6DF1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2E6DF1">
        <w:rPr>
          <w:rFonts w:ascii="Open Sans" w:hAnsi="Open Sans" w:cs="Open Sans"/>
          <w:sz w:val="22"/>
          <w:szCs w:val="22"/>
        </w:rPr>
        <w:t xml:space="preserve"> </w:t>
      </w:r>
      <w:r w:rsidR="008E3F1F" w:rsidRPr="002E6DF1">
        <w:rPr>
          <w:rFonts w:ascii="Open Sans" w:hAnsi="Open Sans" w:cs="Open Sans"/>
          <w:sz w:val="22"/>
          <w:szCs w:val="22"/>
        </w:rPr>
        <w:t>–</w:t>
      </w:r>
      <w:r w:rsidR="008E3F1F" w:rsidRPr="002E6DF1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2E6DF1">
        <w:rPr>
          <w:rFonts w:ascii="Open Sans" w:hAnsi="Open Sans" w:cs="Open Sans"/>
          <w:sz w:val="22"/>
          <w:szCs w:val="22"/>
        </w:rPr>
        <w:t xml:space="preserve">wzór stanowi </w:t>
      </w:r>
      <w:r w:rsidR="005248BA"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1</w:t>
      </w:r>
      <w:r w:rsidR="005248BA" w:rsidRPr="002E6DF1">
        <w:rPr>
          <w:rFonts w:ascii="Open Sans" w:hAnsi="Open Sans" w:cs="Open Sans"/>
          <w:sz w:val="22"/>
          <w:szCs w:val="22"/>
        </w:rPr>
        <w:t xml:space="preserve"> 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5248BA" w:rsidRPr="002E6DF1">
        <w:rPr>
          <w:rFonts w:ascii="Open Sans" w:hAnsi="Open Sans" w:cs="Open Sans"/>
          <w:sz w:val="22"/>
          <w:szCs w:val="22"/>
        </w:rPr>
        <w:t>egulaminu</w:t>
      </w:r>
      <w:r w:rsidR="00AE0668" w:rsidRPr="002E6DF1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2E6DF1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załącznik nr 2</w:t>
      </w:r>
      <w:r w:rsidR="0048504B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2E6DF1">
        <w:rPr>
          <w:rFonts w:ascii="Open Sans" w:hAnsi="Open Sans" w:cs="Open Sans"/>
          <w:sz w:val="22"/>
          <w:szCs w:val="22"/>
        </w:rPr>
        <w:t>.</w:t>
      </w:r>
    </w:p>
    <w:p w14:paraId="573B1FAA" w14:textId="6ECC1234" w:rsidR="008454B6" w:rsidRPr="002E6DF1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</w:t>
      </w:r>
      <w:r w:rsidR="00CE30AF" w:rsidRPr="002E6DF1">
        <w:rPr>
          <w:rFonts w:ascii="Open Sans" w:hAnsi="Open Sans" w:cs="Open Sans"/>
          <w:sz w:val="22"/>
          <w:szCs w:val="22"/>
        </w:rPr>
        <w:t xml:space="preserve">rojekt </w:t>
      </w:r>
      <w:r w:rsidR="00BD6481" w:rsidRPr="002E6DF1">
        <w:rPr>
          <w:rFonts w:ascii="Open Sans" w:hAnsi="Open Sans" w:cs="Open Sans"/>
          <w:sz w:val="22"/>
          <w:szCs w:val="22"/>
        </w:rPr>
        <w:t xml:space="preserve">i wnioskodawca </w:t>
      </w:r>
      <w:r w:rsidR="002931ED" w:rsidRPr="002E6DF1">
        <w:rPr>
          <w:rFonts w:ascii="Open Sans" w:hAnsi="Open Sans" w:cs="Open Sans"/>
          <w:sz w:val="22"/>
          <w:szCs w:val="22"/>
        </w:rPr>
        <w:t xml:space="preserve">muszą </w:t>
      </w:r>
      <w:r w:rsidR="00CE30AF" w:rsidRPr="002E6DF1">
        <w:rPr>
          <w:rFonts w:ascii="Open Sans" w:hAnsi="Open Sans" w:cs="Open Sans"/>
          <w:sz w:val="22"/>
          <w:szCs w:val="22"/>
        </w:rPr>
        <w:t>spełni</w:t>
      </w:r>
      <w:r w:rsidR="009E3E90"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>ć kryteria wyboru projekt</w:t>
      </w:r>
      <w:r w:rsidR="00FB3B4E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E29EC" w:rsidRPr="002E6DF1">
        <w:rPr>
          <w:rFonts w:ascii="Open Sans" w:hAnsi="Open Sans" w:cs="Open Sans"/>
          <w:sz w:val="22"/>
          <w:szCs w:val="22"/>
        </w:rPr>
        <w:t>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676968" w:rsidRPr="002E6DF1">
        <w:rPr>
          <w:rFonts w:ascii="Open Sans" w:hAnsi="Open Sans" w:cs="Open Sans"/>
          <w:sz w:val="22"/>
          <w:szCs w:val="22"/>
        </w:rPr>
        <w:t>działani</w:t>
      </w:r>
      <w:r w:rsidR="00EE29EC"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2E6DF1">
        <w:rPr>
          <w:rFonts w:ascii="Open Sans" w:hAnsi="Open Sans" w:cs="Open Sans"/>
          <w:sz w:val="22"/>
          <w:szCs w:val="22"/>
        </w:rPr>
        <w:t>FENIKS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</w:t>
      </w:r>
      <w:r w:rsidR="002E4283" w:rsidRPr="002E6DF1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2E6DF1">
        <w:rPr>
          <w:rFonts w:ascii="Open Sans" w:hAnsi="Open Sans" w:cs="Open Sans"/>
          <w:sz w:val="22"/>
          <w:szCs w:val="22"/>
        </w:rPr>
        <w:t xml:space="preserve">w </w:t>
      </w:r>
      <w:r w:rsidR="00CE30AF" w:rsidRPr="00C07E11">
        <w:rPr>
          <w:rFonts w:ascii="Open Sans" w:hAnsi="Open Sans" w:cs="Open Sans"/>
          <w:b/>
          <w:bCs/>
          <w:sz w:val="22"/>
          <w:szCs w:val="22"/>
        </w:rPr>
        <w:t>załączniku nr</w:t>
      </w:r>
      <w:r w:rsidR="00837472" w:rsidRPr="00C07E11">
        <w:rPr>
          <w:rFonts w:ascii="Open Sans" w:hAnsi="Open Sans" w:cs="Open Sans"/>
          <w:b/>
          <w:bCs/>
          <w:sz w:val="22"/>
          <w:szCs w:val="22"/>
        </w:rPr>
        <w:t> 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3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CE30AF" w:rsidRPr="002E6DF1">
        <w:rPr>
          <w:rFonts w:ascii="Open Sans" w:hAnsi="Open Sans" w:cs="Open Sans"/>
          <w:sz w:val="22"/>
          <w:szCs w:val="22"/>
        </w:rPr>
        <w:t>do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CE30AF" w:rsidRPr="002E6DF1">
        <w:rPr>
          <w:rFonts w:ascii="Open Sans" w:hAnsi="Open Sans" w:cs="Open Sans"/>
          <w:sz w:val="22"/>
          <w:szCs w:val="22"/>
        </w:rPr>
        <w:t>egulaminu.</w:t>
      </w:r>
      <w:r w:rsidR="008454B6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2E6DF1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3" w:name="_Hlk125366881"/>
      <w:r w:rsidRPr="002E6DF1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3"/>
      <w:r w:rsidR="00B95DDE" w:rsidRPr="002E6DF1">
        <w:rPr>
          <w:rFonts w:ascii="Open Sans" w:hAnsi="Open Sans" w:cs="Open Sans"/>
          <w:sz w:val="22"/>
          <w:szCs w:val="22"/>
        </w:rPr>
        <w:t>.</w:t>
      </w:r>
      <w:r w:rsidR="007260C0" w:rsidRPr="002E6DF1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2E6DF1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2E6DF1">
        <w:rPr>
          <w:rFonts w:ascii="Open Sans" w:hAnsi="Open Sans" w:cs="Open Sans"/>
          <w:sz w:val="22"/>
          <w:szCs w:val="22"/>
        </w:rPr>
        <w:t>wydatków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9B0A0E" w:rsidRPr="002E6DF1">
        <w:rPr>
          <w:rFonts w:ascii="Open Sans" w:hAnsi="Open Sans" w:cs="Open Sans"/>
          <w:sz w:val="22"/>
          <w:szCs w:val="22"/>
        </w:rPr>
        <w:t>FE</w:t>
      </w:r>
      <w:r w:rsidR="007260C0" w:rsidRPr="002E6DF1">
        <w:rPr>
          <w:rFonts w:ascii="Open Sans" w:hAnsi="Open Sans" w:cs="Open Sans"/>
          <w:sz w:val="22"/>
          <w:szCs w:val="22"/>
        </w:rPr>
        <w:t>n</w:t>
      </w:r>
      <w:r w:rsidR="009B0A0E" w:rsidRPr="002E6DF1">
        <w:rPr>
          <w:rFonts w:ascii="Open Sans" w:hAnsi="Open Sans" w:cs="Open Sans"/>
          <w:sz w:val="22"/>
          <w:szCs w:val="22"/>
        </w:rPr>
        <w:t>IKS</w:t>
      </w:r>
      <w:r w:rsidRPr="002E6DF1">
        <w:rPr>
          <w:rFonts w:ascii="Open Sans" w:hAnsi="Open Sans" w:cs="Open Sans"/>
          <w:sz w:val="22"/>
          <w:szCs w:val="22"/>
        </w:rPr>
        <w:t>, tj. 31 grudnia 2029 r.</w:t>
      </w:r>
    </w:p>
    <w:p w14:paraId="4544D996" w14:textId="30F56C25" w:rsidR="00821BD5" w:rsidRPr="0078712E" w:rsidRDefault="004356F5" w:rsidP="004D2E38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sz w:val="22"/>
          <w:szCs w:val="22"/>
        </w:rPr>
        <w:t xml:space="preserve">W ramach naboru nie przewiduje się </w:t>
      </w:r>
      <w:r w:rsidR="00CE42E6" w:rsidRPr="0078712E">
        <w:rPr>
          <w:rFonts w:ascii="Open Sans" w:hAnsi="Open Sans" w:cs="Open Sans"/>
          <w:sz w:val="22"/>
          <w:szCs w:val="22"/>
        </w:rPr>
        <w:t xml:space="preserve">realizacji </w:t>
      </w:r>
      <w:r w:rsidRPr="0078712E">
        <w:rPr>
          <w:rFonts w:ascii="Open Sans" w:hAnsi="Open Sans" w:cs="Open Sans"/>
          <w:sz w:val="22"/>
          <w:szCs w:val="22"/>
        </w:rPr>
        <w:t xml:space="preserve">projektów </w:t>
      </w:r>
      <w:r w:rsidR="00CE42E6" w:rsidRPr="0078712E">
        <w:rPr>
          <w:rFonts w:ascii="Open Sans" w:hAnsi="Open Sans" w:cs="Open Sans"/>
          <w:sz w:val="22"/>
          <w:szCs w:val="22"/>
        </w:rPr>
        <w:t xml:space="preserve">partnerskich, o których  mowa </w:t>
      </w:r>
      <w:r w:rsidR="00C175DF">
        <w:rPr>
          <w:rFonts w:ascii="Open Sans" w:hAnsi="Open Sans" w:cs="Open Sans"/>
          <w:sz w:val="22"/>
          <w:szCs w:val="22"/>
        </w:rPr>
        <w:t xml:space="preserve">w </w:t>
      </w:r>
      <w:r w:rsidR="00CE42E6" w:rsidRPr="0078712E">
        <w:rPr>
          <w:rFonts w:ascii="Open Sans" w:hAnsi="Open Sans" w:cs="Open Sans"/>
          <w:sz w:val="22"/>
          <w:szCs w:val="22"/>
        </w:rPr>
        <w:t>art. 39 ustawy wdrożeniowej</w:t>
      </w:r>
      <w:r w:rsidRPr="0078712E">
        <w:rPr>
          <w:rFonts w:ascii="Open Sans" w:hAnsi="Open Sans" w:cs="Open Sans"/>
          <w:sz w:val="22"/>
          <w:szCs w:val="22"/>
        </w:rPr>
        <w:t>.</w:t>
      </w:r>
    </w:p>
    <w:p w14:paraId="5D3AE2A8" w14:textId="70FE0F25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4" w:name="_Toc158383502"/>
      <w:r w:rsidRPr="002E6DF1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14"/>
    </w:p>
    <w:p w14:paraId="68F55C30" w14:textId="3C0644E3" w:rsidR="004C4744" w:rsidRPr="0069774E" w:rsidRDefault="00DF4D53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15" w:name="_Hlk130462569"/>
      <w:r w:rsidRPr="0078712E">
        <w:rPr>
          <w:rFonts w:ascii="Open Sans" w:hAnsi="Open Sans" w:cs="Open Sans"/>
          <w:bCs/>
          <w:iCs/>
          <w:sz w:val="22"/>
          <w:szCs w:val="22"/>
        </w:rPr>
        <w:t>M</w:t>
      </w:r>
      <w:r w:rsidR="00895EDE" w:rsidRPr="0078712E">
        <w:rPr>
          <w:rFonts w:ascii="Open Sans" w:hAnsi="Open Sans" w:cs="Open Sans"/>
          <w:bCs/>
          <w:iCs/>
          <w:sz w:val="22"/>
          <w:szCs w:val="22"/>
        </w:rPr>
        <w:t>inimalna</w:t>
      </w:r>
      <w:r w:rsidR="007115B0" w:rsidRPr="0078712E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78712E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r w:rsidR="00514905" w:rsidRPr="0078712E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968C1" w:rsidRPr="0078712E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7115B0" w:rsidRPr="0078712E">
        <w:rPr>
          <w:rFonts w:ascii="Open Sans" w:hAnsi="Open Sans" w:cs="Open Sans"/>
          <w:bCs/>
          <w:iCs/>
          <w:sz w:val="22"/>
          <w:szCs w:val="22"/>
        </w:rPr>
        <w:t xml:space="preserve">projektu w ramach naboru </w:t>
      </w:r>
      <w:r w:rsidRPr="0078712E">
        <w:rPr>
          <w:rFonts w:ascii="Open Sans" w:hAnsi="Open Sans" w:cs="Open Sans"/>
          <w:bCs/>
          <w:iCs/>
          <w:sz w:val="22"/>
          <w:szCs w:val="22"/>
        </w:rPr>
        <w:t xml:space="preserve">wynosi </w:t>
      </w:r>
      <w:r w:rsidR="00132440">
        <w:rPr>
          <w:rFonts w:ascii="Open Sans" w:hAnsi="Open Sans" w:cs="Open Sans"/>
          <w:b/>
          <w:iCs/>
          <w:sz w:val="22"/>
          <w:szCs w:val="22"/>
        </w:rPr>
        <w:t xml:space="preserve">500 </w:t>
      </w:r>
      <w:r w:rsidR="007B3BBB" w:rsidRPr="0078712E">
        <w:rPr>
          <w:rFonts w:ascii="Open Sans" w:hAnsi="Open Sans" w:cs="Open Sans"/>
          <w:b/>
          <w:iCs/>
          <w:sz w:val="22"/>
          <w:szCs w:val="22"/>
        </w:rPr>
        <w:t> </w:t>
      </w:r>
      <w:r w:rsidR="005631DF" w:rsidRPr="0078712E">
        <w:rPr>
          <w:rFonts w:ascii="Open Sans" w:hAnsi="Open Sans" w:cs="Open Sans"/>
          <w:b/>
          <w:iCs/>
          <w:sz w:val="22"/>
          <w:szCs w:val="22"/>
        </w:rPr>
        <w:t>000,00</w:t>
      </w:r>
      <w:r w:rsidR="0064538C" w:rsidRPr="0078712E">
        <w:rPr>
          <w:rFonts w:ascii="Open Sans" w:hAnsi="Open Sans" w:cs="Open Sans"/>
          <w:b/>
          <w:iCs/>
          <w:sz w:val="22"/>
          <w:szCs w:val="22"/>
        </w:rPr>
        <w:t> </w:t>
      </w:r>
      <w:r w:rsidR="00C22706" w:rsidRPr="0078712E">
        <w:rPr>
          <w:rFonts w:ascii="Open Sans" w:hAnsi="Open Sans" w:cs="Open Sans"/>
          <w:b/>
          <w:iCs/>
          <w:sz w:val="22"/>
          <w:szCs w:val="22"/>
        </w:rPr>
        <w:t>PLN</w:t>
      </w:r>
      <w:bookmarkEnd w:id="15"/>
      <w:r w:rsidR="00CB4E64" w:rsidRPr="0078712E">
        <w:rPr>
          <w:rFonts w:ascii="Open Sans" w:hAnsi="Open Sans" w:cs="Open Sans"/>
          <w:b/>
          <w:iCs/>
          <w:sz w:val="22"/>
          <w:szCs w:val="22"/>
        </w:rPr>
        <w:t>.</w:t>
      </w:r>
    </w:p>
    <w:p w14:paraId="5164B746" w14:textId="520ADE53" w:rsidR="00132440" w:rsidRPr="0078712E" w:rsidRDefault="00132440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Cs/>
          <w:iCs/>
          <w:sz w:val="22"/>
          <w:szCs w:val="22"/>
        </w:rPr>
        <w:t xml:space="preserve">Maksymalna </w:t>
      </w:r>
      <w:r w:rsidRPr="0078712E">
        <w:rPr>
          <w:rFonts w:ascii="Open Sans" w:hAnsi="Open Sans" w:cs="Open Sans"/>
          <w:bCs/>
          <w:iCs/>
          <w:sz w:val="22"/>
          <w:szCs w:val="22"/>
        </w:rPr>
        <w:t>wartość dofinansowania projektu w ramach naboru wynosi</w:t>
      </w:r>
      <w:r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Pr="0069774E">
        <w:rPr>
          <w:rFonts w:ascii="Open Sans" w:hAnsi="Open Sans" w:cs="Open Sans"/>
          <w:b/>
          <w:iCs/>
          <w:sz w:val="22"/>
          <w:szCs w:val="22"/>
        </w:rPr>
        <w:t>4 000 000,00</w:t>
      </w:r>
      <w:r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Pr="0069774E">
        <w:rPr>
          <w:rFonts w:ascii="Open Sans" w:hAnsi="Open Sans" w:cs="Open Sans"/>
          <w:b/>
          <w:iCs/>
          <w:sz w:val="22"/>
          <w:szCs w:val="22"/>
        </w:rPr>
        <w:t>PLN</w:t>
      </w:r>
      <w:r>
        <w:rPr>
          <w:rFonts w:ascii="Open Sans" w:hAnsi="Open Sans" w:cs="Open Sans"/>
          <w:bCs/>
          <w:iCs/>
          <w:sz w:val="22"/>
          <w:szCs w:val="22"/>
        </w:rPr>
        <w:t>.</w:t>
      </w:r>
    </w:p>
    <w:p w14:paraId="31694EF9" w14:textId="550321C0" w:rsidR="005631DF" w:rsidRPr="002E6DF1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234D1C">
        <w:rPr>
          <w:rFonts w:ascii="Open Sans" w:hAnsi="Open Sans" w:cs="Open Sans"/>
          <w:iCs/>
          <w:sz w:val="22"/>
          <w:szCs w:val="22"/>
        </w:rPr>
        <w:t>do</w:t>
      </w:r>
      <w:r w:rsidR="005968C1" w:rsidRPr="002E6DF1">
        <w:rPr>
          <w:rFonts w:ascii="Open Sans" w:hAnsi="Open Sans" w:cs="Open Sans"/>
          <w:iCs/>
          <w:sz w:val="22"/>
          <w:szCs w:val="22"/>
        </w:rPr>
        <w:t xml:space="preserve">finansowania 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2E6DF1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 wynosi 85% wartości wydatków kwalifikowalnych</w:t>
      </w:r>
      <w:r w:rsidR="0069774E">
        <w:rPr>
          <w:rFonts w:ascii="Open Sans" w:hAnsi="Open Sans" w:cs="Open Sans"/>
          <w:iCs/>
          <w:sz w:val="22"/>
          <w:szCs w:val="22"/>
        </w:rPr>
        <w:t>.</w:t>
      </w:r>
    </w:p>
    <w:p w14:paraId="61543C27" w14:textId="2272D444" w:rsidR="00B4342B" w:rsidRPr="002E6DF1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stanowi 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1D7D18" w:rsidRPr="00C07E11">
        <w:rPr>
          <w:rFonts w:ascii="Open Sans" w:hAnsi="Open Sans" w:cs="Open Sans"/>
          <w:b/>
          <w:bCs/>
          <w:sz w:val="22"/>
          <w:szCs w:val="22"/>
        </w:rPr>
        <w:t>6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do Regulaminu</w:t>
      </w:r>
      <w:r w:rsidR="003D7508" w:rsidRPr="002E6DF1">
        <w:rPr>
          <w:rFonts w:ascii="Open Sans" w:hAnsi="Open Sans" w:cs="Open Sans"/>
          <w:sz w:val="22"/>
          <w:szCs w:val="22"/>
        </w:rPr>
        <w:t>.</w:t>
      </w:r>
    </w:p>
    <w:p w14:paraId="654B3669" w14:textId="13C5F3B3" w:rsidR="005631DF" w:rsidRPr="002E6DF1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EC104C">
        <w:rPr>
          <w:rFonts w:ascii="Open Sans" w:hAnsi="Open Sans" w:cs="Open Sans"/>
          <w:b/>
          <w:bCs/>
          <w:sz w:val="22"/>
          <w:szCs w:val="22"/>
        </w:rPr>
        <w:t xml:space="preserve">maksymalnie </w:t>
      </w:r>
      <w:r w:rsidR="005C509F" w:rsidRPr="002E6DF1">
        <w:rPr>
          <w:rFonts w:ascii="Open Sans" w:hAnsi="Open Sans" w:cs="Open Sans"/>
          <w:b/>
          <w:bCs/>
          <w:sz w:val="22"/>
          <w:szCs w:val="22"/>
        </w:rPr>
        <w:t>7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2E6DF1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>nych</w:t>
      </w:r>
      <w:r w:rsidR="009E2F59" w:rsidRPr="002E6DF1">
        <w:rPr>
          <w:rFonts w:ascii="Open Sans" w:hAnsi="Open Sans" w:cs="Open Sans"/>
          <w:sz w:val="22"/>
          <w:szCs w:val="22"/>
        </w:rPr>
        <w:t xml:space="preserve"> </w:t>
      </w:r>
      <w:r w:rsidR="00EA4282" w:rsidRPr="002E6DF1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2E6DF1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2E6DF1">
        <w:rPr>
          <w:rFonts w:ascii="Open Sans" w:hAnsi="Open Sans" w:cs="Open Sans"/>
          <w:sz w:val="22"/>
          <w:szCs w:val="22"/>
        </w:rPr>
        <w:t>w projekcie</w:t>
      </w:r>
      <w:r w:rsidR="006E495B" w:rsidRPr="002E6DF1">
        <w:rPr>
          <w:rFonts w:ascii="Open Sans" w:hAnsi="Open Sans" w:cs="Open Sans"/>
          <w:sz w:val="22"/>
          <w:szCs w:val="22"/>
        </w:rPr>
        <w:t>.</w:t>
      </w:r>
      <w:r w:rsidR="00C07E11">
        <w:rPr>
          <w:rFonts w:ascii="Open Sans" w:hAnsi="Open Sans" w:cs="Open Sans"/>
          <w:sz w:val="22"/>
          <w:szCs w:val="22"/>
        </w:rPr>
        <w:t xml:space="preserve"> Katalog wydatków pośrednich stanowi </w:t>
      </w:r>
      <w:r w:rsidR="00C07E11" w:rsidRPr="00A42CE8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42CE8" w:rsidRPr="00A42CE8">
        <w:rPr>
          <w:rFonts w:ascii="Open Sans" w:hAnsi="Open Sans" w:cs="Open Sans"/>
          <w:b/>
          <w:bCs/>
          <w:sz w:val="22"/>
          <w:szCs w:val="22"/>
        </w:rPr>
        <w:t>9</w:t>
      </w:r>
      <w:r w:rsidR="00A42CE8">
        <w:rPr>
          <w:rFonts w:ascii="Open Sans" w:hAnsi="Open Sans" w:cs="Open Sans"/>
          <w:sz w:val="22"/>
          <w:szCs w:val="22"/>
        </w:rPr>
        <w:t xml:space="preserve"> </w:t>
      </w:r>
      <w:r w:rsidR="00C07E11">
        <w:rPr>
          <w:rFonts w:ascii="Open Sans" w:hAnsi="Open Sans" w:cs="Open Sans"/>
          <w:sz w:val="22"/>
          <w:szCs w:val="22"/>
        </w:rPr>
        <w:t>do Regulaminu</w:t>
      </w:r>
      <w:r w:rsidR="00A17646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64538C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64538C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4538C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6" w:name="_Hlk150329620"/>
      <w:r w:rsidRPr="0064538C">
        <w:rPr>
          <w:rFonts w:ascii="Open Sans" w:hAnsi="Open Sans" w:cs="Open Sans"/>
          <w:sz w:val="22"/>
          <w:szCs w:val="22"/>
        </w:rPr>
        <w:t>we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4538C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6"/>
      <w:r w:rsidRPr="0064538C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64538C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2E6DF1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2E6DF1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2E6DF1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2E6DF1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2E6DF1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2E6DF1">
        <w:rPr>
          <w:rFonts w:ascii="Open Sans" w:hAnsi="Open Sans" w:cs="Open Sans"/>
          <w:iCs/>
          <w:sz w:val="22"/>
          <w:szCs w:val="22"/>
        </w:rPr>
        <w:t> </w:t>
      </w:r>
      <w:r w:rsidRPr="002E6DF1">
        <w:rPr>
          <w:rFonts w:ascii="Open Sans" w:hAnsi="Open Sans" w:cs="Open Sans"/>
          <w:iCs/>
          <w:sz w:val="22"/>
          <w:szCs w:val="22"/>
        </w:rPr>
        <w:t>szczególności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2E6DF1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D908292" w:rsidR="005A6C06" w:rsidRPr="002E6DF1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projektu wnioskodawca realizuje projekt na własne ryzyko.</w:t>
      </w:r>
    </w:p>
    <w:p w14:paraId="6D5CF085" w14:textId="24ED6BFC" w:rsidR="006C68C3" w:rsidRPr="002E6DF1" w:rsidRDefault="006C68C3" w:rsidP="00514905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 oraz ustawy z dnia 11 września 2019 r.</w:t>
      </w:r>
      <w:r w:rsidR="002D5A6C" w:rsidRPr="002E6DF1">
        <w:rPr>
          <w:rFonts w:ascii="Open Sans" w:hAnsi="Open Sans" w:cs="Open Sans"/>
          <w:sz w:val="22"/>
          <w:szCs w:val="22"/>
        </w:rPr>
        <w:t xml:space="preserve"> Prawo zamówień publicznych, </w:t>
      </w:r>
      <w:r w:rsidRPr="002E6DF1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2E6DF1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2E6DF1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2E6DF1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2E6DF1">
        <w:rPr>
          <w:rFonts w:ascii="Open Sans" w:hAnsi="Open Sans" w:cs="Open Sans"/>
          <w:sz w:val="22"/>
          <w:szCs w:val="22"/>
        </w:rPr>
        <w:t>2</w:t>
      </w:r>
      <w:r w:rsidR="006420FD">
        <w:rPr>
          <w:rFonts w:ascii="Open Sans" w:hAnsi="Open Sans" w:cs="Open Sans"/>
          <w:sz w:val="22"/>
          <w:szCs w:val="22"/>
        </w:rPr>
        <w:t>5</w:t>
      </w:r>
      <w:r w:rsidR="006420F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4164D3EC" w:rsidR="00CF3020" w:rsidRPr="002E6DF1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</w:t>
      </w:r>
      <w:r w:rsidR="005A6C0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4855E1" w:rsidRPr="002E6DF1">
        <w:rPr>
          <w:rFonts w:ascii="Open Sans" w:hAnsi="Open Sans" w:cs="Open Sans"/>
          <w:sz w:val="22"/>
          <w:szCs w:val="22"/>
        </w:rPr>
        <w:t>gdy wnioskodawca</w:t>
      </w:r>
      <w:r w:rsidR="00875EC3" w:rsidRPr="002E6DF1">
        <w:rPr>
          <w:rFonts w:ascii="Open Sans" w:hAnsi="Open Sans" w:cs="Open Sans"/>
          <w:sz w:val="22"/>
          <w:szCs w:val="22"/>
        </w:rPr>
        <w:t>/</w:t>
      </w:r>
      <w:r w:rsidR="00BC58E2" w:rsidRPr="002E6DF1">
        <w:rPr>
          <w:rFonts w:ascii="Open Sans" w:hAnsi="Open Sans" w:cs="Open Sans"/>
          <w:sz w:val="22"/>
          <w:szCs w:val="22"/>
        </w:rPr>
        <w:t xml:space="preserve"> </w:t>
      </w:r>
      <w:r w:rsidR="006B3327" w:rsidRPr="002E6DF1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2E6DF1">
        <w:rPr>
          <w:rFonts w:ascii="Open Sans" w:hAnsi="Open Sans" w:cs="Open Sans"/>
          <w:sz w:val="22"/>
          <w:szCs w:val="22"/>
        </w:rPr>
        <w:t>przeprowadza</w:t>
      </w:r>
      <w:r w:rsidRPr="002E6DF1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2E6DF1">
        <w:rPr>
          <w:rFonts w:ascii="Open Sans" w:hAnsi="Open Sans" w:cs="Open Sans"/>
          <w:sz w:val="22"/>
          <w:szCs w:val="22"/>
        </w:rPr>
        <w:t>nia</w:t>
      </w:r>
      <w:r w:rsidRPr="002E6DF1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2E6DF1">
        <w:rPr>
          <w:rFonts w:ascii="Open Sans" w:hAnsi="Open Sans" w:cs="Open Sans"/>
          <w:sz w:val="22"/>
          <w:szCs w:val="22"/>
        </w:rPr>
        <w:t xml:space="preserve">on </w:t>
      </w:r>
      <w:r w:rsidRPr="002E6DF1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2E6DF1">
        <w:rPr>
          <w:rFonts w:ascii="Open Sans" w:hAnsi="Open Sans" w:cs="Open Sans"/>
          <w:sz w:val="22"/>
          <w:szCs w:val="22"/>
        </w:rPr>
        <w:t>bazy konkurencyjności</w:t>
      </w:r>
      <w:r w:rsidR="00821BD5">
        <w:rPr>
          <w:rFonts w:ascii="Open Sans" w:hAnsi="Open Sans" w:cs="Open Sans"/>
          <w:sz w:val="22"/>
          <w:szCs w:val="22"/>
        </w:rPr>
        <w:t xml:space="preserve"> i </w:t>
      </w:r>
      <w:r w:rsidR="00821BD5" w:rsidRPr="00821BD5">
        <w:rPr>
          <w:rFonts w:ascii="Open Sans" w:hAnsi="Open Sans" w:cs="Open Sans"/>
          <w:sz w:val="22"/>
          <w:szCs w:val="22"/>
        </w:rPr>
        <w:t>prowadzi komunikację na zasadach określonych w wytycznych dotyczących kwalifikowalności</w:t>
      </w:r>
      <w:hyperlink r:id="rId14" w:history="1"/>
      <w:r w:rsidRPr="002E6DF1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514905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DB633C">
        <w:rPr>
          <w:rFonts w:ascii="Open Sans" w:hAnsi="Open Sans" w:cs="Open Sans"/>
          <w:sz w:val="22"/>
          <w:szCs w:val="22"/>
        </w:rPr>
        <w:t xml:space="preserve">a także w sposób przejrzysty i proporcjonalny – zgodnie z procedurą określoną w podrozdziale </w:t>
      </w:r>
      <w:r w:rsidR="006420FD">
        <w:rPr>
          <w:rFonts w:ascii="Open Sans" w:hAnsi="Open Sans" w:cs="Open Sans"/>
          <w:sz w:val="22"/>
          <w:szCs w:val="22"/>
        </w:rPr>
        <w:t xml:space="preserve">3.2 wytycznych </w:t>
      </w:r>
      <w:r w:rsidR="006420FD" w:rsidRPr="00DB633C">
        <w:rPr>
          <w:rFonts w:ascii="Open Sans" w:hAnsi="Open Sans" w:cs="Open Sans"/>
          <w:sz w:val="22"/>
          <w:szCs w:val="22"/>
        </w:rPr>
        <w:t>(zasada konkurencyjności)</w:t>
      </w:r>
      <w:r w:rsidR="009A7010" w:rsidRPr="002E6DF1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57CAF430" w:rsidR="00514905" w:rsidRPr="0069774E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9774E">
        <w:rPr>
          <w:rFonts w:ascii="Open Sans" w:hAnsi="Open Sans" w:cs="Open Sans"/>
          <w:sz w:val="22"/>
          <w:szCs w:val="22"/>
        </w:rPr>
        <w:t xml:space="preserve">Do dofinansowania kwalifikują się tylko projekty, których wsparcie nie stanowi pomocy publicznej </w:t>
      </w:r>
      <w:r w:rsidR="0022648D" w:rsidRPr="0069774E">
        <w:rPr>
          <w:rFonts w:ascii="Open Sans" w:hAnsi="Open Sans" w:cs="Open Sans"/>
          <w:sz w:val="22"/>
          <w:szCs w:val="22"/>
        </w:rPr>
        <w:t xml:space="preserve">w tym </w:t>
      </w:r>
      <w:r w:rsidRPr="0069774E">
        <w:rPr>
          <w:rFonts w:ascii="Open Sans" w:hAnsi="Open Sans" w:cs="Open Sans"/>
          <w:sz w:val="22"/>
          <w:szCs w:val="22"/>
        </w:rPr>
        <w:t>pomocy de minimis.</w:t>
      </w:r>
    </w:p>
    <w:p w14:paraId="322A8AB2" w14:textId="1EF9D98D" w:rsidR="00A46F7F" w:rsidRPr="002C56D2" w:rsidRDefault="00C3245F" w:rsidP="002A0225">
      <w:pPr>
        <w:pStyle w:val="Nagwek2"/>
        <w:spacing w:before="360" w:after="360" w:line="276" w:lineRule="auto"/>
        <w:rPr>
          <w:color w:val="000000" w:themeColor="text1"/>
        </w:rPr>
      </w:pPr>
      <w:bookmarkStart w:id="17" w:name="_Toc158383503"/>
      <w:r w:rsidRPr="002C56D2">
        <w:rPr>
          <w:rFonts w:ascii="Open Sans" w:hAnsi="Open Sans" w:cs="Open Sans"/>
          <w:color w:val="000000" w:themeColor="text1"/>
          <w:sz w:val="22"/>
          <w:szCs w:val="22"/>
        </w:rPr>
        <w:t>§ 6. Zasady składania i wycofywania wniosku o dofinansowani</w:t>
      </w:r>
      <w:r w:rsidR="00B93B7B" w:rsidRPr="002C56D2">
        <w:rPr>
          <w:rFonts w:ascii="Open Sans" w:hAnsi="Open Sans" w:cs="Open Sans"/>
          <w:color w:val="000000" w:themeColor="text1"/>
          <w:sz w:val="22"/>
          <w:szCs w:val="22"/>
        </w:rPr>
        <w:t>e</w:t>
      </w:r>
      <w:bookmarkEnd w:id="17"/>
    </w:p>
    <w:p w14:paraId="19AA3C4E" w14:textId="3AFBE1EB" w:rsidR="00C53C4F" w:rsidRPr="002E6DF1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4D437715" w:rsidR="00C53C4F" w:rsidRPr="002E6DF1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</w:t>
      </w:r>
      <w:r w:rsidR="005924A9" w:rsidRPr="002E6DF1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2E6DF1">
        <w:rPr>
          <w:rFonts w:ascii="Open Sans" w:hAnsi="Open Sans" w:cs="Open Sans"/>
          <w:sz w:val="22"/>
          <w:szCs w:val="22"/>
        </w:rPr>
        <w:t xml:space="preserve">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D6DEC" w:rsidRPr="002E6DF1">
        <w:rPr>
          <w:rFonts w:ascii="Open Sans" w:hAnsi="Open Sans" w:cs="Open Sans"/>
          <w:sz w:val="22"/>
          <w:szCs w:val="22"/>
        </w:rPr>
        <w:t>4</w:t>
      </w:r>
      <w:r w:rsidR="000C4C58" w:rsidRPr="002E6DF1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2E6DF1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2E6DF1">
        <w:rPr>
          <w:rFonts w:ascii="Open Sans" w:hAnsi="Open Sans" w:cs="Open Sans"/>
          <w:sz w:val="22"/>
          <w:szCs w:val="22"/>
        </w:rPr>
        <w:t>postaci</w:t>
      </w:r>
      <w:r w:rsidR="00061BFC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elektronicznej za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48349E"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t>Wniosek 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zgodnie z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2E6DF1">
        <w:rPr>
          <w:rFonts w:ascii="Open Sans" w:hAnsi="Open Sans" w:cs="Open Sans"/>
          <w:i/>
          <w:iCs/>
          <w:sz w:val="22"/>
          <w:szCs w:val="22"/>
        </w:rPr>
        <w:t> </w:t>
      </w:r>
      <w:r w:rsidRPr="002E6DF1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2E6DF1">
        <w:rPr>
          <w:rFonts w:ascii="Open Sans" w:hAnsi="Open Sans" w:cs="Open Sans"/>
          <w:i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stanowiącą 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FA1FC6" w:rsidRPr="00C07E11">
        <w:rPr>
          <w:rFonts w:ascii="Open Sans" w:hAnsi="Open Sans" w:cs="Open Sans"/>
          <w:b/>
          <w:bCs/>
          <w:sz w:val="22"/>
          <w:szCs w:val="22"/>
        </w:rPr>
        <w:t>1</w:t>
      </w:r>
      <w:r w:rsidR="00D67730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Pr="002E6DF1">
        <w:rPr>
          <w:rFonts w:ascii="Open Sans" w:hAnsi="Open Sans" w:cs="Open Sans"/>
          <w:sz w:val="22"/>
          <w:szCs w:val="22"/>
        </w:rPr>
        <w:t xml:space="preserve">egulaminu.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2E6DF1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2E6DF1">
        <w:rPr>
          <w:rFonts w:ascii="Open Sans" w:hAnsi="Open Sans" w:cs="Open Sans"/>
          <w:b/>
          <w:bCs/>
          <w:sz w:val="22"/>
          <w:szCs w:val="22"/>
        </w:rPr>
        <w:t>albo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2E6DF1">
        <w:rPr>
          <w:rFonts w:ascii="Open Sans" w:hAnsi="Open Sans" w:cs="Open Sans"/>
          <w:sz w:val="22"/>
          <w:szCs w:val="22"/>
        </w:rPr>
        <w:t xml:space="preserve"> i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nie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będą podlegać ocenie</w:t>
      </w:r>
      <w:r w:rsidR="00557AF7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318E0F1B" w:rsidR="001761CC" w:rsidRPr="00234D1C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2E6DF1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="000D42D3" w:rsidRPr="002E6DF1">
        <w:rPr>
          <w:rFonts w:ascii="Open Sans" w:hAnsi="Open Sans" w:cs="Open Sans"/>
          <w:sz w:val="22"/>
          <w:szCs w:val="22"/>
        </w:rPr>
        <w:t xml:space="preserve"> w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0D42D3" w:rsidRPr="002E6DF1">
        <w:rPr>
          <w:rFonts w:ascii="Open Sans" w:hAnsi="Open Sans" w:cs="Open Sans"/>
          <w:sz w:val="22"/>
          <w:szCs w:val="22"/>
        </w:rPr>
        <w:t>terminie przewidzia</w:t>
      </w:r>
      <w:r w:rsidR="00A449DB" w:rsidRPr="002E6DF1">
        <w:rPr>
          <w:rFonts w:ascii="Open Sans" w:hAnsi="Open Sans" w:cs="Open Sans"/>
          <w:sz w:val="22"/>
          <w:szCs w:val="22"/>
        </w:rPr>
        <w:t>nym</w:t>
      </w:r>
      <w:r w:rsidR="000D42D3" w:rsidRPr="002E6DF1">
        <w:rPr>
          <w:rFonts w:ascii="Open Sans" w:hAnsi="Open Sans" w:cs="Open Sans"/>
          <w:sz w:val="22"/>
          <w:szCs w:val="22"/>
        </w:rPr>
        <w:t xml:space="preserve"> dla naboru)</w:t>
      </w:r>
      <w:r w:rsidRPr="002E6DF1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</w:t>
      </w:r>
      <w:r w:rsidR="000D6DEC" w:rsidRPr="002E6DF1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2E6DF1">
        <w:rPr>
          <w:rFonts w:ascii="Open Sans" w:hAnsi="Open Sans" w:cs="Open Sans"/>
          <w:sz w:val="22"/>
          <w:szCs w:val="22"/>
        </w:rPr>
        <w:t>Załącznik nr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2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Regulaminu</w:t>
      </w:r>
      <w:r w:rsidR="000D6DEC" w:rsidRPr="002E6DF1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2E6DF1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98295E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2E6DF1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2E6DF1">
        <w:rPr>
          <w:rFonts w:ascii="Open Sans" w:hAnsi="Open Sans" w:cs="Open Sans"/>
          <w:sz w:val="22"/>
          <w:szCs w:val="22"/>
        </w:rPr>
        <w:t>ust</w:t>
      </w:r>
      <w:r w:rsidRPr="002E6DF1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2E6DF1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2E6DF1">
        <w:rPr>
          <w:rFonts w:ascii="Open Sans" w:hAnsi="Open Sans" w:cs="Open Sans"/>
          <w:sz w:val="22"/>
          <w:szCs w:val="22"/>
        </w:rPr>
        <w:t>rar</w:t>
      </w:r>
      <w:proofErr w:type="spellEnd"/>
      <w:r w:rsidRPr="002E6DF1">
        <w:rPr>
          <w:rFonts w:ascii="Open Sans" w:hAnsi="Open Sans" w:cs="Open Sans"/>
          <w:sz w:val="22"/>
          <w:szCs w:val="22"/>
        </w:rPr>
        <w:t>, 7z…)</w:t>
      </w:r>
      <w:r w:rsidR="006608A6" w:rsidRPr="002E6DF1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2E6DF1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2E6DF1">
        <w:rPr>
          <w:rFonts w:ascii="Open Sans" w:hAnsi="Open Sans" w:cs="Open Sans"/>
          <w:sz w:val="22"/>
          <w:szCs w:val="22"/>
        </w:rPr>
        <w:t xml:space="preserve">w </w:t>
      </w:r>
      <w:r w:rsidRPr="002E6DF1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2E6DF1">
        <w:rPr>
          <w:rFonts w:ascii="Open Sans" w:hAnsi="Open Sans" w:cs="Open Sans"/>
          <w:sz w:val="22"/>
          <w:szCs w:val="22"/>
        </w:rPr>
        <w:t>xlsx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2E6DF1">
        <w:rPr>
          <w:rFonts w:ascii="Open Sans" w:hAnsi="Open Sans" w:cs="Open Sans"/>
          <w:sz w:val="22"/>
          <w:szCs w:val="22"/>
        </w:rPr>
        <w:t>xlsm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846B14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8" w:name="_Hlk135825350"/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846B14">
        <w:rPr>
          <w:rFonts w:ascii="Open Sans" w:hAnsi="Open Sans" w:cs="Open Sans"/>
          <w:sz w:val="22"/>
          <w:szCs w:val="22"/>
        </w:rPr>
        <w:t xml:space="preserve"> </w:t>
      </w:r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837472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837472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8"/>
    </w:p>
    <w:p w14:paraId="23DA42E9" w14:textId="7B26F926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2E6DF1">
        <w:rPr>
          <w:rFonts w:ascii="Open Sans" w:hAnsi="Open Sans" w:cs="Open Sans"/>
          <w:sz w:val="22"/>
          <w:szCs w:val="22"/>
        </w:rPr>
        <w:t xml:space="preserve">powinien </w:t>
      </w:r>
      <w:r w:rsidRPr="002E6DF1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2E6DF1">
        <w:rPr>
          <w:rFonts w:ascii="Open Sans" w:hAnsi="Open Sans" w:cs="Open Sans"/>
          <w:sz w:val="22"/>
          <w:szCs w:val="22"/>
        </w:rPr>
        <w:t xml:space="preserve"> </w:t>
      </w:r>
      <w:r w:rsidR="0076394B" w:rsidRPr="002E6DF1">
        <w:rPr>
          <w:rFonts w:ascii="Open Sans" w:hAnsi="Open Sans" w:cs="Open Sans"/>
          <w:sz w:val="22"/>
          <w:szCs w:val="22"/>
        </w:rPr>
        <w:t>pojedy</w:t>
      </w:r>
      <w:r w:rsidR="0076394B">
        <w:rPr>
          <w:rFonts w:ascii="Open Sans" w:hAnsi="Open Sans" w:cs="Open Sans"/>
          <w:sz w:val="22"/>
          <w:szCs w:val="22"/>
        </w:rPr>
        <w:t>n</w:t>
      </w:r>
      <w:r w:rsidR="0076394B" w:rsidRPr="002E6DF1">
        <w:rPr>
          <w:rFonts w:ascii="Open Sans" w:hAnsi="Open Sans" w:cs="Open Sans"/>
          <w:sz w:val="22"/>
          <w:szCs w:val="22"/>
        </w:rPr>
        <w:t>czych</w:t>
      </w:r>
      <w:r w:rsidR="00A556D0" w:rsidRPr="002E6DF1">
        <w:rPr>
          <w:rFonts w:ascii="Open Sans" w:hAnsi="Open Sans" w:cs="Open Sans"/>
          <w:sz w:val="22"/>
          <w:szCs w:val="22"/>
        </w:rPr>
        <w:t xml:space="preserve"> wyrażeń w języku obcym</w:t>
      </w:r>
      <w:r w:rsidRPr="002E6DF1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2E6DF1">
        <w:rPr>
          <w:rFonts w:ascii="Open Sans" w:hAnsi="Open Sans" w:cs="Open Sans"/>
          <w:sz w:val="22"/>
          <w:szCs w:val="22"/>
        </w:rPr>
        <w:t xml:space="preserve">powinny </w:t>
      </w:r>
      <w:r w:rsidRPr="002E6DF1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32DB2143" w:rsidR="002673B4" w:rsidRPr="002E6DF1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Tytuł i opis projektu powin</w:t>
      </w:r>
      <w:r w:rsidR="005C0BD1">
        <w:rPr>
          <w:rFonts w:ascii="Open Sans" w:hAnsi="Open Sans" w:cs="Open Sans"/>
          <w:sz w:val="22"/>
          <w:szCs w:val="22"/>
        </w:rPr>
        <w:t>ny</w:t>
      </w:r>
      <w:r w:rsidRPr="002E6DF1">
        <w:rPr>
          <w:rFonts w:ascii="Open Sans" w:hAnsi="Open Sans" w:cs="Open Sans"/>
          <w:sz w:val="22"/>
          <w:szCs w:val="22"/>
        </w:rPr>
        <w:t xml:space="preserve"> w sposób jasny obrazować zakres projektu oraz identyfikować lokalizację i etapy realizacji projektu.</w:t>
      </w:r>
    </w:p>
    <w:p w14:paraId="3CFA8D81" w14:textId="1C3BE115" w:rsidR="00557AF7" w:rsidRPr="002E6DF1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2E6DF1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701D3CD4" w:rsidR="00F74954" w:rsidRPr="002E6DF1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IW będzie się komunikować z wnioskodawcą posługując się numerem wniosku nadanym w aplikacji WOD2021 po skutecznym wysłaniu wniosku. </w:t>
      </w:r>
    </w:p>
    <w:p w14:paraId="6214CCA2" w14:textId="6892B07A" w:rsidR="00E654D2" w:rsidRPr="002E6DF1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2E6DF1">
        <w:rPr>
          <w:rFonts w:ascii="Open Sans" w:hAnsi="Open Sans" w:cs="Open Sans"/>
          <w:sz w:val="22"/>
          <w:szCs w:val="22"/>
        </w:rPr>
        <w:t>na t</w:t>
      </w:r>
      <w:r w:rsidR="008442CB" w:rsidRPr="002E6DF1">
        <w:rPr>
          <w:rFonts w:ascii="Open Sans" w:hAnsi="Open Sans" w:cs="Open Sans"/>
          <w:sz w:val="22"/>
          <w:szCs w:val="22"/>
        </w:rPr>
        <w:t>en sam projekt</w:t>
      </w:r>
      <w:r w:rsidR="007A0AB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2E6DF1">
        <w:rPr>
          <w:rFonts w:ascii="Open Sans" w:hAnsi="Open Sans" w:cs="Open Sans"/>
          <w:sz w:val="22"/>
          <w:szCs w:val="22"/>
        </w:rPr>
        <w:t>naboru</w:t>
      </w:r>
      <w:r w:rsidR="00E654D2" w:rsidRPr="002E6DF1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2E6DF1">
        <w:rPr>
          <w:rFonts w:ascii="Open Sans" w:hAnsi="Open Sans" w:cs="Open Sans"/>
          <w:sz w:val="22"/>
          <w:szCs w:val="22"/>
        </w:rPr>
        <w:t>1</w:t>
      </w:r>
      <w:r w:rsidR="006608A6" w:rsidRPr="002E6DF1">
        <w:rPr>
          <w:rFonts w:ascii="Open Sans" w:hAnsi="Open Sans" w:cs="Open Sans"/>
          <w:sz w:val="22"/>
          <w:szCs w:val="22"/>
        </w:rPr>
        <w:t>0</w:t>
      </w:r>
      <w:r w:rsidR="00E654D2" w:rsidRPr="002E6DF1">
        <w:rPr>
          <w:rFonts w:ascii="Open Sans" w:hAnsi="Open Sans" w:cs="Open Sans"/>
          <w:sz w:val="22"/>
          <w:szCs w:val="22"/>
        </w:rPr>
        <w:t>.</w:t>
      </w:r>
    </w:p>
    <w:p w14:paraId="3B7D95BB" w14:textId="4069AFE7" w:rsidR="00E654D2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2E6DF1">
        <w:rPr>
          <w:rFonts w:ascii="Open Sans" w:hAnsi="Open Sans" w:cs="Open Sans"/>
          <w:sz w:val="22"/>
          <w:szCs w:val="22"/>
        </w:rPr>
        <w:t xml:space="preserve"> na </w:t>
      </w:r>
      <w:r w:rsidR="008442CB" w:rsidRPr="002E6DF1">
        <w:rPr>
          <w:rFonts w:ascii="Open Sans" w:hAnsi="Open Sans" w:cs="Open Sans"/>
          <w:sz w:val="22"/>
          <w:szCs w:val="22"/>
        </w:rPr>
        <w:t>ten sam projekt</w:t>
      </w:r>
      <w:r w:rsidR="00F24AC0" w:rsidRPr="002E6DF1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2E6DF1">
        <w:rPr>
          <w:rFonts w:ascii="Open Sans" w:hAnsi="Open Sans" w:cs="Open Sans"/>
          <w:sz w:val="22"/>
          <w:szCs w:val="22"/>
        </w:rPr>
        <w:t xml:space="preserve"> </w:t>
      </w:r>
      <w:r w:rsidR="00C135B2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2E6DF1">
        <w:rPr>
          <w:rFonts w:ascii="Open Sans" w:hAnsi="Open Sans" w:cs="Open Sans"/>
          <w:sz w:val="22"/>
          <w:szCs w:val="22"/>
        </w:rPr>
        <w:t>, w terminie 3 dni</w:t>
      </w:r>
      <w:r w:rsidR="0036709B" w:rsidRPr="002E6DF1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2E6DF1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057ADE" w:rsidRPr="002E6DF1">
        <w:rPr>
          <w:rFonts w:ascii="Open Sans" w:hAnsi="Open Sans" w:cs="Open Sans"/>
          <w:sz w:val="22"/>
          <w:szCs w:val="22"/>
        </w:rPr>
        <w:t xml:space="preserve"> informacji o wezwaniu,</w:t>
      </w:r>
      <w:r w:rsidRPr="002E6DF1">
        <w:rPr>
          <w:rFonts w:ascii="Open Sans" w:hAnsi="Open Sans" w:cs="Open Sans"/>
          <w:sz w:val="22"/>
          <w:szCs w:val="22"/>
        </w:rPr>
        <w:t xml:space="preserve"> jednego wniosku o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2E6DF1">
        <w:rPr>
          <w:rFonts w:ascii="Open Sans" w:hAnsi="Open Sans" w:cs="Open Sans"/>
          <w:sz w:val="22"/>
          <w:szCs w:val="22"/>
        </w:rPr>
        <w:t xml:space="preserve"> oraz </w:t>
      </w:r>
      <w:r w:rsidR="008442CB" w:rsidRPr="002E6DF1">
        <w:rPr>
          <w:rFonts w:ascii="Open Sans" w:hAnsi="Open Sans" w:cs="Open Sans"/>
          <w:sz w:val="22"/>
          <w:szCs w:val="22"/>
        </w:rPr>
        <w:t>wycofania</w:t>
      </w:r>
      <w:r w:rsidR="006608A6" w:rsidRPr="002E6DF1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2E6DF1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2E6DF1">
        <w:rPr>
          <w:rFonts w:ascii="Open Sans" w:hAnsi="Open Sans" w:cs="Open Sans"/>
          <w:sz w:val="22"/>
          <w:szCs w:val="22"/>
        </w:rPr>
        <w:t>WOD2021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38D3FE9D" w14:textId="77777777" w:rsidR="000B108B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2C2037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42384CC4" w:rsidR="00C97A0C" w:rsidRPr="002E6DF1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nie</w:t>
      </w:r>
      <w:r w:rsidR="0030584A" w:rsidRPr="002E6DF1">
        <w:rPr>
          <w:rFonts w:ascii="Open Sans" w:hAnsi="Open Sans" w:cs="Open Sans"/>
          <w:sz w:val="22"/>
          <w:szCs w:val="22"/>
        </w:rPr>
        <w:t xml:space="preserve"> wskazania 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30584A" w:rsidRPr="002E6DF1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2E6DF1">
        <w:rPr>
          <w:rFonts w:ascii="Open Sans" w:hAnsi="Open Sans" w:cs="Open Sans"/>
          <w:sz w:val="22"/>
          <w:szCs w:val="22"/>
        </w:rPr>
        <w:t> </w:t>
      </w:r>
      <w:r w:rsidR="0030584A" w:rsidRPr="002E6DF1">
        <w:rPr>
          <w:rFonts w:ascii="Open Sans" w:hAnsi="Open Sans" w:cs="Open Sans"/>
          <w:sz w:val="22"/>
          <w:szCs w:val="22"/>
        </w:rPr>
        <w:t>dofinansowanie zostaną</w:t>
      </w:r>
      <w:r w:rsidR="00C224DE" w:rsidRPr="002E6DF1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30082102" w:rsidR="00A30D54" w:rsidRPr="002E6DF1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wycofania </w:t>
      </w:r>
      <w:r w:rsidRPr="002E6DF1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2E6DF1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6B5903" w:rsidRPr="002E6DF1">
        <w:rPr>
          <w:rFonts w:ascii="Open Sans" w:hAnsi="Open Sans" w:cs="Open Sans"/>
          <w:sz w:val="22"/>
          <w:szCs w:val="22"/>
        </w:rPr>
        <w:t xml:space="preserve"> </w:t>
      </w:r>
      <w:r w:rsidR="00640587" w:rsidRPr="002E6DF1">
        <w:rPr>
          <w:rFonts w:ascii="Open Sans" w:hAnsi="Open Sans" w:cs="Open Sans"/>
          <w:sz w:val="22"/>
          <w:szCs w:val="22"/>
        </w:rPr>
        <w:t xml:space="preserve">oraz </w:t>
      </w:r>
      <w:r w:rsidR="00A30D54" w:rsidRPr="002E6DF1">
        <w:rPr>
          <w:rFonts w:ascii="Open Sans" w:hAnsi="Open Sans" w:cs="Open Sans"/>
          <w:sz w:val="22"/>
          <w:szCs w:val="22"/>
        </w:rPr>
        <w:t>informuje o</w:t>
      </w:r>
      <w:r w:rsidR="00CF6708" w:rsidRPr="002E6DF1">
        <w:rPr>
          <w:rFonts w:ascii="Open Sans" w:hAnsi="Open Sans" w:cs="Open Sans"/>
          <w:sz w:val="22"/>
          <w:szCs w:val="22"/>
        </w:rPr>
        <w:t> </w:t>
      </w:r>
      <w:r w:rsidR="00A30D54" w:rsidRPr="002E6DF1">
        <w:rPr>
          <w:rFonts w:ascii="Open Sans" w:hAnsi="Open Sans" w:cs="Open Sans"/>
          <w:sz w:val="22"/>
          <w:szCs w:val="22"/>
        </w:rPr>
        <w:t xml:space="preserve">tym </w:t>
      </w:r>
      <w:r w:rsidR="00D6372A" w:rsidRPr="002E6DF1">
        <w:rPr>
          <w:rFonts w:ascii="Open Sans" w:hAnsi="Open Sans" w:cs="Open Sans"/>
          <w:sz w:val="22"/>
          <w:szCs w:val="22"/>
        </w:rPr>
        <w:t>I</w:t>
      </w:r>
      <w:r w:rsidR="000D6DEC" w:rsidRPr="002E6DF1">
        <w:rPr>
          <w:rFonts w:ascii="Open Sans" w:hAnsi="Open Sans" w:cs="Open Sans"/>
          <w:sz w:val="22"/>
          <w:szCs w:val="22"/>
        </w:rPr>
        <w:t>W</w:t>
      </w:r>
      <w:r w:rsidR="00D6372A" w:rsidRPr="002E6DF1">
        <w:rPr>
          <w:rFonts w:ascii="Open Sans" w:hAnsi="Open Sans" w:cs="Open Sans"/>
          <w:sz w:val="22"/>
          <w:szCs w:val="22"/>
        </w:rPr>
        <w:t xml:space="preserve"> </w:t>
      </w:r>
      <w:r w:rsidR="00A30D54" w:rsidRPr="002E6DF1">
        <w:rPr>
          <w:rFonts w:ascii="Open Sans" w:hAnsi="Open Sans" w:cs="Open Sans"/>
          <w:sz w:val="22"/>
          <w:szCs w:val="22"/>
        </w:rPr>
        <w:t>w piśmie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962755" w:rsidRPr="002E6DF1">
        <w:rPr>
          <w:rFonts w:ascii="Open Sans" w:hAnsi="Open Sans" w:cs="Open Sans"/>
          <w:sz w:val="22"/>
          <w:szCs w:val="22"/>
        </w:rPr>
        <w:t>po</w:t>
      </w:r>
      <w:r w:rsidR="005B0B19" w:rsidRPr="002E6DF1">
        <w:rPr>
          <w:rFonts w:ascii="Open Sans" w:hAnsi="Open Sans" w:cs="Open Sans"/>
          <w:sz w:val="22"/>
          <w:szCs w:val="22"/>
        </w:rPr>
        <w:t>dpisan</w:t>
      </w:r>
      <w:r w:rsidR="00A30D54" w:rsidRPr="002E6DF1">
        <w:rPr>
          <w:rFonts w:ascii="Open Sans" w:hAnsi="Open Sans" w:cs="Open Sans"/>
          <w:sz w:val="22"/>
          <w:szCs w:val="22"/>
        </w:rPr>
        <w:t>ym</w:t>
      </w:r>
      <w:r w:rsidR="00962755" w:rsidRPr="002E6DF1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2E6DF1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2E6DF1">
        <w:rPr>
          <w:rFonts w:ascii="Open Sans" w:hAnsi="Open Sans" w:cs="Open Sans"/>
          <w:sz w:val="22"/>
          <w:szCs w:val="22"/>
        </w:rPr>
        <w:t>reprezent</w:t>
      </w:r>
      <w:r w:rsidR="00F6623C" w:rsidRPr="002E6DF1">
        <w:rPr>
          <w:rFonts w:ascii="Open Sans" w:hAnsi="Open Sans" w:cs="Open Sans"/>
          <w:sz w:val="22"/>
          <w:szCs w:val="22"/>
        </w:rPr>
        <w:t>acji</w:t>
      </w:r>
      <w:r w:rsidR="00962755" w:rsidRPr="002E6DF1">
        <w:rPr>
          <w:rFonts w:ascii="Open Sans" w:hAnsi="Open Sans" w:cs="Open Sans"/>
          <w:sz w:val="22"/>
          <w:szCs w:val="22"/>
        </w:rPr>
        <w:t xml:space="preserve"> wnioskodawcy</w:t>
      </w:r>
      <w:r w:rsidR="00097B5A" w:rsidRPr="002E6DF1">
        <w:rPr>
          <w:rFonts w:ascii="Open Sans" w:hAnsi="Open Sans" w:cs="Open Sans"/>
          <w:sz w:val="22"/>
          <w:szCs w:val="22"/>
        </w:rPr>
        <w:t>.</w:t>
      </w:r>
    </w:p>
    <w:p w14:paraId="0831C812" w14:textId="09F82856" w:rsidR="00607A0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2E6DF1">
        <w:rPr>
          <w:rFonts w:ascii="Open Sans" w:eastAsia="Calibri" w:hAnsi="Open Sans" w:cs="Open Sans"/>
          <w:bCs/>
          <w:sz w:val="22"/>
          <w:szCs w:val="22"/>
        </w:rPr>
        <w:t xml:space="preserve"> wnioskodawca powinien dokonać zgłoszenia 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2E6DF1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r w:rsidR="0078712E" w:rsidRPr="007C3FDE">
        <w:rPr>
          <w:rFonts w:ascii="Open Sans" w:eastAsia="Calibri" w:hAnsi="Open Sans" w:cs="Open Sans"/>
          <w:b/>
          <w:bCs/>
          <w:sz w:val="22"/>
          <w:szCs w:val="22"/>
        </w:rPr>
        <w:t>edukacja-fenx@nfosigw.gov.pl</w:t>
      </w:r>
      <w:r w:rsidR="00B8596F" w:rsidRPr="007C3FDE">
        <w:rPr>
          <w:rFonts w:ascii="Open Sans" w:eastAsia="Calibri" w:hAnsi="Open Sans" w:cs="Open Sans"/>
          <w:bCs/>
          <w:sz w:val="22"/>
          <w:szCs w:val="22"/>
        </w:rPr>
        <w:t>,</w:t>
      </w:r>
      <w:r w:rsidR="00B8596F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2E6DF1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379FCB1C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2E6DF1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2E6DF1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2E6DF1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2E6DF1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2E6DF1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</w:t>
      </w:r>
      <w:r w:rsidR="00D912AA" w:rsidRPr="002E6DF1">
        <w:rPr>
          <w:rFonts w:ascii="Open Sans" w:hAnsi="Open Sans" w:cs="Open Sans"/>
          <w:sz w:val="22"/>
          <w:szCs w:val="22"/>
        </w:rPr>
        <w:t xml:space="preserve">przypadku </w:t>
      </w:r>
      <w:r w:rsidRPr="002E6DF1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2E6DF1">
        <w:rPr>
          <w:rFonts w:ascii="Open Sans" w:hAnsi="Open Sans" w:cs="Open Sans"/>
          <w:sz w:val="22"/>
          <w:szCs w:val="22"/>
        </w:rPr>
        <w:t>złożenie</w:t>
      </w:r>
      <w:r w:rsidRPr="002E6DF1">
        <w:rPr>
          <w:rFonts w:ascii="Open Sans" w:hAnsi="Open Sans" w:cs="Open Sans"/>
          <w:sz w:val="22"/>
          <w:szCs w:val="22"/>
        </w:rPr>
        <w:t xml:space="preserve"> wniosk</w:t>
      </w:r>
      <w:r w:rsidR="00E30AF8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Pr="002E6DF1">
        <w:rPr>
          <w:rFonts w:ascii="Open Sans" w:hAnsi="Open Sans" w:cs="Open Sans"/>
          <w:sz w:val="22"/>
          <w:szCs w:val="22"/>
        </w:rPr>
        <w:t>, należy stosować się do</w:t>
      </w:r>
      <w:r w:rsidR="009D0CA0" w:rsidRPr="002E6DF1">
        <w:rPr>
          <w:rFonts w:ascii="Open Sans" w:hAnsi="Open Sans" w:cs="Open Sans"/>
          <w:sz w:val="22"/>
          <w:szCs w:val="22"/>
        </w:rPr>
        <w:t> </w:t>
      </w:r>
      <w:r w:rsidR="0068673F" w:rsidRPr="002E6DF1">
        <w:rPr>
          <w:rFonts w:ascii="Open Sans" w:hAnsi="Open Sans" w:cs="Open Sans"/>
          <w:sz w:val="22"/>
          <w:szCs w:val="22"/>
        </w:rPr>
        <w:t>informacji przekazywanych przez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F66AB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58383504"/>
      <w:r w:rsidRPr="002E6DF1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S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wniosku</w:t>
      </w:r>
      <w:bookmarkEnd w:id="19"/>
    </w:p>
    <w:p w14:paraId="4F7CDEF3" w14:textId="213114BA" w:rsidR="00DB27AE" w:rsidRPr="002E6DF1" w:rsidRDefault="00BC528E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trakcie oceny projektu</w:t>
      </w:r>
      <w:r w:rsidR="006D4D71" w:rsidRPr="002E6DF1">
        <w:rPr>
          <w:rFonts w:ascii="Open Sans" w:hAnsi="Open Sans" w:cs="Open Sans"/>
          <w:sz w:val="22"/>
          <w:szCs w:val="22"/>
        </w:rPr>
        <w:t xml:space="preserve">, IW </w:t>
      </w:r>
      <w:r w:rsidR="006045A4" w:rsidRPr="002E6DF1">
        <w:rPr>
          <w:rFonts w:ascii="Open Sans" w:hAnsi="Open Sans" w:cs="Open Sans"/>
          <w:sz w:val="22"/>
          <w:szCs w:val="22"/>
        </w:rPr>
        <w:t xml:space="preserve">może </w:t>
      </w:r>
      <w:r w:rsidR="006D4D71" w:rsidRPr="002E6DF1">
        <w:rPr>
          <w:rFonts w:ascii="Open Sans" w:hAnsi="Open Sans" w:cs="Open Sans"/>
          <w:sz w:val="22"/>
          <w:szCs w:val="22"/>
        </w:rPr>
        <w:t xml:space="preserve">wezwać </w:t>
      </w:r>
      <w:r w:rsidR="008442CB" w:rsidRPr="002E6DF1">
        <w:rPr>
          <w:rFonts w:ascii="Open Sans" w:hAnsi="Open Sans" w:cs="Open Sans"/>
          <w:sz w:val="22"/>
          <w:szCs w:val="22"/>
        </w:rPr>
        <w:t>w</w:t>
      </w:r>
      <w:r w:rsidR="006D4D71" w:rsidRPr="002E6DF1">
        <w:rPr>
          <w:rFonts w:ascii="Open Sans" w:hAnsi="Open Sans" w:cs="Open Sans"/>
          <w:sz w:val="22"/>
          <w:szCs w:val="22"/>
        </w:rPr>
        <w:t>nioskodawcę do złożenia wyjaśnień, co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6D4D71" w:rsidRPr="002E6DF1">
        <w:rPr>
          <w:rFonts w:ascii="Open Sans" w:hAnsi="Open Sans" w:cs="Open Sans"/>
          <w:sz w:val="22"/>
          <w:szCs w:val="22"/>
        </w:rPr>
        <w:t>do treści przedstawionego wniosku o dofinansowanie i ewentualnego uzupełnienia lub poprawy wniosku, w zakresie podlegającym ocenie spełnienia kryteriów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6D4D71" w:rsidRPr="002E6DF1">
        <w:rPr>
          <w:rFonts w:ascii="Open Sans" w:hAnsi="Open Sans" w:cs="Open Sans"/>
          <w:sz w:val="22"/>
          <w:szCs w:val="22"/>
        </w:rPr>
        <w:t xml:space="preserve"> (dotyczy każdego kryterium).</w:t>
      </w:r>
      <w:r w:rsidR="006C68C3" w:rsidRPr="002E6DF1">
        <w:rPr>
          <w:rFonts w:ascii="Open Sans" w:hAnsi="Open Sans" w:cs="Open Sans"/>
          <w:sz w:val="22"/>
          <w:szCs w:val="22"/>
        </w:rPr>
        <w:t xml:space="preserve"> Dopuszcza się możliwość </w:t>
      </w:r>
      <w:r w:rsidR="006C68C3"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="006C68C3" w:rsidRPr="002E6DF1">
        <w:rPr>
          <w:rFonts w:ascii="Open Sans" w:hAnsi="Open Sans" w:cs="Open Sans"/>
          <w:sz w:val="22"/>
          <w:szCs w:val="22"/>
        </w:rPr>
        <w:t xml:space="preserve"> wezwania do złożenia wyjaśnień/poprawy wniosku na I e</w:t>
      </w:r>
      <w:r w:rsidRPr="002E6DF1">
        <w:rPr>
          <w:rFonts w:ascii="Open Sans" w:hAnsi="Open Sans" w:cs="Open Sans"/>
          <w:sz w:val="22"/>
          <w:szCs w:val="22"/>
        </w:rPr>
        <w:t xml:space="preserve">tapie oceny oraz </w:t>
      </w:r>
      <w:r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6C68C3" w:rsidRPr="002E6DF1">
        <w:rPr>
          <w:rFonts w:ascii="Open Sans" w:hAnsi="Open Sans" w:cs="Open Sans"/>
          <w:sz w:val="22"/>
          <w:szCs w:val="22"/>
        </w:rPr>
        <w:t xml:space="preserve">wezwania na II etapie oceny. </w:t>
      </w:r>
    </w:p>
    <w:p w14:paraId="162F56B4" w14:textId="36D407EA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(wniosek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otrzymuje status „</w:t>
      </w:r>
      <w:r w:rsidRPr="002E6DF1">
        <w:rPr>
          <w:rFonts w:ascii="Open Sans" w:hAnsi="Open Sans" w:cs="Open Sans"/>
          <w:b/>
          <w:sz w:val="22"/>
          <w:szCs w:val="22"/>
        </w:rPr>
        <w:t>Do poprawy</w:t>
      </w:r>
      <w:r w:rsidRPr="002E6DF1">
        <w:rPr>
          <w:rFonts w:ascii="Open Sans" w:hAnsi="Open Sans" w:cs="Open Sans"/>
          <w:sz w:val="22"/>
          <w:szCs w:val="22"/>
        </w:rPr>
        <w:t xml:space="preserve">”). </w:t>
      </w:r>
    </w:p>
    <w:p w14:paraId="311DF090" w14:textId="65B1061E" w:rsidR="006C68C3" w:rsidRPr="00837472" w:rsidRDefault="006C68C3" w:rsidP="00514905">
      <w:pPr>
        <w:pStyle w:val="Akapitzlist"/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837472">
        <w:rPr>
          <w:rFonts w:ascii="Open Sans" w:hAnsi="Open Sans" w:cs="Open Sans"/>
          <w:sz w:val="22"/>
          <w:szCs w:val="22"/>
        </w:rPr>
        <w:t>Dodatkowo informacyjnie wezwanie do poprawy lub uzupełnienia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37472">
        <w:rPr>
          <w:rFonts w:ascii="Open Sans" w:hAnsi="Open Sans" w:cs="Open Sans"/>
          <w:sz w:val="22"/>
          <w:szCs w:val="22"/>
        </w:rPr>
        <w:t>dofinansowanie wysyłane jest także za pomocą środków komunikacji elektronicznej w rozumieniu art. 2 pkt. 5 ustawy z dnia 18 lipca 2002 r. o świadczeniu usług drogą elektroniczną na adres wskazany we wniosku o dofinansowanie.</w:t>
      </w:r>
    </w:p>
    <w:p w14:paraId="64A28E7D" w14:textId="7F22AC86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jest zobowiązany do uzupełnienia wniosku, w terminie 7 dni od dnia następującego po dniu </w:t>
      </w:r>
      <w:r w:rsidR="00A82B15">
        <w:rPr>
          <w:rFonts w:ascii="Open Sans" w:hAnsi="Open Sans" w:cs="Open Sans"/>
          <w:sz w:val="22"/>
          <w:szCs w:val="22"/>
        </w:rPr>
        <w:t>przekazania</w:t>
      </w:r>
      <w:r w:rsidR="00B82BC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wezwania</w:t>
      </w:r>
      <w:r w:rsidR="00A82B15" w:rsidRPr="00A82B15">
        <w:rPr>
          <w:rFonts w:ascii="Open Sans" w:hAnsi="Open Sans" w:cs="Open Sans"/>
          <w:sz w:val="22"/>
          <w:szCs w:val="22"/>
        </w:rPr>
        <w:t xml:space="preserve"> za pomocą środków komunikacji elektronicznej</w:t>
      </w:r>
      <w:r w:rsidRPr="002E6DF1">
        <w:rPr>
          <w:rFonts w:ascii="Open Sans" w:hAnsi="Open Sans" w:cs="Open Sans"/>
          <w:sz w:val="22"/>
          <w:szCs w:val="22"/>
        </w:rPr>
        <w:t xml:space="preserve"> (dla biegu tego terminu nie ma znaczenia dzień odebrania wezwania przez wnioskodawcę).</w:t>
      </w:r>
    </w:p>
    <w:p w14:paraId="4B414ADE" w14:textId="1B3A4D41" w:rsidR="006C68C3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gdy dochowanie </w:t>
      </w:r>
      <w:r w:rsidR="00022527" w:rsidRPr="002E6DF1">
        <w:rPr>
          <w:rFonts w:ascii="Open Sans" w:hAnsi="Open Sans" w:cs="Open Sans"/>
          <w:sz w:val="22"/>
          <w:szCs w:val="22"/>
        </w:rPr>
        <w:t>tego</w:t>
      </w:r>
      <w:r w:rsidRPr="002E6DF1">
        <w:rPr>
          <w:rFonts w:ascii="Open Sans" w:hAnsi="Open Sans" w:cs="Open Sans"/>
          <w:sz w:val="22"/>
          <w:szCs w:val="22"/>
        </w:rPr>
        <w:t xml:space="preserve"> terminu nie jest możliwe </w:t>
      </w:r>
      <w:r w:rsidR="00022527" w:rsidRPr="002E6DF1">
        <w:rPr>
          <w:rFonts w:ascii="Open Sans" w:hAnsi="Open Sans" w:cs="Open Sans"/>
          <w:sz w:val="22"/>
          <w:szCs w:val="22"/>
        </w:rPr>
        <w:t xml:space="preserve">ze względów niezależnych </w:t>
      </w:r>
      <w:r w:rsidRPr="002E6DF1">
        <w:rPr>
          <w:rFonts w:ascii="Open Sans" w:hAnsi="Open Sans" w:cs="Open Sans"/>
          <w:sz w:val="22"/>
          <w:szCs w:val="22"/>
        </w:rPr>
        <w:t xml:space="preserve">od wnioskodawcy, IW może go wydłużyć o dodatkowe 7 dni. </w:t>
      </w:r>
    </w:p>
    <w:p w14:paraId="11D47F0D" w14:textId="77777777" w:rsidR="00A82B15" w:rsidRPr="00846B14" w:rsidRDefault="00A82B15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55C04FFC" w14:textId="5113E080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stwierdzenia we wniosku o dofinansowanie oczywistych omyłek IW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może poprawić je bez konieczności wzywania wnioskodawcy do ich poprawienia. W takim przypadku IW poprawia błąd lub omyłkę z urzędu i zawiadamia o tym wnioskodawcę, przesyłając informację na adres jego poczty elektronicznej. </w:t>
      </w:r>
    </w:p>
    <w:p w14:paraId="4DC9496B" w14:textId="74462D0D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2E6DF1">
        <w:rPr>
          <w:rFonts w:ascii="Open Sans" w:hAnsi="Open Sans" w:cs="Open Sans"/>
          <w:b/>
          <w:bCs/>
          <w:sz w:val="22"/>
          <w:szCs w:val="22"/>
        </w:rPr>
        <w:t>w</w:t>
      </w:r>
      <w:r w:rsidR="00822133" w:rsidRPr="002E6DF1">
        <w:rPr>
          <w:rFonts w:ascii="Open Sans" w:hAnsi="Open Sans" w:cs="Open Sans"/>
          <w:b/>
          <w:bCs/>
          <w:sz w:val="22"/>
          <w:szCs w:val="22"/>
        </w:rPr>
        <w:t>yłącznie w zakresie wskazanym w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wezwaniu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br/>
        <w:t>W uzasadnionych przypadkach dopuszcza się korekty w innych niż wskazane miejscach wniosku o dofinansowanie, pod warunkiem, że:</w:t>
      </w:r>
    </w:p>
    <w:p w14:paraId="58EE18AA" w14:textId="77777777" w:rsidR="00FD7DCF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a) </w:t>
      </w:r>
      <w:r w:rsidR="006C68C3" w:rsidRPr="002E6DF1">
        <w:rPr>
          <w:rFonts w:ascii="Open Sans" w:hAnsi="Open Sans" w:cs="Open Sans"/>
          <w:bCs/>
          <w:sz w:val="22"/>
          <w:szCs w:val="22"/>
        </w:rPr>
        <w:t>d</w:t>
      </w:r>
      <w:r w:rsidRPr="002E6DF1">
        <w:rPr>
          <w:rFonts w:ascii="Open Sans" w:hAnsi="Open Sans" w:cs="Open Sans"/>
          <w:bCs/>
          <w:sz w:val="22"/>
          <w:szCs w:val="22"/>
        </w:rPr>
        <w:t>otyczą oczywistych omyłek pisarskich lub rachunkowych</w:t>
      </w:r>
      <w:r w:rsidR="006C68C3" w:rsidRPr="002E6DF1">
        <w:rPr>
          <w:rFonts w:ascii="Open Sans" w:hAnsi="Open Sans" w:cs="Open Sans"/>
          <w:bCs/>
          <w:sz w:val="22"/>
          <w:szCs w:val="22"/>
        </w:rPr>
        <w:t>,</w:t>
      </w:r>
    </w:p>
    <w:p w14:paraId="628649C5" w14:textId="5336D44D" w:rsidR="006C68C3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b) </w:t>
      </w:r>
      <w:r w:rsidR="006C68C3" w:rsidRPr="002E6DF1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4C902AD" w14:textId="02987D8C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Wnioskodawca uzupełnia lub poprawia wniosek o dofinansowanie, a następnie wysyła do IW w aplikacji WOD2021 wraz z informacją o zakresie wprowadzonych zmian.</w:t>
      </w:r>
    </w:p>
    <w:p w14:paraId="3E788735" w14:textId="533D9747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Jeżeli wnioskodawca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30E7C65C" w14:textId="54396331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wyniku uzupełnienia wniosku o dofinansowanie nie może zwiększyć się wartość kosztów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projektu. </w:t>
      </w:r>
    </w:p>
    <w:p w14:paraId="60E77B42" w14:textId="143647A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8383505"/>
      <w:r w:rsidRPr="002E6DF1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2E6DF1">
        <w:rPr>
          <w:rFonts w:ascii="Open Sans" w:hAnsi="Open Sans" w:cs="Open Sans"/>
          <w:color w:val="auto"/>
          <w:sz w:val="22"/>
          <w:szCs w:val="22"/>
        </w:rPr>
        <w:t>Z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20"/>
    </w:p>
    <w:p w14:paraId="4E65CB52" w14:textId="5B9C309D" w:rsidR="008B7153" w:rsidRPr="002E6DF1" w:rsidRDefault="00B74EA5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Ocena spełnienia kryteriów wyboru projektu </w:t>
      </w:r>
      <w:r w:rsidR="008B7153" w:rsidRPr="002E6DF1">
        <w:rPr>
          <w:rFonts w:ascii="Open Sans" w:eastAsiaTheme="minorHAnsi" w:hAnsi="Open Sans" w:cs="Open Sans"/>
          <w:sz w:val="22"/>
          <w:szCs w:val="22"/>
          <w:lang w:eastAsia="en-US"/>
        </w:rPr>
        <w:t>składa się z dwóch etapów:</w:t>
      </w:r>
    </w:p>
    <w:p w14:paraId="17727555" w14:textId="0AB0AA4E" w:rsidR="008B7153" w:rsidRPr="002E6DF1" w:rsidRDefault="005B5B55" w:rsidP="00514905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 Etap</w:t>
      </w:r>
      <w:r w:rsidR="001321CE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EE1D9FF" w14:textId="6D47610D" w:rsidR="008B7153" w:rsidRPr="002E6DF1" w:rsidRDefault="005B5B55" w:rsidP="00514905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II Etap</w:t>
      </w:r>
    </w:p>
    <w:p w14:paraId="2B707536" w14:textId="72F4E907" w:rsidR="00BE0EA3" w:rsidRPr="002E6DF1" w:rsidRDefault="00CE30AF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2E6DF1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70306D">
        <w:rPr>
          <w:rFonts w:ascii="Open Sans" w:hAnsi="Open Sans" w:cs="Open Sans"/>
          <w:i/>
          <w:iCs/>
          <w:sz w:val="22"/>
          <w:szCs w:val="22"/>
        </w:rPr>
        <w:t>ów</w:t>
      </w:r>
      <w:r w:rsidR="006E06BE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załączniku nr </w:t>
      </w:r>
      <w:r w:rsidR="0048504B"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3</w:t>
      </w:r>
      <w:r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do </w:t>
      </w:r>
      <w:r w:rsidR="00AC6897" w:rsidRPr="002E6DF1">
        <w:rPr>
          <w:rFonts w:ascii="Open Sans" w:eastAsiaTheme="minorHAnsi" w:hAnsi="Open Sans" w:cs="Open Sans"/>
          <w:sz w:val="22"/>
          <w:szCs w:val="22"/>
          <w:lang w:eastAsia="en-US"/>
        </w:rPr>
        <w:t>R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egulaminu</w:t>
      </w:r>
      <w:r w:rsidR="00710595" w:rsidRPr="002E6DF1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załącznikach</w:t>
      </w:r>
      <w:r w:rsidR="00382257" w:rsidRPr="002E6DF1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22EBA425" w14:textId="3E79C927" w:rsidR="00557AF7" w:rsidRPr="001E6B9B" w:rsidRDefault="00557AF7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E6B9B">
        <w:rPr>
          <w:rFonts w:ascii="Open Sans" w:hAnsi="Open Sans" w:cs="Open Sans"/>
          <w:sz w:val="22"/>
          <w:szCs w:val="22"/>
        </w:rPr>
        <w:t xml:space="preserve">Oceny projektu dokonuje </w:t>
      </w:r>
      <w:r w:rsidR="0009763B" w:rsidRPr="001E6B9B">
        <w:rPr>
          <w:rFonts w:ascii="Open Sans" w:hAnsi="Open Sans" w:cs="Open Sans"/>
          <w:sz w:val="22"/>
          <w:szCs w:val="22"/>
        </w:rPr>
        <w:t>Komisja Oceny Projektu (</w:t>
      </w:r>
      <w:r w:rsidRPr="001E6B9B">
        <w:rPr>
          <w:rFonts w:ascii="Open Sans" w:hAnsi="Open Sans" w:cs="Open Sans"/>
          <w:sz w:val="22"/>
          <w:szCs w:val="22"/>
        </w:rPr>
        <w:t>KOP</w:t>
      </w:r>
      <w:r w:rsidR="0009763B" w:rsidRPr="001E6B9B">
        <w:rPr>
          <w:rFonts w:ascii="Open Sans" w:hAnsi="Open Sans" w:cs="Open Sans"/>
          <w:sz w:val="22"/>
          <w:szCs w:val="22"/>
        </w:rPr>
        <w:t>)</w:t>
      </w:r>
      <w:r w:rsidRPr="001E6B9B">
        <w:rPr>
          <w:rFonts w:ascii="Open Sans" w:hAnsi="Open Sans" w:cs="Open Sans"/>
          <w:sz w:val="22"/>
          <w:szCs w:val="22"/>
        </w:rPr>
        <w:t xml:space="preserve"> powołana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Pr="001E6B9B">
        <w:rPr>
          <w:rFonts w:ascii="Open Sans" w:hAnsi="Open Sans" w:cs="Open Sans"/>
          <w:sz w:val="22"/>
          <w:szCs w:val="22"/>
        </w:rPr>
        <w:t>. Organizację i tryb pracy KOP określa regulamin przyjęty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="006608A6" w:rsidRPr="001E6B9B">
        <w:rPr>
          <w:rFonts w:ascii="Open Sans" w:hAnsi="Open Sans" w:cs="Open Sans"/>
          <w:sz w:val="22"/>
          <w:szCs w:val="22"/>
        </w:rPr>
        <w:t>.</w:t>
      </w:r>
    </w:p>
    <w:p w14:paraId="55FB65F9" w14:textId="4C723E98" w:rsidR="005A608A" w:rsidRPr="002E6DF1" w:rsidRDefault="005A608A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wniosek będzie oceniany kryteriami horyzontalnymi oraz kryteriami specyf</w:t>
      </w:r>
      <w:r w:rsidR="00A07DD8" w:rsidRPr="002E6DF1">
        <w:rPr>
          <w:rFonts w:ascii="Open Sans" w:hAnsi="Open Sans" w:cs="Open Sans"/>
          <w:sz w:val="22"/>
          <w:szCs w:val="22"/>
        </w:rPr>
        <w:t xml:space="preserve">icznymi dla </w:t>
      </w:r>
      <w:r w:rsidR="00A07DD8" w:rsidRPr="0078712E">
        <w:rPr>
          <w:rFonts w:ascii="Open Sans" w:hAnsi="Open Sans" w:cs="Open Sans"/>
          <w:sz w:val="22"/>
          <w:szCs w:val="22"/>
        </w:rPr>
        <w:t>działania FENX.01.05</w:t>
      </w:r>
      <w:r w:rsidR="00A47FF6" w:rsidRPr="0078712E">
        <w:rPr>
          <w:rFonts w:ascii="Open Sans" w:hAnsi="Open Sans" w:cs="Open Sans"/>
          <w:sz w:val="22"/>
          <w:szCs w:val="22"/>
        </w:rPr>
        <w:t>.8</w:t>
      </w:r>
      <w:r w:rsidR="00A07DD8" w:rsidRPr="0078712E">
        <w:rPr>
          <w:rFonts w:ascii="Open Sans" w:hAnsi="Open Sans" w:cs="Open Sans"/>
          <w:sz w:val="22"/>
          <w:szCs w:val="22"/>
        </w:rPr>
        <w:t>,</w:t>
      </w:r>
      <w:r w:rsidRPr="0078712E">
        <w:rPr>
          <w:rFonts w:ascii="Open Sans" w:hAnsi="Open Sans" w:cs="Open Sans"/>
          <w:sz w:val="22"/>
          <w:szCs w:val="22"/>
        </w:rPr>
        <w:t xml:space="preserve"> typu projektu:</w:t>
      </w:r>
      <w:r w:rsidR="00A07DD8" w:rsidRPr="0078712E">
        <w:rPr>
          <w:rFonts w:ascii="Open Sans" w:hAnsi="Open Sans" w:cs="Open Sans"/>
          <w:sz w:val="22"/>
          <w:szCs w:val="22"/>
        </w:rPr>
        <w:t xml:space="preserve"> </w:t>
      </w:r>
      <w:r w:rsidR="00A47FF6" w:rsidRPr="0078712E">
        <w:rPr>
          <w:rFonts w:ascii="Open Sans" w:hAnsi="Open Sans" w:cs="Open Sans"/>
          <w:sz w:val="22"/>
          <w:szCs w:val="22"/>
        </w:rPr>
        <w:t>Edukacja w zakresie ochrony przyrody</w:t>
      </w:r>
      <w:r w:rsidRPr="0078712E">
        <w:rPr>
          <w:rFonts w:ascii="Open Sans" w:hAnsi="Open Sans" w:cs="Open Sans"/>
          <w:sz w:val="22"/>
          <w:szCs w:val="22"/>
        </w:rPr>
        <w:t>. Zarówno kryteria horyz</w:t>
      </w:r>
      <w:r w:rsidRPr="002E6DF1">
        <w:rPr>
          <w:rFonts w:ascii="Open Sans" w:hAnsi="Open Sans" w:cs="Open Sans"/>
          <w:sz w:val="22"/>
          <w:szCs w:val="22"/>
        </w:rPr>
        <w:t>ontalne jak 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specyficzne składają się z kryteriów obligatoryjnych oraz rankingujących.</w:t>
      </w:r>
    </w:p>
    <w:p w14:paraId="74976D8C" w14:textId="7224EAF5" w:rsidR="007A1F22" w:rsidRPr="002E6DF1" w:rsidRDefault="007A1F22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Toc158383506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9.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 Etap </w:t>
      </w:r>
      <w:r w:rsidRPr="002E6DF1">
        <w:rPr>
          <w:rFonts w:ascii="Open Sans" w:hAnsi="Open Sans" w:cs="Open Sans"/>
          <w:color w:val="auto"/>
          <w:sz w:val="22"/>
          <w:szCs w:val="22"/>
        </w:rPr>
        <w:t>oceny</w:t>
      </w:r>
      <w:bookmarkEnd w:id="21"/>
    </w:p>
    <w:p w14:paraId="3B0E94CC" w14:textId="2DA9F732" w:rsidR="004D1969" w:rsidRPr="006D38AD" w:rsidRDefault="00050E82" w:rsidP="0037504E">
      <w:pPr>
        <w:numPr>
          <w:ilvl w:val="0"/>
          <w:numId w:val="50"/>
        </w:numPr>
        <w:spacing w:after="160"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37504E">
        <w:rPr>
          <w:rFonts w:ascii="Open Sans" w:hAnsi="Open Sans" w:cs="Open Sans"/>
          <w:sz w:val="22"/>
          <w:szCs w:val="22"/>
        </w:rPr>
        <w:t xml:space="preserve">w ramach I etapu polega na weryfikacji spełnienia przez </w:t>
      </w:r>
      <w:r w:rsidR="00F374D4" w:rsidRPr="002E6DF1">
        <w:rPr>
          <w:rFonts w:ascii="Open Sans" w:hAnsi="Open Sans" w:cs="Open Sans"/>
          <w:sz w:val="22"/>
          <w:szCs w:val="22"/>
        </w:rPr>
        <w:t xml:space="preserve">projekt kryteriów </w:t>
      </w:r>
      <w:r w:rsidR="00FE57CC">
        <w:rPr>
          <w:rFonts w:ascii="Open Sans" w:hAnsi="Open Sans" w:cs="Open Sans"/>
          <w:sz w:val="22"/>
          <w:szCs w:val="22"/>
        </w:rPr>
        <w:t>obligatoryjnych</w:t>
      </w:r>
      <w:r w:rsidR="00F374D4" w:rsidRPr="002E6DF1">
        <w:rPr>
          <w:rFonts w:ascii="Open Sans" w:hAnsi="Open Sans" w:cs="Open Sans"/>
          <w:sz w:val="22"/>
          <w:szCs w:val="22"/>
        </w:rPr>
        <w:t xml:space="preserve"> </w:t>
      </w:r>
      <w:r w:rsidR="0037504E">
        <w:rPr>
          <w:rFonts w:ascii="Open Sans" w:hAnsi="Open Sans" w:cs="Open Sans"/>
          <w:sz w:val="22"/>
          <w:szCs w:val="22"/>
        </w:rPr>
        <w:t xml:space="preserve">i </w:t>
      </w:r>
      <w:r w:rsidR="00E95F7E" w:rsidRPr="002E6DF1">
        <w:rPr>
          <w:rFonts w:ascii="Open Sans" w:hAnsi="Open Sans" w:cs="Open Sans"/>
          <w:sz w:val="22"/>
          <w:szCs w:val="22"/>
        </w:rPr>
        <w:t xml:space="preserve">dokonywana jest na podstawie listy sprawdzającej stanowiącej </w:t>
      </w:r>
      <w:r w:rsidR="00E95F7E"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E4F49" w:rsidRPr="00C07E11">
        <w:rPr>
          <w:rFonts w:ascii="Open Sans" w:hAnsi="Open Sans" w:cs="Open Sans"/>
          <w:b/>
          <w:bCs/>
          <w:sz w:val="22"/>
          <w:szCs w:val="22"/>
        </w:rPr>
        <w:t>4</w:t>
      </w:r>
      <w:r w:rsidR="00E95F7E" w:rsidRPr="0099695C">
        <w:rPr>
          <w:rFonts w:ascii="Open Sans" w:hAnsi="Open Sans" w:cs="Open Sans"/>
          <w:sz w:val="22"/>
          <w:szCs w:val="22"/>
        </w:rPr>
        <w:t xml:space="preserve"> do</w:t>
      </w:r>
      <w:r w:rsidR="0076394B" w:rsidRPr="0099695C">
        <w:rPr>
          <w:rFonts w:ascii="Open Sans" w:hAnsi="Open Sans" w:cs="Open Sans"/>
          <w:sz w:val="22"/>
          <w:szCs w:val="22"/>
        </w:rPr>
        <w:t xml:space="preserve"> </w:t>
      </w:r>
      <w:r w:rsidR="006608A6" w:rsidRPr="006D38AD">
        <w:rPr>
          <w:rFonts w:ascii="Open Sans" w:hAnsi="Open Sans" w:cs="Open Sans"/>
          <w:sz w:val="22"/>
          <w:szCs w:val="22"/>
        </w:rPr>
        <w:t>R</w:t>
      </w:r>
      <w:r w:rsidR="00E95F7E" w:rsidRPr="006D38AD">
        <w:rPr>
          <w:rFonts w:ascii="Open Sans" w:hAnsi="Open Sans" w:cs="Open Sans"/>
          <w:sz w:val="22"/>
          <w:szCs w:val="22"/>
        </w:rPr>
        <w:t>egulaminu</w:t>
      </w:r>
      <w:r w:rsidR="0037504E">
        <w:rPr>
          <w:rFonts w:ascii="Open Sans" w:hAnsi="Open Sans" w:cs="Open Sans"/>
          <w:sz w:val="22"/>
          <w:szCs w:val="22"/>
        </w:rPr>
        <w:t>, która</w:t>
      </w:r>
      <w:r w:rsidR="004D1969">
        <w:rPr>
          <w:rFonts w:ascii="Open Sans" w:hAnsi="Open Sans" w:cs="Open Sans"/>
          <w:sz w:val="22"/>
          <w:szCs w:val="22"/>
        </w:rPr>
        <w:t xml:space="preserve"> obejmuje:</w:t>
      </w:r>
    </w:p>
    <w:p w14:paraId="42D59BBB" w14:textId="2C7AA572" w:rsidR="004D1969" w:rsidRPr="006D38AD" w:rsidRDefault="004D1969" w:rsidP="006D38AD">
      <w:pPr>
        <w:numPr>
          <w:ilvl w:val="1"/>
          <w:numId w:val="51"/>
        </w:numPr>
        <w:spacing w:after="60" w:line="276" w:lineRule="auto"/>
        <w:ind w:left="709" w:hanging="283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Kryteria </w:t>
      </w:r>
      <w:r w:rsidR="00FE57CC">
        <w:rPr>
          <w:rFonts w:ascii="Open Sans" w:hAnsi="Open Sans" w:cs="Open Sans"/>
          <w:color w:val="000000"/>
          <w:sz w:val="22"/>
          <w:szCs w:val="22"/>
        </w:rPr>
        <w:t>horyzontalne</w:t>
      </w:r>
      <w:r w:rsidR="00C40559">
        <w:rPr>
          <w:rFonts w:ascii="Open Sans" w:hAnsi="Open Sans" w:cs="Open Sans"/>
          <w:color w:val="000000"/>
          <w:sz w:val="22"/>
          <w:szCs w:val="22"/>
        </w:rPr>
        <w:t xml:space="preserve"> obligatoryjne</w:t>
      </w:r>
      <w:r w:rsidRPr="006D38AD">
        <w:rPr>
          <w:rFonts w:ascii="Open Sans" w:hAnsi="Open Sans" w:cs="Open Sans"/>
          <w:color w:val="000000"/>
          <w:sz w:val="22"/>
          <w:szCs w:val="22"/>
        </w:rPr>
        <w:t>:</w:t>
      </w:r>
    </w:p>
    <w:p w14:paraId="17C41D18" w14:textId="08F6E625" w:rsidR="004D1969" w:rsidRPr="001C6869" w:rsidRDefault="00CD7C1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1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Zgodność z Programem Fundusze Europejskie na Infrastrukturę, Klimat, Środowisko 2021-2027, Szczegółowym opisem priorytetów FEnIKS oraz regulaminem wyboru projektów (dokumenty aktualne na dzień złożenia wniosku o dofinansowanie)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599CD21F" w14:textId="10D9D080" w:rsidR="004D1969" w:rsidRPr="001C6869" w:rsidRDefault="00CD7C1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2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Zgodność projektu z dokumentami składającymi się na spełnienie warunków podstawowych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7035D623" w14:textId="0B1AA32F" w:rsidR="004D1969" w:rsidRPr="001C6869" w:rsidRDefault="00CD7C1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3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Zgodność z realizacją zasady n+2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5C64E59D" w14:textId="43A6EB4F" w:rsidR="004D1969" w:rsidRPr="001C6869" w:rsidRDefault="00CD7C1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4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Projekt nie został zakończony przed złożeniem dokumentacji aplikacyjnej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25C99D44" w14:textId="10C4B3D6" w:rsidR="004D1969" w:rsidRPr="007C3FDE" w:rsidRDefault="00CD7C1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7C3FDE">
        <w:rPr>
          <w:rFonts w:ascii="Open Sans" w:hAnsi="Open Sans" w:cs="Open Sans"/>
          <w:color w:val="000000" w:themeColor="text1"/>
          <w:sz w:val="22"/>
          <w:szCs w:val="22"/>
        </w:rPr>
        <w:t>Kompletność dokumentacji aplikacyjnej i spójność informacji zawartych we</w:t>
      </w:r>
      <w:r w:rsidR="006D38AD" w:rsidRPr="007C3FDE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4D1969" w:rsidRPr="007C3FDE">
        <w:rPr>
          <w:rFonts w:ascii="Open Sans" w:hAnsi="Open Sans" w:cs="Open Sans"/>
          <w:color w:val="000000" w:themeColor="text1"/>
          <w:sz w:val="22"/>
          <w:szCs w:val="22"/>
        </w:rPr>
        <w:t>wniosku, załącznikach do wniosku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 (ocena w zakresie kompletności dokumentacji aplikacyjnej)</w:t>
      </w:r>
      <w:r w:rsidR="002C56D2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251D98" w:rsidRPr="007C3FDE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2A2FC64" w14:textId="296205DD" w:rsidR="004D1969" w:rsidRPr="001C6869" w:rsidRDefault="00CD7C1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8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Wnioskodawca nie podlega wykluczeniu z ubiegania się o dofinansowanie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01B95522" w14:textId="5857A945" w:rsidR="004D1969" w:rsidRPr="001C6869" w:rsidRDefault="00CD7C1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10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Brak podwójnego finansowania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FE57CC" w:rsidRPr="001C6869">
        <w:rPr>
          <w:rFonts w:ascii="Open Sans" w:hAnsi="Open Sans" w:cs="Open Sans"/>
          <w:color w:val="000000"/>
          <w:sz w:val="22"/>
          <w:szCs w:val="22"/>
        </w:rPr>
        <w:t>.</w:t>
      </w:r>
    </w:p>
    <w:p w14:paraId="0BD1EDC6" w14:textId="11C38976" w:rsidR="00FE57CC" w:rsidRPr="001C6869" w:rsidRDefault="00FE57CC" w:rsidP="006D38AD">
      <w:pPr>
        <w:pStyle w:val="Akapitzlist"/>
        <w:numPr>
          <w:ilvl w:val="1"/>
          <w:numId w:val="51"/>
        </w:numPr>
        <w:spacing w:after="6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1C6869">
        <w:rPr>
          <w:rFonts w:ascii="Open Sans" w:hAnsi="Open Sans" w:cs="Open Sans"/>
          <w:color w:val="000000"/>
          <w:sz w:val="22"/>
          <w:szCs w:val="22"/>
        </w:rPr>
        <w:t>Kryteria specyficzne</w:t>
      </w:r>
      <w:r w:rsidR="00D84917">
        <w:rPr>
          <w:rFonts w:ascii="Open Sans" w:hAnsi="Open Sans" w:cs="Open Sans"/>
          <w:color w:val="000000"/>
          <w:sz w:val="22"/>
          <w:szCs w:val="22"/>
        </w:rPr>
        <w:t xml:space="preserve"> obligatoryjne</w:t>
      </w:r>
      <w:r w:rsidRPr="001C6869">
        <w:rPr>
          <w:rFonts w:ascii="Open Sans" w:hAnsi="Open Sans" w:cs="Open Sans"/>
          <w:color w:val="000000"/>
          <w:sz w:val="22"/>
          <w:szCs w:val="22"/>
        </w:rPr>
        <w:t>:</w:t>
      </w:r>
    </w:p>
    <w:p w14:paraId="2395F032" w14:textId="7AC2D662" w:rsidR="00861097" w:rsidRPr="00861097" w:rsidRDefault="006D2701" w:rsidP="00861097">
      <w:pPr>
        <w:spacing w:before="240" w:after="120" w:line="276" w:lineRule="auto"/>
        <w:ind w:left="426" w:firstLine="282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color w:val="000000"/>
          <w:sz w:val="22"/>
          <w:szCs w:val="22"/>
        </w:rPr>
        <w:t>a</w:t>
      </w:r>
      <w:r w:rsidR="000C7B20" w:rsidRPr="0078712E">
        <w:rPr>
          <w:rFonts w:ascii="Open Sans" w:hAnsi="Open Sans" w:cs="Open Sans"/>
          <w:color w:val="000000"/>
          <w:sz w:val="22"/>
          <w:szCs w:val="22"/>
        </w:rPr>
        <w:t xml:space="preserve">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1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861097" w:rsidRPr="00861097">
        <w:rPr>
          <w:rFonts w:ascii="Open Sans" w:hAnsi="Open Sans" w:cs="Open Sans"/>
          <w:sz w:val="22"/>
          <w:szCs w:val="22"/>
        </w:rPr>
        <w:t>Poprawność przygotowania Planu realizacji projektu</w:t>
      </w:r>
      <w:r w:rsidR="002C56D2">
        <w:rPr>
          <w:rFonts w:ascii="Open Sans" w:hAnsi="Open Sans" w:cs="Open Sans"/>
          <w:sz w:val="22"/>
          <w:szCs w:val="22"/>
        </w:rPr>
        <w:t>”</w:t>
      </w:r>
      <w:r w:rsidR="00861097" w:rsidRPr="00861097">
        <w:rPr>
          <w:rFonts w:ascii="Open Sans" w:hAnsi="Open Sans" w:cs="Open Sans"/>
          <w:color w:val="000000"/>
          <w:sz w:val="22"/>
          <w:szCs w:val="22"/>
        </w:rPr>
        <w:t>,</w:t>
      </w:r>
    </w:p>
    <w:p w14:paraId="7133144A" w14:textId="601906B8" w:rsidR="000C7B20" w:rsidRPr="0078712E" w:rsidRDefault="00861097" w:rsidP="006D38AD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b)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2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1C6869" w:rsidRPr="0078712E">
        <w:rPr>
          <w:rFonts w:ascii="Open Sans" w:hAnsi="Open Sans" w:cs="Open Sans"/>
          <w:sz w:val="22"/>
          <w:szCs w:val="22"/>
        </w:rPr>
        <w:t>Doświadczenie i potencjał wnioskodawcy</w:t>
      </w:r>
      <w:r w:rsidR="002C56D2">
        <w:rPr>
          <w:rFonts w:ascii="Open Sans" w:hAnsi="Open Sans" w:cs="Open Sans"/>
          <w:sz w:val="22"/>
          <w:szCs w:val="22"/>
        </w:rPr>
        <w:t>”</w:t>
      </w:r>
      <w:r w:rsidR="000C7B20" w:rsidRPr="0078712E">
        <w:rPr>
          <w:rFonts w:ascii="Open Sans" w:hAnsi="Open Sans" w:cs="Open Sans"/>
          <w:color w:val="000000"/>
          <w:sz w:val="22"/>
          <w:szCs w:val="22"/>
        </w:rPr>
        <w:t>,</w:t>
      </w:r>
    </w:p>
    <w:p w14:paraId="4FB8A6C0" w14:textId="0CCD87EA" w:rsidR="000C7B20" w:rsidRPr="001C6869" w:rsidRDefault="00861097" w:rsidP="006D38AD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c</w:t>
      </w:r>
      <w:r w:rsidR="000C7B20" w:rsidRPr="0078712E">
        <w:rPr>
          <w:rFonts w:ascii="Open Sans" w:hAnsi="Open Sans" w:cs="Open Sans"/>
          <w:color w:val="000000"/>
          <w:sz w:val="22"/>
          <w:szCs w:val="22"/>
        </w:rPr>
        <w:t xml:space="preserve">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3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1C6869" w:rsidRPr="0078712E">
        <w:rPr>
          <w:rFonts w:ascii="Open Sans" w:hAnsi="Open Sans" w:cs="Open Sans"/>
          <w:sz w:val="22"/>
          <w:szCs w:val="22"/>
        </w:rPr>
        <w:t>Zgodność projektu ze strategiami sektorowymi</w:t>
      </w:r>
      <w:r w:rsidR="002C56D2">
        <w:rPr>
          <w:rFonts w:ascii="Open Sans" w:hAnsi="Open Sans" w:cs="Open Sans"/>
          <w:sz w:val="22"/>
          <w:szCs w:val="22"/>
        </w:rPr>
        <w:t>”</w:t>
      </w:r>
      <w:r w:rsidR="001C6869" w:rsidRPr="0078712E">
        <w:rPr>
          <w:rFonts w:ascii="Open Sans" w:hAnsi="Open Sans" w:cs="Open Sans"/>
          <w:color w:val="000000"/>
          <w:sz w:val="22"/>
          <w:szCs w:val="22"/>
        </w:rPr>
        <w:t>.</w:t>
      </w:r>
    </w:p>
    <w:p w14:paraId="13DAC3E6" w14:textId="0BEE77C7" w:rsidR="000C7B20" w:rsidRPr="001C6869" w:rsidRDefault="000C7B20" w:rsidP="001C6869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</w:p>
    <w:p w14:paraId="3990A4D2" w14:textId="624D3860" w:rsidR="00836249" w:rsidRPr="002E6DF1" w:rsidRDefault="00F374D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6D43E7" w:rsidRPr="002E6DF1">
        <w:rPr>
          <w:rFonts w:ascii="Open Sans" w:hAnsi="Open Sans" w:cs="Open Sans"/>
          <w:sz w:val="22"/>
          <w:szCs w:val="22"/>
        </w:rPr>
        <w:t>w ramach I etapu</w:t>
      </w:r>
      <w:r w:rsidRPr="002E6DF1">
        <w:rPr>
          <w:rFonts w:ascii="Open Sans" w:hAnsi="Open Sans" w:cs="Open Sans"/>
          <w:sz w:val="22"/>
          <w:szCs w:val="22"/>
        </w:rPr>
        <w:t xml:space="preserve"> jest oceną 0/1, co oznacza, że weryfikacja dokonywana będzie pod kątem spełnienia lub niespełnienia danego kryterium</w:t>
      </w:r>
      <w:r w:rsidR="00E95F7E" w:rsidRPr="002E6DF1">
        <w:rPr>
          <w:rFonts w:ascii="Open Sans" w:hAnsi="Open Sans" w:cs="Open Sans"/>
          <w:sz w:val="22"/>
          <w:szCs w:val="22"/>
        </w:rPr>
        <w:t>.</w:t>
      </w:r>
      <w:r w:rsidR="00836249">
        <w:rPr>
          <w:rFonts w:ascii="Open Sans" w:hAnsi="Open Sans" w:cs="Open Sans"/>
          <w:sz w:val="22"/>
          <w:szCs w:val="22"/>
        </w:rPr>
        <w:t xml:space="preserve"> </w:t>
      </w:r>
    </w:p>
    <w:p w14:paraId="0603B45D" w14:textId="4778B336" w:rsidR="00836249" w:rsidRPr="006D38AD" w:rsidRDefault="00DC0DAF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 otrzymuje negatywną ocenę w przypadku, gdy chociaż jedno kryterium </w:t>
      </w:r>
      <w:r w:rsidR="00F374D4" w:rsidRPr="006D38AD">
        <w:rPr>
          <w:rFonts w:ascii="Open Sans" w:hAnsi="Open Sans" w:cs="Open Sans"/>
          <w:sz w:val="22"/>
          <w:szCs w:val="22"/>
        </w:rPr>
        <w:t>obligatoryjne</w:t>
      </w:r>
      <w:r w:rsidRPr="006D38AD">
        <w:rPr>
          <w:rFonts w:ascii="Open Sans" w:hAnsi="Open Sans" w:cs="Open Sans"/>
          <w:sz w:val="22"/>
          <w:szCs w:val="22"/>
        </w:rPr>
        <w:t xml:space="preserve"> nie zostanie spełnione.</w:t>
      </w:r>
    </w:p>
    <w:p w14:paraId="0410AE4D" w14:textId="7C7FED83" w:rsidR="00836249" w:rsidRPr="006D38AD" w:rsidRDefault="006045A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 wyniku oceny projektu kryteriami, o których mowa w ust. 1, dopuszczalne jest </w:t>
      </w:r>
      <w:r w:rsidRPr="006D38AD">
        <w:rPr>
          <w:rFonts w:ascii="Open Sans" w:eastAsia="Arial" w:hAnsi="Open Sans" w:cs="Open Sans"/>
          <w:b/>
          <w:sz w:val="22"/>
          <w:szCs w:val="22"/>
        </w:rPr>
        <w:t>jednokrotne</w:t>
      </w:r>
      <w:r w:rsidRPr="006D38AD">
        <w:rPr>
          <w:rFonts w:ascii="Open Sans" w:eastAsia="Arial" w:hAnsi="Open Sans" w:cs="Open Sans"/>
          <w:sz w:val="22"/>
          <w:szCs w:val="22"/>
        </w:rPr>
        <w:t xml:space="preserve"> wezwanie wnioskodawcy do złożenia na zasadach określonych w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§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7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wyjaśnień, co do treści przedstawionego wniosku o dofinansowanie i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5BFEF5DD" w14:textId="36AB0B3B" w:rsidR="00836249" w:rsidRPr="006D38AD" w:rsidRDefault="006045A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Wnioskodawca </w:t>
      </w:r>
      <w:r w:rsidR="00386019" w:rsidRPr="006D38AD">
        <w:rPr>
          <w:rFonts w:ascii="Open Sans" w:hAnsi="Open Sans" w:cs="Open Sans"/>
          <w:sz w:val="22"/>
          <w:szCs w:val="22"/>
        </w:rPr>
        <w:t>jest zobowiązany do złożenia wyjaśnień lub poprawy lub uzupełnienia wniosku, w terminie 7 dni od dnia następującego po dniu wezwania (dla biegu tego terminu nie ma znaczenia dzień odebrania wezwania przez wnioskodawcę)</w:t>
      </w:r>
      <w:r w:rsidR="003C0B80" w:rsidRPr="006D38AD">
        <w:rPr>
          <w:rFonts w:ascii="Open Sans" w:hAnsi="Open Sans" w:cs="Open Sans"/>
          <w:sz w:val="22"/>
          <w:szCs w:val="22"/>
        </w:rPr>
        <w:t>,</w:t>
      </w:r>
      <w:r w:rsidR="00386019" w:rsidRPr="006D38AD">
        <w:rPr>
          <w:rFonts w:ascii="Open Sans" w:hAnsi="Open Sans" w:cs="Open Sans"/>
          <w:sz w:val="22"/>
          <w:szCs w:val="22"/>
        </w:rPr>
        <w:t xml:space="preserve"> o którym mowa w </w:t>
      </w:r>
      <w:r w:rsidRPr="006D38AD">
        <w:rPr>
          <w:rFonts w:ascii="Open Sans" w:eastAsia="Arial" w:hAnsi="Open Sans" w:cs="Open Sans"/>
          <w:sz w:val="22"/>
          <w:szCs w:val="22"/>
        </w:rPr>
        <w:t>§ 7</w:t>
      </w:r>
      <w:r w:rsidR="00386019" w:rsidRPr="006D38AD">
        <w:rPr>
          <w:rFonts w:ascii="Open Sans" w:eastAsia="Arial" w:hAnsi="Open Sans" w:cs="Open Sans"/>
          <w:sz w:val="22"/>
          <w:szCs w:val="22"/>
        </w:rPr>
        <w:t>.</w:t>
      </w:r>
    </w:p>
    <w:p w14:paraId="33BC44F0" w14:textId="0FB352B6" w:rsidR="00836249" w:rsidRPr="006D38AD" w:rsidRDefault="001F1DB6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Projekt, który uzyskał pozytywną ocenę na </w:t>
      </w:r>
      <w:r w:rsidR="006D43E7" w:rsidRPr="006D38AD">
        <w:rPr>
          <w:rFonts w:ascii="Open Sans" w:hAnsi="Open Sans" w:cs="Open Sans"/>
          <w:sz w:val="22"/>
          <w:szCs w:val="22"/>
        </w:rPr>
        <w:t>I etapie oceny</w:t>
      </w:r>
      <w:r w:rsidR="006C68C3" w:rsidRPr="006D38AD">
        <w:rPr>
          <w:rFonts w:ascii="Open Sans" w:hAnsi="Open Sans" w:cs="Open Sans"/>
          <w:sz w:val="22"/>
          <w:szCs w:val="22"/>
        </w:rPr>
        <w:t xml:space="preserve"> </w:t>
      </w:r>
      <w:r w:rsidR="00386019" w:rsidRPr="006D38AD">
        <w:rPr>
          <w:rFonts w:ascii="Open Sans" w:hAnsi="Open Sans" w:cs="Open Sans"/>
          <w:sz w:val="22"/>
          <w:szCs w:val="22"/>
        </w:rPr>
        <w:t xml:space="preserve">zostaje </w:t>
      </w:r>
      <w:r w:rsidRPr="006D38AD">
        <w:rPr>
          <w:rFonts w:ascii="Open Sans" w:hAnsi="Open Sans" w:cs="Open Sans"/>
          <w:sz w:val="22"/>
          <w:szCs w:val="22"/>
        </w:rPr>
        <w:t>skierowan</w:t>
      </w:r>
      <w:r w:rsidR="006D43E7" w:rsidRPr="006D38AD">
        <w:rPr>
          <w:rFonts w:ascii="Open Sans" w:hAnsi="Open Sans" w:cs="Open Sans"/>
          <w:sz w:val="22"/>
          <w:szCs w:val="22"/>
        </w:rPr>
        <w:t>y do II</w:t>
      </w:r>
      <w:r w:rsidRPr="006D38AD">
        <w:rPr>
          <w:rFonts w:ascii="Open Sans" w:hAnsi="Open Sans" w:cs="Open Sans"/>
          <w:sz w:val="22"/>
          <w:szCs w:val="22"/>
        </w:rPr>
        <w:t xml:space="preserve"> etapu oceny – oceny </w:t>
      </w:r>
      <w:r w:rsidR="00FE3F73" w:rsidRPr="006D38AD">
        <w:rPr>
          <w:rFonts w:ascii="Open Sans" w:hAnsi="Open Sans" w:cs="Open Sans"/>
          <w:sz w:val="22"/>
          <w:szCs w:val="22"/>
        </w:rPr>
        <w:t>punktowej</w:t>
      </w:r>
      <w:r w:rsidR="009D24C8" w:rsidRPr="006D38AD">
        <w:rPr>
          <w:rFonts w:ascii="Open Sans" w:hAnsi="Open Sans" w:cs="Open Sans"/>
          <w:sz w:val="22"/>
          <w:szCs w:val="22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i oceny merytorycznej. </w:t>
      </w:r>
    </w:p>
    <w:p w14:paraId="68CDF0E8" w14:textId="15900A00" w:rsidR="00836249" w:rsidRPr="006D38AD" w:rsidRDefault="006D43E7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Po zakończeniu I</w:t>
      </w:r>
      <w:r w:rsidR="009F6156" w:rsidRPr="006D38AD">
        <w:rPr>
          <w:rFonts w:ascii="Open Sans" w:hAnsi="Open Sans" w:cs="Open Sans"/>
          <w:sz w:val="22"/>
          <w:szCs w:val="22"/>
        </w:rPr>
        <w:t xml:space="preserve"> etapu oceny wniosków, KOP tworzy listę projektów ocenionych</w:t>
      </w:r>
      <w:r w:rsidR="00D12F10" w:rsidRPr="006D38AD">
        <w:rPr>
          <w:rFonts w:ascii="Open Sans" w:hAnsi="Open Sans" w:cs="Open Sans"/>
          <w:sz w:val="22"/>
          <w:szCs w:val="22"/>
        </w:rPr>
        <w:t xml:space="preserve">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D12F10" w:rsidRPr="006D38AD">
        <w:rPr>
          <w:rFonts w:ascii="Open Sans" w:hAnsi="Open Sans" w:cs="Open Sans"/>
          <w:sz w:val="22"/>
          <w:szCs w:val="22"/>
        </w:rPr>
        <w:t>ramach I etapu oceny</w:t>
      </w:r>
      <w:r w:rsidR="009F6156" w:rsidRPr="006D38AD">
        <w:rPr>
          <w:rFonts w:ascii="Open Sans" w:hAnsi="Open Sans" w:cs="Open Sans"/>
          <w:sz w:val="22"/>
          <w:szCs w:val="22"/>
        </w:rPr>
        <w:t>.</w:t>
      </w:r>
    </w:p>
    <w:p w14:paraId="5A4AFD22" w14:textId="0BC82681" w:rsidR="00836249" w:rsidRPr="006D38AD" w:rsidRDefault="00761766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Projekty na liście </w:t>
      </w:r>
      <w:r w:rsidR="00D12F10" w:rsidRPr="006D38AD">
        <w:rPr>
          <w:rFonts w:ascii="Open Sans" w:hAnsi="Open Sans" w:cs="Open Sans"/>
          <w:sz w:val="22"/>
          <w:szCs w:val="22"/>
        </w:rPr>
        <w:t xml:space="preserve">projektów ocenionych w ramach I etapu oceny </w:t>
      </w:r>
      <w:r w:rsidRPr="006D38AD">
        <w:rPr>
          <w:rFonts w:ascii="Open Sans" w:hAnsi="Open Sans" w:cs="Open Sans"/>
          <w:sz w:val="22"/>
          <w:szCs w:val="22"/>
        </w:rPr>
        <w:t>dzielą się na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projekty zakwalifikowane do kolejnego etapu oceny oraz na projekty, które uzyskały negatywn</w:t>
      </w:r>
      <w:r w:rsidR="006045A4" w:rsidRPr="006D38AD">
        <w:rPr>
          <w:rFonts w:ascii="Open Sans" w:hAnsi="Open Sans" w:cs="Open Sans"/>
          <w:sz w:val="22"/>
          <w:szCs w:val="22"/>
        </w:rPr>
        <w:t>ą</w:t>
      </w:r>
      <w:r w:rsidRPr="006D38AD">
        <w:rPr>
          <w:rFonts w:ascii="Open Sans" w:hAnsi="Open Sans" w:cs="Open Sans"/>
          <w:sz w:val="22"/>
          <w:szCs w:val="22"/>
        </w:rPr>
        <w:t xml:space="preserve"> ocenę.</w:t>
      </w:r>
    </w:p>
    <w:p w14:paraId="137DFEEF" w14:textId="3E21FDB8" w:rsidR="00836249" w:rsidRPr="006D38AD" w:rsidRDefault="00ED3479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KOP przedstawia listę projektów ocenionych w ramach I etapu oceny do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zatwierdzenia przez</w:t>
      </w:r>
      <w:r w:rsidR="00FB3B4E" w:rsidRPr="006D38AD">
        <w:rPr>
          <w:rFonts w:ascii="Open Sans" w:hAnsi="Open Sans" w:cs="Open Sans"/>
          <w:sz w:val="22"/>
          <w:szCs w:val="22"/>
        </w:rPr>
        <w:t xml:space="preserve"> Zarząd</w:t>
      </w:r>
      <w:r w:rsidRPr="006D38AD">
        <w:rPr>
          <w:rFonts w:ascii="Open Sans" w:hAnsi="Open Sans" w:cs="Open Sans"/>
          <w:sz w:val="22"/>
          <w:szCs w:val="22"/>
        </w:rPr>
        <w:t xml:space="preserve"> IW</w:t>
      </w:r>
      <w:r w:rsidR="00266DAF" w:rsidRPr="006D38AD">
        <w:rPr>
          <w:rFonts w:ascii="Open Sans" w:hAnsi="Open Sans" w:cs="Open Sans"/>
          <w:sz w:val="22"/>
          <w:szCs w:val="22"/>
        </w:rPr>
        <w:t xml:space="preserve">. Lista </w:t>
      </w:r>
      <w:r w:rsidR="009D24C8" w:rsidRPr="006D38AD">
        <w:rPr>
          <w:rFonts w:ascii="Open Sans" w:hAnsi="Open Sans" w:cs="Open Sans"/>
          <w:sz w:val="22"/>
          <w:szCs w:val="22"/>
        </w:rPr>
        <w:t xml:space="preserve">projektów </w:t>
      </w:r>
      <w:r w:rsidR="00266DAF" w:rsidRPr="006D38AD">
        <w:rPr>
          <w:rFonts w:ascii="Open Sans" w:hAnsi="Open Sans" w:cs="Open Sans"/>
          <w:sz w:val="22"/>
          <w:szCs w:val="22"/>
        </w:rPr>
        <w:t>ocenionych w ramach</w:t>
      </w:r>
      <w:r w:rsidR="006D43E7" w:rsidRPr="006D38AD">
        <w:rPr>
          <w:rFonts w:ascii="Open Sans" w:hAnsi="Open Sans" w:cs="Open Sans"/>
          <w:sz w:val="22"/>
          <w:szCs w:val="22"/>
        </w:rPr>
        <w:t xml:space="preserve"> I</w:t>
      </w:r>
      <w:r w:rsidR="00266DAF" w:rsidRPr="006D38AD">
        <w:rPr>
          <w:rFonts w:ascii="Open Sans" w:hAnsi="Open Sans" w:cs="Open Sans"/>
          <w:sz w:val="22"/>
          <w:szCs w:val="22"/>
        </w:rPr>
        <w:t xml:space="preserve"> etapu oceny może podlegać aktualizacji.</w:t>
      </w:r>
    </w:p>
    <w:p w14:paraId="60B160B2" w14:textId="390F3FA8" w:rsidR="00836249" w:rsidRPr="006D38AD" w:rsidRDefault="00A4015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Zatwierdzona lista</w:t>
      </w:r>
      <w:r w:rsidR="006D43E7" w:rsidRPr="006D38AD">
        <w:rPr>
          <w:rFonts w:ascii="Open Sans" w:hAnsi="Open Sans" w:cs="Open Sans"/>
          <w:sz w:val="22"/>
          <w:szCs w:val="22"/>
        </w:rPr>
        <w:t xml:space="preserve"> projektów ocenionych w ramach I</w:t>
      </w:r>
      <w:r w:rsidRPr="006D38AD">
        <w:rPr>
          <w:rFonts w:ascii="Open Sans" w:hAnsi="Open Sans" w:cs="Open Sans"/>
          <w:sz w:val="22"/>
          <w:szCs w:val="22"/>
        </w:rPr>
        <w:t xml:space="preserve"> etapu oceny jest publikowana </w:t>
      </w:r>
      <w:r w:rsidR="00CF6E0A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 xml:space="preserve">na stronie internetowej IW i </w:t>
      </w:r>
      <w:r w:rsidR="002D6467" w:rsidRPr="006D38AD">
        <w:rPr>
          <w:rFonts w:ascii="Open Sans" w:hAnsi="Open Sans" w:cs="Open Sans"/>
          <w:sz w:val="22"/>
          <w:szCs w:val="22"/>
        </w:rPr>
        <w:t>portalu. Z</w:t>
      </w:r>
      <w:r w:rsidRPr="006D38AD">
        <w:rPr>
          <w:rFonts w:ascii="Open Sans" w:hAnsi="Open Sans" w:cs="Open Sans"/>
          <w:sz w:val="22"/>
          <w:szCs w:val="22"/>
        </w:rPr>
        <w:t>awiera następujące informacje: numer wniosku, nazwę wnioskodawcy, tytuł projektu, województwo, całkowity koszt projektu, wnioskowaną kwotę dofinansowania oraz status projektu.</w:t>
      </w:r>
    </w:p>
    <w:p w14:paraId="4685400C" w14:textId="39FB5516" w:rsidR="006D43E7" w:rsidRPr="006D38AD" w:rsidRDefault="006D43E7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Niezwłocznie po zatwierdzeniu wyników oceny I etapu oceny przez IW, wnioskodawca jest informowany przez KOP o wyniku oceny wniosku 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 xml:space="preserve">dofinansowanie zgodnie z § 14. Informacja o negatywnej ocenie projektu zawiera uzasadnienie </w:t>
      </w:r>
      <w:r w:rsidR="00207042" w:rsidRPr="006D38AD">
        <w:rPr>
          <w:rFonts w:ascii="Open Sans" w:hAnsi="Open Sans" w:cs="Open Sans"/>
          <w:sz w:val="22"/>
          <w:szCs w:val="22"/>
        </w:rPr>
        <w:t xml:space="preserve">i </w:t>
      </w:r>
      <w:r w:rsidRPr="006D38AD">
        <w:rPr>
          <w:rFonts w:ascii="Open Sans" w:hAnsi="Open Sans" w:cs="Open Sans"/>
          <w:sz w:val="22"/>
          <w:szCs w:val="22"/>
        </w:rPr>
        <w:t xml:space="preserve">pouczenie o prawie do złożenia </w:t>
      </w:r>
      <w:r w:rsidR="003C0B80" w:rsidRPr="006D38AD">
        <w:rPr>
          <w:rFonts w:ascii="Open Sans" w:hAnsi="Open Sans" w:cs="Open Sans"/>
          <w:sz w:val="22"/>
          <w:szCs w:val="22"/>
        </w:rPr>
        <w:t xml:space="preserve">protestu </w:t>
      </w:r>
      <w:r w:rsidR="00717BA4" w:rsidRPr="006D38AD">
        <w:rPr>
          <w:rFonts w:ascii="Open Sans" w:hAnsi="Open Sans" w:cs="Open Sans"/>
          <w:sz w:val="22"/>
          <w:szCs w:val="22"/>
        </w:rPr>
        <w:t xml:space="preserve">zgodnie z </w:t>
      </w:r>
      <w:r w:rsidR="003C0B80" w:rsidRPr="006D38AD">
        <w:rPr>
          <w:rFonts w:ascii="Open Sans" w:hAnsi="Open Sans" w:cs="Open Sans"/>
          <w:sz w:val="22"/>
          <w:szCs w:val="22"/>
        </w:rPr>
        <w:t xml:space="preserve">§ 15. </w:t>
      </w:r>
    </w:p>
    <w:p w14:paraId="272CB854" w14:textId="022FB176" w:rsidR="00E05E94" w:rsidRPr="002E6DF1" w:rsidRDefault="00E05E94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Toc158383507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10.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II </w:t>
      </w:r>
      <w:r w:rsidRPr="002E6DF1">
        <w:rPr>
          <w:rFonts w:ascii="Open Sans" w:hAnsi="Open Sans" w:cs="Open Sans"/>
          <w:color w:val="auto"/>
          <w:sz w:val="22"/>
          <w:szCs w:val="22"/>
        </w:rPr>
        <w:t>Etap oceny</w:t>
      </w:r>
      <w:bookmarkEnd w:id="22"/>
    </w:p>
    <w:p w14:paraId="62336076" w14:textId="446EB720" w:rsidR="00266DAF" w:rsidRDefault="00724A03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</w:t>
      </w:r>
      <w:r w:rsidR="006D43E7" w:rsidRPr="002E6DF1">
        <w:rPr>
          <w:rFonts w:ascii="Open Sans" w:hAnsi="Open Sans" w:cs="Open Sans"/>
          <w:sz w:val="22"/>
          <w:szCs w:val="22"/>
        </w:rPr>
        <w:t>a II</w:t>
      </w:r>
      <w:r w:rsidR="00266DAF" w:rsidRPr="002E6DF1">
        <w:rPr>
          <w:rFonts w:ascii="Open Sans" w:hAnsi="Open Sans" w:cs="Open Sans"/>
          <w:sz w:val="22"/>
          <w:szCs w:val="22"/>
        </w:rPr>
        <w:t xml:space="preserve"> etapie oceny projekt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>, które uzyskały status „zakwalifikowan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kolejnego etapu oceny” </w:t>
      </w:r>
      <w:r w:rsidRPr="002E6DF1">
        <w:rPr>
          <w:rFonts w:ascii="Open Sans" w:hAnsi="Open Sans" w:cs="Open Sans"/>
          <w:sz w:val="22"/>
          <w:szCs w:val="22"/>
        </w:rPr>
        <w:t xml:space="preserve">oceniane są </w:t>
      </w:r>
      <w:r w:rsidR="00F5730A">
        <w:rPr>
          <w:rFonts w:ascii="Open Sans" w:hAnsi="Open Sans" w:cs="Open Sans"/>
          <w:sz w:val="22"/>
          <w:szCs w:val="22"/>
        </w:rPr>
        <w:t xml:space="preserve">według kryteriów oceny projektów </w:t>
      </w:r>
      <w:r w:rsidR="00266DAF" w:rsidRPr="002E6DF1">
        <w:rPr>
          <w:rFonts w:ascii="Open Sans" w:hAnsi="Open Sans" w:cs="Open Sans"/>
          <w:sz w:val="22"/>
          <w:szCs w:val="22"/>
        </w:rPr>
        <w:t xml:space="preserve">na podstawie list sprawdzających stanowiących </w:t>
      </w:r>
      <w:r w:rsidR="00266DAF" w:rsidRPr="00C07E11">
        <w:rPr>
          <w:rFonts w:ascii="Open Sans" w:hAnsi="Open Sans" w:cs="Open Sans"/>
          <w:b/>
          <w:bCs/>
          <w:sz w:val="22"/>
          <w:szCs w:val="22"/>
        </w:rPr>
        <w:t>Załącznik nr 5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F5730A">
        <w:rPr>
          <w:rFonts w:ascii="Open Sans" w:hAnsi="Open Sans" w:cs="Open Sans"/>
          <w:sz w:val="22"/>
          <w:szCs w:val="22"/>
        </w:rPr>
        <w:t xml:space="preserve"> w następującym zakresie:</w:t>
      </w:r>
    </w:p>
    <w:p w14:paraId="2C31BA9C" w14:textId="6DE4D5E1" w:rsidR="00F5730A" w:rsidRDefault="00F5730A" w:rsidP="006D38AD">
      <w:pPr>
        <w:pStyle w:val="Akapitzlist"/>
        <w:spacing w:before="24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1) Kryteria horyzontalne obligatoryjne:</w:t>
      </w:r>
    </w:p>
    <w:p w14:paraId="20663182" w14:textId="79DF3745" w:rsidR="00F5730A" w:rsidRDefault="00F5730A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a) </w:t>
      </w:r>
      <w:r w:rsidR="00F341D5">
        <w:rPr>
          <w:rFonts w:ascii="Open Sans" w:hAnsi="Open Sans" w:cs="Open Sans"/>
          <w:sz w:val="22"/>
          <w:szCs w:val="22"/>
        </w:rPr>
        <w:tab/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Kompletność dokumentacji aplikacyjnej i spójność informacji zawartych we wniosku, załącznikach do wniosku (ocena w zakresie </w:t>
      </w:r>
      <w:r w:rsidR="0078712E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kompletności i 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>s</w:t>
      </w:r>
      <w:r w:rsidR="00F12AF1" w:rsidRPr="007C3FDE">
        <w:rPr>
          <w:rFonts w:ascii="Open Sans" w:hAnsi="Open Sans" w:cs="Open Sans"/>
          <w:color w:val="000000" w:themeColor="text1"/>
          <w:sz w:val="22"/>
          <w:szCs w:val="22"/>
        </w:rPr>
        <w:t>pójność informacji zawartych we wniosku oraz załącznikach do wniosku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F12AF1" w:rsidRPr="007C3FDE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1AB485C" w14:textId="179BF236" w:rsidR="00F5730A" w:rsidRDefault="00F5730A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b)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6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F12AF1" w:rsidRPr="00F12AF1">
        <w:rPr>
          <w:rFonts w:ascii="Open Sans" w:hAnsi="Open Sans" w:cs="Open Sans"/>
          <w:sz w:val="22"/>
          <w:szCs w:val="22"/>
        </w:rPr>
        <w:t>Zgodność projektu z przepisami o pomocy publicznej</w:t>
      </w:r>
      <w:r w:rsidR="002C56D2">
        <w:rPr>
          <w:rFonts w:ascii="Open Sans" w:hAnsi="Open Sans" w:cs="Open Sans"/>
          <w:sz w:val="22"/>
          <w:szCs w:val="22"/>
        </w:rPr>
        <w:t>”</w:t>
      </w:r>
      <w:r w:rsidR="00F12AF1">
        <w:rPr>
          <w:rFonts w:ascii="Open Sans" w:hAnsi="Open Sans" w:cs="Open Sans"/>
          <w:sz w:val="22"/>
          <w:szCs w:val="22"/>
        </w:rPr>
        <w:t>,</w:t>
      </w:r>
    </w:p>
    <w:p w14:paraId="3BAE5A8E" w14:textId="65285725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7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Pr="00F12AF1">
        <w:rPr>
          <w:rFonts w:ascii="Open Sans" w:hAnsi="Open Sans" w:cs="Open Sans"/>
          <w:sz w:val="22"/>
          <w:szCs w:val="22"/>
        </w:rPr>
        <w:t>Trwałość projektu</w:t>
      </w:r>
      <w:r w:rsidR="002C56D2">
        <w:rPr>
          <w:rFonts w:ascii="Open Sans" w:hAnsi="Open Sans" w:cs="Open Sans"/>
          <w:sz w:val="22"/>
          <w:szCs w:val="22"/>
        </w:rPr>
        <w:t>”</w:t>
      </w:r>
      <w:r w:rsidR="00A20E5B">
        <w:rPr>
          <w:rFonts w:ascii="Open Sans" w:hAnsi="Open Sans" w:cs="Open Sans"/>
          <w:sz w:val="22"/>
          <w:szCs w:val="22"/>
        </w:rPr>
        <w:t xml:space="preserve"> </w:t>
      </w:r>
      <w:r w:rsidR="00B04F22">
        <w:rPr>
          <w:rFonts w:ascii="Open Sans" w:hAnsi="Open Sans" w:cs="Open Sans"/>
          <w:sz w:val="22"/>
          <w:szCs w:val="22"/>
        </w:rPr>
        <w:t xml:space="preserve">- </w:t>
      </w:r>
      <w:r w:rsidR="002C56D2">
        <w:rPr>
          <w:rFonts w:ascii="Open Sans" w:hAnsi="Open Sans" w:cs="Open Sans"/>
          <w:sz w:val="22"/>
          <w:szCs w:val="22"/>
        </w:rPr>
        <w:t>„</w:t>
      </w:r>
      <w:r w:rsidR="00A20E5B">
        <w:rPr>
          <w:rFonts w:ascii="Open Sans" w:hAnsi="Open Sans" w:cs="Open Sans"/>
          <w:sz w:val="22"/>
          <w:szCs w:val="22"/>
        </w:rPr>
        <w:t>nie dotyczy” zgodnie z pkt</w:t>
      </w:r>
      <w:r w:rsidR="0098212D">
        <w:rPr>
          <w:rFonts w:ascii="Open Sans" w:hAnsi="Open Sans" w:cs="Open Sans"/>
          <w:sz w:val="22"/>
          <w:szCs w:val="22"/>
        </w:rPr>
        <w:t>.</w:t>
      </w:r>
      <w:r w:rsidR="00A20E5B">
        <w:rPr>
          <w:rFonts w:ascii="Open Sans" w:hAnsi="Open Sans" w:cs="Open Sans"/>
          <w:sz w:val="22"/>
          <w:szCs w:val="22"/>
        </w:rPr>
        <w:t xml:space="preserve"> 2)</w:t>
      </w:r>
      <w:r>
        <w:rPr>
          <w:rFonts w:ascii="Open Sans" w:hAnsi="Open Sans" w:cs="Open Sans"/>
          <w:sz w:val="22"/>
          <w:szCs w:val="22"/>
        </w:rPr>
        <w:t>,</w:t>
      </w:r>
      <w:r w:rsidR="00B2389D">
        <w:rPr>
          <w:rFonts w:ascii="Open Sans" w:hAnsi="Open Sans" w:cs="Open Sans"/>
          <w:sz w:val="22"/>
          <w:szCs w:val="22"/>
        </w:rPr>
        <w:t xml:space="preserve"> </w:t>
      </w:r>
    </w:p>
    <w:p w14:paraId="0FF14D84" w14:textId="5D70CC90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9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Pr="00F12AF1">
        <w:rPr>
          <w:rFonts w:ascii="Open Sans" w:hAnsi="Open Sans" w:cs="Open Sans"/>
          <w:sz w:val="22"/>
          <w:szCs w:val="22"/>
        </w:rPr>
        <w:t>Wnioskodawca nie jest przedsiębiorstwem w trudnej sytuacji w rozumieniu unijnych przepisów dotyczących pomocy państwa</w:t>
      </w:r>
      <w:r w:rsidR="002C56D2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553B7970" w14:textId="57A41BEE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e)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11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>Stabilność finansowa projektu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A20E5B">
        <w:rPr>
          <w:rFonts w:ascii="Open Sans" w:hAnsi="Open Sans" w:cs="Open Sans"/>
          <w:sz w:val="22"/>
          <w:szCs w:val="22"/>
        </w:rPr>
        <w:t xml:space="preserve"> – „nie dotyczy” zgodnie z pkt</w:t>
      </w:r>
      <w:r w:rsidR="0098212D">
        <w:rPr>
          <w:rFonts w:ascii="Open Sans" w:hAnsi="Open Sans" w:cs="Open Sans"/>
          <w:sz w:val="22"/>
          <w:szCs w:val="22"/>
        </w:rPr>
        <w:t>.</w:t>
      </w:r>
      <w:r w:rsidR="00A20E5B">
        <w:rPr>
          <w:rFonts w:ascii="Open Sans" w:hAnsi="Open Sans" w:cs="Open Sans"/>
          <w:sz w:val="22"/>
          <w:szCs w:val="22"/>
        </w:rPr>
        <w:t xml:space="preserve"> 2)</w:t>
      </w:r>
      <w:r w:rsidR="002C56D2">
        <w:rPr>
          <w:rFonts w:ascii="Open Sans" w:hAnsi="Open Sans" w:cs="Open Sans"/>
          <w:sz w:val="22"/>
          <w:szCs w:val="22"/>
        </w:rPr>
        <w:t>,</w:t>
      </w:r>
    </w:p>
    <w:p w14:paraId="5FBD4B13" w14:textId="771801B2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f)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12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>Poprawność analizy finansowej i ekonomicznej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22BC36C4" w14:textId="26DF0D35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g)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13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>Gotowość organizacyjno-instytucjonalna wnioskodawcy w obszarze zawierania umów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20645E86" w14:textId="3B591FDE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h)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14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 xml:space="preserve">Klauzula </w:t>
      </w:r>
      <w:proofErr w:type="spellStart"/>
      <w:r w:rsidR="005D68A8" w:rsidRPr="005D68A8">
        <w:rPr>
          <w:rFonts w:ascii="Open Sans" w:hAnsi="Open Sans" w:cs="Open Sans"/>
          <w:sz w:val="22"/>
          <w:szCs w:val="22"/>
        </w:rPr>
        <w:t>delokalizacyjna</w:t>
      </w:r>
      <w:proofErr w:type="spellEnd"/>
      <w:r w:rsidR="00B04F22">
        <w:rPr>
          <w:rFonts w:ascii="Open Sans" w:hAnsi="Open Sans" w:cs="Open Sans"/>
          <w:sz w:val="22"/>
          <w:szCs w:val="22"/>
        </w:rPr>
        <w:t>”</w:t>
      </w:r>
      <w:r w:rsidR="00A20E5B">
        <w:rPr>
          <w:rFonts w:ascii="Open Sans" w:hAnsi="Open Sans" w:cs="Open Sans"/>
          <w:sz w:val="22"/>
          <w:szCs w:val="22"/>
        </w:rPr>
        <w:t xml:space="preserve"> - „nie dotyczy” zgodnie z pkt</w:t>
      </w:r>
      <w:r w:rsidR="0098212D">
        <w:rPr>
          <w:rFonts w:ascii="Open Sans" w:hAnsi="Open Sans" w:cs="Open Sans"/>
          <w:sz w:val="22"/>
          <w:szCs w:val="22"/>
        </w:rPr>
        <w:t>.</w:t>
      </w:r>
      <w:r w:rsidR="00A20E5B">
        <w:rPr>
          <w:rFonts w:ascii="Open Sans" w:hAnsi="Open Sans" w:cs="Open Sans"/>
          <w:sz w:val="22"/>
          <w:szCs w:val="22"/>
        </w:rPr>
        <w:t xml:space="preserve"> 2)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58448E1C" w14:textId="3C361232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15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>Zgodność projektu z wymaganiami prawa dotyczącego ochrony środowiska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30B5B0AC" w14:textId="52AFD9C4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j)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16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Zasada zrównoważonego rozwoju, w tym zasada „nie czyń poważnej szkody”</w:t>
      </w:r>
      <w:r>
        <w:rPr>
          <w:rFonts w:ascii="Open Sans" w:hAnsi="Open Sans" w:cs="Open Sans"/>
          <w:sz w:val="22"/>
          <w:szCs w:val="22"/>
        </w:rPr>
        <w:t>,</w:t>
      </w:r>
    </w:p>
    <w:p w14:paraId="3DE55930" w14:textId="73AFD3B1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k)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17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Odporność infrastruktury na zmiany klimatu</w:t>
      </w:r>
      <w:r w:rsidR="00A20E5B">
        <w:rPr>
          <w:rFonts w:ascii="Open Sans" w:hAnsi="Open Sans" w:cs="Open Sans"/>
          <w:sz w:val="22"/>
          <w:szCs w:val="22"/>
        </w:rPr>
        <w:t xml:space="preserve"> - „nie dotyczy” zgodnie z pkt</w:t>
      </w:r>
      <w:r w:rsidR="0098212D">
        <w:rPr>
          <w:rFonts w:ascii="Open Sans" w:hAnsi="Open Sans" w:cs="Open Sans"/>
          <w:sz w:val="22"/>
          <w:szCs w:val="22"/>
        </w:rPr>
        <w:t>.</w:t>
      </w:r>
      <w:r w:rsidR="00A20E5B">
        <w:rPr>
          <w:rFonts w:ascii="Open Sans" w:hAnsi="Open Sans" w:cs="Open Sans"/>
          <w:sz w:val="22"/>
          <w:szCs w:val="22"/>
        </w:rPr>
        <w:t xml:space="preserve"> 2)</w:t>
      </w:r>
      <w:r>
        <w:rPr>
          <w:rFonts w:ascii="Open Sans" w:hAnsi="Open Sans" w:cs="Open Sans"/>
          <w:sz w:val="22"/>
          <w:szCs w:val="22"/>
        </w:rPr>
        <w:t>,</w:t>
      </w:r>
    </w:p>
    <w:p w14:paraId="51829FBF" w14:textId="11ADB27D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l)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18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Poprawność identyfikacji i przypisania wydatków projektu z punktu widzenia ich kwalifikowalności</w:t>
      </w:r>
      <w:r w:rsidR="00B04F22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4D633490" w14:textId="0931E4BF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ł)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19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Zgodność projektu z zasadami równości szans, włączenia społecznego i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niedyskryminacji</w:t>
      </w:r>
      <w:r w:rsidR="00B04F22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292DA19D" w14:textId="6B0F449D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m)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20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Zgodność projektu z Kartą Praw Podstawowych Unii Europejskiej</w:t>
      </w:r>
      <w:r w:rsidR="00B04F22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414920E4" w14:textId="060E3EDD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n)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21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Zgodność projektu z Konwencją o Prawach Osób Niepełnosprawnych</w:t>
      </w:r>
      <w:r w:rsidR="00B04F22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7F18C421" w14:textId="0233E2FC" w:rsidR="00B2389D" w:rsidRPr="00B2389D" w:rsidRDefault="00A20E5B" w:rsidP="0098212D">
      <w:pPr>
        <w:spacing w:after="160" w:line="288" w:lineRule="auto"/>
        <w:ind w:left="357"/>
        <w:rPr>
          <w:rFonts w:ascii="Open Sans" w:hAnsi="Open Sans" w:cs="Open Sans"/>
          <w:sz w:val="22"/>
          <w:szCs w:val="22"/>
        </w:rPr>
      </w:pPr>
      <w:r w:rsidRPr="000F038C">
        <w:rPr>
          <w:rFonts w:ascii="Open Sans" w:hAnsi="Open Sans" w:cs="Open Sans"/>
          <w:sz w:val="22"/>
          <w:szCs w:val="22"/>
        </w:rPr>
        <w:t xml:space="preserve">2) </w:t>
      </w:r>
      <w:r w:rsidR="00B2389D" w:rsidRPr="000F038C">
        <w:rPr>
          <w:rFonts w:ascii="Open Sans" w:hAnsi="Open Sans" w:cs="Open Sans"/>
          <w:sz w:val="22"/>
          <w:szCs w:val="22"/>
        </w:rPr>
        <w:t>Złożone w naborze wnioski o dofinansowanie nie są oceniane według kryteriów horyzontalnych obligatoryjnych nr 7, 11, 14, 17 – otrzymują wynik „</w:t>
      </w:r>
      <w:r w:rsidR="0098212D">
        <w:rPr>
          <w:rFonts w:ascii="Open Sans" w:hAnsi="Open Sans" w:cs="Open Sans"/>
          <w:sz w:val="22"/>
          <w:szCs w:val="22"/>
        </w:rPr>
        <w:t>nie dotyczy</w:t>
      </w:r>
      <w:r w:rsidR="00B2389D" w:rsidRPr="000F038C">
        <w:rPr>
          <w:rFonts w:ascii="Open Sans" w:hAnsi="Open Sans" w:cs="Open Sans"/>
          <w:sz w:val="22"/>
          <w:szCs w:val="22"/>
        </w:rPr>
        <w:t>.</w:t>
      </w:r>
    </w:p>
    <w:p w14:paraId="4120D915" w14:textId="6D6A2D80" w:rsidR="00F5730A" w:rsidRDefault="00B82576" w:rsidP="006D38AD">
      <w:pPr>
        <w:spacing w:before="240" w:after="120" w:line="276" w:lineRule="auto"/>
        <w:ind w:firstLine="357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3</w:t>
      </w:r>
      <w:r w:rsidR="00F5730A">
        <w:rPr>
          <w:rFonts w:ascii="Open Sans" w:hAnsi="Open Sans" w:cs="Open Sans"/>
          <w:sz w:val="22"/>
          <w:szCs w:val="22"/>
        </w:rPr>
        <w:t xml:space="preserve">) </w:t>
      </w:r>
      <w:r w:rsidR="00F5730A" w:rsidRPr="0078712E">
        <w:rPr>
          <w:rFonts w:ascii="Open Sans" w:hAnsi="Open Sans" w:cs="Open Sans"/>
          <w:sz w:val="22"/>
          <w:szCs w:val="22"/>
        </w:rPr>
        <w:t>Kryteria horyzontalne rankingujące</w:t>
      </w:r>
      <w:r w:rsidR="00F5730A">
        <w:rPr>
          <w:rFonts w:ascii="Open Sans" w:hAnsi="Open Sans" w:cs="Open Sans"/>
          <w:sz w:val="22"/>
          <w:szCs w:val="22"/>
        </w:rPr>
        <w:t>:</w:t>
      </w:r>
    </w:p>
    <w:p w14:paraId="5C9851B8" w14:textId="24285A9D" w:rsidR="005D68A8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a) </w:t>
      </w:r>
      <w:r w:rsidR="00F341D5">
        <w:rPr>
          <w:rFonts w:ascii="Open Sans" w:hAnsi="Open Sans" w:cs="Open Sans"/>
          <w:sz w:val="22"/>
          <w:szCs w:val="22"/>
        </w:rPr>
        <w:tab/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1 </w:t>
      </w:r>
      <w:r w:rsidR="0004382D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>Zastosowanie elementów z zakresu gospodarki o obiegu zamkniętym, poprawy efektywności energetycznej i OZE, ochrony przyrody (w tym różnorodności biologicznej) oraz adaptacji do zmian klimatu</w:t>
      </w:r>
      <w:r w:rsidR="0004382D">
        <w:rPr>
          <w:rFonts w:ascii="Open Sans" w:hAnsi="Open Sans" w:cs="Open Sans"/>
          <w:sz w:val="22"/>
          <w:szCs w:val="22"/>
        </w:rPr>
        <w:t>”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5E345FBF" w14:textId="15CBCA84" w:rsidR="00F5730A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b)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2 </w:t>
      </w:r>
      <w:r w:rsidR="0004382D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>Zastosowanie elementów edukacyjnych w projekcie</w:t>
      </w:r>
      <w:r w:rsidR="0004382D">
        <w:rPr>
          <w:rFonts w:ascii="Open Sans" w:hAnsi="Open Sans" w:cs="Open Sans"/>
          <w:sz w:val="22"/>
          <w:szCs w:val="22"/>
        </w:rPr>
        <w:t>”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4BC33659" w14:textId="153AAD44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c) </w:t>
      </w:r>
      <w:r w:rsidR="00F341D5">
        <w:rPr>
          <w:rFonts w:ascii="Open Sans" w:hAnsi="Open Sans" w:cs="Open Sans"/>
          <w:sz w:val="22"/>
          <w:szCs w:val="22"/>
        </w:rPr>
        <w:tab/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3 </w:t>
      </w:r>
      <w:r w:rsidR="0004382D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Zgodność projektu ze Strategią Unii Europejskiej dla regionu Morza Bałtyckiego (SUE RMB)</w:t>
      </w:r>
      <w:r w:rsidR="0004382D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2C2A0965" w14:textId="003A307A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d) </w:t>
      </w:r>
      <w:r w:rsidR="00F341D5">
        <w:rPr>
          <w:rFonts w:ascii="Open Sans" w:hAnsi="Open Sans" w:cs="Open Sans"/>
          <w:sz w:val="22"/>
          <w:szCs w:val="22"/>
        </w:rPr>
        <w:tab/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4 </w:t>
      </w:r>
      <w:r w:rsidR="0004382D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Projekt przewiduje elementy związane ze współpracą z partnerami z innych państw</w:t>
      </w:r>
      <w:r w:rsidR="0004382D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2FAF0EE6" w14:textId="1D9D62DF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e) </w:t>
      </w:r>
      <w:r w:rsidR="00F341D5">
        <w:rPr>
          <w:rFonts w:ascii="Open Sans" w:hAnsi="Open Sans" w:cs="Open Sans"/>
          <w:sz w:val="22"/>
          <w:szCs w:val="22"/>
        </w:rPr>
        <w:tab/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04382D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Projekt jest operacją o strategicznym znaczeniu w rozumieniu przepisów art.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2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pkt 5 CPR</w:t>
      </w:r>
      <w:r w:rsidR="0004382D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31437B76" w14:textId="08BA08C2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f) </w:t>
      </w:r>
      <w:r w:rsidR="00F341D5">
        <w:rPr>
          <w:rFonts w:ascii="Open Sans" w:hAnsi="Open Sans" w:cs="Open Sans"/>
          <w:sz w:val="22"/>
          <w:szCs w:val="22"/>
        </w:rPr>
        <w:tab/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6 </w:t>
      </w:r>
      <w:r w:rsidR="0004382D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Krajowej Strategii Rozwoju Regionalnego 2030 (KSRR):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5D68A8">
        <w:rPr>
          <w:rFonts w:ascii="Open Sans" w:hAnsi="Open Sans" w:cs="Open Sans"/>
          <w:sz w:val="22"/>
          <w:szCs w:val="22"/>
        </w:rPr>
        <w:t>miasta średnie tracące funkcje społeczno-gospodarcze/obszary zagrożone trwałą marginalizacją</w:t>
      </w:r>
      <w:r w:rsidR="0004382D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465F5F77" w14:textId="0A1A03D8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g) </w:t>
      </w:r>
      <w:r w:rsidR="00F341D5">
        <w:rPr>
          <w:rFonts w:ascii="Open Sans" w:hAnsi="Open Sans" w:cs="Open Sans"/>
          <w:sz w:val="22"/>
          <w:szCs w:val="22"/>
        </w:rPr>
        <w:tab/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7 </w:t>
      </w:r>
      <w:r w:rsidR="0004382D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Krajowej Strategii Rozwoju Regionalnego 2030 (KSRR):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5D68A8">
        <w:rPr>
          <w:rFonts w:ascii="Open Sans" w:hAnsi="Open Sans" w:cs="Open Sans"/>
          <w:sz w:val="22"/>
          <w:szCs w:val="22"/>
        </w:rPr>
        <w:t>Polska Wschodnia/Śląsk</w:t>
      </w:r>
      <w:r w:rsidR="0004382D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4E266AB3" w14:textId="24D5296B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h) </w:t>
      </w:r>
      <w:r w:rsidR="00F341D5">
        <w:rPr>
          <w:rFonts w:ascii="Open Sans" w:hAnsi="Open Sans" w:cs="Open Sans"/>
          <w:sz w:val="22"/>
          <w:szCs w:val="22"/>
        </w:rPr>
        <w:tab/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8 </w:t>
      </w:r>
      <w:r w:rsidR="0004382D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Projekt wynikający z zapisów strategii terytorialnej (ZIT lub  IIT), bądź strategii rozwoju ponadlokalnego albo  wynikający z dokumentów strategicznych i/lub planistycznych powstałych w ramach współpracy samorządów (w tym  takich jak Centrum Wsparcia Doradczego, Partnerska Inicjatywa Miast, Program Rozwój Lokalny) lub komplementarny do ww. dokumentów</w:t>
      </w:r>
      <w:r w:rsidR="0004382D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1AA27C4A" w14:textId="373716E7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i) </w:t>
      </w:r>
      <w:r w:rsidR="00F341D5">
        <w:rPr>
          <w:rFonts w:ascii="Open Sans" w:hAnsi="Open Sans" w:cs="Open Sans"/>
          <w:sz w:val="22"/>
          <w:szCs w:val="22"/>
        </w:rPr>
        <w:tab/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9 </w:t>
      </w:r>
      <w:r w:rsidR="0004382D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Projekt jest finansowany również z innych źródeł finansowania niż fundusze UE</w:t>
      </w:r>
      <w:r w:rsidR="0004382D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5B1F3493" w14:textId="7F7B8FCB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j) </w:t>
      </w:r>
      <w:r w:rsidR="00F341D5">
        <w:rPr>
          <w:rFonts w:ascii="Open Sans" w:hAnsi="Open Sans" w:cs="Open Sans"/>
          <w:sz w:val="22"/>
          <w:szCs w:val="22"/>
        </w:rPr>
        <w:tab/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10 </w:t>
      </w:r>
      <w:r w:rsidR="0004382D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 xml:space="preserve">Projekt wpisuje się w realizację wartości Nowego Europejskiego </w:t>
      </w:r>
      <w:proofErr w:type="spellStart"/>
      <w:r w:rsidRPr="005D68A8">
        <w:rPr>
          <w:rFonts w:ascii="Open Sans" w:hAnsi="Open Sans" w:cs="Open Sans"/>
          <w:sz w:val="22"/>
          <w:szCs w:val="22"/>
        </w:rPr>
        <w:t>Bauhausu</w:t>
      </w:r>
      <w:proofErr w:type="spellEnd"/>
      <w:r w:rsidR="0004382D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3C84C9B3" w14:textId="4A13A1E2" w:rsidR="006D2701" w:rsidRDefault="005D68A8" w:rsidP="002A1235">
      <w:pPr>
        <w:spacing w:before="240" w:after="120" w:line="276" w:lineRule="auto"/>
        <w:ind w:firstLine="567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k) </w:t>
      </w:r>
      <w:r w:rsidR="00640870">
        <w:rPr>
          <w:rFonts w:ascii="Open Sans" w:hAnsi="Open Sans" w:cs="Open Sans"/>
          <w:sz w:val="22"/>
          <w:szCs w:val="22"/>
        </w:rPr>
        <w:t xml:space="preserve">    </w:t>
      </w:r>
      <w:r w:rsidR="00640870">
        <w:rPr>
          <w:rFonts w:ascii="Open Sans" w:hAnsi="Open Sans" w:cs="Open Sans"/>
          <w:color w:val="000000"/>
          <w:sz w:val="22"/>
          <w:szCs w:val="22"/>
        </w:rPr>
        <w:t xml:space="preserve">Kryterium nr 11 </w:t>
      </w:r>
      <w:r w:rsidR="0004382D">
        <w:rPr>
          <w:rFonts w:ascii="Open Sans" w:hAnsi="Open Sans" w:cs="Open Sans"/>
          <w:color w:val="000000"/>
          <w:sz w:val="22"/>
          <w:szCs w:val="22"/>
        </w:rPr>
        <w:t>"</w:t>
      </w:r>
      <w:r w:rsidRPr="005D68A8">
        <w:rPr>
          <w:rFonts w:ascii="Open Sans" w:hAnsi="Open Sans" w:cs="Open Sans"/>
          <w:sz w:val="22"/>
          <w:szCs w:val="22"/>
        </w:rPr>
        <w:t>Partnerstwo międzysektorow</w:t>
      </w:r>
      <w:r w:rsidR="00A739AF">
        <w:rPr>
          <w:rFonts w:ascii="Open Sans" w:hAnsi="Open Sans" w:cs="Open Sans"/>
          <w:sz w:val="22"/>
          <w:szCs w:val="22"/>
        </w:rPr>
        <w:t>e</w:t>
      </w:r>
      <w:r w:rsidR="002A1235">
        <w:rPr>
          <w:rFonts w:ascii="Open Sans" w:hAnsi="Open Sans" w:cs="Open Sans"/>
          <w:sz w:val="22"/>
          <w:szCs w:val="22"/>
        </w:rPr>
        <w:t>”</w:t>
      </w:r>
      <w:r w:rsidR="00A739AF">
        <w:rPr>
          <w:rFonts w:ascii="Open Sans" w:hAnsi="Open Sans" w:cs="Open Sans"/>
          <w:sz w:val="22"/>
          <w:szCs w:val="22"/>
        </w:rPr>
        <w:t>.</w:t>
      </w:r>
    </w:p>
    <w:p w14:paraId="31998236" w14:textId="7F5E55C6" w:rsidR="00D84917" w:rsidRPr="007C3FDE" w:rsidRDefault="006D2701" w:rsidP="00D84917">
      <w:pPr>
        <w:spacing w:before="240" w:after="120" w:line="276" w:lineRule="auto"/>
        <w:ind w:firstLine="42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4) </w:t>
      </w:r>
      <w:r w:rsidR="00F5730A" w:rsidRPr="007C3FDE">
        <w:rPr>
          <w:rFonts w:ascii="Open Sans" w:hAnsi="Open Sans" w:cs="Open Sans"/>
          <w:sz w:val="22"/>
          <w:szCs w:val="22"/>
        </w:rPr>
        <w:t>Kryteria specyficzne rankingujące:</w:t>
      </w:r>
    </w:p>
    <w:p w14:paraId="0B33DADB" w14:textId="09D38808" w:rsidR="00F5730A" w:rsidRPr="007C3FDE" w:rsidRDefault="00F5730A" w:rsidP="0078712E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a)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1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1C6869" w:rsidRPr="007C3FDE">
        <w:rPr>
          <w:rFonts w:ascii="Open Sans" w:hAnsi="Open Sans" w:cs="Open Sans"/>
          <w:sz w:val="22"/>
          <w:szCs w:val="22"/>
        </w:rPr>
        <w:t>Uzasadnienie potrzeby realizacji przedsięwzięcia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5D68A8" w:rsidRPr="007C3FDE">
        <w:rPr>
          <w:rFonts w:ascii="Open Sans" w:hAnsi="Open Sans" w:cs="Open Sans"/>
          <w:sz w:val="22"/>
          <w:szCs w:val="22"/>
        </w:rPr>
        <w:t>,</w:t>
      </w:r>
    </w:p>
    <w:p w14:paraId="1DBEDA03" w14:textId="4701E34C" w:rsidR="005D68A8" w:rsidRPr="007C3FDE" w:rsidRDefault="005D68A8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b) </w:t>
      </w:r>
      <w:r w:rsidR="00F341D5" w:rsidRPr="007C3FDE">
        <w:rPr>
          <w:rFonts w:ascii="Open Sans" w:hAnsi="Open Sans" w:cs="Open Sans"/>
          <w:sz w:val="22"/>
          <w:szCs w:val="22"/>
        </w:rPr>
        <w:tab/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2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1C6869" w:rsidRPr="007C3FDE">
        <w:rPr>
          <w:rFonts w:ascii="Open Sans" w:hAnsi="Open Sans" w:cs="Open Sans"/>
          <w:sz w:val="22"/>
          <w:szCs w:val="22"/>
        </w:rPr>
        <w:t>Cele projektu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490EA7" w:rsidRPr="007C3FDE">
        <w:rPr>
          <w:rFonts w:ascii="Open Sans" w:hAnsi="Open Sans" w:cs="Open Sans"/>
          <w:sz w:val="22"/>
          <w:szCs w:val="22"/>
        </w:rPr>
        <w:t>,</w:t>
      </w:r>
    </w:p>
    <w:p w14:paraId="543DF6C2" w14:textId="167732DE" w:rsidR="005D68A8" w:rsidRPr="007C3FDE" w:rsidRDefault="005D68A8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c) </w:t>
      </w:r>
      <w:r w:rsidR="00F341D5" w:rsidRPr="007C3FDE">
        <w:rPr>
          <w:rFonts w:ascii="Open Sans" w:hAnsi="Open Sans" w:cs="Open Sans"/>
          <w:sz w:val="22"/>
          <w:szCs w:val="22"/>
        </w:rPr>
        <w:tab/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3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1C6869" w:rsidRPr="007C3FDE">
        <w:rPr>
          <w:rFonts w:ascii="Open Sans" w:hAnsi="Open Sans" w:cs="Open Sans"/>
          <w:sz w:val="22"/>
          <w:szCs w:val="22"/>
        </w:rPr>
        <w:t>Strategia komunikacji projektu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490EA7" w:rsidRPr="007C3FDE">
        <w:rPr>
          <w:rFonts w:ascii="Open Sans" w:hAnsi="Open Sans" w:cs="Open Sans"/>
          <w:sz w:val="22"/>
          <w:szCs w:val="22"/>
        </w:rPr>
        <w:t>,</w:t>
      </w:r>
    </w:p>
    <w:p w14:paraId="77F6BC4E" w14:textId="39BDE020" w:rsidR="001C6869" w:rsidRPr="007C3FDE" w:rsidRDefault="005D68A8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d) </w:t>
      </w:r>
      <w:r w:rsidR="00F341D5" w:rsidRPr="007C3FDE">
        <w:rPr>
          <w:rFonts w:ascii="Open Sans" w:hAnsi="Open Sans" w:cs="Open Sans"/>
          <w:sz w:val="22"/>
          <w:szCs w:val="22"/>
        </w:rPr>
        <w:tab/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4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1C6869" w:rsidRPr="007C3FDE">
        <w:rPr>
          <w:rFonts w:ascii="Open Sans" w:hAnsi="Open Sans" w:cs="Open Sans"/>
          <w:sz w:val="22"/>
          <w:szCs w:val="22"/>
        </w:rPr>
        <w:t>Adekwatność i trafność zaplanowanych zadań i metod ich realizacji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490EA7" w:rsidRPr="007C3FDE">
        <w:rPr>
          <w:rFonts w:ascii="Open Sans" w:hAnsi="Open Sans" w:cs="Open Sans"/>
          <w:sz w:val="22"/>
          <w:szCs w:val="22"/>
        </w:rPr>
        <w:t>,</w:t>
      </w:r>
    </w:p>
    <w:p w14:paraId="59A14495" w14:textId="031CE6D6" w:rsidR="005D68A8" w:rsidRPr="007C3FDE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e)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Wykorzystanie nowoczesnych technologii przekazu informacji, zróżnicowanie narzędzi edukacyjnych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5D68A8" w:rsidRPr="007C3FDE">
        <w:rPr>
          <w:rFonts w:ascii="Open Sans" w:hAnsi="Open Sans" w:cs="Open Sans"/>
          <w:sz w:val="22"/>
          <w:szCs w:val="22"/>
        </w:rPr>
        <w:t>,</w:t>
      </w:r>
    </w:p>
    <w:p w14:paraId="18B820E6" w14:textId="726DF038" w:rsidR="001C6869" w:rsidRPr="007C3FDE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f)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6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Właściwa identyfikacja grupy docelowej / grup docelowych</w:t>
      </w:r>
      <w:r w:rsidR="00B04F22">
        <w:rPr>
          <w:rFonts w:ascii="Open Sans" w:hAnsi="Open Sans" w:cs="Open Sans"/>
          <w:sz w:val="22"/>
          <w:szCs w:val="22"/>
        </w:rPr>
        <w:t>”</w:t>
      </w:r>
      <w:r w:rsidRPr="007C3FDE">
        <w:rPr>
          <w:rFonts w:ascii="Open Sans" w:hAnsi="Open Sans" w:cs="Open Sans"/>
          <w:sz w:val="22"/>
          <w:szCs w:val="22"/>
        </w:rPr>
        <w:t>,</w:t>
      </w:r>
    </w:p>
    <w:p w14:paraId="3A011D96" w14:textId="694B0BB6" w:rsidR="001C6869" w:rsidRPr="007C3FDE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g)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7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Kompleksowość proponowanych działań z punktu widzenia potrzeb grupy docelowej/grup docelowych</w:t>
      </w:r>
      <w:r w:rsidR="00B04F22">
        <w:rPr>
          <w:rFonts w:ascii="Open Sans" w:hAnsi="Open Sans" w:cs="Open Sans"/>
          <w:sz w:val="22"/>
          <w:szCs w:val="22"/>
        </w:rPr>
        <w:t>”</w:t>
      </w:r>
      <w:r w:rsidRPr="007C3FDE">
        <w:rPr>
          <w:rFonts w:ascii="Open Sans" w:hAnsi="Open Sans" w:cs="Open Sans"/>
          <w:sz w:val="22"/>
          <w:szCs w:val="22"/>
        </w:rPr>
        <w:t>,</w:t>
      </w:r>
    </w:p>
    <w:p w14:paraId="0661CA43" w14:textId="383596B1" w:rsidR="001C6869" w:rsidRPr="007C3FDE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h)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8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Komplementarność podejmowanych działań</w:t>
      </w:r>
      <w:r w:rsidR="00B04F22">
        <w:rPr>
          <w:rFonts w:ascii="Open Sans" w:hAnsi="Open Sans" w:cs="Open Sans"/>
          <w:sz w:val="22"/>
          <w:szCs w:val="22"/>
        </w:rPr>
        <w:t>”</w:t>
      </w:r>
      <w:r w:rsidRPr="007C3FDE">
        <w:rPr>
          <w:rFonts w:ascii="Open Sans" w:hAnsi="Open Sans" w:cs="Open Sans"/>
          <w:sz w:val="22"/>
          <w:szCs w:val="22"/>
        </w:rPr>
        <w:t>,</w:t>
      </w:r>
    </w:p>
    <w:p w14:paraId="6465000F" w14:textId="414B42B8" w:rsidR="001C6869" w:rsidRPr="007C3FDE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i)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9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Ocena wysokości kosztów w stosunku do zakresu rzeczowego projektu</w:t>
      </w:r>
      <w:r w:rsidR="00B04F22">
        <w:rPr>
          <w:rFonts w:ascii="Open Sans" w:hAnsi="Open Sans" w:cs="Open Sans"/>
          <w:sz w:val="22"/>
          <w:szCs w:val="22"/>
        </w:rPr>
        <w:t>”</w:t>
      </w:r>
      <w:r w:rsidRPr="007C3FDE">
        <w:rPr>
          <w:rFonts w:ascii="Open Sans" w:hAnsi="Open Sans" w:cs="Open Sans"/>
          <w:sz w:val="22"/>
          <w:szCs w:val="22"/>
        </w:rPr>
        <w:t>,</w:t>
      </w:r>
    </w:p>
    <w:p w14:paraId="09DA50E3" w14:textId="7F6015D2" w:rsidR="001C6869" w:rsidRPr="007C3FDE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j)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10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Czynniki ryzyka związane z realizacją projektu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490EA7" w:rsidRPr="007C3FDE">
        <w:rPr>
          <w:rFonts w:ascii="Open Sans" w:hAnsi="Open Sans" w:cs="Open Sans"/>
          <w:sz w:val="22"/>
          <w:szCs w:val="22"/>
        </w:rPr>
        <w:t>,</w:t>
      </w:r>
    </w:p>
    <w:p w14:paraId="66FECAD3" w14:textId="501B806D" w:rsidR="001C6869" w:rsidRPr="007C3FDE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k)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11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Realność osiągnięcia oczekiwanych efektów projektu</w:t>
      </w:r>
      <w:r w:rsidR="00B04F22">
        <w:rPr>
          <w:rFonts w:ascii="Open Sans" w:hAnsi="Open Sans" w:cs="Open Sans"/>
          <w:sz w:val="22"/>
          <w:szCs w:val="22"/>
        </w:rPr>
        <w:t>”</w:t>
      </w:r>
      <w:r w:rsidRPr="007C3FDE">
        <w:rPr>
          <w:rFonts w:ascii="Open Sans" w:hAnsi="Open Sans" w:cs="Open Sans"/>
          <w:sz w:val="22"/>
          <w:szCs w:val="22"/>
        </w:rPr>
        <w:t>,</w:t>
      </w:r>
    </w:p>
    <w:p w14:paraId="659F2CBA" w14:textId="4AAD5C1C" w:rsidR="001C6869" w:rsidRPr="007C3FDE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l)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12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Promowanie współpracy międzysektorowej w ramach projektu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490EA7" w:rsidRPr="007C3FDE">
        <w:rPr>
          <w:rFonts w:ascii="Open Sans" w:hAnsi="Open Sans" w:cs="Open Sans"/>
          <w:sz w:val="22"/>
          <w:szCs w:val="22"/>
        </w:rPr>
        <w:t>,</w:t>
      </w:r>
    </w:p>
    <w:p w14:paraId="319AA887" w14:textId="20084603" w:rsidR="001C6869" w:rsidRPr="007C3FDE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ł)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13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Stosowanie działań minimalizujących wpływ projektu na klimat, środowisko i wykorzystanie zasobów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490EA7" w:rsidRPr="007C3FDE">
        <w:rPr>
          <w:rFonts w:ascii="Open Sans" w:hAnsi="Open Sans" w:cs="Open Sans"/>
          <w:sz w:val="22"/>
          <w:szCs w:val="22"/>
        </w:rPr>
        <w:t>,</w:t>
      </w:r>
    </w:p>
    <w:p w14:paraId="336C6BE7" w14:textId="5FB73A94" w:rsidR="001C6869" w:rsidRPr="007C3FDE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m)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14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Poszerzanie wiedzy o obszarach chronionych lub gatunkach objętych ochroną</w:t>
      </w:r>
      <w:r w:rsidR="002C56D2">
        <w:rPr>
          <w:rFonts w:ascii="Open Sans" w:hAnsi="Open Sans" w:cs="Open Sans"/>
          <w:sz w:val="22"/>
          <w:szCs w:val="22"/>
        </w:rPr>
        <w:t>”</w:t>
      </w:r>
      <w:r w:rsidR="00490EA7" w:rsidRPr="007C3FDE">
        <w:rPr>
          <w:rFonts w:ascii="Open Sans" w:hAnsi="Open Sans" w:cs="Open Sans"/>
          <w:sz w:val="22"/>
          <w:szCs w:val="22"/>
        </w:rPr>
        <w:t>,</w:t>
      </w:r>
    </w:p>
    <w:p w14:paraId="0F87BD02" w14:textId="78A348CD" w:rsidR="001C6869" w:rsidRPr="001C6869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7C3FDE">
        <w:rPr>
          <w:rFonts w:ascii="Open Sans" w:hAnsi="Open Sans" w:cs="Open Sans"/>
          <w:sz w:val="22"/>
          <w:szCs w:val="22"/>
        </w:rPr>
        <w:t xml:space="preserve">n) </w:t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15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Pr="007C3FDE">
        <w:rPr>
          <w:rFonts w:ascii="Open Sans" w:hAnsi="Open Sans" w:cs="Open Sans"/>
          <w:sz w:val="22"/>
          <w:szCs w:val="22"/>
        </w:rPr>
        <w:t>Aktywizacja społeczeństwa i poszerzenie wiedzy nt. ochrony środowiska</w:t>
      </w:r>
      <w:r w:rsidR="002C56D2">
        <w:rPr>
          <w:rFonts w:ascii="Open Sans" w:hAnsi="Open Sans" w:cs="Open Sans"/>
          <w:sz w:val="22"/>
          <w:szCs w:val="22"/>
        </w:rPr>
        <w:t>”</w:t>
      </w:r>
      <w:r w:rsidR="00490EA7" w:rsidRPr="007C3FDE">
        <w:rPr>
          <w:rFonts w:ascii="Open Sans" w:hAnsi="Open Sans" w:cs="Open Sans"/>
          <w:sz w:val="22"/>
          <w:szCs w:val="22"/>
        </w:rPr>
        <w:t>.</w:t>
      </w:r>
    </w:p>
    <w:p w14:paraId="759D24DB" w14:textId="36DD6C60" w:rsidR="00E05E94" w:rsidRPr="002E6DF1" w:rsidRDefault="00E05E94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projekt oceniany jest pod kątem spełnienia wszystkich przypisanych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II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etapu kryteriów </w:t>
      </w:r>
      <w:r w:rsidR="00F5730A">
        <w:rPr>
          <w:rFonts w:ascii="Open Sans" w:hAnsi="Open Sans" w:cs="Open Sans"/>
          <w:sz w:val="22"/>
          <w:szCs w:val="22"/>
        </w:rPr>
        <w:t>oceny projektów</w:t>
      </w:r>
      <w:r w:rsidR="00A21F00">
        <w:rPr>
          <w:rFonts w:ascii="Open Sans" w:hAnsi="Open Sans" w:cs="Open Sans"/>
          <w:sz w:val="22"/>
          <w:szCs w:val="22"/>
        </w:rPr>
        <w:t xml:space="preserve"> -</w:t>
      </w:r>
      <w:r w:rsidR="00F5730A">
        <w:rPr>
          <w:rFonts w:ascii="Open Sans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hAnsi="Open Sans" w:cs="Open Sans"/>
          <w:sz w:val="22"/>
          <w:szCs w:val="22"/>
        </w:rPr>
        <w:t xml:space="preserve">obligatoryjnych i </w:t>
      </w:r>
      <w:r w:rsidRPr="002E6DF1">
        <w:rPr>
          <w:rFonts w:ascii="Open Sans" w:hAnsi="Open Sans" w:cs="Open Sans"/>
          <w:sz w:val="22"/>
          <w:szCs w:val="22"/>
        </w:rPr>
        <w:t>rankingujących .</w:t>
      </w:r>
    </w:p>
    <w:p w14:paraId="589F12A7" w14:textId="0F011F86" w:rsidR="005B377F" w:rsidRPr="003C0B80" w:rsidRDefault="005B377F" w:rsidP="003C0B80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23" w:name="_Hlk135826396"/>
      <w:r w:rsidRPr="003C0B80">
        <w:rPr>
          <w:rFonts w:ascii="Open Sans" w:hAnsi="Open Sans" w:cs="Open Sans"/>
          <w:sz w:val="22"/>
          <w:szCs w:val="22"/>
        </w:rPr>
        <w:t xml:space="preserve">Ocena </w:t>
      </w:r>
      <w:r w:rsidR="00FC06DE" w:rsidRPr="003C0B80">
        <w:rPr>
          <w:rFonts w:ascii="Open Sans" w:hAnsi="Open Sans" w:cs="Open Sans"/>
          <w:sz w:val="22"/>
          <w:szCs w:val="22"/>
        </w:rPr>
        <w:t>wg kryteriów rankingujących</w:t>
      </w:r>
      <w:r w:rsidRPr="003C0B80">
        <w:rPr>
          <w:rFonts w:ascii="Open Sans" w:hAnsi="Open Sans" w:cs="Open Sans"/>
          <w:sz w:val="22"/>
          <w:szCs w:val="22"/>
        </w:rPr>
        <w:t xml:space="preserve"> polega na przyznaniu punktów za dane kryterium. Wynik oceny stanowi sum</w:t>
      </w:r>
      <w:r w:rsidR="00DE5FEE" w:rsidRPr="003C0B80">
        <w:rPr>
          <w:rFonts w:ascii="Open Sans" w:hAnsi="Open Sans" w:cs="Open Sans"/>
          <w:sz w:val="22"/>
          <w:szCs w:val="22"/>
        </w:rPr>
        <w:t>ę</w:t>
      </w:r>
      <w:r w:rsidRPr="003C0B80">
        <w:rPr>
          <w:rFonts w:ascii="Open Sans" w:hAnsi="Open Sans" w:cs="Open Sans"/>
          <w:sz w:val="22"/>
          <w:szCs w:val="22"/>
        </w:rPr>
        <w:t xml:space="preserve"> punktów otrzymanych przez projekt.</w:t>
      </w:r>
    </w:p>
    <w:bookmarkEnd w:id="23"/>
    <w:p w14:paraId="6176E9D7" w14:textId="28048D9B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FC06DE" w:rsidRPr="002E6DF1">
        <w:rPr>
          <w:rFonts w:ascii="Open Sans" w:hAnsi="Open Sans" w:cs="Open Sans"/>
          <w:sz w:val="22"/>
          <w:szCs w:val="22"/>
        </w:rPr>
        <w:t>wg kryteriów obligatoryjnych</w:t>
      </w:r>
      <w:r w:rsidR="006D43E7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jest oceną 0/1, co oznacza, że dokonywana będzie pod kątem spełnienia bądź niespełnienia danego kryterium oceny.</w:t>
      </w:r>
    </w:p>
    <w:p w14:paraId="1EC1BB27" w14:textId="4405C02B" w:rsidR="0096335A" w:rsidRPr="002E6DF1" w:rsidRDefault="0096335A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Projekt otrzymuje negatywną ocenę w przypadku, gdy chociaż jedno kr</w:t>
      </w:r>
      <w:r w:rsidR="00FC06DE" w:rsidRPr="002E6DF1">
        <w:rPr>
          <w:rFonts w:ascii="Open Sans" w:eastAsia="Arial" w:hAnsi="Open Sans" w:cs="Open Sans"/>
          <w:sz w:val="22"/>
          <w:szCs w:val="22"/>
        </w:rPr>
        <w:t>yterium obligatoryjne na II etapie oceny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nie zostanie spełnione</w:t>
      </w:r>
      <w:r w:rsidR="00D2318A" w:rsidRPr="002E6DF1">
        <w:rPr>
          <w:rFonts w:ascii="Open Sans" w:eastAsia="Arial" w:hAnsi="Open Sans" w:cs="Open Sans"/>
          <w:sz w:val="22"/>
          <w:szCs w:val="22"/>
        </w:rPr>
        <w:t>,</w:t>
      </w:r>
      <w:r w:rsidR="00DE5FEE">
        <w:rPr>
          <w:rFonts w:ascii="Open Sans" w:eastAsia="Arial" w:hAnsi="Open Sans" w:cs="Open Sans"/>
          <w:sz w:val="22"/>
          <w:szCs w:val="22"/>
        </w:rPr>
        <w:t xml:space="preserve"> lub</w:t>
      </w:r>
      <w:r w:rsidR="00D2318A" w:rsidRPr="002E6DF1">
        <w:rPr>
          <w:rFonts w:ascii="Open Sans" w:eastAsia="Arial" w:hAnsi="Open Sans" w:cs="Open Sans"/>
          <w:sz w:val="22"/>
          <w:szCs w:val="22"/>
        </w:rPr>
        <w:t xml:space="preserve"> nie został osiągnięty minimalny próg punktowy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lub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F5730A">
        <w:rPr>
          <w:rFonts w:ascii="Open Sans" w:eastAsia="Arial" w:hAnsi="Open Sans" w:cs="Open Sans"/>
          <w:sz w:val="22"/>
          <w:szCs w:val="22"/>
        </w:rPr>
        <w:t>wyczerpana</w:t>
      </w:r>
      <w:r w:rsidR="00F5730A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została kwota </w:t>
      </w:r>
      <w:r w:rsidR="003C0B80" w:rsidRPr="003C0B80">
        <w:rPr>
          <w:rFonts w:ascii="Open Sans" w:eastAsia="Arial" w:hAnsi="Open Sans" w:cs="Open Sans"/>
          <w:sz w:val="22"/>
          <w:szCs w:val="22"/>
        </w:rPr>
        <w:t>przeznaczona na dofinansowanie projektów</w:t>
      </w:r>
      <w:r w:rsidR="003C0B80">
        <w:rPr>
          <w:rFonts w:ascii="Open Sans" w:eastAsia="Arial" w:hAnsi="Open Sans" w:cs="Open Sans"/>
          <w:sz w:val="22"/>
          <w:szCs w:val="22"/>
        </w:rPr>
        <w:t xml:space="preserve"> w ramach </w:t>
      </w:r>
      <w:r w:rsidR="002D6467" w:rsidRPr="002E6DF1">
        <w:rPr>
          <w:rFonts w:ascii="Open Sans" w:eastAsia="Arial" w:hAnsi="Open Sans" w:cs="Open Sans"/>
          <w:sz w:val="22"/>
          <w:szCs w:val="22"/>
        </w:rPr>
        <w:t>naboru</w:t>
      </w:r>
      <w:r w:rsidRPr="002E6DF1">
        <w:rPr>
          <w:rFonts w:ascii="Open Sans" w:eastAsia="Arial" w:hAnsi="Open Sans" w:cs="Open Sans"/>
          <w:sz w:val="22"/>
          <w:szCs w:val="22"/>
        </w:rPr>
        <w:t>.</w:t>
      </w:r>
    </w:p>
    <w:p w14:paraId="5F6F1543" w14:textId="1D7CF50D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 wyniku oceny projektu kryteriami, o których mowa w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§10 ust. 1</w:t>
      </w:r>
      <w:r w:rsidRPr="002E6DF1">
        <w:rPr>
          <w:rFonts w:ascii="Open Sans" w:eastAsia="Arial" w:hAnsi="Open Sans" w:cs="Open Sans"/>
          <w:sz w:val="22"/>
          <w:szCs w:val="22"/>
        </w:rPr>
        <w:t xml:space="preserve">, dopuszczalne jest </w:t>
      </w:r>
      <w:r w:rsidR="002D6467" w:rsidRPr="002E6DF1">
        <w:rPr>
          <w:rFonts w:ascii="Open Sans" w:eastAsia="Arial" w:hAnsi="Open Sans" w:cs="Open Sans"/>
          <w:b/>
          <w:bCs/>
          <w:sz w:val="22"/>
          <w:szCs w:val="22"/>
        </w:rPr>
        <w:t xml:space="preserve">jednokrotne </w:t>
      </w:r>
      <w:r w:rsidRPr="002E6DF1">
        <w:rPr>
          <w:rFonts w:ascii="Open Sans" w:eastAsia="Arial" w:hAnsi="Open Sans" w:cs="Open Sans"/>
          <w:sz w:val="22"/>
          <w:szCs w:val="22"/>
        </w:rPr>
        <w:t>wezwanie Wnioskodawcy do złożenia na zasadach określonych w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§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7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ust. 2 wyjaśnień, co do treści złożonego wniosku o dofinansowanie i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47428EDA" w14:textId="657EFD2B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Wnioskodawca jest wzywany, zgodnie z §</w:t>
      </w:r>
      <w:r w:rsidR="00FC06DE" w:rsidRPr="002E6DF1">
        <w:rPr>
          <w:rFonts w:ascii="Open Sans" w:eastAsia="Arial" w:hAnsi="Open Sans" w:cs="Open Sans"/>
          <w:sz w:val="22"/>
          <w:szCs w:val="22"/>
        </w:rPr>
        <w:t xml:space="preserve"> 7</w:t>
      </w:r>
      <w:r w:rsidRPr="002E6DF1">
        <w:rPr>
          <w:rFonts w:ascii="Open Sans" w:eastAsia="Arial" w:hAnsi="Open Sans" w:cs="Open Sans"/>
          <w:sz w:val="22"/>
          <w:szCs w:val="22"/>
        </w:rPr>
        <w:t xml:space="preserve"> ust. 1 do złożenia wyjaśnień oraz ewentualnej poprawy lub uzupełnienia wniosku w terminie </w:t>
      </w:r>
      <w:r w:rsidRPr="002E6DF1">
        <w:rPr>
          <w:rFonts w:ascii="Open Sans" w:eastAsia="Arial" w:hAnsi="Open Sans" w:cs="Open Sans"/>
          <w:b/>
          <w:bCs/>
          <w:sz w:val="22"/>
          <w:szCs w:val="22"/>
        </w:rPr>
        <w:t>7 dni</w:t>
      </w:r>
      <w:r w:rsidRPr="002E6DF1">
        <w:rPr>
          <w:rFonts w:ascii="Open Sans" w:eastAsia="Arial" w:hAnsi="Open Sans" w:cs="Open Sans"/>
          <w:sz w:val="22"/>
          <w:szCs w:val="22"/>
        </w:rPr>
        <w:t>, na zasadach określonych w § 7 ust. 2. Jeżeli wnioskodawca nie uzupełni lub nie poprawi wniosku o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dofinansowanie w wyznaczonym terminie, wniosek oceniony</w:t>
      </w:r>
      <w:r w:rsidR="001110AE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1F1DD8" w:rsidRPr="002E6DF1">
        <w:rPr>
          <w:rFonts w:ascii="Open Sans" w:eastAsia="Arial" w:hAnsi="Open Sans" w:cs="Open Sans"/>
          <w:sz w:val="22"/>
          <w:szCs w:val="22"/>
        </w:rPr>
        <w:t xml:space="preserve">zostanie </w:t>
      </w:r>
      <w:r w:rsidRPr="002E6DF1">
        <w:rPr>
          <w:rFonts w:ascii="Open Sans" w:eastAsia="Arial" w:hAnsi="Open Sans" w:cs="Open Sans"/>
          <w:sz w:val="22"/>
          <w:szCs w:val="22"/>
        </w:rPr>
        <w:t>na podstawie dotychczas złożonych dokumentów.</w:t>
      </w:r>
    </w:p>
    <w:p w14:paraId="0A47164D" w14:textId="1750227C" w:rsidR="00BE0EA3" w:rsidRPr="002E6DF1" w:rsidRDefault="00F427D4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</w:t>
      </w:r>
      <w:r w:rsidR="00CE30AF" w:rsidRPr="002E6DF1">
        <w:rPr>
          <w:rFonts w:ascii="Open Sans" w:hAnsi="Open Sans" w:cs="Open Sans"/>
          <w:sz w:val="22"/>
          <w:szCs w:val="22"/>
        </w:rPr>
        <w:t>cena projekt</w:t>
      </w:r>
      <w:r w:rsidR="006F5EF0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trwa do </w:t>
      </w:r>
      <w:r w:rsidR="0054539F" w:rsidRPr="002E6DF1">
        <w:rPr>
          <w:rFonts w:ascii="Open Sans" w:hAnsi="Open Sans" w:cs="Open Sans"/>
          <w:b/>
          <w:bCs/>
          <w:sz w:val="22"/>
          <w:szCs w:val="22"/>
        </w:rPr>
        <w:t>120</w:t>
      </w:r>
      <w:r w:rsidR="00173A4D"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2E6DF1">
        <w:rPr>
          <w:rFonts w:ascii="Open Sans" w:hAnsi="Open Sans" w:cs="Open Sans"/>
          <w:sz w:val="22"/>
          <w:szCs w:val="22"/>
        </w:rPr>
        <w:t>, liczonych od dnia</w:t>
      </w:r>
      <w:r w:rsidR="00173A4D" w:rsidRPr="002E6DF1">
        <w:rPr>
          <w:rFonts w:ascii="Open Sans" w:hAnsi="Open Sans" w:cs="Open Sans"/>
          <w:sz w:val="22"/>
          <w:szCs w:val="22"/>
        </w:rPr>
        <w:t xml:space="preserve"> zakończenia naboru </w:t>
      </w:r>
      <w:r w:rsidR="00C54ED3" w:rsidRPr="002E6DF1">
        <w:rPr>
          <w:rFonts w:ascii="Open Sans" w:hAnsi="Open Sans" w:cs="Open Sans"/>
          <w:sz w:val="22"/>
          <w:szCs w:val="22"/>
        </w:rPr>
        <w:t>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="00173A4D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Bieg terminu oceny projektu jest wstrzymywany na czas poprawy lub uzupełnienia wniosku o dofinansowanie</w:t>
      </w:r>
      <w:r w:rsidR="001110AE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</w:t>
      </w:r>
      <w:r w:rsidR="006F5EF0" w:rsidRPr="002E6DF1">
        <w:rPr>
          <w:rFonts w:ascii="Open Sans" w:hAnsi="Open Sans" w:cs="Open Sans"/>
          <w:sz w:val="22"/>
          <w:szCs w:val="22"/>
        </w:rPr>
        <w:t>W uzasadnionych przypadkach termin ten może być wydłużony przez IP o maksymalnie 60 dni.</w:t>
      </w:r>
    </w:p>
    <w:p w14:paraId="642F47A9" w14:textId="06275D5B" w:rsidR="00BE0EA3" w:rsidRPr="002E6DF1" w:rsidRDefault="00CE30A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</w:t>
      </w:r>
      <w:r w:rsidR="006E4610" w:rsidRPr="002E6DF1">
        <w:rPr>
          <w:rFonts w:ascii="Open Sans" w:hAnsi="Open Sans" w:cs="Open Sans"/>
          <w:sz w:val="22"/>
          <w:szCs w:val="22"/>
        </w:rPr>
        <w:t>w trakcie</w:t>
      </w:r>
      <w:r w:rsidRPr="002E6DF1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po zawarciu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E708D59" w14:textId="163B1C30" w:rsidR="00BE0EA3" w:rsidRPr="002E6DF1" w:rsidRDefault="00CE30A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2E6DF1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4457DE" w:rsidRPr="002E6DF1">
        <w:rPr>
          <w:rFonts w:ascii="Open Sans" w:hAnsi="Open Sans" w:cs="Open Sans"/>
          <w:sz w:val="22"/>
          <w:szCs w:val="22"/>
        </w:rPr>
        <w:t>pracowników 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="00120398" w:rsidRPr="002E6DF1">
        <w:rPr>
          <w:rFonts w:ascii="Open Sans" w:hAnsi="Open Sans" w:cs="Open Sans"/>
          <w:sz w:val="22"/>
          <w:szCs w:val="22"/>
        </w:rPr>
        <w:t xml:space="preserve"> dokonujących oceny </w:t>
      </w:r>
      <w:r w:rsidR="001110AE" w:rsidRPr="002E6DF1">
        <w:rPr>
          <w:rFonts w:ascii="Open Sans" w:hAnsi="Open Sans" w:cs="Open Sans"/>
          <w:sz w:val="22"/>
          <w:szCs w:val="22"/>
        </w:rPr>
        <w:t xml:space="preserve">danego wniosku o dofinansowanie </w:t>
      </w:r>
      <w:r w:rsidR="00120398" w:rsidRPr="002E6DF1">
        <w:rPr>
          <w:rFonts w:ascii="Open Sans" w:hAnsi="Open Sans" w:cs="Open Sans"/>
          <w:sz w:val="22"/>
          <w:szCs w:val="22"/>
        </w:rPr>
        <w:t>nie podlegają ujawnieniu.</w:t>
      </w:r>
    </w:p>
    <w:p w14:paraId="79E1B6FB" w14:textId="08525E4E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4" w:name="_Toc158383508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146D3" w:rsidRPr="002E6DF1">
        <w:rPr>
          <w:rFonts w:ascii="Open Sans" w:hAnsi="Open Sans" w:cs="Open Sans"/>
          <w:color w:val="auto"/>
          <w:sz w:val="22"/>
          <w:szCs w:val="22"/>
        </w:rPr>
        <w:t>11</w:t>
      </w:r>
      <w:r w:rsidR="004872F6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2E6DF1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2E6DF1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2E6DF1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4"/>
    </w:p>
    <w:p w14:paraId="6335BD7B" w14:textId="570BD12C" w:rsidR="00BE0EA3" w:rsidRPr="002E6DF1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2E6DF1">
        <w:rPr>
          <w:rFonts w:ascii="Open Sans" w:hAnsi="Open Sans" w:cs="Open Sans"/>
          <w:sz w:val="22"/>
          <w:szCs w:val="22"/>
        </w:rPr>
        <w:t>jeżeli</w:t>
      </w:r>
      <w:r w:rsidR="004A4469" w:rsidRPr="002E6DF1">
        <w:rPr>
          <w:rFonts w:ascii="Open Sans" w:hAnsi="Open Sans" w:cs="Open Sans"/>
          <w:sz w:val="22"/>
          <w:szCs w:val="22"/>
        </w:rPr>
        <w:t xml:space="preserve"> </w:t>
      </w:r>
      <w:r w:rsidR="00DA592F" w:rsidRPr="002E6DF1">
        <w:rPr>
          <w:rFonts w:ascii="Open Sans" w:hAnsi="Open Sans" w:cs="Open Sans"/>
          <w:sz w:val="22"/>
          <w:szCs w:val="22"/>
        </w:rPr>
        <w:t>jednocześnie</w:t>
      </w:r>
      <w:r w:rsidRPr="002E6DF1">
        <w:rPr>
          <w:rFonts w:ascii="Open Sans" w:hAnsi="Open Sans" w:cs="Open Sans"/>
          <w:sz w:val="22"/>
          <w:szCs w:val="22"/>
        </w:rPr>
        <w:t>:</w:t>
      </w:r>
    </w:p>
    <w:p w14:paraId="59E81FC9" w14:textId="228444F6" w:rsidR="00943AB6" w:rsidRPr="002E6DF1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spełni</w:t>
      </w:r>
      <w:r w:rsidR="00473863" w:rsidRPr="002E6DF1">
        <w:rPr>
          <w:rFonts w:ascii="Open Sans" w:hAnsi="Open Sans" w:cs="Open Sans"/>
          <w:sz w:val="22"/>
          <w:szCs w:val="22"/>
        </w:rPr>
        <w:t>a</w:t>
      </w:r>
      <w:r w:rsidR="00C21C26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kryteria wyboru projekt</w:t>
      </w:r>
      <w:r w:rsidR="000F6E0D" w:rsidRPr="002E6DF1">
        <w:rPr>
          <w:rFonts w:ascii="Open Sans" w:hAnsi="Open Sans" w:cs="Open Sans"/>
          <w:sz w:val="22"/>
          <w:szCs w:val="22"/>
        </w:rPr>
        <w:t>u</w:t>
      </w:r>
      <w:r w:rsidR="00473863" w:rsidRPr="002E6DF1">
        <w:rPr>
          <w:rFonts w:ascii="Open Sans" w:hAnsi="Open Sans" w:cs="Open Sans"/>
          <w:sz w:val="22"/>
          <w:szCs w:val="22"/>
        </w:rPr>
        <w:t xml:space="preserve"> w wymaganym stopniu</w:t>
      </w:r>
      <w:r w:rsidR="00943AB6"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2E6DF1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814427" w:rsidRPr="002E6DF1">
        <w:rPr>
          <w:rFonts w:ascii="Open Sans" w:hAnsi="Open Sans" w:cs="Open Sans"/>
          <w:sz w:val="22"/>
          <w:szCs w:val="22"/>
        </w:rPr>
        <w:t>naborze</w:t>
      </w:r>
      <w:r w:rsidRPr="002E6DF1">
        <w:rPr>
          <w:rFonts w:ascii="Open Sans" w:hAnsi="Open Sans" w:cs="Open Sans"/>
          <w:sz w:val="22"/>
          <w:szCs w:val="22"/>
        </w:rPr>
        <w:t>, o której mowa w</w:t>
      </w:r>
      <w:r w:rsidR="00C54ED3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§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3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610175" w:rsidRPr="002E6DF1">
        <w:rPr>
          <w:rFonts w:ascii="Open Sans" w:hAnsi="Open Sans" w:cs="Open Sans"/>
          <w:sz w:val="22"/>
          <w:szCs w:val="22"/>
        </w:rPr>
        <w:t>5</w:t>
      </w:r>
      <w:r w:rsidR="0064050A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2E6DF1">
        <w:rPr>
          <w:rFonts w:ascii="Open Sans" w:hAnsi="Open Sans" w:cs="Open Sans"/>
          <w:sz w:val="22"/>
          <w:szCs w:val="22"/>
        </w:rPr>
        <w:t>,</w:t>
      </w:r>
    </w:p>
    <w:p w14:paraId="436DB3F6" w14:textId="2CCBDDAA" w:rsidR="00A97FA8" w:rsidRPr="002E6DF1" w:rsidRDefault="00D2318A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uzyskał określony minimalny próg punktacji </w:t>
      </w:r>
      <w:r w:rsidR="00A21F00">
        <w:rPr>
          <w:rFonts w:ascii="Open Sans" w:hAnsi="Open Sans" w:cs="Open Sans"/>
          <w:sz w:val="22"/>
          <w:szCs w:val="22"/>
        </w:rPr>
        <w:t xml:space="preserve"> - </w:t>
      </w:r>
      <w:r w:rsidR="00942758" w:rsidRPr="008314A0">
        <w:rPr>
          <w:rFonts w:ascii="Open Sans" w:hAnsi="Open Sans" w:cs="Open Sans"/>
          <w:sz w:val="22"/>
          <w:szCs w:val="22"/>
        </w:rPr>
        <w:t>65</w:t>
      </w:r>
      <w:r w:rsidR="00942758">
        <w:rPr>
          <w:rFonts w:ascii="Open Sans" w:hAnsi="Open Sans" w:cs="Open Sans"/>
          <w:sz w:val="22"/>
          <w:szCs w:val="22"/>
        </w:rPr>
        <w:t xml:space="preserve"> </w:t>
      </w:r>
      <w:r w:rsidRPr="00A21F00">
        <w:rPr>
          <w:rFonts w:ascii="Open Sans" w:hAnsi="Open Sans" w:cs="Open Sans"/>
          <w:sz w:val="22"/>
          <w:szCs w:val="22"/>
        </w:rPr>
        <w:t>punkt</w:t>
      </w:r>
      <w:r w:rsidR="00942758">
        <w:rPr>
          <w:rFonts w:ascii="Open Sans" w:hAnsi="Open Sans" w:cs="Open Sans"/>
          <w:sz w:val="22"/>
          <w:szCs w:val="22"/>
        </w:rPr>
        <w:t>ów</w:t>
      </w:r>
      <w:r w:rsidR="00B04F22">
        <w:rPr>
          <w:rFonts w:ascii="Open Sans" w:hAnsi="Open Sans" w:cs="Open Sans"/>
          <w:sz w:val="22"/>
          <w:szCs w:val="22"/>
        </w:rPr>
        <w:t>.</w:t>
      </w:r>
    </w:p>
    <w:p w14:paraId="3FB45503" w14:textId="3648CA49" w:rsidR="003767B5" w:rsidRDefault="003767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 zakończeniu oceny projektów, KOP tworzy listę projektów ocenionych w ramach naboru</w:t>
      </w:r>
      <w:r w:rsidR="004471E9" w:rsidRPr="002E6DF1">
        <w:rPr>
          <w:rFonts w:ascii="Open Sans" w:hAnsi="Open Sans" w:cs="Open Sans"/>
          <w:sz w:val="22"/>
          <w:szCs w:val="22"/>
        </w:rPr>
        <w:t>.</w:t>
      </w:r>
    </w:p>
    <w:p w14:paraId="4672246D" w14:textId="24918B75" w:rsidR="00E17209" w:rsidRPr="006D38AD" w:rsidRDefault="00E17209" w:rsidP="000403E7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Lista</w:t>
      </w:r>
      <w:r w:rsidR="00822133" w:rsidRPr="006D38AD">
        <w:rPr>
          <w:rFonts w:ascii="Open Sans" w:hAnsi="Open Sans" w:cs="Open Sans"/>
          <w:sz w:val="22"/>
          <w:szCs w:val="22"/>
        </w:rPr>
        <w:t>,</w:t>
      </w:r>
      <w:r w:rsidRPr="006D38AD">
        <w:rPr>
          <w:rFonts w:ascii="Open Sans" w:hAnsi="Open Sans" w:cs="Open Sans"/>
          <w:sz w:val="22"/>
          <w:szCs w:val="22"/>
        </w:rPr>
        <w:t xml:space="preserve"> o której mowa w </w:t>
      </w:r>
      <w:r w:rsidR="00473863" w:rsidRPr="006D38AD">
        <w:rPr>
          <w:rFonts w:ascii="Open Sans" w:hAnsi="Open Sans" w:cs="Open Sans"/>
          <w:sz w:val="22"/>
          <w:szCs w:val="22"/>
        </w:rPr>
        <w:t>us</w:t>
      </w:r>
      <w:r w:rsidRPr="006D38AD">
        <w:rPr>
          <w:rFonts w:ascii="Open Sans" w:hAnsi="Open Sans" w:cs="Open Sans"/>
          <w:sz w:val="22"/>
          <w:szCs w:val="22"/>
        </w:rPr>
        <w:t xml:space="preserve">t. 2 </w:t>
      </w:r>
      <w:r w:rsidR="001E0577" w:rsidRPr="006D38AD">
        <w:rPr>
          <w:rFonts w:ascii="Open Sans" w:hAnsi="Open Sans" w:cs="Open Sans"/>
          <w:sz w:val="22"/>
          <w:szCs w:val="22"/>
        </w:rPr>
        <w:t xml:space="preserve">obejmuje </w:t>
      </w:r>
      <w:r w:rsidRPr="006D38AD">
        <w:rPr>
          <w:rFonts w:ascii="Open Sans" w:hAnsi="Open Sans" w:cs="Open Sans"/>
          <w:sz w:val="22"/>
          <w:szCs w:val="22"/>
        </w:rPr>
        <w:t>projekty</w:t>
      </w:r>
      <w:r w:rsidR="00F146D3" w:rsidRPr="006D38AD">
        <w:rPr>
          <w:rFonts w:ascii="Open Sans" w:hAnsi="Open Sans" w:cs="Open Sans"/>
          <w:sz w:val="22"/>
          <w:szCs w:val="22"/>
        </w:rPr>
        <w:t>, które uzyskały ocenę pozytywną</w:t>
      </w:r>
      <w:r w:rsidRPr="006D38AD">
        <w:rPr>
          <w:rFonts w:ascii="Open Sans" w:hAnsi="Open Sans" w:cs="Open Sans"/>
          <w:sz w:val="22"/>
          <w:szCs w:val="22"/>
        </w:rPr>
        <w:t xml:space="preserve"> </w:t>
      </w:r>
      <w:r w:rsidR="00266E40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>i negatywną</w:t>
      </w:r>
      <w:r w:rsidR="001E0577" w:rsidRPr="006D38AD">
        <w:rPr>
          <w:rFonts w:ascii="Open Sans" w:hAnsi="Open Sans" w:cs="Open Sans"/>
          <w:sz w:val="22"/>
          <w:szCs w:val="22"/>
        </w:rPr>
        <w:t>.</w:t>
      </w:r>
      <w:r w:rsidR="007E7A3F" w:rsidRPr="006D38AD">
        <w:rPr>
          <w:rFonts w:ascii="Open Sans" w:hAnsi="Open Sans" w:cs="Open Sans"/>
          <w:sz w:val="22"/>
          <w:szCs w:val="22"/>
        </w:rPr>
        <w:t xml:space="preserve"> </w:t>
      </w:r>
      <w:r w:rsidR="000403E7" w:rsidRPr="006D38AD">
        <w:rPr>
          <w:rFonts w:ascii="Open Sans" w:hAnsi="Open Sans" w:cs="Open Sans"/>
          <w:sz w:val="22"/>
          <w:szCs w:val="22"/>
        </w:rPr>
        <w:t xml:space="preserve">Liczba punktów uzyskanych przez projekt na II etapie oceny, decyduje </w:t>
      </w:r>
      <w:r w:rsidR="000403E7" w:rsidRPr="006D38AD">
        <w:rPr>
          <w:rFonts w:ascii="Open Sans" w:hAnsi="Open Sans" w:cs="Open Sans"/>
          <w:sz w:val="22"/>
          <w:szCs w:val="22"/>
        </w:rPr>
        <w:br/>
        <w:t>o jego miejscu na liście projektów ocenionych w ramach naboru.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 xml:space="preserve"> Projekty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na liście, ze wskazaniem wartości przyznanego im dofinansowania, zostają 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uszeregowane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kolejności od pierwszego z największą liczbą punktów.</w:t>
      </w:r>
    </w:p>
    <w:p w14:paraId="56DAD22A" w14:textId="0CFD5A29" w:rsidR="000403E7" w:rsidRPr="006D38AD" w:rsidRDefault="000403E7" w:rsidP="006D38AD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W przypadku, w którym projekty umieszczone na liście </w:t>
      </w:r>
      <w:r>
        <w:rPr>
          <w:rFonts w:ascii="Open Sans" w:hAnsi="Open Sans" w:cs="Open Sans"/>
          <w:color w:val="000000"/>
          <w:sz w:val="22"/>
          <w:szCs w:val="22"/>
        </w:rPr>
        <w:t>projektów ocenionych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 otrzymały jednakową liczbę punktów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6D38AD">
        <w:rPr>
          <w:rFonts w:ascii="Open Sans" w:hAnsi="Open Sans" w:cs="Open Sans"/>
          <w:color w:val="000000"/>
          <w:sz w:val="22"/>
          <w:szCs w:val="22"/>
        </w:rPr>
        <w:t>o wyższej pozycji danego projektu na liście decyduje wyższa liczba punktów uzyskana w ramach oceny kryteriami rankingującymi, które poniżej wskazano jako kryteria rozstrzygające – wraz z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kolejnością ich zastosowania. W przypadku kiedy projekty uzyskały jednakową liczbę punktów w ramach oceny pierwszym w kolejności kryterium rozstrzygającym, pod uwagę brane są kolejno następne kryteria rozstrzygające – co odbywa się do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momentu wykazania różnicy w ocenie punktowej uzyskanej przez projekty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ramach ustalonej kolejności analizy punktacji dla kryteriów rozstrzygających. </w:t>
      </w:r>
    </w:p>
    <w:p w14:paraId="3797EA05" w14:textId="77777777" w:rsidR="000403E7" w:rsidRPr="00A739AF" w:rsidRDefault="000403E7" w:rsidP="000403E7">
      <w:pPr>
        <w:spacing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106A49">
        <w:rPr>
          <w:rFonts w:ascii="Open Sans" w:hAnsi="Open Sans" w:cs="Open Sans"/>
          <w:color w:val="000000"/>
          <w:sz w:val="22"/>
          <w:szCs w:val="22"/>
        </w:rPr>
        <w:t>Kolejność analizy punktacji projektów w ramach kryteriów rozstrzygających:</w:t>
      </w:r>
    </w:p>
    <w:p w14:paraId="5AAFBAA5" w14:textId="4A4DDE49" w:rsidR="00C00C15" w:rsidRPr="003F06E8" w:rsidRDefault="00C00C15" w:rsidP="003F06E8">
      <w:pPr>
        <w:pStyle w:val="Akapitzlist"/>
        <w:numPr>
          <w:ilvl w:val="0"/>
          <w:numId w:val="61"/>
        </w:numPr>
        <w:rPr>
          <w:rFonts w:ascii="Open Sans" w:hAnsi="Open Sans" w:cs="Open Sans"/>
          <w:sz w:val="22"/>
          <w:szCs w:val="22"/>
        </w:rPr>
      </w:pPr>
      <w:r w:rsidRPr="003F06E8">
        <w:rPr>
          <w:rFonts w:ascii="Open Sans" w:hAnsi="Open Sans" w:cs="Open Sans"/>
          <w:color w:val="000000"/>
          <w:sz w:val="22"/>
          <w:szCs w:val="22"/>
        </w:rPr>
        <w:t xml:space="preserve">Kryterium nr 4 </w:t>
      </w:r>
      <w:r w:rsidR="00C752D1" w:rsidRPr="003F06E8">
        <w:rPr>
          <w:rFonts w:ascii="Open Sans" w:hAnsi="Open Sans" w:cs="Open Sans"/>
          <w:color w:val="000000"/>
          <w:sz w:val="22"/>
          <w:szCs w:val="22"/>
        </w:rPr>
        <w:t>„</w:t>
      </w:r>
      <w:r w:rsidRPr="003F06E8">
        <w:rPr>
          <w:rFonts w:ascii="Open Sans" w:hAnsi="Open Sans" w:cs="Open Sans"/>
          <w:sz w:val="22"/>
          <w:szCs w:val="22"/>
        </w:rPr>
        <w:t>Adekwatność i trafność zaplanowanych zadań i metod ich realizacji</w:t>
      </w:r>
      <w:r w:rsidR="00C752D1" w:rsidRPr="003F06E8">
        <w:rPr>
          <w:rFonts w:ascii="Open Sans" w:hAnsi="Open Sans" w:cs="Open Sans"/>
          <w:sz w:val="22"/>
          <w:szCs w:val="22"/>
        </w:rPr>
        <w:t>”</w:t>
      </w:r>
      <w:r w:rsidRPr="003F06E8">
        <w:rPr>
          <w:rFonts w:ascii="Open Sans" w:hAnsi="Open Sans" w:cs="Open Sans"/>
          <w:i/>
          <w:iCs/>
          <w:sz w:val="22"/>
          <w:szCs w:val="22"/>
        </w:rPr>
        <w:t>,</w:t>
      </w:r>
    </w:p>
    <w:p w14:paraId="568D5C45" w14:textId="38E4D93C" w:rsidR="00C00C15" w:rsidRPr="003F06E8" w:rsidRDefault="006105EF" w:rsidP="0030251B">
      <w:pPr>
        <w:pStyle w:val="Akapitzlist"/>
        <w:numPr>
          <w:ilvl w:val="0"/>
          <w:numId w:val="61"/>
        </w:numPr>
        <w:rPr>
          <w:rFonts w:ascii="Open Sans" w:hAnsi="Open Sans" w:cs="Open Sans"/>
          <w:i/>
          <w:iCs/>
          <w:sz w:val="22"/>
          <w:szCs w:val="22"/>
        </w:rPr>
      </w:pPr>
      <w:r w:rsidRPr="0030251B">
        <w:rPr>
          <w:rFonts w:ascii="Open Sans" w:hAnsi="Open Sans" w:cs="Open Sans"/>
          <w:color w:val="000000"/>
          <w:sz w:val="22"/>
          <w:szCs w:val="22"/>
        </w:rPr>
        <w:t xml:space="preserve">Kryterium nr 14 </w:t>
      </w:r>
      <w:r w:rsidR="00C752D1">
        <w:rPr>
          <w:rFonts w:ascii="Open Sans" w:hAnsi="Open Sans" w:cs="Open Sans"/>
          <w:color w:val="000000"/>
          <w:sz w:val="22"/>
          <w:szCs w:val="22"/>
        </w:rPr>
        <w:t>„</w:t>
      </w:r>
      <w:r w:rsidR="005B5993" w:rsidRPr="0030251B">
        <w:rPr>
          <w:rFonts w:ascii="Open Sans" w:hAnsi="Open Sans" w:cs="Open Sans"/>
          <w:sz w:val="22"/>
          <w:szCs w:val="22"/>
        </w:rPr>
        <w:t>Poszerzanie wiedzy o obszarach chronionych lub gatunkach objętych ochroną</w:t>
      </w:r>
      <w:r w:rsidR="00C752D1">
        <w:rPr>
          <w:rFonts w:ascii="Open Sans" w:hAnsi="Open Sans" w:cs="Open Sans"/>
          <w:sz w:val="22"/>
          <w:szCs w:val="22"/>
        </w:rPr>
        <w:t>”,</w:t>
      </w:r>
    </w:p>
    <w:p w14:paraId="00DA0545" w14:textId="1E57017D" w:rsidR="004C0D64" w:rsidRPr="003F06E8" w:rsidRDefault="006105EF" w:rsidP="003F06E8">
      <w:pPr>
        <w:pStyle w:val="Akapitzlist"/>
        <w:numPr>
          <w:ilvl w:val="0"/>
          <w:numId w:val="61"/>
        </w:numPr>
        <w:rPr>
          <w:rFonts w:ascii="Open Sans" w:hAnsi="Open Sans" w:cs="Open Sans"/>
          <w:i/>
          <w:iCs/>
          <w:sz w:val="22"/>
          <w:szCs w:val="22"/>
        </w:rPr>
      </w:pPr>
      <w:r w:rsidRPr="003F06E8">
        <w:rPr>
          <w:rFonts w:ascii="Open Sans" w:hAnsi="Open Sans" w:cs="Open Sans"/>
          <w:color w:val="000000"/>
          <w:sz w:val="22"/>
          <w:szCs w:val="22"/>
        </w:rPr>
        <w:t xml:space="preserve">Kryterium nr 15 </w:t>
      </w:r>
      <w:r w:rsidR="00C752D1" w:rsidRPr="003F06E8">
        <w:rPr>
          <w:rFonts w:ascii="Open Sans" w:hAnsi="Open Sans" w:cs="Open Sans"/>
          <w:color w:val="000000"/>
          <w:sz w:val="22"/>
          <w:szCs w:val="22"/>
        </w:rPr>
        <w:t>„</w:t>
      </w:r>
      <w:r w:rsidR="005B5993" w:rsidRPr="003F06E8">
        <w:rPr>
          <w:rFonts w:ascii="Open Sans" w:hAnsi="Open Sans" w:cs="Open Sans"/>
          <w:sz w:val="22"/>
          <w:szCs w:val="22"/>
        </w:rPr>
        <w:t>Aktywizacja społeczeństwa i poszerzenie wiedzy nt. ochrony środowiska</w:t>
      </w:r>
      <w:r w:rsidR="00C752D1" w:rsidRPr="003F06E8">
        <w:rPr>
          <w:rFonts w:ascii="Open Sans" w:hAnsi="Open Sans" w:cs="Open Sans"/>
          <w:sz w:val="22"/>
          <w:szCs w:val="22"/>
        </w:rPr>
        <w:t>”</w:t>
      </w:r>
      <w:r w:rsidR="004007C0" w:rsidRPr="003F06E8">
        <w:rPr>
          <w:rFonts w:ascii="Open Sans" w:hAnsi="Open Sans" w:cs="Open Sans"/>
          <w:sz w:val="22"/>
          <w:szCs w:val="22"/>
        </w:rPr>
        <w:t>.</w:t>
      </w:r>
    </w:p>
    <w:p w14:paraId="53AFEC24" w14:textId="126CF2DB" w:rsidR="00724A03" w:rsidRPr="002E6DF1" w:rsidRDefault="00724A03" w:rsidP="006D38AD">
      <w:pPr>
        <w:pStyle w:val="Akapitzlist"/>
        <w:numPr>
          <w:ilvl w:val="0"/>
          <w:numId w:val="6"/>
        </w:numPr>
        <w:tabs>
          <w:tab w:val="left" w:pos="426"/>
        </w:tabs>
        <w:spacing w:before="240" w:after="1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Projekty, które </w:t>
      </w:r>
      <w:r w:rsidR="000251DB" w:rsidRPr="002E6DF1">
        <w:rPr>
          <w:rFonts w:ascii="Open Sans" w:hAnsi="Open Sans" w:cs="Open Sans"/>
          <w:sz w:val="22"/>
          <w:szCs w:val="22"/>
        </w:rPr>
        <w:t xml:space="preserve">łącznie spełniły </w:t>
      </w:r>
      <w:r w:rsidR="00947778" w:rsidRPr="002E6DF1">
        <w:rPr>
          <w:rFonts w:ascii="Open Sans" w:hAnsi="Open Sans" w:cs="Open Sans"/>
          <w:sz w:val="22"/>
          <w:szCs w:val="22"/>
        </w:rPr>
        <w:t>warunki określone w § 11 ust. 1</w:t>
      </w:r>
      <w:r w:rsidRPr="002E6DF1">
        <w:rPr>
          <w:rFonts w:ascii="Open Sans" w:hAnsi="Open Sans" w:cs="Open Sans"/>
          <w:sz w:val="22"/>
          <w:szCs w:val="22"/>
        </w:rPr>
        <w:t>, uszeregowane w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0251DB" w:rsidRPr="002E6DF1">
        <w:rPr>
          <w:rFonts w:ascii="Open Sans" w:hAnsi="Open Sans" w:cs="Open Sans"/>
          <w:sz w:val="22"/>
          <w:szCs w:val="22"/>
        </w:rPr>
        <w:t xml:space="preserve">odpowiedniej </w:t>
      </w:r>
      <w:r w:rsidRPr="002E6DF1">
        <w:rPr>
          <w:rFonts w:ascii="Open Sans" w:hAnsi="Open Sans" w:cs="Open Sans"/>
          <w:sz w:val="22"/>
          <w:szCs w:val="22"/>
        </w:rPr>
        <w:t xml:space="preserve">kolejności od </w:t>
      </w:r>
      <w:r w:rsidR="00291FB9" w:rsidRPr="002E6DF1">
        <w:rPr>
          <w:rFonts w:ascii="Open Sans" w:hAnsi="Open Sans" w:cs="Open Sans"/>
          <w:sz w:val="22"/>
          <w:szCs w:val="22"/>
        </w:rPr>
        <w:t>najwyższ</w:t>
      </w:r>
      <w:r w:rsidR="000251DB" w:rsidRPr="002E6DF1">
        <w:rPr>
          <w:rFonts w:ascii="Open Sans" w:hAnsi="Open Sans" w:cs="Open Sans"/>
          <w:sz w:val="22"/>
          <w:szCs w:val="22"/>
        </w:rPr>
        <w:t>ej</w:t>
      </w:r>
      <w:r w:rsidRPr="002E6DF1">
        <w:rPr>
          <w:rFonts w:ascii="Open Sans" w:hAnsi="Open Sans" w:cs="Open Sans"/>
          <w:sz w:val="22"/>
          <w:szCs w:val="22"/>
        </w:rPr>
        <w:t xml:space="preserve"> liczb</w:t>
      </w:r>
      <w:r w:rsidR="000251D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251DB" w:rsidRPr="002E6DF1">
        <w:rPr>
          <w:rFonts w:ascii="Open Sans" w:hAnsi="Open Sans" w:cs="Open Sans"/>
          <w:sz w:val="22"/>
          <w:szCs w:val="22"/>
        </w:rPr>
        <w:t xml:space="preserve">przyznanych </w:t>
      </w:r>
      <w:r w:rsidRPr="002E6DF1">
        <w:rPr>
          <w:rFonts w:ascii="Open Sans" w:hAnsi="Open Sans" w:cs="Open Sans"/>
          <w:sz w:val="22"/>
          <w:szCs w:val="22"/>
        </w:rPr>
        <w:t>punktów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wyczerpania kwoty przeznaczonej na dofinansowanie projektów w danym naborze, </w:t>
      </w:r>
      <w:r w:rsidR="00F738C1">
        <w:rPr>
          <w:rFonts w:ascii="Open Sans" w:hAnsi="Open Sans" w:cs="Open Sans"/>
          <w:sz w:val="22"/>
          <w:szCs w:val="22"/>
        </w:rPr>
        <w:t xml:space="preserve">otrzymują </w:t>
      </w:r>
      <w:r w:rsidRPr="002E6DF1">
        <w:rPr>
          <w:rFonts w:ascii="Open Sans" w:hAnsi="Open Sans" w:cs="Open Sans"/>
          <w:sz w:val="22"/>
          <w:szCs w:val="22"/>
        </w:rPr>
        <w:t xml:space="preserve">status projektów </w:t>
      </w:r>
      <w:r w:rsidR="00947778" w:rsidRPr="002E6DF1">
        <w:rPr>
          <w:rFonts w:ascii="Open Sans" w:hAnsi="Open Sans" w:cs="Open Sans"/>
          <w:sz w:val="22"/>
          <w:szCs w:val="22"/>
        </w:rPr>
        <w:t>wybranych do dofinansowania</w:t>
      </w:r>
      <w:r w:rsidRPr="002E6DF1">
        <w:rPr>
          <w:rFonts w:ascii="Open Sans" w:hAnsi="Open Sans" w:cs="Open Sans"/>
          <w:sz w:val="22"/>
          <w:szCs w:val="22"/>
        </w:rPr>
        <w:t>.</w:t>
      </w:r>
      <w:r w:rsidR="008A6823" w:rsidRPr="002E6DF1">
        <w:rPr>
          <w:rFonts w:ascii="Open Sans" w:hAnsi="Open Sans" w:cs="Open Sans"/>
          <w:sz w:val="22"/>
          <w:szCs w:val="22"/>
        </w:rPr>
        <w:t xml:space="preserve"> </w:t>
      </w:r>
      <w:r w:rsidR="004C3DB0">
        <w:rPr>
          <w:rFonts w:ascii="Open Sans" w:hAnsi="Open Sans" w:cs="Open Sans"/>
          <w:sz w:val="22"/>
          <w:szCs w:val="22"/>
        </w:rPr>
        <w:t xml:space="preserve">Pozostałe projekty </w:t>
      </w:r>
      <w:r w:rsidR="00F738C1">
        <w:rPr>
          <w:rFonts w:ascii="Open Sans" w:hAnsi="Open Sans" w:cs="Open Sans"/>
          <w:sz w:val="22"/>
          <w:szCs w:val="22"/>
        </w:rPr>
        <w:t>otrzymują</w:t>
      </w:r>
      <w:r w:rsidR="004C3DB0">
        <w:rPr>
          <w:rFonts w:ascii="Open Sans" w:hAnsi="Open Sans" w:cs="Open Sans"/>
          <w:sz w:val="22"/>
          <w:szCs w:val="22"/>
        </w:rPr>
        <w:t xml:space="preserve"> status projektów ocenionych negatywnie. </w:t>
      </w:r>
      <w:r w:rsidR="00291FB9" w:rsidRPr="002E6DF1">
        <w:rPr>
          <w:rFonts w:ascii="Open Sans" w:hAnsi="Open Sans" w:cs="Open Sans"/>
          <w:sz w:val="22"/>
          <w:szCs w:val="22"/>
        </w:rPr>
        <w:t>P</w:t>
      </w:r>
      <w:r w:rsidR="007779C2" w:rsidRPr="002E6DF1">
        <w:rPr>
          <w:rFonts w:ascii="Open Sans" w:hAnsi="Open Sans" w:cs="Open Sans"/>
          <w:sz w:val="22"/>
          <w:szCs w:val="22"/>
        </w:rPr>
        <w:t>rojekty, które zostały ocenione negatywnie z uwagi na wyczerpanie kwoty przeznaczone</w:t>
      </w:r>
      <w:r w:rsidR="000251DB" w:rsidRPr="002E6DF1">
        <w:rPr>
          <w:rFonts w:ascii="Open Sans" w:hAnsi="Open Sans" w:cs="Open Sans"/>
          <w:sz w:val="22"/>
          <w:szCs w:val="22"/>
        </w:rPr>
        <w:t>j</w:t>
      </w:r>
      <w:r w:rsidR="007779C2" w:rsidRPr="002E6DF1">
        <w:rPr>
          <w:rFonts w:ascii="Open Sans" w:hAnsi="Open Sans" w:cs="Open Sans"/>
          <w:sz w:val="22"/>
          <w:szCs w:val="22"/>
        </w:rPr>
        <w:t xml:space="preserve"> na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7779C2" w:rsidRPr="002E6DF1">
        <w:rPr>
          <w:rFonts w:ascii="Open Sans" w:hAnsi="Open Sans" w:cs="Open Sans"/>
          <w:sz w:val="22"/>
          <w:szCs w:val="22"/>
        </w:rPr>
        <w:t>dofinansowanie projektów w tym naborze</w:t>
      </w:r>
      <w:r w:rsidR="00F738C1">
        <w:rPr>
          <w:rFonts w:ascii="Open Sans" w:hAnsi="Open Sans" w:cs="Open Sans"/>
          <w:sz w:val="22"/>
          <w:szCs w:val="22"/>
        </w:rPr>
        <w:t>, także po jego zakończeniu,</w:t>
      </w:r>
      <w:r w:rsidR="007779C2" w:rsidRPr="002E6DF1">
        <w:rPr>
          <w:rFonts w:ascii="Open Sans" w:hAnsi="Open Sans" w:cs="Open Sans"/>
          <w:sz w:val="22"/>
          <w:szCs w:val="22"/>
        </w:rPr>
        <w:t xml:space="preserve"> mogą zo</w:t>
      </w:r>
      <w:r w:rsidR="00947778" w:rsidRPr="002E6DF1">
        <w:rPr>
          <w:rFonts w:ascii="Open Sans" w:hAnsi="Open Sans" w:cs="Open Sans"/>
          <w:sz w:val="22"/>
          <w:szCs w:val="22"/>
        </w:rPr>
        <w:t>stać wybrane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 xml:space="preserve">dofinansowania </w:t>
      </w:r>
      <w:r w:rsidR="007779C2" w:rsidRPr="002E6DF1">
        <w:rPr>
          <w:rFonts w:ascii="Open Sans" w:hAnsi="Open Sans" w:cs="Open Sans"/>
          <w:sz w:val="22"/>
          <w:szCs w:val="22"/>
        </w:rPr>
        <w:t>w miarę dostępności środków (art. 57 ust. 5 ustawy wdrożeniowej).</w:t>
      </w:r>
    </w:p>
    <w:p w14:paraId="3DF8A79E" w14:textId="09FAC180" w:rsidR="00341506" w:rsidRPr="002E6DF1" w:rsidRDefault="001B58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ab/>
      </w:r>
      <w:r w:rsidR="00341506" w:rsidRPr="002E6DF1">
        <w:rPr>
          <w:rFonts w:ascii="Open Sans" w:hAnsi="Open Sans" w:cs="Open Sans"/>
          <w:sz w:val="22"/>
          <w:szCs w:val="22"/>
        </w:rPr>
        <w:t>Jeżeli wartość wnioskowanego dofinansowania projektu</w:t>
      </w:r>
      <w:r w:rsidR="00CB4E64" w:rsidRPr="002E6DF1">
        <w:rPr>
          <w:rFonts w:ascii="Open Sans" w:hAnsi="Open Sans" w:cs="Open Sans"/>
          <w:sz w:val="22"/>
          <w:szCs w:val="22"/>
        </w:rPr>
        <w:t>,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przekracza pozostałą dostępną </w:t>
      </w:r>
      <w:r w:rsidR="00847DDC">
        <w:rPr>
          <w:rFonts w:ascii="Open Sans" w:hAnsi="Open Sans" w:cs="Open Sans"/>
          <w:sz w:val="22"/>
          <w:szCs w:val="22"/>
        </w:rPr>
        <w:t xml:space="preserve">kwotę </w:t>
      </w:r>
      <w:r w:rsidR="00847DDC" w:rsidRPr="00847DDC">
        <w:rPr>
          <w:rFonts w:ascii="Open Sans" w:hAnsi="Open Sans" w:cs="Open Sans"/>
          <w:sz w:val="22"/>
          <w:szCs w:val="22"/>
        </w:rPr>
        <w:t>przeznaczon</w:t>
      </w:r>
      <w:r w:rsidR="00847DDC">
        <w:rPr>
          <w:rFonts w:ascii="Open Sans" w:hAnsi="Open Sans" w:cs="Open Sans"/>
          <w:sz w:val="22"/>
          <w:szCs w:val="22"/>
        </w:rPr>
        <w:t>ą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</w:t>
      </w:r>
      <w:r w:rsidR="00847DDC">
        <w:rPr>
          <w:rFonts w:ascii="Open Sans" w:hAnsi="Open Sans" w:cs="Open Sans"/>
          <w:sz w:val="22"/>
          <w:szCs w:val="22"/>
        </w:rPr>
        <w:t xml:space="preserve"> w </w:t>
      </w:r>
      <w:r w:rsidR="00341506" w:rsidRPr="002E6DF1">
        <w:rPr>
          <w:rFonts w:ascii="Open Sans" w:hAnsi="Open Sans" w:cs="Open Sans"/>
          <w:sz w:val="22"/>
          <w:szCs w:val="22"/>
        </w:rPr>
        <w:t>nabor</w:t>
      </w:r>
      <w:r w:rsidR="00847DDC">
        <w:rPr>
          <w:rFonts w:ascii="Open Sans" w:hAnsi="Open Sans" w:cs="Open Sans"/>
          <w:sz w:val="22"/>
          <w:szCs w:val="22"/>
        </w:rPr>
        <w:t>ze</w:t>
      </w:r>
      <w:r w:rsidR="00341506" w:rsidRPr="002E6DF1">
        <w:rPr>
          <w:rFonts w:ascii="Open Sans" w:hAnsi="Open Sans" w:cs="Open Sans"/>
          <w:sz w:val="22"/>
          <w:szCs w:val="22"/>
        </w:rPr>
        <w:t xml:space="preserve">, projekt uzyskuje status </w:t>
      </w:r>
      <w:r w:rsidR="00CB4E64" w:rsidRPr="002E6DF1">
        <w:rPr>
          <w:rFonts w:ascii="Open Sans" w:hAnsi="Open Sans" w:cs="Open Sans"/>
          <w:sz w:val="22"/>
          <w:szCs w:val="22"/>
        </w:rPr>
        <w:t>proje</w:t>
      </w:r>
      <w:r w:rsidR="00947778" w:rsidRPr="002E6DF1">
        <w:rPr>
          <w:rFonts w:ascii="Open Sans" w:hAnsi="Open Sans" w:cs="Open Sans"/>
          <w:sz w:val="22"/>
          <w:szCs w:val="22"/>
        </w:rPr>
        <w:t>ktu wybranego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>dofinansowania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po wyrażeniu przez wnioskodawcę zgody na jego realizację przy dofinansowaniu obniżonym do wysokości pozostałej </w:t>
      </w:r>
      <w:r w:rsidR="00847DDC" w:rsidRPr="00847DDC">
        <w:rPr>
          <w:rFonts w:ascii="Open Sans" w:hAnsi="Open Sans" w:cs="Open Sans"/>
          <w:sz w:val="22"/>
          <w:szCs w:val="22"/>
        </w:rPr>
        <w:t>kwot</w:t>
      </w:r>
      <w:r w:rsidR="00847DDC">
        <w:rPr>
          <w:rFonts w:ascii="Open Sans" w:hAnsi="Open Sans" w:cs="Open Sans"/>
          <w:sz w:val="22"/>
          <w:szCs w:val="22"/>
        </w:rPr>
        <w:t>y</w:t>
      </w:r>
      <w:r w:rsidR="00847DDC" w:rsidRPr="00847DDC">
        <w:rPr>
          <w:rFonts w:ascii="Open Sans" w:hAnsi="Open Sans" w:cs="Open Sans"/>
          <w:sz w:val="22"/>
          <w:szCs w:val="22"/>
        </w:rPr>
        <w:t xml:space="preserve"> przeznaczon</w:t>
      </w:r>
      <w:r w:rsidR="00847DDC">
        <w:rPr>
          <w:rFonts w:ascii="Open Sans" w:hAnsi="Open Sans" w:cs="Open Sans"/>
          <w:sz w:val="22"/>
          <w:szCs w:val="22"/>
        </w:rPr>
        <w:t>ej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 </w:t>
      </w:r>
      <w:r w:rsidR="00847DDC">
        <w:rPr>
          <w:rFonts w:ascii="Open Sans" w:hAnsi="Open Sans" w:cs="Open Sans"/>
          <w:sz w:val="22"/>
          <w:szCs w:val="22"/>
        </w:rPr>
        <w:t>w naborze</w:t>
      </w:r>
      <w:r w:rsidR="00341506" w:rsidRPr="002E6DF1">
        <w:rPr>
          <w:rFonts w:ascii="Open Sans" w:hAnsi="Open Sans" w:cs="Open Sans"/>
          <w:sz w:val="22"/>
          <w:szCs w:val="22"/>
        </w:rPr>
        <w:t>. W przypadku powstania wolnej kwoty w pierwszej kolejności jest ona przekazywana dla tego projektu do pełnej wysokości wnioskowanego dofinansowania, o ile rozwiązanie takie jest zgodne z przepisami o pomocy publicznej, w szczególności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341506" w:rsidRPr="002E6DF1">
        <w:rPr>
          <w:rFonts w:ascii="Open Sans" w:hAnsi="Open Sans" w:cs="Open Sans"/>
          <w:sz w:val="22"/>
          <w:szCs w:val="22"/>
        </w:rPr>
        <w:t>zakresie efektu zachęty i proporcjonalności wsparcia, o czym informuje się wnioskodawcę.</w:t>
      </w:r>
    </w:p>
    <w:p w14:paraId="161A141B" w14:textId="19FEB906" w:rsidR="00341506" w:rsidRPr="002E6DF1" w:rsidRDefault="00341506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Jeżeli wnioskodawca nie zgodzi się na obniżenie dofinansowania, projekt nie otrzymuje statusu projektu </w:t>
      </w:r>
      <w:r w:rsidR="00CB4E64" w:rsidRPr="002E6DF1">
        <w:rPr>
          <w:rFonts w:ascii="Open Sans" w:hAnsi="Open Sans" w:cs="Open Sans"/>
          <w:sz w:val="22"/>
          <w:szCs w:val="22"/>
        </w:rPr>
        <w:t>wybranego do dofinansowania</w:t>
      </w:r>
      <w:r w:rsidRPr="002E6DF1">
        <w:rPr>
          <w:rFonts w:ascii="Open Sans" w:hAnsi="Open Sans" w:cs="Open Sans"/>
          <w:sz w:val="22"/>
          <w:szCs w:val="22"/>
        </w:rPr>
        <w:t>, a pozostałe środki przekazywane są na dofinansowanie pozostałych projektów</w:t>
      </w:r>
      <w:r w:rsidR="00CB4E64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4F77C387" w14:textId="0EC4E28C" w:rsidR="00BE0EA3" w:rsidRPr="002E6DF1" w:rsidRDefault="00557AF7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</w:t>
      </w:r>
      <w:r w:rsidR="006F5C86" w:rsidRPr="002E6DF1">
        <w:rPr>
          <w:rFonts w:ascii="Open Sans" w:hAnsi="Open Sans" w:cs="Open Sans"/>
          <w:sz w:val="22"/>
          <w:szCs w:val="22"/>
        </w:rPr>
        <w:t xml:space="preserve">zakończeniu </w:t>
      </w:r>
      <w:r w:rsidR="00266E40" w:rsidRPr="002E6DF1">
        <w:rPr>
          <w:rFonts w:ascii="Open Sans" w:hAnsi="Open Sans" w:cs="Open Sans"/>
          <w:sz w:val="22"/>
          <w:szCs w:val="22"/>
        </w:rPr>
        <w:t>II</w:t>
      </w:r>
      <w:r w:rsidR="00761766" w:rsidRPr="002E6DF1">
        <w:rPr>
          <w:rFonts w:ascii="Open Sans" w:hAnsi="Open Sans" w:cs="Open Sans"/>
          <w:sz w:val="22"/>
          <w:szCs w:val="22"/>
        </w:rPr>
        <w:t xml:space="preserve"> etapu </w:t>
      </w:r>
      <w:r w:rsidR="00CE30AF" w:rsidRPr="002E6DF1">
        <w:rPr>
          <w:rFonts w:ascii="Open Sans" w:hAnsi="Open Sans" w:cs="Open Sans"/>
          <w:sz w:val="22"/>
          <w:szCs w:val="22"/>
        </w:rPr>
        <w:t>ocen</w:t>
      </w:r>
      <w:r w:rsidR="006F5C86" w:rsidRPr="002E6DF1">
        <w:rPr>
          <w:rFonts w:ascii="Open Sans" w:hAnsi="Open Sans" w:cs="Open Sans"/>
          <w:sz w:val="22"/>
          <w:szCs w:val="22"/>
        </w:rPr>
        <w:t>y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17209" w:rsidRPr="002E6DF1">
        <w:rPr>
          <w:rFonts w:ascii="Open Sans" w:hAnsi="Open Sans" w:cs="Open Sans"/>
          <w:sz w:val="22"/>
          <w:szCs w:val="22"/>
        </w:rPr>
        <w:t>projektu i utworzeniu listy projektów ocenionych</w:t>
      </w:r>
      <w:r w:rsidR="00FB3B4E">
        <w:rPr>
          <w:rFonts w:ascii="Open Sans" w:hAnsi="Open Sans" w:cs="Open Sans"/>
          <w:sz w:val="22"/>
          <w:szCs w:val="22"/>
        </w:rPr>
        <w:t xml:space="preserve"> </w:t>
      </w:r>
      <w:r w:rsidR="006D38AD">
        <w:rPr>
          <w:rFonts w:ascii="Open Sans" w:hAnsi="Open Sans" w:cs="Open Sans"/>
          <w:sz w:val="22"/>
          <w:szCs w:val="22"/>
        </w:rPr>
        <w:br/>
      </w:r>
      <w:r w:rsidR="00FB3B4E">
        <w:rPr>
          <w:rFonts w:ascii="Open Sans" w:hAnsi="Open Sans" w:cs="Open Sans"/>
          <w:sz w:val="22"/>
          <w:szCs w:val="22"/>
        </w:rPr>
        <w:t>na II etapie oceny</w:t>
      </w:r>
      <w:r w:rsidR="00A623B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KOP przekazuje </w:t>
      </w:r>
      <w:r w:rsidR="008334A3" w:rsidRPr="002E6DF1">
        <w:rPr>
          <w:rFonts w:ascii="Open Sans" w:hAnsi="Open Sans" w:cs="Open Sans"/>
          <w:sz w:val="22"/>
          <w:szCs w:val="22"/>
        </w:rPr>
        <w:t>wynik oceny 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530FED" w:rsidRPr="002E6DF1">
        <w:rPr>
          <w:rFonts w:ascii="Open Sans" w:hAnsi="Open Sans" w:cs="Open Sans"/>
          <w:sz w:val="22"/>
          <w:szCs w:val="22"/>
        </w:rPr>
        <w:t>do</w:t>
      </w:r>
      <w:r w:rsidR="0091296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zatwierdzeni</w:t>
      </w:r>
      <w:r w:rsidR="00530FED" w:rsidRPr="002E6DF1">
        <w:rPr>
          <w:rFonts w:ascii="Open Sans" w:hAnsi="Open Sans" w:cs="Open Sans"/>
          <w:sz w:val="22"/>
          <w:szCs w:val="22"/>
        </w:rPr>
        <w:t>a</w:t>
      </w:r>
      <w:r w:rsidR="00266E40" w:rsidRPr="002E6DF1">
        <w:rPr>
          <w:rFonts w:ascii="Open Sans" w:hAnsi="Open Sans" w:cs="Open Sans"/>
          <w:sz w:val="22"/>
          <w:szCs w:val="22"/>
        </w:rPr>
        <w:t xml:space="preserve"> przez </w:t>
      </w:r>
      <w:r w:rsidR="00FB3B4E">
        <w:rPr>
          <w:rFonts w:ascii="Open Sans" w:hAnsi="Open Sans" w:cs="Open Sans"/>
          <w:sz w:val="22"/>
          <w:szCs w:val="22"/>
        </w:rPr>
        <w:t xml:space="preserve">Zarząd </w:t>
      </w:r>
      <w:r w:rsidR="00726240">
        <w:rPr>
          <w:rFonts w:ascii="Open Sans" w:hAnsi="Open Sans" w:cs="Open Sans"/>
          <w:sz w:val="22"/>
          <w:szCs w:val="22"/>
        </w:rPr>
        <w:t>IW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30FCA871" w14:textId="517753AE" w:rsidR="00ED3479" w:rsidRDefault="00ED3479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Niezwłocznie po zatwierdzeniu wyników oceny przez IW, wnioskodawcy są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46B14">
        <w:rPr>
          <w:rFonts w:ascii="Open Sans" w:hAnsi="Open Sans" w:cs="Open Sans"/>
          <w:sz w:val="22"/>
          <w:szCs w:val="22"/>
        </w:rPr>
        <w:t xml:space="preserve">informowani przez KOP o wyniku oceny wniosku o dofinansowanie, w sposób określony § 14. Informacja o negatywnej ocenie projektu zawiera uzasadnienie oraz pouczenie o prawie do złożenia </w:t>
      </w:r>
      <w:r w:rsidR="009414C4">
        <w:rPr>
          <w:rFonts w:ascii="Open Sans" w:hAnsi="Open Sans" w:cs="Open Sans"/>
          <w:sz w:val="22"/>
          <w:szCs w:val="22"/>
        </w:rPr>
        <w:t>protes</w:t>
      </w:r>
      <w:r w:rsidR="004C3DB0">
        <w:rPr>
          <w:rFonts w:ascii="Open Sans" w:hAnsi="Open Sans" w:cs="Open Sans"/>
          <w:sz w:val="22"/>
          <w:szCs w:val="22"/>
        </w:rPr>
        <w:t>tu</w:t>
      </w:r>
      <w:r w:rsidRPr="00846B14">
        <w:rPr>
          <w:rFonts w:ascii="Open Sans" w:hAnsi="Open Sans" w:cs="Open Sans"/>
          <w:sz w:val="22"/>
          <w:szCs w:val="22"/>
        </w:rPr>
        <w:t xml:space="preserve"> zgodnie z </w:t>
      </w:r>
      <w:r w:rsidR="008E5974" w:rsidRPr="008E5974">
        <w:rPr>
          <w:rFonts w:ascii="Open Sans" w:hAnsi="Open Sans" w:cs="Open Sans"/>
          <w:sz w:val="22"/>
          <w:szCs w:val="22"/>
        </w:rPr>
        <w:t>§ 1</w:t>
      </w:r>
      <w:r w:rsidR="008E5974">
        <w:rPr>
          <w:rFonts w:ascii="Open Sans" w:hAnsi="Open Sans" w:cs="Open Sans"/>
          <w:sz w:val="22"/>
          <w:szCs w:val="22"/>
        </w:rPr>
        <w:t>5</w:t>
      </w:r>
      <w:r w:rsidRPr="00846B14">
        <w:rPr>
          <w:rFonts w:ascii="Open Sans" w:hAnsi="Open Sans" w:cs="Open Sans"/>
          <w:sz w:val="22"/>
          <w:szCs w:val="22"/>
        </w:rPr>
        <w:t>.</w:t>
      </w:r>
    </w:p>
    <w:p w14:paraId="1CA19B3D" w14:textId="72548EF1" w:rsidR="0086596F" w:rsidRPr="002E6DF1" w:rsidRDefault="0086596F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106D47AB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5" w:name="_Toc158383509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12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2E6DF1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5"/>
    </w:p>
    <w:p w14:paraId="2E4C50BE" w14:textId="13C36041" w:rsidR="000B3532" w:rsidRPr="002E6DF1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>Niezwłocznie po zatwierdzeniu wyniku oceny, IW przekazuje wnioskodawcy</w:t>
      </w:r>
      <w:r w:rsidR="00726240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2E6DF1">
        <w:rPr>
          <w:rFonts w:ascii="Open Sans" w:hAnsi="Open Sans" w:cs="Open Sans"/>
          <w:sz w:val="22"/>
          <w:szCs w:val="22"/>
        </w:rPr>
        <w:t xml:space="preserve">o </w:t>
      </w:r>
      <w:r w:rsidRPr="002E6DF1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oceny, a także pouczenie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możliwości wniesienia protestu</w:t>
      </w:r>
      <w:r w:rsidR="00CE30AF" w:rsidRPr="002E6DF1">
        <w:rPr>
          <w:rFonts w:ascii="Open Sans" w:hAnsi="Open Sans" w:cs="Open Sans"/>
          <w:sz w:val="22"/>
          <w:szCs w:val="22"/>
        </w:rPr>
        <w:t>.</w:t>
      </w:r>
    </w:p>
    <w:p w14:paraId="5ED5DCE5" w14:textId="3C1DB59E" w:rsidR="00557AF7" w:rsidRPr="002E6DF1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2E6DF1">
        <w:rPr>
          <w:rFonts w:ascii="Open Sans" w:hAnsi="Open Sans" w:cs="Open Sans"/>
          <w:sz w:val="22"/>
          <w:szCs w:val="22"/>
        </w:rPr>
        <w:t>7</w:t>
      </w:r>
      <w:r w:rsidRPr="002E6DF1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8334A3" w:rsidRPr="002E6DF1">
        <w:rPr>
          <w:rFonts w:ascii="Open Sans" w:hAnsi="Open Sans" w:cs="Open Sans"/>
          <w:sz w:val="22"/>
          <w:szCs w:val="22"/>
        </w:rPr>
        <w:t xml:space="preserve">11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8334A3" w:rsidRPr="002E6DF1">
        <w:rPr>
          <w:rFonts w:ascii="Open Sans" w:hAnsi="Open Sans" w:cs="Open Sans"/>
          <w:sz w:val="22"/>
          <w:szCs w:val="22"/>
        </w:rPr>
        <w:t>9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  <w:r w:rsidR="005E1C49" w:rsidRPr="002E6DF1">
        <w:rPr>
          <w:rFonts w:ascii="Open Sans" w:hAnsi="Open Sans" w:cs="Open Sans"/>
          <w:sz w:val="22"/>
          <w:szCs w:val="22"/>
        </w:rPr>
        <w:t>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publikuje na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swojej stronie internetowej</w:t>
      </w:r>
      <w:r w:rsidR="00BF42E3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na portalu</w:t>
      </w:r>
      <w:r w:rsidR="006B7A0F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2E6DF1">
        <w:rPr>
          <w:rFonts w:ascii="Open Sans" w:hAnsi="Open Sans" w:cs="Open Sans"/>
          <w:sz w:val="22"/>
          <w:szCs w:val="22"/>
        </w:rPr>
        <w:t>wynik postępowania w</w:t>
      </w:r>
      <w:r w:rsidR="002D763F" w:rsidRPr="002E6DF1">
        <w:rPr>
          <w:rFonts w:ascii="Open Sans" w:hAnsi="Open Sans" w:cs="Open Sans"/>
          <w:sz w:val="22"/>
          <w:szCs w:val="22"/>
        </w:rPr>
        <w:t> </w:t>
      </w:r>
      <w:r w:rsidR="006B7A0F" w:rsidRPr="002E6DF1">
        <w:rPr>
          <w:rFonts w:ascii="Open Sans" w:hAnsi="Open Sans" w:cs="Open Sans"/>
          <w:sz w:val="22"/>
          <w:szCs w:val="22"/>
        </w:rPr>
        <w:t>formie informacji,</w:t>
      </w:r>
      <w:r w:rsidR="00557AF7" w:rsidRPr="002E6DF1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7AC029C3" w:rsidR="00557AF7" w:rsidRPr="002E6DF1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informację o</w:t>
      </w:r>
      <w:r w:rsidR="00557AF7" w:rsidRPr="002E6DF1">
        <w:rPr>
          <w:rFonts w:ascii="Open Sans" w:hAnsi="Open Sans" w:cs="Open Sans"/>
          <w:sz w:val="22"/>
          <w:szCs w:val="22"/>
        </w:rPr>
        <w:t xml:space="preserve"> projekt</w:t>
      </w:r>
      <w:r w:rsidRPr="002E6DF1">
        <w:rPr>
          <w:rFonts w:ascii="Open Sans" w:hAnsi="Open Sans" w:cs="Open Sans"/>
          <w:sz w:val="22"/>
          <w:szCs w:val="22"/>
        </w:rPr>
        <w:t>ach</w:t>
      </w:r>
      <w:r w:rsidR="00557AF7" w:rsidRPr="002E6DF1">
        <w:rPr>
          <w:rFonts w:ascii="Open Sans" w:hAnsi="Open Sans" w:cs="Open Sans"/>
          <w:sz w:val="22"/>
          <w:szCs w:val="22"/>
        </w:rPr>
        <w:t>, któr</w:t>
      </w:r>
      <w:r w:rsidRPr="002E6DF1">
        <w:rPr>
          <w:rFonts w:ascii="Open Sans" w:hAnsi="Open Sans" w:cs="Open Sans"/>
          <w:sz w:val="22"/>
          <w:szCs w:val="22"/>
        </w:rPr>
        <w:t>e</w:t>
      </w:r>
      <w:r w:rsidR="00557AF7" w:rsidRPr="002E6DF1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2E6DF1">
        <w:rPr>
          <w:rFonts w:ascii="Open Sans" w:hAnsi="Open Sans" w:cs="Open Sans"/>
          <w:sz w:val="22"/>
          <w:szCs w:val="22"/>
        </w:rPr>
        <w:t>,</w:t>
      </w:r>
    </w:p>
    <w:p w14:paraId="68D10DA4" w14:textId="69D21DCA" w:rsidR="00557AF7" w:rsidRPr="002E6DF1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wnioskodawc</w:t>
      </w:r>
      <w:r w:rsidR="00F738C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uzyskan</w:t>
      </w:r>
      <w:r w:rsidR="00B37A7B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wynik</w:t>
      </w:r>
      <w:r w:rsidR="00B37A7B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6EBB31D2" w:rsidR="00A21F00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Zakończenie naboru oraz opublikowanie </w:t>
      </w:r>
      <w:r w:rsidRPr="00B142E2">
        <w:rPr>
          <w:rFonts w:ascii="Open Sans" w:hAnsi="Open Sans" w:cs="Open Sans"/>
          <w:sz w:val="22"/>
          <w:szCs w:val="22"/>
        </w:rPr>
        <w:t xml:space="preserve">informacji określonej w ust. </w:t>
      </w:r>
      <w:r>
        <w:rPr>
          <w:rFonts w:ascii="Open Sans" w:hAnsi="Open Sans" w:cs="Open Sans"/>
          <w:sz w:val="22"/>
          <w:szCs w:val="22"/>
        </w:rPr>
        <w:t>2</w:t>
      </w:r>
      <w:r w:rsidRPr="00B142E2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oznacza</w:t>
      </w:r>
      <w:r w:rsidRPr="00B142E2">
        <w:rPr>
          <w:rFonts w:ascii="Open Sans" w:hAnsi="Open Sans" w:cs="Open Sans"/>
          <w:sz w:val="22"/>
          <w:szCs w:val="22"/>
        </w:rPr>
        <w:t xml:space="preserve"> zakończenie </w:t>
      </w:r>
      <w:r>
        <w:rPr>
          <w:rFonts w:ascii="Open Sans" w:hAnsi="Open Sans" w:cs="Open Sans"/>
          <w:sz w:val="22"/>
          <w:szCs w:val="22"/>
        </w:rPr>
        <w:t>postępowania w zakresie wyboru projektów do dofinansowania</w:t>
      </w:r>
      <w:r w:rsidRPr="00B142E2">
        <w:rPr>
          <w:rFonts w:ascii="Open Sans" w:hAnsi="Open Sans" w:cs="Open Sans"/>
          <w:sz w:val="22"/>
          <w:szCs w:val="22"/>
        </w:rPr>
        <w:t>.</w:t>
      </w:r>
    </w:p>
    <w:p w14:paraId="562D3F7F" w14:textId="386ED3EC" w:rsidR="00A21F00" w:rsidRPr="00A21F00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A21F00">
        <w:rPr>
          <w:rFonts w:ascii="Open Sans" w:hAnsi="Open Sans" w:cs="Open Sans"/>
          <w:sz w:val="22"/>
          <w:szCs w:val="22"/>
        </w:rPr>
        <w:t xml:space="preserve">Po zakończeniu postępowania w zakresie wyboru projektów do dofinansowania </w:t>
      </w:r>
      <w:r>
        <w:rPr>
          <w:rFonts w:ascii="Open Sans" w:hAnsi="Open Sans" w:cs="Open Sans"/>
          <w:sz w:val="22"/>
          <w:szCs w:val="22"/>
        </w:rPr>
        <w:t>IW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A21F00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>
        <w:rPr>
          <w:rFonts w:ascii="Open Sans" w:hAnsi="Open Sans" w:cs="Open Sans"/>
          <w:sz w:val="22"/>
          <w:szCs w:val="22"/>
        </w:rPr>
        <w:t>KOP</w:t>
      </w:r>
      <w:r w:rsidRPr="00A21F00">
        <w:rPr>
          <w:rFonts w:ascii="Open Sans" w:hAnsi="Open Sans" w:cs="Open Sans"/>
          <w:sz w:val="22"/>
          <w:szCs w:val="22"/>
        </w:rPr>
        <w:t>.</w:t>
      </w:r>
    </w:p>
    <w:p w14:paraId="21402C25" w14:textId="20E9E1C0" w:rsidR="00A21F00" w:rsidRPr="006D38AD" w:rsidRDefault="00A21F00" w:rsidP="006D38AD">
      <w:pPr>
        <w:spacing w:line="276" w:lineRule="auto"/>
        <w:ind w:left="494"/>
        <w:rPr>
          <w:rFonts w:ascii="Open Sans" w:hAnsi="Open Sans" w:cs="Open Sans"/>
          <w:sz w:val="22"/>
          <w:szCs w:val="22"/>
        </w:rPr>
      </w:pPr>
    </w:p>
    <w:p w14:paraId="38CD7568" w14:textId="2C996A9E" w:rsidR="00BE0EA3" w:rsidRPr="002E6DF1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6" w:name="_Toc158383510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13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6"/>
    </w:p>
    <w:p w14:paraId="688629EA" w14:textId="60A9EAD8" w:rsidR="00690CFC" w:rsidRPr="002E6DF1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40EB8" w:rsidRPr="002E6DF1">
        <w:rPr>
          <w:rFonts w:ascii="Open Sans" w:hAnsi="Open Sans" w:cs="Open Sans"/>
          <w:sz w:val="22"/>
          <w:szCs w:val="22"/>
        </w:rPr>
        <w:t xml:space="preserve">IW informuje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="00A40EB8"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="00A40EB8" w:rsidRPr="002E6DF1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A40EB8" w:rsidRPr="002E6DF1">
        <w:rPr>
          <w:rFonts w:ascii="Open Sans" w:hAnsi="Open Sans" w:cs="Open Sans"/>
          <w:sz w:val="22"/>
          <w:szCs w:val="22"/>
        </w:rPr>
        <w:t xml:space="preserve">dofinansowanie i wzywa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 do przedstawienia dokumentów niezbędnych do zawarcia umowy o dofinansowanie</w:t>
      </w:r>
      <w:r w:rsidR="00D55E03" w:rsidRPr="002E6DF1">
        <w:rPr>
          <w:rFonts w:ascii="Open Sans" w:hAnsi="Open Sans" w:cs="Open Sans"/>
          <w:sz w:val="22"/>
          <w:szCs w:val="22"/>
        </w:rPr>
        <w:t>.</w:t>
      </w:r>
    </w:p>
    <w:p w14:paraId="40C83F88" w14:textId="2477CBA6" w:rsidR="00A141C5" w:rsidRPr="002E6DF1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>
        <w:rPr>
          <w:rFonts w:ascii="Open Sans" w:hAnsi="Open Sans" w:cs="Open Sans"/>
          <w:sz w:val="22"/>
          <w:szCs w:val="22"/>
        </w:rPr>
        <w:t>wskazanym w</w:t>
      </w:r>
      <w:r w:rsidRPr="002E6DF1">
        <w:rPr>
          <w:rFonts w:ascii="Open Sans" w:hAnsi="Open Sans" w:cs="Open Sans"/>
          <w:sz w:val="22"/>
          <w:szCs w:val="22"/>
        </w:rPr>
        <w:t xml:space="preserve"> wezwani</w:t>
      </w:r>
      <w:r w:rsidR="0064538C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>, o którym mowa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2E6DF1">
        <w:rPr>
          <w:rFonts w:ascii="Open Sans" w:hAnsi="Open Sans" w:cs="Open Sans"/>
          <w:sz w:val="22"/>
          <w:szCs w:val="22"/>
        </w:rPr>
        <w:t xml:space="preserve">ust. </w:t>
      </w:r>
      <w:r w:rsidRPr="002E6DF1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2E6DF1">
        <w:rPr>
          <w:rFonts w:ascii="Open Sans" w:hAnsi="Open Sans" w:cs="Open Sans"/>
          <w:sz w:val="22"/>
          <w:szCs w:val="22"/>
        </w:rPr>
        <w:t>z</w:t>
      </w:r>
      <w:r w:rsidRPr="002E6DF1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4F7EF72" w14:textId="6733F42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zaistnienia przesłanek określonych w przepisach ustawy wdrożeniowej wskazanych w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3 lub 4 IW odmawia zawarcia umowy o dofina</w:t>
      </w:r>
      <w:r w:rsidR="001F1DD8" w:rsidRPr="002E6DF1">
        <w:rPr>
          <w:rFonts w:ascii="Open Sans" w:hAnsi="Open Sans" w:cs="Open Sans"/>
          <w:sz w:val="22"/>
          <w:szCs w:val="22"/>
        </w:rPr>
        <w:t>n</w:t>
      </w:r>
      <w:r w:rsidRPr="002E6DF1">
        <w:rPr>
          <w:rFonts w:ascii="Open Sans" w:hAnsi="Open Sans" w:cs="Open Sans"/>
          <w:sz w:val="22"/>
          <w:szCs w:val="22"/>
        </w:rPr>
        <w:t>sowanie.</w:t>
      </w:r>
    </w:p>
    <w:p w14:paraId="74633BF2" w14:textId="1924B6CD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>
        <w:rPr>
          <w:rFonts w:ascii="Open Sans" w:hAnsi="Open Sans" w:cs="Open Sans"/>
          <w:sz w:val="22"/>
          <w:szCs w:val="22"/>
        </w:rPr>
        <w:t xml:space="preserve">o dofinansowanie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nioskodawca może być wezwany do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F12AF1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2E6DF1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4D560AE0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4 </w:t>
      </w:r>
      <w:r w:rsidR="00F12AF1">
        <w:rPr>
          <w:rFonts w:ascii="Open Sans" w:hAnsi="Open Sans" w:cs="Open Sans"/>
          <w:sz w:val="22"/>
          <w:szCs w:val="22"/>
        </w:rPr>
        <w:t xml:space="preserve">lub ust. 6 </w:t>
      </w:r>
      <w:r w:rsidRPr="002E6DF1">
        <w:rPr>
          <w:rFonts w:ascii="Open Sans" w:hAnsi="Open Sans" w:cs="Open Sans"/>
          <w:sz w:val="22"/>
          <w:szCs w:val="22"/>
        </w:rPr>
        <w:t>wykażą złożenie przez wnioskodawcę, przedstawienie nieprawdziwych lub nierzetelnych danych lub złożenie przez niego nierzetelnych lub nieprawdziwych oświadczeń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wynik oceny IW </w:t>
      </w:r>
      <w:r w:rsidR="00F12AF1">
        <w:rPr>
          <w:rFonts w:ascii="Open Sans" w:hAnsi="Open Sans" w:cs="Open Sans"/>
          <w:sz w:val="22"/>
          <w:szCs w:val="22"/>
        </w:rPr>
        <w:t>odmawia</w:t>
      </w:r>
      <w:r w:rsidRPr="002E6DF1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33CD18FF" w:rsidR="00D7142A" w:rsidRPr="002E6DF1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Umowa o dofinansowanie zawierana jest z wnioskodawc</w:t>
      </w:r>
      <w:r w:rsidR="006C6E9B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>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do dofinansowania, nie później niż 60 dni od poinformowania wnioskodawcy przez IW o wyniku oceny projektu. W przypadku, w którym wnioskodawca, z przyczyn leżących po jego stronie, nie zawarł umowy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w terminie 60 dni od dnia otrzymania informacji, projekt nie uzyskuje dofinansowania. </w:t>
      </w:r>
    </w:p>
    <w:p w14:paraId="196B002C" w14:textId="35461E84" w:rsidR="00182A8B" w:rsidRPr="002E6DF1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2E6DF1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2E6DF1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>mow</w:t>
      </w:r>
      <w:r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2E6DF1">
        <w:rPr>
          <w:rFonts w:ascii="Open Sans" w:hAnsi="Open Sans" w:cs="Open Sans"/>
          <w:sz w:val="22"/>
          <w:szCs w:val="22"/>
        </w:rPr>
        <w:t>zostanie zawarta</w:t>
      </w:r>
      <w:r w:rsidR="00ED12E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jeżeli: </w:t>
      </w:r>
    </w:p>
    <w:p w14:paraId="3557F4B4" w14:textId="4DA280BA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2E6DF1">
        <w:rPr>
          <w:rFonts w:ascii="Open Sans" w:hAnsi="Open Sans" w:cs="Open Sans"/>
          <w:sz w:val="22"/>
          <w:szCs w:val="22"/>
        </w:rPr>
        <w:t>wybrany do dofinansowania;</w:t>
      </w:r>
    </w:p>
    <w:p w14:paraId="0A5373A3" w14:textId="7364AAEC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dostarczył wszystkie dokumenty, o których mowa w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1;</w:t>
      </w:r>
    </w:p>
    <w:p w14:paraId="3E87EA50" w14:textId="78EC2197" w:rsidR="00BE0EA3" w:rsidRPr="002E6DF1" w:rsidRDefault="002C01AB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brak jest negatywnych przesłanek </w:t>
      </w:r>
      <w:r w:rsidR="006A49B0" w:rsidRPr="002E6DF1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2E6DF1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FE275C" w:rsidRPr="002E6DF1">
        <w:rPr>
          <w:rFonts w:ascii="Open Sans" w:hAnsi="Open Sans" w:cs="Open Sans"/>
          <w:color w:val="00000A"/>
          <w:sz w:val="22"/>
          <w:szCs w:val="22"/>
        </w:rPr>
        <w:t>, o których mowa w ustawie wdrożeniowej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lub w ustawie z dnia 13</w:t>
      </w:r>
      <w:r w:rsidR="00230FC0">
        <w:rPr>
          <w:rFonts w:ascii="Open Sans" w:hAnsi="Open Sans" w:cs="Open Sans"/>
          <w:color w:val="00000A"/>
          <w:sz w:val="22"/>
          <w:szCs w:val="22"/>
        </w:rPr>
        <w:t> 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kwietnia 2022 r. o szczególnych rozwiązania w zakresie przeciwdziałania wspieraniu agresji na Ukrainę oraz służących ochronie bezpieczeństwa narodowego (Dz.U. z 2023 r. poz. </w:t>
      </w:r>
      <w:r w:rsidR="00D005EA">
        <w:rPr>
          <w:rFonts w:ascii="Open Sans" w:hAnsi="Open Sans" w:cs="Open Sans"/>
          <w:color w:val="00000A"/>
          <w:sz w:val="22"/>
          <w:szCs w:val="22"/>
        </w:rPr>
        <w:t>1497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</w:t>
      </w:r>
      <w:proofErr w:type="spellStart"/>
      <w:r w:rsidR="00FD7DCF" w:rsidRPr="002E6DF1">
        <w:rPr>
          <w:rFonts w:ascii="Open Sans" w:hAnsi="Open Sans" w:cs="Open Sans"/>
          <w:color w:val="00000A"/>
          <w:sz w:val="22"/>
          <w:szCs w:val="22"/>
        </w:rPr>
        <w:t>t.j</w:t>
      </w:r>
      <w:proofErr w:type="spellEnd"/>
      <w:r w:rsidR="00FD7DCF" w:rsidRPr="002E6DF1">
        <w:rPr>
          <w:rFonts w:ascii="Open Sans" w:hAnsi="Open Sans" w:cs="Open Sans"/>
          <w:color w:val="00000A"/>
          <w:sz w:val="22"/>
          <w:szCs w:val="22"/>
        </w:rPr>
        <w:t>.).</w:t>
      </w:r>
    </w:p>
    <w:p w14:paraId="644F2768" w14:textId="7FE30FB5" w:rsidR="00147BBD" w:rsidRPr="002E6DF1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7" w:name="_Hlk134702382"/>
      <w:bookmarkStart w:id="28" w:name="_Toc158383511"/>
      <w:r w:rsidRPr="002E6DF1">
        <w:rPr>
          <w:rFonts w:ascii="Open Sans" w:hAnsi="Open Sans" w:cs="Open Sans"/>
          <w:color w:val="auto"/>
          <w:sz w:val="22"/>
          <w:szCs w:val="22"/>
        </w:rPr>
        <w:t>§ 14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.</w:t>
      </w:r>
      <w:bookmarkEnd w:id="27"/>
      <w:r w:rsidR="00147BBD" w:rsidRPr="002E6DF1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28"/>
    </w:p>
    <w:p w14:paraId="22C8B635" w14:textId="19B7C575" w:rsidR="0088716E" w:rsidRPr="005D2123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utków niezachowania wskazanej w 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Regulaminie formy komunikacji.</w:t>
      </w:r>
    </w:p>
    <w:p w14:paraId="38F74BD4" w14:textId="54D77BE9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Jeśli Regulamin nie wskazuje inaczej komunikacja pomiędzy IW, a Wnioskodawcą odbywa się w formie elektronicznej za pośrednictwem platformy </w:t>
      </w:r>
      <w:proofErr w:type="spellStart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 Wnioskodawcy oraz za pośrednictwem CST2021, przy czym wiążące są doręczenia za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pośrednictwem platformy </w:t>
      </w:r>
      <w:proofErr w:type="spellStart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24E427" w14:textId="77777777" w:rsidR="0045502D" w:rsidRPr="0015504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W przypadku, gdy z powodów technicznych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nie będzie możliwa komunikacja 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za pośrednictwem CST2021 oraz </w:t>
      </w:r>
      <w:proofErr w:type="spellStart"/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komunikacja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będzie odbywała się na </w:t>
      </w:r>
      <w:r w:rsidRPr="0015504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7663DA10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niniejszego paragrafu nie będzie możliwa, IW wskaże w komunikacie na stronie naboru inny sposób komunikacji z Wnioskodawcą.</w:t>
      </w:r>
    </w:p>
    <w:p w14:paraId="39112BA4" w14:textId="3D4BAE68" w:rsidR="0045502D" w:rsidRPr="008E64C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5D2123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5D2123">
        <w:rPr>
          <w:rFonts w:ascii="Open Sans" w:hAnsi="Open Sans" w:cs="Open Sans"/>
          <w:sz w:val="22"/>
          <w:szCs w:val="22"/>
        </w:rPr>
        <w:t>ePUAP</w:t>
      </w:r>
      <w:proofErr w:type="spellEnd"/>
      <w:r w:rsidRPr="005D2123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7BF1D7AB" w:rsidR="0045502D" w:rsidRPr="00FC73CC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8E64C8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8E64C8">
        <w:rPr>
          <w:rFonts w:ascii="Open Sans" w:hAnsi="Open Sans" w:cs="Open Sans"/>
          <w:sz w:val="22"/>
          <w:szCs w:val="22"/>
        </w:rPr>
        <w:t>pracy.</w:t>
      </w:r>
      <w:r w:rsidRPr="004726BC">
        <w:rPr>
          <w:rFonts w:ascii="Open Sans" w:hAnsi="Open Sans" w:cs="Open Sans"/>
          <w:sz w:val="22"/>
          <w:szCs w:val="22"/>
        </w:rPr>
        <w:t xml:space="preserve"> </w:t>
      </w:r>
    </w:p>
    <w:p w14:paraId="3ADC4399" w14:textId="26EAF4BE" w:rsidR="004F7E53" w:rsidRPr="00A83A8C" w:rsidRDefault="0064538C" w:rsidP="00A83A8C">
      <w:pPr>
        <w:numPr>
          <w:ilvl w:val="0"/>
          <w:numId w:val="10"/>
        </w:numPr>
        <w:spacing w:before="120" w:after="120" w:line="276" w:lineRule="auto"/>
        <w:ind w:left="425" w:hanging="357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Pytania dotyczące przygotowania wniosków o dofinansowanie w ramach naboru (przed złożeniem wniosku o dofinansowanie) można przesyłać </w:t>
      </w:r>
      <w:r w:rsidR="004F7E53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na adres</w:t>
      </w:r>
      <w:r w:rsidR="00835784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:</w:t>
      </w:r>
      <w:r w:rsidR="004F7E53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e-mail:</w:t>
      </w:r>
      <w:r w:rsidRPr="00A83A8C">
        <w:rPr>
          <w:rFonts w:ascii="Open Sans" w:hAnsi="Open Sans" w:cs="Open Sans"/>
          <w:sz w:val="22"/>
          <w:szCs w:val="22"/>
        </w:rPr>
        <w:t> </w:t>
      </w:r>
      <w:hyperlink r:id="rId15" w:history="1">
        <w:r w:rsidR="0059537D" w:rsidRPr="00A83A8C">
          <w:rPr>
            <w:rStyle w:val="Hipercze"/>
            <w:rFonts w:ascii="Open Sans" w:hAnsi="Open Sans" w:cs="Open Sans"/>
            <w:sz w:val="22"/>
            <w:szCs w:val="22"/>
          </w:rPr>
          <w:t>edukacja-fenx@nfosigw.gov.pl</w:t>
        </w:r>
      </w:hyperlink>
      <w:r w:rsidRPr="00A83A8C">
        <w:rPr>
          <w:rFonts w:ascii="Open Sans" w:hAnsi="Open Sans" w:cs="Open Sans"/>
          <w:sz w:val="22"/>
          <w:szCs w:val="22"/>
        </w:rPr>
        <w:t>.</w:t>
      </w:r>
      <w:r w:rsidR="00A83A8C" w:rsidRPr="00A83A8C">
        <w:rPr>
          <w:rFonts w:ascii="Open Sans" w:hAnsi="Open Sans" w:cs="Open Sans"/>
          <w:sz w:val="22"/>
          <w:szCs w:val="22"/>
        </w:rPr>
        <w:t xml:space="preserve"> 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</w:t>
      </w:r>
      <w:r w:rsidR="00B04F22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.</w:t>
      </w:r>
    </w:p>
    <w:p w14:paraId="2E13671D" w14:textId="1E8A56E5" w:rsidR="00E41CB7" w:rsidRPr="002E6DF1" w:rsidRDefault="00E25B99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9" w:name="_Toc158383512"/>
      <w:r w:rsidRPr="002E6DF1">
        <w:rPr>
          <w:rFonts w:ascii="Open Sans" w:hAnsi="Open Sans" w:cs="Open Sans"/>
          <w:color w:val="auto"/>
          <w:sz w:val="22"/>
          <w:szCs w:val="22"/>
        </w:rPr>
        <w:t>§ 15</w:t>
      </w:r>
      <w:r w:rsidR="00270230" w:rsidRPr="002E6DF1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29"/>
    </w:p>
    <w:p w14:paraId="40B9DF4F" w14:textId="59E98D41" w:rsidR="00FD7DCF" w:rsidRPr="002E6DF1" w:rsidRDefault="00FD7DCF" w:rsidP="00514905">
      <w:pPr>
        <w:pStyle w:val="Akapitzlist"/>
        <w:numPr>
          <w:ilvl w:val="0"/>
          <w:numId w:val="20"/>
        </w:numPr>
        <w:spacing w:after="120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przysługują środki ochrony prawnej okr</w:t>
      </w:r>
      <w:r w:rsidR="000D4A44" w:rsidRPr="002E6DF1">
        <w:rPr>
          <w:rFonts w:ascii="Open Sans" w:eastAsia="Calibri" w:hAnsi="Open Sans" w:cs="Open Sans"/>
          <w:sz w:val="22"/>
          <w:szCs w:val="22"/>
          <w:lang w:eastAsia="en-US"/>
        </w:rPr>
        <w:t>eślone w ustawie wdrożeniowej.</w:t>
      </w:r>
    </w:p>
    <w:p w14:paraId="2F4D28EF" w14:textId="07D09D1E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w terminie 14 dni od dnia doręczenia informacji o negatywnym wyniku oceny projektu, zgodnie z art. 64 ustawy wdrożeniowej.</w:t>
      </w:r>
    </w:p>
    <w:p w14:paraId="6F81EAFA" w14:textId="3FD01F50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596D22D2" w14:textId="745B72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4ADDC8E6" w14:textId="3AB8209D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39710E00" w14:textId="49D88A5E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4132E5CD" w14:textId="521159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692BB3FF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podpis wnioskodawcy lub osoby upoważnionej do jego reprezentowania,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198BFF75" w14:textId="19195379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zasadach określonych w art. 73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40062CCE" w14:textId="49674911" w:rsidR="009A2904" w:rsidRPr="002E6DF1" w:rsidRDefault="009A2904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Uzupełnienie protestu, o którym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może nastąpić wyłącznie w odniesieniu do wymogów formalnych, o których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1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3 i 6.</w:t>
      </w:r>
    </w:p>
    <w:p w14:paraId="3E28269A" w14:textId="0438C9CA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może wycofać protest do czasu zakończenia jego rozpatrywania przez IP, poprzez złożenie do IW oświadczenia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w tej sprawie w formie pisemnej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56DAF2A" w14:textId="5CCD435B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IW w terminie 14 dni od dnia otrzymania protestu spełniającego wymogi formalne przeprowadza weryfikację dokonanej przez siebie oceny projektu w zakresie kryteriów, których dotyczy protest - oraz zarzutów o charakterze proceduralnym,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17198CFC" w14:textId="7198C3F6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299D6033" w:rsidR="00270230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zgodnie z art. 68 ustawy wdrożeniowej rozpatruje protest w terminie 21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dnia jego otrzymania. W uzasadnionych przypadkach, termin rozpatrzenia protestu może być przedłużony, o czym właściwa instytucja informuje na piśmie wnioskodawcę. Termin rozpatrzenia protestu nie może przekroczyć łącznie 45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jego wpływu do IP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5593DF5" w14:textId="7777777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29C4BA9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informuje wnioskodawcę o wyniku rozpatrzenia jego protestu, przekazując mu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7AA09F13" w14:textId="27B1319F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</w:t>
      </w:r>
      <w:r w:rsidR="00B95796" w:rsidRPr="002E6DF1">
        <w:rPr>
          <w:rFonts w:ascii="Open Sans" w:eastAsia="Calibri" w:hAnsi="Open Sans" w:cs="Open Sans"/>
          <w:sz w:val="22"/>
          <w:szCs w:val="22"/>
          <w:lang w:eastAsia="en-US"/>
        </w:rPr>
        <w:t>:</w:t>
      </w:r>
    </w:p>
    <w:p w14:paraId="1CDA382D" w14:textId="1788EBBE" w:rsidR="00B95796" w:rsidRPr="002E6DF1" w:rsidRDefault="00B95796" w:rsidP="00230FC0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zakwalifikowaniu projektu do kolejnego etapu oceny albo wybraniu projektu do dofinansowania i aktualizacji informacji, o której mowa w art. 57 ust.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 wdrożeniowej, albo</w:t>
      </w:r>
    </w:p>
    <w:p w14:paraId="492F420E" w14:textId="4431E120" w:rsidR="00270230" w:rsidRPr="002E6DF1" w:rsidRDefault="00B95796" w:rsidP="0051490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istotny wpływ na wynik oceny.</w:t>
      </w:r>
    </w:p>
    <w:p w14:paraId="687EF045" w14:textId="4BB6C7A0" w:rsidR="00B95796" w:rsidRPr="002E6DF1" w:rsidRDefault="00B95796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3505EAAE" w14:textId="4E9ED561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przypadku, gdy na jakimkolwiek etapie postępowania w zakresie procedury odwoławczej zostanie wyczerpana kwota przeznaczona na dofinansowanie projektów w ramach działania IP pozostawia protest bez rozpatrzenia informując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tym wnioskodawcę w formie pisemnej albo elektronicznej za pośrednictwem skrzynki e-PUAP, wraz z pouczeniem o możliwości wniesienia skargi do sądu administracyjnego na zasadach określonych w art. 73 ustawy wdrożeniowej.</w:t>
      </w:r>
    </w:p>
    <w:p w14:paraId="3F08D5A6" w14:textId="0D89A6A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00EA09" w:rsidR="00AC5208" w:rsidRPr="002E6DF1" w:rsidRDefault="00AC5208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pozostawia się bez rozpatrzenia, jeżeli mimo prawidłowego pouczenia,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70BA6F4C" w14:textId="46667FE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3B4C9B50" w14:textId="41F9DA3E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podstawie przepisów odrębnych;</w:t>
      </w:r>
    </w:p>
    <w:p w14:paraId="04EF2AB3" w14:textId="7457558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bez spełnienia wymogów określonych w 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 pkt 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DE8B6D2" w14:textId="2CEE2FCF" w:rsidR="00AC5208" w:rsidRPr="002E6DF1" w:rsidRDefault="00AC5208" w:rsidP="00514905">
      <w:pPr>
        <w:pStyle w:val="Akapitzlist"/>
        <w:numPr>
          <w:ilvl w:val="1"/>
          <w:numId w:val="23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50F9233C" w14:textId="7FDAFD94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7935338B" w14:textId="77777777" w:rsidR="00BF168F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00C99E26" w14:textId="5FE1EBF5" w:rsidR="00270230" w:rsidRPr="002E6DF1" w:rsidRDefault="00BF168F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51C4DA1E" w14:textId="62F3ACE5" w:rsidR="00270230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07F0813A" w14:textId="77777777" w:rsidR="00270230" w:rsidRPr="002E6DF1" w:rsidRDefault="00270230" w:rsidP="00514905">
      <w:pPr>
        <w:tabs>
          <w:tab w:val="left" w:pos="426"/>
        </w:tabs>
        <w:spacing w:after="12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skargę do sądu administracyjnego, zgodnie z trybem określonym w art. 73-76 ustawy wdrożeniowej.</w:t>
      </w:r>
    </w:p>
    <w:p w14:paraId="309A4239" w14:textId="26068F3F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Prawomocne rozstrzygnięcie sądu, z wyłączeniem uwzględnienia skargi, o którym mowa w art. 73 ust. 8 pkt 1 ustawy wdrożeniowej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kończy procedurę odwoławczą oraz procedurę wyboru projektu.</w:t>
      </w:r>
    </w:p>
    <w:p w14:paraId="39679C67" w14:textId="2EFDA667" w:rsidR="00E41CB7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wnioskodawcami, których projekty zostały wybrane do dofinansowania.</w:t>
      </w:r>
    </w:p>
    <w:p w14:paraId="2E5B7405" w14:textId="6B314728" w:rsidR="007A5BEA" w:rsidRPr="00D945F7" w:rsidRDefault="007A5BEA" w:rsidP="007A5BEA">
      <w:pPr>
        <w:pStyle w:val="Akapitzlist"/>
        <w:numPr>
          <w:ilvl w:val="0"/>
          <w:numId w:val="20"/>
        </w:numPr>
        <w:spacing w:before="240" w:line="259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Ust. 1 – </w:t>
      </w:r>
      <w:r>
        <w:rPr>
          <w:rFonts w:ascii="Open Sans" w:eastAsia="Calibri" w:hAnsi="Open Sans" w:cs="Open Sans"/>
          <w:sz w:val="22"/>
          <w:szCs w:val="22"/>
          <w:lang w:eastAsia="en-US"/>
        </w:rPr>
        <w:t>20</w:t>
      </w: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</w:t>
      </w:r>
      <w:r w:rsidRPr="004D5072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22DB0D3D" w14:textId="77777777" w:rsidR="007A5BEA" w:rsidRPr="002E6DF1" w:rsidRDefault="007A5BEA" w:rsidP="006D38AD">
      <w:pPr>
        <w:tabs>
          <w:tab w:val="left" w:pos="426"/>
        </w:tabs>
        <w:spacing w:after="120" w:line="276" w:lineRule="auto"/>
        <w:ind w:left="360"/>
        <w:rPr>
          <w:rFonts w:ascii="Open Sans" w:eastAsia="Calibri" w:hAnsi="Open Sans" w:cs="Open Sans"/>
          <w:sz w:val="22"/>
          <w:szCs w:val="22"/>
          <w:lang w:eastAsia="en-US"/>
        </w:rPr>
      </w:pPr>
    </w:p>
    <w:p w14:paraId="0283C025" w14:textId="2246843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0" w:name="_Toc158383513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2E6DF1">
        <w:rPr>
          <w:rFonts w:ascii="Open Sans" w:hAnsi="Open Sans" w:cs="Open Sans"/>
          <w:color w:val="auto"/>
          <w:sz w:val="22"/>
          <w:szCs w:val="22"/>
        </w:rPr>
        <w:t>1</w:t>
      </w:r>
      <w:r w:rsidR="00E25B99" w:rsidRPr="002E6DF1">
        <w:rPr>
          <w:rFonts w:ascii="Open Sans" w:hAnsi="Open Sans" w:cs="Open Sans"/>
          <w:color w:val="auto"/>
          <w:sz w:val="22"/>
          <w:szCs w:val="22"/>
        </w:rPr>
        <w:t>6</w:t>
      </w:r>
      <w:r w:rsidR="00B2621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30"/>
    </w:p>
    <w:p w14:paraId="7C0E21B9" w14:textId="07801898" w:rsidR="00835F84" w:rsidRPr="002E6DF1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obowiązuje ustawa wdrożeniowa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252E6719" w:rsidR="00BE0EA3" w:rsidRPr="002E6DF1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zastrzega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, po wyrażeniu zgody przez I</w:t>
      </w:r>
      <w:r w:rsidR="00673C52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możliwość zmiany </w:t>
      </w:r>
      <w:r w:rsidR="000C52EB" w:rsidRPr="002E6DF1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egulaminu,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są stosowane, zostanie opublikowana na stronie internetowej IW oraz na 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185AA960" w:rsidR="00BE0EA3" w:rsidRPr="002E6DF1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regulaminu, </w:t>
      </w:r>
      <w:r w:rsidR="00E6352C"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2E6DF1">
        <w:rPr>
          <w:rFonts w:ascii="Open Sans" w:eastAsia="Calibri" w:hAnsi="Open Sans" w:cs="Open Sans"/>
          <w:sz w:val="22"/>
          <w:szCs w:val="22"/>
          <w:lang w:eastAsia="en-US"/>
        </w:rPr>
        <w:t>przekazuje wnioskodawc</w:t>
      </w:r>
      <w:r w:rsidR="001F1DD8" w:rsidRPr="002E6DF1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regulaminu, uzasadnienie zmiany oraz termin, od którego stosuje się zmianę.</w:t>
      </w:r>
    </w:p>
    <w:p w14:paraId="5EA75069" w14:textId="69C799A4" w:rsidR="00BE0EA3" w:rsidRPr="002E6DF1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wyboru projektów do dofinansowania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 wskazanych w art. 58 ustawy wdrożeniowej.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ta nie stanowi podstawy do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wniesienia protestu o którym mowa w art. 63 ustawy wdrożeniowej.</w:t>
      </w:r>
    </w:p>
    <w:p w14:paraId="059D28AD" w14:textId="65ADDCE8" w:rsidR="00BD3B2D" w:rsidRPr="002E6DF1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F06E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2E6DF1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AE1BD4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6D38AD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2E6DF1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31" w:name="_Hlk140501195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3EED8A32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oraz w korespondencji na etapie procedury odwoławczej,</w:t>
      </w:r>
    </w:p>
    <w:p w14:paraId="0D88A86A" w14:textId="6FBB8E6D" w:rsidR="001504E4" w:rsidRPr="002E6DF1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pkt od 1-4 wymagają odpowiednio podpisu własnoręcznego albo opatrzenia kwalifikowanym podpisem elektronicznym, podpisem zaufanym albo podpisem osobistym.</w:t>
      </w:r>
      <w:bookmarkEnd w:id="31"/>
    </w:p>
    <w:p w14:paraId="07D2988D" w14:textId="018E05B9" w:rsidR="00B74D51" w:rsidRPr="002E6DF1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98212D" w:rsidRDefault="00CE30AF" w:rsidP="00514905">
      <w:pPr>
        <w:pStyle w:val="Nagwek2"/>
        <w:spacing w:before="1080" w:after="240"/>
        <w:rPr>
          <w:rFonts w:ascii="Open Sans" w:hAnsi="Open Sans" w:cs="Open Sans"/>
          <w:color w:val="000000" w:themeColor="text1"/>
          <w:sz w:val="22"/>
          <w:szCs w:val="22"/>
        </w:rPr>
      </w:pPr>
      <w:bookmarkStart w:id="32" w:name="_Toc158383514"/>
      <w:r w:rsidRPr="002E6DF1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32"/>
    </w:p>
    <w:p w14:paraId="007F5758" w14:textId="51C4CFA4" w:rsidR="00610175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2E6DF1">
        <w:rPr>
          <w:rFonts w:ascii="Open Sans" w:hAnsi="Open Sans" w:cs="Open Sans"/>
          <w:sz w:val="22"/>
          <w:szCs w:val="22"/>
        </w:rPr>
        <w:t xml:space="preserve"> wraz z</w:t>
      </w:r>
      <w:r w:rsidR="007A608D" w:rsidRPr="002E6DF1">
        <w:rPr>
          <w:rFonts w:ascii="Open Sans" w:hAnsi="Open Sans" w:cs="Open Sans"/>
          <w:sz w:val="22"/>
          <w:szCs w:val="22"/>
        </w:rPr>
        <w:t xml:space="preserve"> I</w:t>
      </w:r>
      <w:r w:rsidR="006C6E9B" w:rsidRPr="002E6DF1">
        <w:rPr>
          <w:rFonts w:ascii="Open Sans" w:hAnsi="Open Sans" w:cs="Open Sans"/>
          <w:sz w:val="22"/>
          <w:szCs w:val="22"/>
        </w:rPr>
        <w:t>nstrukcj</w:t>
      </w:r>
      <w:r w:rsidR="00F96137" w:rsidRPr="002E6DF1">
        <w:rPr>
          <w:rFonts w:ascii="Open Sans" w:hAnsi="Open Sans" w:cs="Open Sans"/>
          <w:sz w:val="22"/>
          <w:szCs w:val="22"/>
        </w:rPr>
        <w:t>ą</w:t>
      </w:r>
      <w:r w:rsidR="007A608D" w:rsidRPr="002E6DF1">
        <w:rPr>
          <w:rFonts w:ascii="Open Sans" w:hAnsi="Open Sans" w:cs="Open Sans"/>
          <w:sz w:val="22"/>
          <w:szCs w:val="22"/>
        </w:rPr>
        <w:t xml:space="preserve"> użytkownika Aplikacji WOD2021</w:t>
      </w:r>
    </w:p>
    <w:p w14:paraId="666C8B86" w14:textId="399DB28A" w:rsidR="007A608D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Lista </w:t>
      </w:r>
      <w:r w:rsidR="00A75D22" w:rsidRPr="002E6DF1">
        <w:rPr>
          <w:rFonts w:ascii="Open Sans" w:hAnsi="Open Sans" w:cs="Open Sans"/>
          <w:sz w:val="22"/>
          <w:szCs w:val="22"/>
        </w:rPr>
        <w:t xml:space="preserve">i zakres wymaganych </w:t>
      </w:r>
      <w:r w:rsidRPr="002E6DF1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26E4E6DD" w:rsidR="006656F1" w:rsidRPr="00490EA7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490EA7">
        <w:rPr>
          <w:rFonts w:ascii="Open Sans" w:hAnsi="Open Sans" w:cs="Open Sans"/>
          <w:sz w:val="22"/>
          <w:szCs w:val="22"/>
        </w:rPr>
        <w:t>Kryteria wyboru projekt</w:t>
      </w:r>
      <w:r w:rsidR="00D84DF9" w:rsidRPr="00490EA7">
        <w:rPr>
          <w:rFonts w:ascii="Open Sans" w:hAnsi="Open Sans" w:cs="Open Sans"/>
          <w:sz w:val="22"/>
          <w:szCs w:val="22"/>
        </w:rPr>
        <w:t>u</w:t>
      </w:r>
      <w:r w:rsidR="001504E4" w:rsidRPr="00490EA7">
        <w:rPr>
          <w:rFonts w:ascii="Open Sans" w:hAnsi="Open Sans" w:cs="Open Sans"/>
          <w:sz w:val="22"/>
          <w:szCs w:val="22"/>
        </w:rPr>
        <w:t xml:space="preserve"> dla działania 1.5.</w:t>
      </w:r>
      <w:r w:rsidR="00490EA7" w:rsidRPr="00490EA7">
        <w:rPr>
          <w:rFonts w:ascii="Open Sans" w:hAnsi="Open Sans" w:cs="Open Sans"/>
          <w:sz w:val="22"/>
          <w:szCs w:val="22"/>
        </w:rPr>
        <w:t>8</w:t>
      </w:r>
      <w:r w:rsidR="0027613D" w:rsidRPr="00490EA7">
        <w:rPr>
          <w:rFonts w:ascii="Open Sans" w:hAnsi="Open Sans" w:cs="Open Sans"/>
          <w:sz w:val="22"/>
          <w:szCs w:val="22"/>
        </w:rPr>
        <w:t xml:space="preserve"> </w:t>
      </w:r>
      <w:r w:rsidR="00490EA7" w:rsidRPr="00490EA7">
        <w:rPr>
          <w:rFonts w:ascii="Open Sans" w:hAnsi="Open Sans" w:cs="Open Sans"/>
          <w:sz w:val="22"/>
          <w:szCs w:val="22"/>
        </w:rPr>
        <w:t xml:space="preserve">Edukacja w zakresie ochrony przyrody </w:t>
      </w:r>
      <w:r w:rsidR="00F96137" w:rsidRPr="00490EA7">
        <w:rPr>
          <w:rFonts w:ascii="Open Sans" w:hAnsi="Open Sans" w:cs="Open Sans"/>
          <w:sz w:val="22"/>
          <w:szCs w:val="22"/>
        </w:rPr>
        <w:t xml:space="preserve">wraz z </w:t>
      </w:r>
      <w:r w:rsidR="00ED0E35" w:rsidRPr="00490EA7">
        <w:rPr>
          <w:rFonts w:ascii="Open Sans" w:hAnsi="Open Sans" w:cs="Open Sans"/>
          <w:sz w:val="22"/>
          <w:szCs w:val="22"/>
        </w:rPr>
        <w:t>Metodyk</w:t>
      </w:r>
      <w:r w:rsidR="00F96137" w:rsidRPr="00490EA7">
        <w:rPr>
          <w:rFonts w:ascii="Open Sans" w:hAnsi="Open Sans" w:cs="Open Sans"/>
          <w:sz w:val="22"/>
          <w:szCs w:val="22"/>
        </w:rPr>
        <w:t>ą</w:t>
      </w:r>
      <w:r w:rsidR="00ED0E35" w:rsidRPr="00490EA7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490EA7">
        <w:rPr>
          <w:rFonts w:ascii="Open Sans" w:hAnsi="Open Sans" w:cs="Open Sans"/>
          <w:sz w:val="22"/>
          <w:szCs w:val="22"/>
        </w:rPr>
        <w:t>mi</w:t>
      </w:r>
      <w:r w:rsidR="00ED0E35" w:rsidRPr="00490EA7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490EA7">
        <w:rPr>
          <w:rFonts w:ascii="Open Sans" w:hAnsi="Open Sans" w:cs="Open Sans"/>
          <w:sz w:val="22"/>
          <w:szCs w:val="22"/>
        </w:rPr>
        <w:t>ymi</w:t>
      </w:r>
      <w:r w:rsidR="00ED0E35" w:rsidRPr="00490EA7">
        <w:rPr>
          <w:rFonts w:ascii="Open Sans" w:hAnsi="Open Sans" w:cs="Open Sans"/>
          <w:sz w:val="22"/>
          <w:szCs w:val="22"/>
        </w:rPr>
        <w:t xml:space="preserve"> FEnIKS</w:t>
      </w:r>
    </w:p>
    <w:p w14:paraId="43C0FF68" w14:textId="50972720" w:rsidR="00744A78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>Listy sprawdzające</w:t>
      </w:r>
      <w:r w:rsidR="00744A78" w:rsidRPr="002E6DF1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>I etapu oceny</w:t>
      </w:r>
    </w:p>
    <w:p w14:paraId="7485F9A4" w14:textId="304B3759" w:rsidR="003422B9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 xml:space="preserve">Listy sprawdzające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 xml:space="preserve">II etapu </w:t>
      </w:r>
      <w:r w:rsidR="00AE4F49" w:rsidRPr="002E6DF1">
        <w:rPr>
          <w:rFonts w:ascii="Open Sans" w:hAnsi="Open Sans" w:cs="Open Sans"/>
          <w:sz w:val="22"/>
          <w:szCs w:val="22"/>
          <w:lang w:eastAsia="en-US"/>
        </w:rPr>
        <w:t>oceny</w:t>
      </w:r>
    </w:p>
    <w:p w14:paraId="33BC6673" w14:textId="2E030140" w:rsidR="00B4342B" w:rsidRPr="0078712E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sz w:val="22"/>
          <w:szCs w:val="22"/>
        </w:rPr>
        <w:t>K</w:t>
      </w:r>
      <w:r w:rsidR="00D65239" w:rsidRPr="0078712E">
        <w:rPr>
          <w:rFonts w:ascii="Open Sans" w:hAnsi="Open Sans" w:cs="Open Sans"/>
          <w:sz w:val="22"/>
          <w:szCs w:val="22"/>
        </w:rPr>
        <w:t>atalog wydatków kwalifikowa</w:t>
      </w:r>
      <w:r w:rsidR="00E8490C" w:rsidRPr="0078712E">
        <w:rPr>
          <w:rFonts w:ascii="Open Sans" w:hAnsi="Open Sans" w:cs="Open Sans"/>
          <w:sz w:val="22"/>
          <w:szCs w:val="22"/>
        </w:rPr>
        <w:t>l</w:t>
      </w:r>
      <w:r w:rsidR="00D65239" w:rsidRPr="0078712E">
        <w:rPr>
          <w:rFonts w:ascii="Open Sans" w:hAnsi="Open Sans" w:cs="Open Sans"/>
          <w:sz w:val="22"/>
          <w:szCs w:val="22"/>
        </w:rPr>
        <w:t>nych</w:t>
      </w:r>
    </w:p>
    <w:p w14:paraId="09A7A03B" w14:textId="058D1F72" w:rsidR="00744A78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2E6DF1">
        <w:rPr>
          <w:rFonts w:ascii="Open Sans" w:hAnsi="Open Sans" w:cs="Open Sans"/>
          <w:sz w:val="22"/>
          <w:szCs w:val="22"/>
        </w:rPr>
        <w:t>załącznikami</w:t>
      </w:r>
    </w:p>
    <w:p w14:paraId="1ADA6863" w14:textId="3AA42ED8" w:rsidR="00022527" w:rsidRPr="002E6DF1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Katalog </w:t>
      </w:r>
      <w:r w:rsidR="00C07E11">
        <w:rPr>
          <w:rFonts w:ascii="Open Sans" w:hAnsi="Open Sans" w:cs="Open Sans"/>
          <w:sz w:val="22"/>
          <w:szCs w:val="22"/>
        </w:rPr>
        <w:t xml:space="preserve">stosowanych w naborze </w:t>
      </w:r>
      <w:r w:rsidRPr="002E6DF1">
        <w:rPr>
          <w:rFonts w:ascii="Open Sans" w:hAnsi="Open Sans" w:cs="Open Sans"/>
          <w:sz w:val="22"/>
          <w:szCs w:val="22"/>
        </w:rPr>
        <w:t>wskaźników</w:t>
      </w:r>
    </w:p>
    <w:p w14:paraId="74C38278" w14:textId="474A2BF7" w:rsidR="00022527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kosztów pośrednich</w:t>
      </w:r>
    </w:p>
    <w:p w14:paraId="51CD9BBD" w14:textId="4EFF25F6" w:rsidR="00422C55" w:rsidRPr="0098212D" w:rsidRDefault="004F07B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526F06">
        <w:rPr>
          <w:rFonts w:ascii="Open Sans" w:hAnsi="Open Sans" w:cs="Open Sans"/>
          <w:sz w:val="22"/>
          <w:szCs w:val="22"/>
        </w:rPr>
        <w:t>Regulamin KOP wraz z załącznikami</w:t>
      </w:r>
    </w:p>
    <w:sectPr w:rsidR="00422C55" w:rsidRPr="0098212D" w:rsidSect="00C522BF">
      <w:footerReference w:type="default" r:id="rId16"/>
      <w:headerReference w:type="first" r:id="rId17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1B1B4" w14:textId="77777777" w:rsidR="0001774E" w:rsidRDefault="0001774E">
      <w:r>
        <w:separator/>
      </w:r>
    </w:p>
  </w:endnote>
  <w:endnote w:type="continuationSeparator" w:id="0">
    <w:p w14:paraId="1AACE275" w14:textId="77777777" w:rsidR="0001774E" w:rsidRDefault="0001774E">
      <w:r>
        <w:continuationSeparator/>
      </w:r>
    </w:p>
  </w:endnote>
  <w:endnote w:type="continuationNotice" w:id="1">
    <w:p w14:paraId="24C68D03" w14:textId="77777777" w:rsidR="0001774E" w:rsidRDefault="000177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6C7D6A02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FD6219">
      <w:rPr>
        <w:rFonts w:ascii="Open Sans" w:hAnsi="Open Sans" w:cs="Open Sans"/>
        <w:b/>
        <w:bCs/>
        <w:noProof/>
        <w:sz w:val="18"/>
        <w:szCs w:val="18"/>
      </w:rPr>
      <w:t>11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FD6219">
      <w:rPr>
        <w:rFonts w:ascii="Open Sans" w:hAnsi="Open Sans" w:cs="Open Sans"/>
        <w:b/>
        <w:bCs/>
        <w:noProof/>
        <w:sz w:val="18"/>
        <w:szCs w:val="18"/>
      </w:rPr>
      <w:t>21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36BE" w14:textId="77777777" w:rsidR="0001774E" w:rsidRDefault="0001774E">
      <w:r>
        <w:separator/>
      </w:r>
    </w:p>
  </w:footnote>
  <w:footnote w:type="continuationSeparator" w:id="0">
    <w:p w14:paraId="65920F67" w14:textId="77777777" w:rsidR="0001774E" w:rsidRDefault="0001774E">
      <w:r>
        <w:continuationSeparator/>
      </w:r>
    </w:p>
  </w:footnote>
  <w:footnote w:type="continuationNotice" w:id="1">
    <w:p w14:paraId="6E52B1DE" w14:textId="77777777" w:rsidR="0001774E" w:rsidRDefault="000177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C30BB7"/>
    <w:multiLevelType w:val="hybridMultilevel"/>
    <w:tmpl w:val="415E2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08663D"/>
    <w:multiLevelType w:val="hybridMultilevel"/>
    <w:tmpl w:val="5F14E3D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EE2089"/>
    <w:multiLevelType w:val="hybridMultilevel"/>
    <w:tmpl w:val="CDFA9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A14879"/>
    <w:multiLevelType w:val="hybridMultilevel"/>
    <w:tmpl w:val="F9BC2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C410C3"/>
    <w:multiLevelType w:val="hybridMultilevel"/>
    <w:tmpl w:val="6524A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B06F1D"/>
    <w:multiLevelType w:val="hybridMultilevel"/>
    <w:tmpl w:val="DAD47FA6"/>
    <w:lvl w:ilvl="0" w:tplc="A87C1C0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0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3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9E956F7"/>
    <w:multiLevelType w:val="hybridMultilevel"/>
    <w:tmpl w:val="DED8AC04"/>
    <w:lvl w:ilvl="0" w:tplc="8FE27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AE32F11"/>
    <w:multiLevelType w:val="hybridMultilevel"/>
    <w:tmpl w:val="BB86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738431">
    <w:abstractNumId w:val="43"/>
  </w:num>
  <w:num w:numId="2" w16cid:durableId="591817211">
    <w:abstractNumId w:val="26"/>
  </w:num>
  <w:num w:numId="3" w16cid:durableId="617834645">
    <w:abstractNumId w:val="16"/>
  </w:num>
  <w:num w:numId="4" w16cid:durableId="647589871">
    <w:abstractNumId w:val="47"/>
  </w:num>
  <w:num w:numId="5" w16cid:durableId="2035643479">
    <w:abstractNumId w:val="56"/>
  </w:num>
  <w:num w:numId="6" w16cid:durableId="224992774">
    <w:abstractNumId w:val="58"/>
  </w:num>
  <w:num w:numId="7" w16cid:durableId="252905594">
    <w:abstractNumId w:val="50"/>
  </w:num>
  <w:num w:numId="8" w16cid:durableId="2097704639">
    <w:abstractNumId w:val="55"/>
  </w:num>
  <w:num w:numId="9" w16cid:durableId="1926455195">
    <w:abstractNumId w:val="59"/>
  </w:num>
  <w:num w:numId="10" w16cid:durableId="344358197">
    <w:abstractNumId w:val="12"/>
  </w:num>
  <w:num w:numId="11" w16cid:durableId="1731881881">
    <w:abstractNumId w:val="42"/>
  </w:num>
  <w:num w:numId="12" w16cid:durableId="627275099">
    <w:abstractNumId w:val="13"/>
  </w:num>
  <w:num w:numId="13" w16cid:durableId="1073896571">
    <w:abstractNumId w:val="24"/>
  </w:num>
  <w:num w:numId="14" w16cid:durableId="1882551947">
    <w:abstractNumId w:val="44"/>
  </w:num>
  <w:num w:numId="15" w16cid:durableId="1382364398">
    <w:abstractNumId w:val="19"/>
  </w:num>
  <w:num w:numId="16" w16cid:durableId="487553425">
    <w:abstractNumId w:val="38"/>
  </w:num>
  <w:num w:numId="17" w16cid:durableId="745416746">
    <w:abstractNumId w:val="3"/>
  </w:num>
  <w:num w:numId="18" w16cid:durableId="1523084030">
    <w:abstractNumId w:val="17"/>
  </w:num>
  <w:num w:numId="19" w16cid:durableId="1505822006">
    <w:abstractNumId w:val="40"/>
  </w:num>
  <w:num w:numId="20" w16cid:durableId="752359284">
    <w:abstractNumId w:val="53"/>
  </w:num>
  <w:num w:numId="21" w16cid:durableId="667902378">
    <w:abstractNumId w:val="1"/>
  </w:num>
  <w:num w:numId="22" w16cid:durableId="299655566">
    <w:abstractNumId w:val="7"/>
  </w:num>
  <w:num w:numId="23" w16cid:durableId="1094981568">
    <w:abstractNumId w:val="27"/>
  </w:num>
  <w:num w:numId="24" w16cid:durableId="31463375">
    <w:abstractNumId w:val="46"/>
  </w:num>
  <w:num w:numId="25" w16cid:durableId="122165138">
    <w:abstractNumId w:val="10"/>
  </w:num>
  <w:num w:numId="26" w16cid:durableId="78673625">
    <w:abstractNumId w:val="23"/>
  </w:num>
  <w:num w:numId="27" w16cid:durableId="1989281692">
    <w:abstractNumId w:val="39"/>
  </w:num>
  <w:num w:numId="28" w16cid:durableId="1020011676">
    <w:abstractNumId w:val="31"/>
  </w:num>
  <w:num w:numId="29" w16cid:durableId="126703572">
    <w:abstractNumId w:val="5"/>
  </w:num>
  <w:num w:numId="30" w16cid:durableId="637343463">
    <w:abstractNumId w:val="2"/>
  </w:num>
  <w:num w:numId="31" w16cid:durableId="1192301036">
    <w:abstractNumId w:val="57"/>
  </w:num>
  <w:num w:numId="32" w16cid:durableId="1345665555">
    <w:abstractNumId w:val="28"/>
  </w:num>
  <w:num w:numId="33" w16cid:durableId="474950707">
    <w:abstractNumId w:val="52"/>
  </w:num>
  <w:num w:numId="34" w16cid:durableId="1764565594">
    <w:abstractNumId w:val="21"/>
  </w:num>
  <w:num w:numId="35" w16cid:durableId="215900948">
    <w:abstractNumId w:val="0"/>
  </w:num>
  <w:num w:numId="36" w16cid:durableId="562371425">
    <w:abstractNumId w:val="18"/>
  </w:num>
  <w:num w:numId="37" w16cid:durableId="908730279">
    <w:abstractNumId w:val="49"/>
  </w:num>
  <w:num w:numId="38" w16cid:durableId="1600602660">
    <w:abstractNumId w:val="25"/>
  </w:num>
  <w:num w:numId="39" w16cid:durableId="962810690">
    <w:abstractNumId w:val="9"/>
  </w:num>
  <w:num w:numId="40" w16cid:durableId="717364840">
    <w:abstractNumId w:val="29"/>
  </w:num>
  <w:num w:numId="41" w16cid:durableId="405761097">
    <w:abstractNumId w:val="32"/>
  </w:num>
  <w:num w:numId="42" w16cid:durableId="1784180964">
    <w:abstractNumId w:val="41"/>
  </w:num>
  <w:num w:numId="43" w16cid:durableId="1508247925">
    <w:abstractNumId w:val="34"/>
  </w:num>
  <w:num w:numId="44" w16cid:durableId="1344356526">
    <w:abstractNumId w:val="35"/>
  </w:num>
  <w:num w:numId="45" w16cid:durableId="1511869402">
    <w:abstractNumId w:val="8"/>
  </w:num>
  <w:num w:numId="46" w16cid:durableId="288442055">
    <w:abstractNumId w:val="11"/>
  </w:num>
  <w:num w:numId="47" w16cid:durableId="571546868">
    <w:abstractNumId w:val="22"/>
  </w:num>
  <w:num w:numId="48" w16cid:durableId="1143422145">
    <w:abstractNumId w:val="15"/>
  </w:num>
  <w:num w:numId="49" w16cid:durableId="333722529">
    <w:abstractNumId w:val="6"/>
  </w:num>
  <w:num w:numId="50" w16cid:durableId="295063951">
    <w:abstractNumId w:val="14"/>
  </w:num>
  <w:num w:numId="51" w16cid:durableId="966088627">
    <w:abstractNumId w:val="48"/>
  </w:num>
  <w:num w:numId="52" w16cid:durableId="1340504224">
    <w:abstractNumId w:val="51"/>
  </w:num>
  <w:num w:numId="53" w16cid:durableId="1738899073">
    <w:abstractNumId w:val="4"/>
  </w:num>
  <w:num w:numId="54" w16cid:durableId="1944995787">
    <w:abstractNumId w:val="54"/>
  </w:num>
  <w:num w:numId="55" w16cid:durableId="1104302014">
    <w:abstractNumId w:val="30"/>
  </w:num>
  <w:num w:numId="56" w16cid:durableId="983200156">
    <w:abstractNumId w:val="33"/>
  </w:num>
  <w:num w:numId="57" w16cid:durableId="161244636">
    <w:abstractNumId w:val="60"/>
  </w:num>
  <w:num w:numId="58" w16cid:durableId="336810067">
    <w:abstractNumId w:val="36"/>
  </w:num>
  <w:num w:numId="59" w16cid:durableId="43022241">
    <w:abstractNumId w:val="20"/>
  </w:num>
  <w:num w:numId="60" w16cid:durableId="1730302322">
    <w:abstractNumId w:val="37"/>
  </w:num>
  <w:num w:numId="61" w16cid:durableId="103960222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159"/>
    <w:rsid w:val="00012666"/>
    <w:rsid w:val="00012E06"/>
    <w:rsid w:val="00013D3D"/>
    <w:rsid w:val="00015E53"/>
    <w:rsid w:val="00015F18"/>
    <w:rsid w:val="0001774E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403E7"/>
    <w:rsid w:val="00040751"/>
    <w:rsid w:val="000411E9"/>
    <w:rsid w:val="0004164B"/>
    <w:rsid w:val="00041CD5"/>
    <w:rsid w:val="0004279F"/>
    <w:rsid w:val="0004341F"/>
    <w:rsid w:val="0004365A"/>
    <w:rsid w:val="0004382D"/>
    <w:rsid w:val="00044036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3A5D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5E53"/>
    <w:rsid w:val="0009667E"/>
    <w:rsid w:val="0009691A"/>
    <w:rsid w:val="0009763B"/>
    <w:rsid w:val="00097752"/>
    <w:rsid w:val="00097B5A"/>
    <w:rsid w:val="000A01B9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38C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6A49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440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508"/>
    <w:rsid w:val="001A0780"/>
    <w:rsid w:val="001A0A80"/>
    <w:rsid w:val="001A0C3C"/>
    <w:rsid w:val="001A1102"/>
    <w:rsid w:val="001A1855"/>
    <w:rsid w:val="001A25AE"/>
    <w:rsid w:val="001A3BDF"/>
    <w:rsid w:val="001A61E1"/>
    <w:rsid w:val="001A6654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6869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2E85"/>
    <w:rsid w:val="001F398D"/>
    <w:rsid w:val="001F3C8A"/>
    <w:rsid w:val="001F3D75"/>
    <w:rsid w:val="001F45A4"/>
    <w:rsid w:val="001F4AF7"/>
    <w:rsid w:val="001F52DC"/>
    <w:rsid w:val="001F54C2"/>
    <w:rsid w:val="001F7B56"/>
    <w:rsid w:val="001F7F3B"/>
    <w:rsid w:val="00201E59"/>
    <w:rsid w:val="00203175"/>
    <w:rsid w:val="002039D8"/>
    <w:rsid w:val="00203E9E"/>
    <w:rsid w:val="00204952"/>
    <w:rsid w:val="00204C34"/>
    <w:rsid w:val="0020589B"/>
    <w:rsid w:val="002059FE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63C"/>
    <w:rsid w:val="0021488A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648D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1D84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62DC"/>
    <w:rsid w:val="00297684"/>
    <w:rsid w:val="002A0225"/>
    <w:rsid w:val="002A0BE2"/>
    <w:rsid w:val="002A0E8E"/>
    <w:rsid w:val="002A1235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56D2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68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7A03"/>
    <w:rsid w:val="002F7C89"/>
    <w:rsid w:val="00300641"/>
    <w:rsid w:val="003011B1"/>
    <w:rsid w:val="00301D78"/>
    <w:rsid w:val="0030251B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FD8"/>
    <w:rsid w:val="003117A8"/>
    <w:rsid w:val="00311B9F"/>
    <w:rsid w:val="00312175"/>
    <w:rsid w:val="0031257E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3D92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4B55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1DD0"/>
    <w:rsid w:val="00392011"/>
    <w:rsid w:val="00392105"/>
    <w:rsid w:val="00392423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1F24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06E8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7C0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6F5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BF0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3AB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6AAA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0EA7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0D64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2E38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7B5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4F7E53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6F06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37D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52C"/>
    <w:rsid w:val="005B26C9"/>
    <w:rsid w:val="005B28F5"/>
    <w:rsid w:val="005B2E61"/>
    <w:rsid w:val="005B377F"/>
    <w:rsid w:val="005B3AF2"/>
    <w:rsid w:val="005B4F04"/>
    <w:rsid w:val="005B5952"/>
    <w:rsid w:val="005B5993"/>
    <w:rsid w:val="005B5B55"/>
    <w:rsid w:val="005B5F60"/>
    <w:rsid w:val="005B6373"/>
    <w:rsid w:val="005B6A76"/>
    <w:rsid w:val="005B7B06"/>
    <w:rsid w:val="005C0516"/>
    <w:rsid w:val="005C0BD1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05EF"/>
    <w:rsid w:val="00611450"/>
    <w:rsid w:val="006115C6"/>
    <w:rsid w:val="00613852"/>
    <w:rsid w:val="00613935"/>
    <w:rsid w:val="00613D96"/>
    <w:rsid w:val="00614820"/>
    <w:rsid w:val="00614BA7"/>
    <w:rsid w:val="00615036"/>
    <w:rsid w:val="00615C6B"/>
    <w:rsid w:val="0061644F"/>
    <w:rsid w:val="00617245"/>
    <w:rsid w:val="00617631"/>
    <w:rsid w:val="00617DB5"/>
    <w:rsid w:val="00617F1E"/>
    <w:rsid w:val="00620341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237"/>
    <w:rsid w:val="00637E5E"/>
    <w:rsid w:val="0064050A"/>
    <w:rsid w:val="00640580"/>
    <w:rsid w:val="00640587"/>
    <w:rsid w:val="00640870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258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74E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4B18"/>
    <w:rsid w:val="006B5903"/>
    <w:rsid w:val="006B592E"/>
    <w:rsid w:val="006B5BBB"/>
    <w:rsid w:val="006B6349"/>
    <w:rsid w:val="006B6721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701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4DA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402D"/>
    <w:rsid w:val="006F5215"/>
    <w:rsid w:val="006F5C86"/>
    <w:rsid w:val="006F5EF0"/>
    <w:rsid w:val="006F603A"/>
    <w:rsid w:val="006F7B1A"/>
    <w:rsid w:val="007013C3"/>
    <w:rsid w:val="00701B26"/>
    <w:rsid w:val="007021AF"/>
    <w:rsid w:val="0070223B"/>
    <w:rsid w:val="00702B11"/>
    <w:rsid w:val="0070306D"/>
    <w:rsid w:val="0070351D"/>
    <w:rsid w:val="00703793"/>
    <w:rsid w:val="00703844"/>
    <w:rsid w:val="00704F05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12E"/>
    <w:rsid w:val="00787825"/>
    <w:rsid w:val="0078782E"/>
    <w:rsid w:val="00787A43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236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3FDE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40AE"/>
    <w:rsid w:val="00804132"/>
    <w:rsid w:val="00804504"/>
    <w:rsid w:val="00804A83"/>
    <w:rsid w:val="008053DA"/>
    <w:rsid w:val="008055A3"/>
    <w:rsid w:val="0080571C"/>
    <w:rsid w:val="00810355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1BD5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14A0"/>
    <w:rsid w:val="008321E7"/>
    <w:rsid w:val="00832B4E"/>
    <w:rsid w:val="0083323F"/>
    <w:rsid w:val="00833355"/>
    <w:rsid w:val="008334A3"/>
    <w:rsid w:val="008341A4"/>
    <w:rsid w:val="00835594"/>
    <w:rsid w:val="0083578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097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6710D"/>
    <w:rsid w:val="0087077B"/>
    <w:rsid w:val="00871D02"/>
    <w:rsid w:val="00871EEC"/>
    <w:rsid w:val="008723F0"/>
    <w:rsid w:val="008725BF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1EC"/>
    <w:rsid w:val="00886859"/>
    <w:rsid w:val="0088716E"/>
    <w:rsid w:val="00887854"/>
    <w:rsid w:val="0089030C"/>
    <w:rsid w:val="00891A80"/>
    <w:rsid w:val="00892032"/>
    <w:rsid w:val="008928D8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4858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0B7B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399E"/>
    <w:rsid w:val="00934245"/>
    <w:rsid w:val="00934AE9"/>
    <w:rsid w:val="00935CDD"/>
    <w:rsid w:val="00936177"/>
    <w:rsid w:val="009363F8"/>
    <w:rsid w:val="00937F29"/>
    <w:rsid w:val="009407A5"/>
    <w:rsid w:val="009414C4"/>
    <w:rsid w:val="00941899"/>
    <w:rsid w:val="00942758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5C95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1C48"/>
    <w:rsid w:val="0098212D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37CE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1"/>
    <w:rsid w:val="009D128B"/>
    <w:rsid w:val="009D1297"/>
    <w:rsid w:val="009D1AD0"/>
    <w:rsid w:val="009D24C8"/>
    <w:rsid w:val="009D3AFF"/>
    <w:rsid w:val="009D53A0"/>
    <w:rsid w:val="009D733E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1EC7"/>
    <w:rsid w:val="009F562D"/>
    <w:rsid w:val="009F6023"/>
    <w:rsid w:val="009F6156"/>
    <w:rsid w:val="009F626B"/>
    <w:rsid w:val="009F63DE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17646"/>
    <w:rsid w:val="00A20742"/>
    <w:rsid w:val="00A20D31"/>
    <w:rsid w:val="00A20E5B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36EC4"/>
    <w:rsid w:val="00A40154"/>
    <w:rsid w:val="00A401A3"/>
    <w:rsid w:val="00A40EB8"/>
    <w:rsid w:val="00A414BA"/>
    <w:rsid w:val="00A417B1"/>
    <w:rsid w:val="00A41888"/>
    <w:rsid w:val="00A41A17"/>
    <w:rsid w:val="00A42810"/>
    <w:rsid w:val="00A42CE8"/>
    <w:rsid w:val="00A42D14"/>
    <w:rsid w:val="00A44184"/>
    <w:rsid w:val="00A449DB"/>
    <w:rsid w:val="00A44A2C"/>
    <w:rsid w:val="00A464A8"/>
    <w:rsid w:val="00A46819"/>
    <w:rsid w:val="00A46AE0"/>
    <w:rsid w:val="00A46C4B"/>
    <w:rsid w:val="00A46F7F"/>
    <w:rsid w:val="00A474D6"/>
    <w:rsid w:val="00A47591"/>
    <w:rsid w:val="00A47FF6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9AF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A8C"/>
    <w:rsid w:val="00A83ED6"/>
    <w:rsid w:val="00A83FA2"/>
    <w:rsid w:val="00A840FE"/>
    <w:rsid w:val="00A84919"/>
    <w:rsid w:val="00A851E4"/>
    <w:rsid w:val="00A853F6"/>
    <w:rsid w:val="00A85AAF"/>
    <w:rsid w:val="00A863DD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A56"/>
    <w:rsid w:val="00A96EDD"/>
    <w:rsid w:val="00A96F05"/>
    <w:rsid w:val="00A974E9"/>
    <w:rsid w:val="00A97E0A"/>
    <w:rsid w:val="00A97FA8"/>
    <w:rsid w:val="00AA0865"/>
    <w:rsid w:val="00AA14EF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2C4E"/>
    <w:rsid w:val="00AC4283"/>
    <w:rsid w:val="00AC47D3"/>
    <w:rsid w:val="00AC5208"/>
    <w:rsid w:val="00AC525C"/>
    <w:rsid w:val="00AC52BD"/>
    <w:rsid w:val="00AC579A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13E8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1CC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F10A2"/>
    <w:rsid w:val="00AF14E7"/>
    <w:rsid w:val="00AF1767"/>
    <w:rsid w:val="00AF1ABE"/>
    <w:rsid w:val="00AF2E60"/>
    <w:rsid w:val="00AF5285"/>
    <w:rsid w:val="00AF54E9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4F22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89D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823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0ABF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CB1"/>
    <w:rsid w:val="00B76F7D"/>
    <w:rsid w:val="00B77FBA"/>
    <w:rsid w:val="00B77FF2"/>
    <w:rsid w:val="00B802C0"/>
    <w:rsid w:val="00B817E7"/>
    <w:rsid w:val="00B819F4"/>
    <w:rsid w:val="00B82576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3B7B"/>
    <w:rsid w:val="00B94411"/>
    <w:rsid w:val="00B946A7"/>
    <w:rsid w:val="00B94904"/>
    <w:rsid w:val="00B953CF"/>
    <w:rsid w:val="00B95796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4225"/>
    <w:rsid w:val="00BE799C"/>
    <w:rsid w:val="00BF06B7"/>
    <w:rsid w:val="00BF168F"/>
    <w:rsid w:val="00BF176A"/>
    <w:rsid w:val="00BF1851"/>
    <w:rsid w:val="00BF235A"/>
    <w:rsid w:val="00BF3B5C"/>
    <w:rsid w:val="00BF3C3F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C15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6E94"/>
    <w:rsid w:val="00C0729D"/>
    <w:rsid w:val="00C0764D"/>
    <w:rsid w:val="00C07E11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972"/>
    <w:rsid w:val="00C16C5A"/>
    <w:rsid w:val="00C17562"/>
    <w:rsid w:val="00C175DF"/>
    <w:rsid w:val="00C203AD"/>
    <w:rsid w:val="00C2065F"/>
    <w:rsid w:val="00C210B3"/>
    <w:rsid w:val="00C2161F"/>
    <w:rsid w:val="00C21C26"/>
    <w:rsid w:val="00C224DE"/>
    <w:rsid w:val="00C22706"/>
    <w:rsid w:val="00C23282"/>
    <w:rsid w:val="00C24C40"/>
    <w:rsid w:val="00C25402"/>
    <w:rsid w:val="00C26275"/>
    <w:rsid w:val="00C3064B"/>
    <w:rsid w:val="00C30E27"/>
    <w:rsid w:val="00C3116F"/>
    <w:rsid w:val="00C3245F"/>
    <w:rsid w:val="00C337CE"/>
    <w:rsid w:val="00C33F62"/>
    <w:rsid w:val="00C3455C"/>
    <w:rsid w:val="00C34A04"/>
    <w:rsid w:val="00C34F54"/>
    <w:rsid w:val="00C35224"/>
    <w:rsid w:val="00C35452"/>
    <w:rsid w:val="00C356FF"/>
    <w:rsid w:val="00C35B51"/>
    <w:rsid w:val="00C36497"/>
    <w:rsid w:val="00C36CD9"/>
    <w:rsid w:val="00C371AD"/>
    <w:rsid w:val="00C378C4"/>
    <w:rsid w:val="00C40559"/>
    <w:rsid w:val="00C4074C"/>
    <w:rsid w:val="00C40793"/>
    <w:rsid w:val="00C40A1F"/>
    <w:rsid w:val="00C40AD4"/>
    <w:rsid w:val="00C416BC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2E2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52D1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D37"/>
    <w:rsid w:val="00CD5834"/>
    <w:rsid w:val="00CD613B"/>
    <w:rsid w:val="00CD64BE"/>
    <w:rsid w:val="00CD6544"/>
    <w:rsid w:val="00CD6A8D"/>
    <w:rsid w:val="00CD6BEB"/>
    <w:rsid w:val="00CD7C19"/>
    <w:rsid w:val="00CD7DC0"/>
    <w:rsid w:val="00CE147C"/>
    <w:rsid w:val="00CE152A"/>
    <w:rsid w:val="00CE1A33"/>
    <w:rsid w:val="00CE1B99"/>
    <w:rsid w:val="00CE29A5"/>
    <w:rsid w:val="00CE30AF"/>
    <w:rsid w:val="00CE388C"/>
    <w:rsid w:val="00CE42E6"/>
    <w:rsid w:val="00CE43E8"/>
    <w:rsid w:val="00CE4EDC"/>
    <w:rsid w:val="00CE5431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917"/>
    <w:rsid w:val="00D84DF9"/>
    <w:rsid w:val="00D84FAB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71DA"/>
    <w:rsid w:val="00DA7CE9"/>
    <w:rsid w:val="00DA7D6C"/>
    <w:rsid w:val="00DB0A47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09C7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6716"/>
    <w:rsid w:val="00DE745A"/>
    <w:rsid w:val="00DE7DFE"/>
    <w:rsid w:val="00DF03D2"/>
    <w:rsid w:val="00DF06E3"/>
    <w:rsid w:val="00DF093A"/>
    <w:rsid w:val="00DF09A4"/>
    <w:rsid w:val="00DF1D22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7DA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559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04C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950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072"/>
    <w:rsid w:val="00F5433F"/>
    <w:rsid w:val="00F5440D"/>
    <w:rsid w:val="00F544D1"/>
    <w:rsid w:val="00F54522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C7444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219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073"/>
    <w:rsid w:val="00FE57CC"/>
    <w:rsid w:val="00FE6E11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87077B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dukacja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DDF21-D083-4665-8125-0EFC6061F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26</Pages>
  <Words>7866</Words>
  <Characters>47202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54959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</dc:title>
  <dc:subject>Regulamin konkursu - wzór dokumentu</dc:subject>
  <dc:creator>Perret Nina</dc:creator>
  <cp:lastModifiedBy>Zając Ewelina</cp:lastModifiedBy>
  <cp:revision>17</cp:revision>
  <cp:lastPrinted>2024-02-09T14:44:00Z</cp:lastPrinted>
  <dcterms:created xsi:type="dcterms:W3CDTF">2024-02-08T19:50:00Z</dcterms:created>
  <dcterms:modified xsi:type="dcterms:W3CDTF">2024-02-15T08:36:00Z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