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0D2" w:rsidRDefault="00761CD1" w:rsidP="00C15E2D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Wymogi edytorskie</w:t>
      </w:r>
    </w:p>
    <w:p w:rsidR="00EC5D4E" w:rsidRPr="00C15E2D" w:rsidRDefault="00EC5D4E" w:rsidP="00C15E2D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Biuletyn Konserwatorski </w:t>
      </w:r>
      <w:r w:rsidR="000C1337">
        <w:rPr>
          <w:rFonts w:ascii="Times New Roman" w:eastAsia="Calibri" w:hAnsi="Times New Roman" w:cs="Times New Roman"/>
          <w:b/>
          <w:sz w:val="28"/>
          <w:szCs w:val="28"/>
        </w:rPr>
        <w:t>Województwa Podlaskiego</w:t>
      </w:r>
    </w:p>
    <w:p w:rsidR="005140D2" w:rsidRPr="005140D2" w:rsidRDefault="005140D2" w:rsidP="008F775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EA3743" w:rsidRPr="00EA3743" w:rsidRDefault="00EA3743" w:rsidP="00EA37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EA374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Objętość artykułu </w:t>
      </w:r>
      <w:r w:rsidR="00EB2F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do </w:t>
      </w:r>
      <w:r w:rsidRPr="00EA374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40.000 znaków. Liczba ta obejmuje znaki ze spacjami, pola tekstowe, przypisy dolne i końcowe.</w:t>
      </w:r>
    </w:p>
    <w:p w:rsidR="00EA3743" w:rsidRPr="00EA3743" w:rsidRDefault="00EA3743" w:rsidP="00EA3743">
      <w:pPr>
        <w:pStyle w:val="Akapitzlist"/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ind w:firstLine="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EA374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Edytor tekstu Word (format doc. lub </w:t>
      </w:r>
      <w:proofErr w:type="spellStart"/>
      <w:r w:rsidRPr="00EA374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docx</w:t>
      </w:r>
      <w:proofErr w:type="spellEnd"/>
      <w:r w:rsidRPr="00EA374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.).</w:t>
      </w:r>
    </w:p>
    <w:p w:rsidR="00EA3743" w:rsidRPr="0079616F" w:rsidRDefault="00EA3743" w:rsidP="00EA3743">
      <w:pPr>
        <w:pStyle w:val="Akapitzlist"/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ind w:firstLine="57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pl-PL"/>
        </w:rPr>
      </w:pPr>
      <w:proofErr w:type="spellStart"/>
      <w:r w:rsidRPr="0079616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pl-PL"/>
        </w:rPr>
        <w:t>Styl</w:t>
      </w:r>
      <w:proofErr w:type="spellEnd"/>
      <w:r w:rsidRPr="0079616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pl-PL"/>
        </w:rPr>
        <w:t xml:space="preserve"> </w:t>
      </w:r>
      <w:proofErr w:type="spellStart"/>
      <w:r w:rsidRPr="0079616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pl-PL"/>
        </w:rPr>
        <w:t>czcionki</w:t>
      </w:r>
      <w:proofErr w:type="spellEnd"/>
      <w:r w:rsidRPr="0079616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pl-PL"/>
        </w:rPr>
        <w:t>: Times New Roman.</w:t>
      </w:r>
    </w:p>
    <w:p w:rsidR="00EA3743" w:rsidRPr="00EA3743" w:rsidRDefault="00EA3743" w:rsidP="00EA3743">
      <w:pPr>
        <w:pStyle w:val="Akapitzlist"/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ind w:firstLine="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EA374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Wielkość czcionki tekstu głównego - 12 pkt.</w:t>
      </w:r>
    </w:p>
    <w:p w:rsidR="00EA3743" w:rsidRPr="00EA3743" w:rsidRDefault="00EA3743" w:rsidP="00EA3743">
      <w:pPr>
        <w:pStyle w:val="Akapitzlist"/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ind w:firstLine="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EA374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Wielkość czcionki przypisów - 10 pkt.</w:t>
      </w:r>
    </w:p>
    <w:p w:rsidR="00EA3743" w:rsidRPr="00EA3743" w:rsidRDefault="00EA3743" w:rsidP="00EA3743">
      <w:pPr>
        <w:pStyle w:val="Akapitzlist"/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ind w:firstLine="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EA374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Interlinia tekstu głównego -1,5 wiersza.</w:t>
      </w:r>
    </w:p>
    <w:p w:rsidR="00EA3743" w:rsidRPr="00EA3743" w:rsidRDefault="00EA3743" w:rsidP="00EA3743">
      <w:pPr>
        <w:pStyle w:val="Akapitzlist"/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ind w:firstLine="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EA374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Odstęp między wierszami pojedynczy.</w:t>
      </w:r>
    </w:p>
    <w:p w:rsidR="00EA3743" w:rsidRPr="00EA3743" w:rsidRDefault="00EA3743" w:rsidP="00EA3743">
      <w:pPr>
        <w:pStyle w:val="Akapitzlist"/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ind w:firstLine="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EA374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Tekst wyjustowany.</w:t>
      </w:r>
    </w:p>
    <w:p w:rsidR="00EA3743" w:rsidRDefault="00EA3743" w:rsidP="00EA3743">
      <w:pPr>
        <w:pStyle w:val="Akapitzlist"/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ind w:firstLine="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EA374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Marginesy standardowe - wszystkie po 2,5 cm.</w:t>
      </w:r>
    </w:p>
    <w:p w:rsidR="00EA3743" w:rsidRDefault="00EA3743" w:rsidP="00EA3743">
      <w:pPr>
        <w:pStyle w:val="Akapitzlist"/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ind w:firstLine="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EA374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Wcięcie akapitowe powinno być wykonane pojedynczą tabulacją tj. 1,25 cm.</w:t>
      </w:r>
    </w:p>
    <w:p w:rsidR="00AF4BAF" w:rsidRPr="00EA3743" w:rsidRDefault="00AF4BAF" w:rsidP="00EA3743">
      <w:pPr>
        <w:pStyle w:val="Akapitzlist"/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ind w:firstLine="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Nie używać twardej spacji.</w:t>
      </w:r>
    </w:p>
    <w:p w:rsidR="005140D2" w:rsidRPr="005140D2" w:rsidRDefault="005140D2" w:rsidP="005140D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5140D2">
        <w:rPr>
          <w:rFonts w:ascii="Times New Roman" w:eastAsia="Calibri" w:hAnsi="Times New Roman" w:cs="Times New Roman"/>
          <w:b/>
        </w:rPr>
        <w:t>Wytyczne dotyczące form zapisów</w:t>
      </w:r>
      <w:r w:rsidR="00392E0D">
        <w:rPr>
          <w:rFonts w:ascii="Times New Roman" w:eastAsia="Calibri" w:hAnsi="Times New Roman" w:cs="Times New Roman"/>
          <w:b/>
        </w:rPr>
        <w:t xml:space="preserve"> </w:t>
      </w:r>
      <w:r w:rsidR="00392E0D" w:rsidRPr="005140D2">
        <w:rPr>
          <w:rFonts w:ascii="Times New Roman" w:eastAsia="Calibri" w:hAnsi="Times New Roman" w:cs="Times New Roman"/>
          <w:b/>
        </w:rPr>
        <w:t>w</w:t>
      </w:r>
      <w:r w:rsidR="00392E0D">
        <w:rPr>
          <w:rFonts w:ascii="Times New Roman" w:eastAsia="Calibri" w:hAnsi="Times New Roman" w:cs="Times New Roman"/>
          <w:b/>
        </w:rPr>
        <w:t> </w:t>
      </w:r>
      <w:r w:rsidRPr="005140D2">
        <w:rPr>
          <w:rFonts w:ascii="Times New Roman" w:eastAsia="Calibri" w:hAnsi="Times New Roman" w:cs="Times New Roman"/>
          <w:b/>
        </w:rPr>
        <w:t>tekście głównym</w:t>
      </w:r>
    </w:p>
    <w:p w:rsidR="005140D2" w:rsidRPr="005140D2" w:rsidRDefault="005140D2" w:rsidP="005140D2">
      <w:pPr>
        <w:numPr>
          <w:ilvl w:val="0"/>
          <w:numId w:val="5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t>Nazwy własne organizacji lub instytucji po raz pierwszy podajemy</w:t>
      </w:r>
      <w:r w:rsidR="00392E0D">
        <w:rPr>
          <w:rFonts w:ascii="Times New Roman" w:eastAsia="Calibri" w:hAnsi="Times New Roman" w:cs="Times New Roman"/>
        </w:rPr>
        <w:t xml:space="preserve"> </w:t>
      </w:r>
      <w:r w:rsidR="00392E0D" w:rsidRPr="005140D2">
        <w:rPr>
          <w:rFonts w:ascii="Times New Roman" w:eastAsia="Calibri" w:hAnsi="Times New Roman" w:cs="Times New Roman"/>
        </w:rPr>
        <w:t>w</w:t>
      </w:r>
      <w:r w:rsidR="00392E0D">
        <w:rPr>
          <w:rFonts w:ascii="Times New Roman" w:eastAsia="Calibri" w:hAnsi="Times New Roman" w:cs="Times New Roman"/>
        </w:rPr>
        <w:t> </w:t>
      </w:r>
      <w:r w:rsidRPr="005140D2">
        <w:rPr>
          <w:rFonts w:ascii="Times New Roman" w:eastAsia="Calibri" w:hAnsi="Times New Roman" w:cs="Times New Roman"/>
        </w:rPr>
        <w:t>pełnym brzmieniu,</w:t>
      </w:r>
      <w:r w:rsidR="00392E0D">
        <w:rPr>
          <w:rFonts w:ascii="Times New Roman" w:eastAsia="Calibri" w:hAnsi="Times New Roman" w:cs="Times New Roman"/>
        </w:rPr>
        <w:t xml:space="preserve"> </w:t>
      </w:r>
      <w:r w:rsidR="00392E0D" w:rsidRPr="005140D2">
        <w:rPr>
          <w:rFonts w:ascii="Times New Roman" w:eastAsia="Calibri" w:hAnsi="Times New Roman" w:cs="Times New Roman"/>
        </w:rPr>
        <w:t>a</w:t>
      </w:r>
      <w:r w:rsidR="00392E0D">
        <w:rPr>
          <w:rFonts w:ascii="Times New Roman" w:eastAsia="Calibri" w:hAnsi="Times New Roman" w:cs="Times New Roman"/>
        </w:rPr>
        <w:t> </w:t>
      </w:r>
      <w:r w:rsidRPr="005140D2">
        <w:rPr>
          <w:rFonts w:ascii="Times New Roman" w:eastAsia="Calibri" w:hAnsi="Times New Roman" w:cs="Times New Roman"/>
        </w:rPr>
        <w:t>także skrót</w:t>
      </w:r>
      <w:r w:rsidR="00392E0D">
        <w:rPr>
          <w:rFonts w:ascii="Times New Roman" w:eastAsia="Calibri" w:hAnsi="Times New Roman" w:cs="Times New Roman"/>
        </w:rPr>
        <w:t xml:space="preserve"> </w:t>
      </w:r>
      <w:r w:rsidR="00392E0D" w:rsidRPr="005140D2">
        <w:rPr>
          <w:rFonts w:ascii="Times New Roman" w:eastAsia="Calibri" w:hAnsi="Times New Roman" w:cs="Times New Roman"/>
        </w:rPr>
        <w:t>w</w:t>
      </w:r>
      <w:r w:rsidR="00392E0D">
        <w:rPr>
          <w:rFonts w:ascii="Times New Roman" w:eastAsia="Calibri" w:hAnsi="Times New Roman" w:cs="Times New Roman"/>
        </w:rPr>
        <w:t> </w:t>
      </w:r>
      <w:r w:rsidRPr="005140D2">
        <w:rPr>
          <w:rFonts w:ascii="Times New Roman" w:eastAsia="Calibri" w:hAnsi="Times New Roman" w:cs="Times New Roman"/>
        </w:rPr>
        <w:t>nawiasie. W kolejnych ustępach tekstu stosujemy już tylko skrót. W przypadku nazw powszechnie znanych dopuszcza się stosowanie skrótów już od pierwszego wystąpienia, bez potrzeby ich rozwijania.</w:t>
      </w:r>
    </w:p>
    <w:p w:rsidR="005140D2" w:rsidRPr="005140D2" w:rsidRDefault="005140D2" w:rsidP="005140D2">
      <w:pPr>
        <w:numPr>
          <w:ilvl w:val="0"/>
          <w:numId w:val="5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t>Przy pierwszym wystąpieniu osób podajemy pełne imię</w:t>
      </w:r>
      <w:r w:rsidR="00392E0D">
        <w:rPr>
          <w:rFonts w:ascii="Times New Roman" w:eastAsia="Calibri" w:hAnsi="Times New Roman" w:cs="Times New Roman"/>
        </w:rPr>
        <w:t xml:space="preserve"> </w:t>
      </w:r>
      <w:r w:rsidR="00392E0D" w:rsidRPr="005140D2">
        <w:rPr>
          <w:rFonts w:ascii="Times New Roman" w:eastAsia="Calibri" w:hAnsi="Times New Roman" w:cs="Times New Roman"/>
        </w:rPr>
        <w:t>i</w:t>
      </w:r>
      <w:r w:rsidR="00392E0D">
        <w:rPr>
          <w:rFonts w:ascii="Times New Roman" w:eastAsia="Calibri" w:hAnsi="Times New Roman" w:cs="Times New Roman"/>
        </w:rPr>
        <w:t> </w:t>
      </w:r>
      <w:r w:rsidRPr="005140D2">
        <w:rPr>
          <w:rFonts w:ascii="Times New Roman" w:eastAsia="Calibri" w:hAnsi="Times New Roman" w:cs="Times New Roman"/>
        </w:rPr>
        <w:t xml:space="preserve">nazwisko (jeżeli niemożliwe jest ustalenie pełnego imienia, dopuszcza się podanie jego inicjału). Za każdym kolejnym razem używamy tylko nazwiska (bez inicjału imienia). </w:t>
      </w:r>
    </w:p>
    <w:p w:rsidR="005140D2" w:rsidRPr="005140D2" w:rsidRDefault="005140D2" w:rsidP="005140D2">
      <w:pPr>
        <w:numPr>
          <w:ilvl w:val="0"/>
          <w:numId w:val="5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t xml:space="preserve">Daty: </w:t>
      </w:r>
    </w:p>
    <w:p w:rsidR="005140D2" w:rsidRPr="005140D2" w:rsidRDefault="005140D2" w:rsidP="005140D2">
      <w:pPr>
        <w:numPr>
          <w:ilvl w:val="0"/>
          <w:numId w:val="11"/>
        </w:numPr>
        <w:spacing w:after="0" w:line="360" w:lineRule="auto"/>
        <w:ind w:left="1701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t xml:space="preserve">w tekście głównym nazwy miesięcy podajemy słownie (np. </w:t>
      </w:r>
      <w:r w:rsidR="00392E0D" w:rsidRPr="005140D2">
        <w:rPr>
          <w:rFonts w:ascii="Times New Roman" w:eastAsia="Calibri" w:hAnsi="Times New Roman" w:cs="Times New Roman"/>
        </w:rPr>
        <w:t>1</w:t>
      </w:r>
      <w:r w:rsidR="00392E0D">
        <w:rPr>
          <w:rFonts w:ascii="Times New Roman" w:eastAsia="Calibri" w:hAnsi="Times New Roman" w:cs="Times New Roman"/>
        </w:rPr>
        <w:t> </w:t>
      </w:r>
      <w:r w:rsidR="00392E0D" w:rsidRPr="005140D2">
        <w:rPr>
          <w:rFonts w:ascii="Times New Roman" w:eastAsia="Calibri" w:hAnsi="Times New Roman" w:cs="Times New Roman"/>
        </w:rPr>
        <w:t>w</w:t>
      </w:r>
      <w:r w:rsidRPr="005140D2">
        <w:rPr>
          <w:rFonts w:ascii="Times New Roman" w:eastAsia="Calibri" w:hAnsi="Times New Roman" w:cs="Times New Roman"/>
        </w:rPr>
        <w:t>rześnia 193</w:t>
      </w:r>
      <w:r w:rsidR="00392E0D" w:rsidRPr="005140D2">
        <w:rPr>
          <w:rFonts w:ascii="Times New Roman" w:eastAsia="Calibri" w:hAnsi="Times New Roman" w:cs="Times New Roman"/>
        </w:rPr>
        <w:t>9</w:t>
      </w:r>
      <w:r w:rsidR="00392E0D">
        <w:rPr>
          <w:rFonts w:ascii="Times New Roman" w:eastAsia="Calibri" w:hAnsi="Times New Roman" w:cs="Times New Roman"/>
        </w:rPr>
        <w:t> </w:t>
      </w:r>
      <w:r w:rsidR="00392E0D" w:rsidRPr="005140D2">
        <w:rPr>
          <w:rFonts w:ascii="Times New Roman" w:eastAsia="Calibri" w:hAnsi="Times New Roman" w:cs="Times New Roman"/>
        </w:rPr>
        <w:t>r</w:t>
      </w:r>
      <w:r w:rsidRPr="005140D2">
        <w:rPr>
          <w:rFonts w:ascii="Times New Roman" w:eastAsia="Calibri" w:hAnsi="Times New Roman" w:cs="Times New Roman"/>
        </w:rPr>
        <w:t>.),</w:t>
      </w:r>
    </w:p>
    <w:p w:rsidR="005140D2" w:rsidRPr="005140D2" w:rsidRDefault="005140D2" w:rsidP="005140D2">
      <w:pPr>
        <w:numPr>
          <w:ilvl w:val="0"/>
          <w:numId w:val="11"/>
        </w:numPr>
        <w:spacing w:after="0" w:line="360" w:lineRule="auto"/>
        <w:ind w:left="1701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t>w przypisach</w:t>
      </w:r>
      <w:r w:rsidR="00392E0D">
        <w:rPr>
          <w:rFonts w:ascii="Times New Roman" w:eastAsia="Calibri" w:hAnsi="Times New Roman" w:cs="Times New Roman"/>
        </w:rPr>
        <w:t xml:space="preserve"> </w:t>
      </w:r>
      <w:r w:rsidR="00392E0D" w:rsidRPr="005140D2">
        <w:rPr>
          <w:rFonts w:ascii="Times New Roman" w:eastAsia="Calibri" w:hAnsi="Times New Roman" w:cs="Times New Roman"/>
        </w:rPr>
        <w:t>i</w:t>
      </w:r>
      <w:r w:rsidR="00392E0D">
        <w:rPr>
          <w:rFonts w:ascii="Times New Roman" w:eastAsia="Calibri" w:hAnsi="Times New Roman" w:cs="Times New Roman"/>
        </w:rPr>
        <w:t> </w:t>
      </w:r>
      <w:r w:rsidRPr="005140D2">
        <w:rPr>
          <w:rFonts w:ascii="Times New Roman" w:eastAsia="Calibri" w:hAnsi="Times New Roman" w:cs="Times New Roman"/>
        </w:rPr>
        <w:t>nawiasach nazwy miesięcy podajemy cyframi rzymskimi (np. 1 IX 194</w:t>
      </w:r>
      <w:r w:rsidR="00392E0D" w:rsidRPr="005140D2">
        <w:rPr>
          <w:rFonts w:ascii="Times New Roman" w:eastAsia="Calibri" w:hAnsi="Times New Roman" w:cs="Times New Roman"/>
        </w:rPr>
        <w:t>5</w:t>
      </w:r>
      <w:r w:rsidR="00392E0D">
        <w:rPr>
          <w:rFonts w:ascii="Times New Roman" w:eastAsia="Calibri" w:hAnsi="Times New Roman" w:cs="Times New Roman"/>
        </w:rPr>
        <w:t> </w:t>
      </w:r>
      <w:r w:rsidR="00392E0D" w:rsidRPr="005140D2">
        <w:rPr>
          <w:rFonts w:ascii="Times New Roman" w:eastAsia="Calibri" w:hAnsi="Times New Roman" w:cs="Times New Roman"/>
        </w:rPr>
        <w:t>r</w:t>
      </w:r>
      <w:r w:rsidRPr="005140D2">
        <w:rPr>
          <w:rFonts w:ascii="Times New Roman" w:eastAsia="Calibri" w:hAnsi="Times New Roman" w:cs="Times New Roman"/>
        </w:rPr>
        <w:t>.),</w:t>
      </w:r>
    </w:p>
    <w:p w:rsidR="005140D2" w:rsidRPr="005140D2" w:rsidRDefault="005140D2" w:rsidP="005140D2">
      <w:pPr>
        <w:numPr>
          <w:ilvl w:val="0"/>
          <w:numId w:val="11"/>
        </w:numPr>
        <w:spacing w:after="0" w:line="360" w:lineRule="auto"/>
        <w:ind w:left="1701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t>słowa „rok”</w:t>
      </w:r>
      <w:r w:rsidR="00392E0D">
        <w:rPr>
          <w:rFonts w:ascii="Times New Roman" w:eastAsia="Calibri" w:hAnsi="Times New Roman" w:cs="Times New Roman"/>
        </w:rPr>
        <w:t xml:space="preserve"> </w:t>
      </w:r>
      <w:r w:rsidR="00392E0D" w:rsidRPr="005140D2">
        <w:rPr>
          <w:rFonts w:ascii="Times New Roman" w:eastAsia="Calibri" w:hAnsi="Times New Roman" w:cs="Times New Roman"/>
        </w:rPr>
        <w:t>i</w:t>
      </w:r>
      <w:r w:rsidR="00392E0D">
        <w:rPr>
          <w:rFonts w:ascii="Times New Roman" w:eastAsia="Calibri" w:hAnsi="Times New Roman" w:cs="Times New Roman"/>
        </w:rPr>
        <w:t> </w:t>
      </w:r>
      <w:r w:rsidRPr="005140D2">
        <w:rPr>
          <w:rFonts w:ascii="Times New Roman" w:eastAsia="Calibri" w:hAnsi="Times New Roman" w:cs="Times New Roman"/>
        </w:rPr>
        <w:t>„wiek” skracamy, chyba że występują przed liczbą (193</w:t>
      </w:r>
      <w:r w:rsidR="00392E0D" w:rsidRPr="005140D2">
        <w:rPr>
          <w:rFonts w:ascii="Times New Roman" w:eastAsia="Calibri" w:hAnsi="Times New Roman" w:cs="Times New Roman"/>
        </w:rPr>
        <w:t>9</w:t>
      </w:r>
      <w:r w:rsidR="00392E0D">
        <w:rPr>
          <w:rFonts w:ascii="Times New Roman" w:eastAsia="Calibri" w:hAnsi="Times New Roman" w:cs="Times New Roman"/>
        </w:rPr>
        <w:t> </w:t>
      </w:r>
      <w:r w:rsidR="00392E0D" w:rsidRPr="005140D2">
        <w:rPr>
          <w:rFonts w:ascii="Times New Roman" w:eastAsia="Calibri" w:hAnsi="Times New Roman" w:cs="Times New Roman"/>
        </w:rPr>
        <w:t>r</w:t>
      </w:r>
      <w:r w:rsidRPr="005140D2">
        <w:rPr>
          <w:rFonts w:ascii="Times New Roman" w:eastAsia="Calibri" w:hAnsi="Times New Roman" w:cs="Times New Roman"/>
        </w:rPr>
        <w:t>., X</w:t>
      </w:r>
      <w:r w:rsidR="00392E0D" w:rsidRPr="005140D2">
        <w:rPr>
          <w:rFonts w:ascii="Times New Roman" w:eastAsia="Calibri" w:hAnsi="Times New Roman" w:cs="Times New Roman"/>
        </w:rPr>
        <w:t>X</w:t>
      </w:r>
      <w:r w:rsidR="00392E0D">
        <w:rPr>
          <w:rFonts w:ascii="Times New Roman" w:eastAsia="Calibri" w:hAnsi="Times New Roman" w:cs="Times New Roman"/>
        </w:rPr>
        <w:t> </w:t>
      </w:r>
      <w:r w:rsidR="00392E0D" w:rsidRPr="005140D2">
        <w:rPr>
          <w:rFonts w:ascii="Times New Roman" w:eastAsia="Calibri" w:hAnsi="Times New Roman" w:cs="Times New Roman"/>
        </w:rPr>
        <w:t>w</w:t>
      </w:r>
      <w:r w:rsidRPr="005140D2">
        <w:rPr>
          <w:rFonts w:ascii="Times New Roman" w:eastAsia="Calibri" w:hAnsi="Times New Roman" w:cs="Times New Roman"/>
        </w:rPr>
        <w:t>., ale rok 1939, wiek XX),</w:t>
      </w:r>
    </w:p>
    <w:p w:rsidR="005140D2" w:rsidRPr="005140D2" w:rsidRDefault="005140D2" w:rsidP="005140D2">
      <w:pPr>
        <w:numPr>
          <w:ilvl w:val="0"/>
          <w:numId w:val="11"/>
        </w:numPr>
        <w:spacing w:after="0" w:line="360" w:lineRule="auto"/>
        <w:ind w:left="1701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t>stosujemy zapis: „w latach trzydziestych”, „w pierwszej połowie X</w:t>
      </w:r>
      <w:r w:rsidR="00392E0D" w:rsidRPr="005140D2">
        <w:rPr>
          <w:rFonts w:ascii="Times New Roman" w:eastAsia="Calibri" w:hAnsi="Times New Roman" w:cs="Times New Roman"/>
        </w:rPr>
        <w:t>X</w:t>
      </w:r>
      <w:r w:rsidR="00392E0D">
        <w:rPr>
          <w:rFonts w:ascii="Times New Roman" w:eastAsia="Calibri" w:hAnsi="Times New Roman" w:cs="Times New Roman"/>
        </w:rPr>
        <w:t> </w:t>
      </w:r>
      <w:r w:rsidR="00392E0D" w:rsidRPr="005140D2">
        <w:rPr>
          <w:rFonts w:ascii="Times New Roman" w:eastAsia="Calibri" w:hAnsi="Times New Roman" w:cs="Times New Roman"/>
        </w:rPr>
        <w:t>w</w:t>
      </w:r>
      <w:r w:rsidRPr="005140D2">
        <w:rPr>
          <w:rFonts w:ascii="Times New Roman" w:eastAsia="Calibri" w:hAnsi="Times New Roman" w:cs="Times New Roman"/>
        </w:rPr>
        <w:t xml:space="preserve">.”. </w:t>
      </w:r>
    </w:p>
    <w:p w:rsidR="005140D2" w:rsidRPr="005140D2" w:rsidRDefault="005140D2" w:rsidP="005140D2">
      <w:pPr>
        <w:numPr>
          <w:ilvl w:val="0"/>
          <w:numId w:val="5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t>Używamy skrótów słownikowych, jak np. płk, mjr, kg, km, ha, m, min., m.in., mln, mld, itp. Natomiast</w:t>
      </w:r>
      <w:r w:rsidR="00392E0D">
        <w:rPr>
          <w:rFonts w:ascii="Times New Roman" w:eastAsia="Calibri" w:hAnsi="Times New Roman" w:cs="Times New Roman"/>
        </w:rPr>
        <w:t xml:space="preserve"> </w:t>
      </w:r>
      <w:r w:rsidR="00392E0D" w:rsidRPr="005140D2">
        <w:rPr>
          <w:rFonts w:ascii="Times New Roman" w:eastAsia="Calibri" w:hAnsi="Times New Roman" w:cs="Times New Roman"/>
        </w:rPr>
        <w:t>w</w:t>
      </w:r>
      <w:r w:rsidR="00392E0D">
        <w:rPr>
          <w:rFonts w:ascii="Times New Roman" w:eastAsia="Calibri" w:hAnsi="Times New Roman" w:cs="Times New Roman"/>
        </w:rPr>
        <w:t> </w:t>
      </w:r>
      <w:r w:rsidRPr="005140D2">
        <w:rPr>
          <w:rFonts w:ascii="Times New Roman" w:eastAsia="Calibri" w:hAnsi="Times New Roman" w:cs="Times New Roman"/>
        </w:rPr>
        <w:t>przypadkach zależnych stosujemy zapis</w:t>
      </w:r>
      <w:r w:rsidR="00392E0D">
        <w:rPr>
          <w:rFonts w:ascii="Times New Roman" w:eastAsia="Calibri" w:hAnsi="Times New Roman" w:cs="Times New Roman"/>
        </w:rPr>
        <w:t xml:space="preserve"> </w:t>
      </w:r>
      <w:r w:rsidR="00392E0D" w:rsidRPr="005140D2">
        <w:rPr>
          <w:rFonts w:ascii="Times New Roman" w:eastAsia="Calibri" w:hAnsi="Times New Roman" w:cs="Times New Roman"/>
        </w:rPr>
        <w:t>z</w:t>
      </w:r>
      <w:r w:rsidR="00392E0D">
        <w:rPr>
          <w:rFonts w:ascii="Times New Roman" w:eastAsia="Calibri" w:hAnsi="Times New Roman" w:cs="Times New Roman"/>
        </w:rPr>
        <w:t> </w:t>
      </w:r>
      <w:r w:rsidRPr="005140D2">
        <w:rPr>
          <w:rFonts w:ascii="Times New Roman" w:eastAsia="Calibri" w:hAnsi="Times New Roman" w:cs="Times New Roman"/>
        </w:rPr>
        <w:t>kropką (płk. = pułkownika, dr. = doktora).</w:t>
      </w:r>
    </w:p>
    <w:p w:rsidR="005140D2" w:rsidRPr="005140D2" w:rsidRDefault="005140D2" w:rsidP="005140D2">
      <w:pPr>
        <w:numPr>
          <w:ilvl w:val="0"/>
          <w:numId w:val="5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lastRenderedPageBreak/>
        <w:t>Liczebniki:</w:t>
      </w:r>
    </w:p>
    <w:p w:rsidR="005140D2" w:rsidRPr="005140D2" w:rsidRDefault="00D7343D" w:rsidP="005140D2">
      <w:pPr>
        <w:numPr>
          <w:ilvl w:val="0"/>
          <w:numId w:val="13"/>
        </w:numPr>
        <w:spacing w:after="0" w:line="360" w:lineRule="auto"/>
        <w:ind w:left="1701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słownie zapisujemy cyfry 1–9, liczby od 10 zapisujemy cyfrowo</w:t>
      </w:r>
    </w:p>
    <w:p w:rsidR="005140D2" w:rsidRPr="005140D2" w:rsidRDefault="005140D2" w:rsidP="005140D2">
      <w:pPr>
        <w:numPr>
          <w:ilvl w:val="0"/>
          <w:numId w:val="13"/>
        </w:numPr>
        <w:spacing w:after="0" w:line="360" w:lineRule="auto"/>
        <w:ind w:left="1701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t>pełne</w:t>
      </w:r>
      <w:r w:rsidR="00D7343D">
        <w:rPr>
          <w:rFonts w:ascii="Times New Roman" w:eastAsia="Calibri" w:hAnsi="Times New Roman" w:cs="Times New Roman"/>
        </w:rPr>
        <w:t xml:space="preserve"> tysiące/miliony/miliardy itp. z</w:t>
      </w:r>
      <w:r w:rsidRPr="005140D2">
        <w:rPr>
          <w:rFonts w:ascii="Times New Roman" w:eastAsia="Calibri" w:hAnsi="Times New Roman" w:cs="Times New Roman"/>
        </w:rPr>
        <w:t>apisujemy</w:t>
      </w:r>
      <w:r w:rsidR="00392E0D">
        <w:rPr>
          <w:rFonts w:ascii="Times New Roman" w:eastAsia="Calibri" w:hAnsi="Times New Roman" w:cs="Times New Roman"/>
        </w:rPr>
        <w:t xml:space="preserve"> </w:t>
      </w:r>
      <w:r w:rsidR="00392E0D" w:rsidRPr="005140D2">
        <w:rPr>
          <w:rFonts w:ascii="Times New Roman" w:eastAsia="Calibri" w:hAnsi="Times New Roman" w:cs="Times New Roman"/>
        </w:rPr>
        <w:t>z</w:t>
      </w:r>
      <w:r w:rsidR="00D7343D">
        <w:rPr>
          <w:rFonts w:ascii="Times New Roman" w:eastAsia="Calibri" w:hAnsi="Times New Roman" w:cs="Times New Roman"/>
        </w:rPr>
        <w:t xml:space="preserve">a </w:t>
      </w:r>
      <w:r w:rsidR="00ED601B">
        <w:rPr>
          <w:rFonts w:ascii="Times New Roman" w:eastAsia="Calibri" w:hAnsi="Times New Roman" w:cs="Times New Roman"/>
        </w:rPr>
        <w:t>pomocą skrótów słownych (np. </w:t>
      </w:r>
      <w:r w:rsidR="00C87565">
        <w:rPr>
          <w:rFonts w:ascii="Times New Roman" w:eastAsia="Calibri" w:hAnsi="Times New Roman" w:cs="Times New Roman"/>
        </w:rPr>
        <w:t>1 </w:t>
      </w:r>
      <w:r w:rsidRPr="005140D2">
        <w:rPr>
          <w:rFonts w:ascii="Times New Roman" w:eastAsia="Calibri" w:hAnsi="Times New Roman" w:cs="Times New Roman"/>
        </w:rPr>
        <w:t>mln, 4</w:t>
      </w:r>
      <w:r w:rsidR="00392E0D" w:rsidRPr="005140D2">
        <w:rPr>
          <w:rFonts w:ascii="Times New Roman" w:eastAsia="Calibri" w:hAnsi="Times New Roman" w:cs="Times New Roman"/>
        </w:rPr>
        <w:t>2</w:t>
      </w:r>
      <w:r w:rsidR="00392E0D">
        <w:rPr>
          <w:rFonts w:ascii="Times New Roman" w:eastAsia="Calibri" w:hAnsi="Times New Roman" w:cs="Times New Roman"/>
        </w:rPr>
        <w:t> </w:t>
      </w:r>
      <w:r w:rsidR="00392E0D" w:rsidRPr="005140D2">
        <w:rPr>
          <w:rFonts w:ascii="Times New Roman" w:eastAsia="Calibri" w:hAnsi="Times New Roman" w:cs="Times New Roman"/>
        </w:rPr>
        <w:t>t</w:t>
      </w:r>
      <w:r w:rsidRPr="005140D2">
        <w:rPr>
          <w:rFonts w:ascii="Times New Roman" w:eastAsia="Calibri" w:hAnsi="Times New Roman" w:cs="Times New Roman"/>
        </w:rPr>
        <w:t xml:space="preserve">ys., </w:t>
      </w:r>
      <w:r w:rsidR="00392E0D" w:rsidRPr="005140D2">
        <w:rPr>
          <w:rFonts w:ascii="Times New Roman" w:eastAsia="Calibri" w:hAnsi="Times New Roman" w:cs="Times New Roman"/>
        </w:rPr>
        <w:t>3</w:t>
      </w:r>
      <w:r w:rsidR="00392E0D">
        <w:rPr>
          <w:rFonts w:ascii="Times New Roman" w:eastAsia="Calibri" w:hAnsi="Times New Roman" w:cs="Times New Roman"/>
        </w:rPr>
        <w:t> </w:t>
      </w:r>
      <w:r w:rsidR="00392E0D" w:rsidRPr="005140D2">
        <w:rPr>
          <w:rFonts w:ascii="Times New Roman" w:eastAsia="Calibri" w:hAnsi="Times New Roman" w:cs="Times New Roman"/>
        </w:rPr>
        <w:t>t</w:t>
      </w:r>
      <w:r w:rsidRPr="005140D2">
        <w:rPr>
          <w:rFonts w:ascii="Times New Roman" w:eastAsia="Calibri" w:hAnsi="Times New Roman" w:cs="Times New Roman"/>
        </w:rPr>
        <w:t>ys., 2,</w:t>
      </w:r>
      <w:r w:rsidR="00392E0D" w:rsidRPr="005140D2">
        <w:rPr>
          <w:rFonts w:ascii="Times New Roman" w:eastAsia="Calibri" w:hAnsi="Times New Roman" w:cs="Times New Roman"/>
        </w:rPr>
        <w:t>5</w:t>
      </w:r>
      <w:r w:rsidR="00392E0D">
        <w:rPr>
          <w:rFonts w:ascii="Times New Roman" w:eastAsia="Calibri" w:hAnsi="Times New Roman" w:cs="Times New Roman"/>
        </w:rPr>
        <w:t> </w:t>
      </w:r>
      <w:r w:rsidR="00392E0D" w:rsidRPr="005140D2">
        <w:rPr>
          <w:rFonts w:ascii="Times New Roman" w:eastAsia="Calibri" w:hAnsi="Times New Roman" w:cs="Times New Roman"/>
        </w:rPr>
        <w:t>m</w:t>
      </w:r>
      <w:r w:rsidRPr="005140D2">
        <w:rPr>
          <w:rFonts w:ascii="Times New Roman" w:eastAsia="Calibri" w:hAnsi="Times New Roman" w:cs="Times New Roman"/>
        </w:rPr>
        <w:t>ln, 4,</w:t>
      </w:r>
      <w:r w:rsidR="00392E0D" w:rsidRPr="005140D2">
        <w:rPr>
          <w:rFonts w:ascii="Times New Roman" w:eastAsia="Calibri" w:hAnsi="Times New Roman" w:cs="Times New Roman"/>
        </w:rPr>
        <w:t>6</w:t>
      </w:r>
      <w:r w:rsidR="00392E0D">
        <w:rPr>
          <w:rFonts w:ascii="Times New Roman" w:eastAsia="Calibri" w:hAnsi="Times New Roman" w:cs="Times New Roman"/>
        </w:rPr>
        <w:t> </w:t>
      </w:r>
      <w:r w:rsidR="00392E0D" w:rsidRPr="005140D2">
        <w:rPr>
          <w:rFonts w:ascii="Times New Roman" w:eastAsia="Calibri" w:hAnsi="Times New Roman" w:cs="Times New Roman"/>
        </w:rPr>
        <w:t>t</w:t>
      </w:r>
      <w:r w:rsidRPr="005140D2">
        <w:rPr>
          <w:rFonts w:ascii="Times New Roman" w:eastAsia="Calibri" w:hAnsi="Times New Roman" w:cs="Times New Roman"/>
        </w:rPr>
        <w:t>ys.),</w:t>
      </w:r>
    </w:p>
    <w:p w:rsidR="005140D2" w:rsidRPr="005140D2" w:rsidRDefault="005140D2" w:rsidP="005140D2">
      <w:pPr>
        <w:numPr>
          <w:ilvl w:val="0"/>
          <w:numId w:val="13"/>
        </w:numPr>
        <w:spacing w:after="0" w:line="360" w:lineRule="auto"/>
        <w:ind w:left="1701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t>od liczb pięciocyfrowych wzwyż rzędy wielkości oddzielamy od tysięcy (np. 1423, ale 15 643, 1 839 339).</w:t>
      </w:r>
    </w:p>
    <w:p w:rsidR="005140D2" w:rsidRPr="005140D2" w:rsidRDefault="005140D2" w:rsidP="005140D2">
      <w:pPr>
        <w:numPr>
          <w:ilvl w:val="0"/>
          <w:numId w:val="5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t>Słowa</w:t>
      </w:r>
      <w:r w:rsidR="00392E0D">
        <w:rPr>
          <w:rFonts w:ascii="Times New Roman" w:eastAsia="Calibri" w:hAnsi="Times New Roman" w:cs="Times New Roman"/>
        </w:rPr>
        <w:t xml:space="preserve"> </w:t>
      </w:r>
      <w:r w:rsidR="00392E0D" w:rsidRPr="005140D2">
        <w:rPr>
          <w:rFonts w:ascii="Times New Roman" w:eastAsia="Calibri" w:hAnsi="Times New Roman" w:cs="Times New Roman"/>
        </w:rPr>
        <w:t>i</w:t>
      </w:r>
      <w:r w:rsidR="00392E0D">
        <w:rPr>
          <w:rFonts w:ascii="Times New Roman" w:eastAsia="Calibri" w:hAnsi="Times New Roman" w:cs="Times New Roman"/>
        </w:rPr>
        <w:t> </w:t>
      </w:r>
      <w:r w:rsidRPr="005140D2">
        <w:rPr>
          <w:rFonts w:ascii="Times New Roman" w:eastAsia="Calibri" w:hAnsi="Times New Roman" w:cs="Times New Roman"/>
        </w:rPr>
        <w:t>wyrażenia obcojęzyczne, występujące</w:t>
      </w:r>
      <w:r w:rsidR="00392E0D">
        <w:rPr>
          <w:rFonts w:ascii="Times New Roman" w:eastAsia="Calibri" w:hAnsi="Times New Roman" w:cs="Times New Roman"/>
        </w:rPr>
        <w:t xml:space="preserve"> </w:t>
      </w:r>
      <w:r w:rsidR="00392E0D" w:rsidRPr="005140D2">
        <w:rPr>
          <w:rFonts w:ascii="Times New Roman" w:eastAsia="Calibri" w:hAnsi="Times New Roman" w:cs="Times New Roman"/>
        </w:rPr>
        <w:t>w</w:t>
      </w:r>
      <w:r w:rsidR="00392E0D">
        <w:rPr>
          <w:rFonts w:ascii="Times New Roman" w:eastAsia="Calibri" w:hAnsi="Times New Roman" w:cs="Times New Roman"/>
        </w:rPr>
        <w:t> </w:t>
      </w:r>
      <w:r w:rsidRPr="005140D2">
        <w:rPr>
          <w:rFonts w:ascii="Times New Roman" w:eastAsia="Calibri" w:hAnsi="Times New Roman" w:cs="Times New Roman"/>
        </w:rPr>
        <w:t xml:space="preserve">tekście polskim, zapisujemy kursywą (np. </w:t>
      </w:r>
      <w:r w:rsidRPr="005140D2">
        <w:rPr>
          <w:rFonts w:ascii="Times New Roman" w:eastAsia="Calibri" w:hAnsi="Times New Roman" w:cs="Times New Roman"/>
          <w:i/>
        </w:rPr>
        <w:t xml:space="preserve">status quo </w:t>
      </w:r>
      <w:proofErr w:type="spellStart"/>
      <w:r w:rsidRPr="005140D2">
        <w:rPr>
          <w:rFonts w:ascii="Times New Roman" w:eastAsia="Calibri" w:hAnsi="Times New Roman" w:cs="Times New Roman"/>
          <w:i/>
        </w:rPr>
        <w:t>ante</w:t>
      </w:r>
      <w:proofErr w:type="spellEnd"/>
      <w:r w:rsidRPr="005140D2">
        <w:rPr>
          <w:rFonts w:ascii="Times New Roman" w:eastAsia="Calibri" w:hAnsi="Times New Roman" w:cs="Times New Roman"/>
        </w:rPr>
        <w:t xml:space="preserve">, </w:t>
      </w:r>
      <w:r w:rsidRPr="005140D2">
        <w:rPr>
          <w:rFonts w:ascii="Times New Roman" w:eastAsia="Calibri" w:hAnsi="Times New Roman" w:cs="Times New Roman"/>
          <w:i/>
        </w:rPr>
        <w:t>de facto</w:t>
      </w:r>
      <w:r w:rsidRPr="005140D2">
        <w:rPr>
          <w:rFonts w:ascii="Times New Roman" w:eastAsia="Calibri" w:hAnsi="Times New Roman" w:cs="Times New Roman"/>
        </w:rPr>
        <w:t>). Dla ewentualnego wyróżnienia zwrotów</w:t>
      </w:r>
      <w:r w:rsidR="00392E0D">
        <w:rPr>
          <w:rFonts w:ascii="Times New Roman" w:eastAsia="Calibri" w:hAnsi="Times New Roman" w:cs="Times New Roman"/>
        </w:rPr>
        <w:t xml:space="preserve"> </w:t>
      </w:r>
      <w:r w:rsidR="00392E0D" w:rsidRPr="005140D2">
        <w:rPr>
          <w:rFonts w:ascii="Times New Roman" w:eastAsia="Calibri" w:hAnsi="Times New Roman" w:cs="Times New Roman"/>
        </w:rPr>
        <w:t>w</w:t>
      </w:r>
      <w:r w:rsidR="00392E0D">
        <w:rPr>
          <w:rFonts w:ascii="Times New Roman" w:eastAsia="Calibri" w:hAnsi="Times New Roman" w:cs="Times New Roman"/>
        </w:rPr>
        <w:t> </w:t>
      </w:r>
      <w:r w:rsidRPr="005140D2">
        <w:rPr>
          <w:rFonts w:ascii="Times New Roman" w:eastAsia="Calibri" w:hAnsi="Times New Roman" w:cs="Times New Roman"/>
        </w:rPr>
        <w:t>języku polskim stosujemy pogrubienie, które po składzie zostanie zmienione na spacjowanie.</w:t>
      </w:r>
    </w:p>
    <w:p w:rsidR="005140D2" w:rsidRPr="005140D2" w:rsidRDefault="005140D2" w:rsidP="005140D2">
      <w:pPr>
        <w:numPr>
          <w:ilvl w:val="0"/>
          <w:numId w:val="5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t>Przywołując zapisy</w:t>
      </w:r>
      <w:r w:rsidR="00392E0D">
        <w:rPr>
          <w:rFonts w:ascii="Times New Roman" w:eastAsia="Calibri" w:hAnsi="Times New Roman" w:cs="Times New Roman"/>
        </w:rPr>
        <w:t xml:space="preserve"> </w:t>
      </w:r>
      <w:r w:rsidR="00392E0D" w:rsidRPr="005140D2">
        <w:rPr>
          <w:rFonts w:ascii="Times New Roman" w:eastAsia="Calibri" w:hAnsi="Times New Roman" w:cs="Times New Roman"/>
        </w:rPr>
        <w:t>z</w:t>
      </w:r>
      <w:r w:rsidR="00392E0D">
        <w:rPr>
          <w:rFonts w:ascii="Times New Roman" w:eastAsia="Calibri" w:hAnsi="Times New Roman" w:cs="Times New Roman"/>
        </w:rPr>
        <w:t> </w:t>
      </w:r>
      <w:r w:rsidRPr="005140D2">
        <w:rPr>
          <w:rFonts w:ascii="Times New Roman" w:eastAsia="Calibri" w:hAnsi="Times New Roman" w:cs="Times New Roman"/>
        </w:rPr>
        <w:t>języków obcych, które nie stosują znaków alfabetu łacińskiego, używamy ich transkrypcji.</w:t>
      </w:r>
    </w:p>
    <w:p w:rsidR="005140D2" w:rsidRPr="005140D2" w:rsidRDefault="005140D2" w:rsidP="005140D2">
      <w:pPr>
        <w:numPr>
          <w:ilvl w:val="0"/>
          <w:numId w:val="5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t>Cytując</w:t>
      </w:r>
      <w:r w:rsidR="00392E0D">
        <w:rPr>
          <w:rFonts w:ascii="Times New Roman" w:eastAsia="Calibri" w:hAnsi="Times New Roman" w:cs="Times New Roman"/>
        </w:rPr>
        <w:t xml:space="preserve"> </w:t>
      </w:r>
      <w:r w:rsidR="00392E0D" w:rsidRPr="005140D2">
        <w:rPr>
          <w:rFonts w:ascii="Times New Roman" w:eastAsia="Calibri" w:hAnsi="Times New Roman" w:cs="Times New Roman"/>
        </w:rPr>
        <w:t>w</w:t>
      </w:r>
      <w:r w:rsidR="00392E0D">
        <w:rPr>
          <w:rFonts w:ascii="Times New Roman" w:eastAsia="Calibri" w:hAnsi="Times New Roman" w:cs="Times New Roman"/>
        </w:rPr>
        <w:t> </w:t>
      </w:r>
      <w:r w:rsidRPr="005140D2">
        <w:rPr>
          <w:rFonts w:ascii="Times New Roman" w:eastAsia="Calibri" w:hAnsi="Times New Roman" w:cs="Times New Roman"/>
        </w:rPr>
        <w:t>tekście głównym fragmenty źródeł lub literatury przedmiotu, stosujemy cudzysłów,</w:t>
      </w:r>
      <w:r w:rsidR="00392E0D">
        <w:rPr>
          <w:rFonts w:ascii="Times New Roman" w:eastAsia="Calibri" w:hAnsi="Times New Roman" w:cs="Times New Roman"/>
        </w:rPr>
        <w:t xml:space="preserve"> </w:t>
      </w:r>
      <w:r w:rsidR="00392E0D" w:rsidRPr="005140D2">
        <w:rPr>
          <w:rFonts w:ascii="Times New Roman" w:eastAsia="Calibri" w:hAnsi="Times New Roman" w:cs="Times New Roman"/>
        </w:rPr>
        <w:t>a</w:t>
      </w:r>
      <w:r w:rsidR="00392E0D">
        <w:rPr>
          <w:rFonts w:ascii="Times New Roman" w:eastAsia="Calibri" w:hAnsi="Times New Roman" w:cs="Times New Roman"/>
        </w:rPr>
        <w:t> </w:t>
      </w:r>
      <w:r w:rsidRPr="005140D2">
        <w:rPr>
          <w:rFonts w:ascii="Times New Roman" w:eastAsia="Calibri" w:hAnsi="Times New Roman" w:cs="Times New Roman"/>
        </w:rPr>
        <w:t xml:space="preserve">nie zapis kursywą. Kursywę używamy przy przedstawieniu tytułów prac naukowych, utworów literackich, muzycznych, dramatycznych (wyjątek stanowią nazwy ustaw, które podajemy bez cudzysłowu, antykwą). </w:t>
      </w:r>
    </w:p>
    <w:p w:rsidR="005140D2" w:rsidRPr="005140D2" w:rsidRDefault="005140D2" w:rsidP="005140D2">
      <w:pPr>
        <w:numPr>
          <w:ilvl w:val="0"/>
          <w:numId w:val="5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t>Opuszczenia</w:t>
      </w:r>
      <w:r w:rsidR="00392E0D">
        <w:rPr>
          <w:rFonts w:ascii="Times New Roman" w:eastAsia="Calibri" w:hAnsi="Times New Roman" w:cs="Times New Roman"/>
        </w:rPr>
        <w:t xml:space="preserve"> </w:t>
      </w:r>
      <w:r w:rsidR="00392E0D" w:rsidRPr="005140D2">
        <w:rPr>
          <w:rFonts w:ascii="Times New Roman" w:eastAsia="Calibri" w:hAnsi="Times New Roman" w:cs="Times New Roman"/>
        </w:rPr>
        <w:t>w</w:t>
      </w:r>
      <w:r w:rsidR="00392E0D">
        <w:rPr>
          <w:rFonts w:ascii="Times New Roman" w:eastAsia="Calibri" w:hAnsi="Times New Roman" w:cs="Times New Roman"/>
        </w:rPr>
        <w:t> </w:t>
      </w:r>
      <w:r w:rsidRPr="005140D2">
        <w:rPr>
          <w:rFonts w:ascii="Times New Roman" w:eastAsia="Calibri" w:hAnsi="Times New Roman" w:cs="Times New Roman"/>
        </w:rPr>
        <w:t>cytatach oznaczamy znakiem […]. Nie stosujemy go na końcu cytatów</w:t>
      </w:r>
      <w:r w:rsidR="00392E0D">
        <w:rPr>
          <w:rFonts w:ascii="Times New Roman" w:eastAsia="Calibri" w:hAnsi="Times New Roman" w:cs="Times New Roman"/>
        </w:rPr>
        <w:t xml:space="preserve"> </w:t>
      </w:r>
      <w:r w:rsidR="00392E0D" w:rsidRPr="005140D2">
        <w:rPr>
          <w:rFonts w:ascii="Times New Roman" w:eastAsia="Calibri" w:hAnsi="Times New Roman" w:cs="Times New Roman"/>
        </w:rPr>
        <w:t>i</w:t>
      </w:r>
      <w:r w:rsidR="00392E0D">
        <w:rPr>
          <w:rFonts w:ascii="Times New Roman" w:eastAsia="Calibri" w:hAnsi="Times New Roman" w:cs="Times New Roman"/>
        </w:rPr>
        <w:t> </w:t>
      </w:r>
      <w:r w:rsidRPr="005140D2">
        <w:rPr>
          <w:rFonts w:ascii="Times New Roman" w:eastAsia="Calibri" w:hAnsi="Times New Roman" w:cs="Times New Roman"/>
        </w:rPr>
        <w:t xml:space="preserve">na początku, gdy cytat jest logicznym przedłużeniem tekstu autorskiego. </w:t>
      </w:r>
    </w:p>
    <w:p w:rsidR="005140D2" w:rsidRPr="005140D2" w:rsidRDefault="005140D2" w:rsidP="005140D2">
      <w:pPr>
        <w:numPr>
          <w:ilvl w:val="0"/>
          <w:numId w:val="5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t xml:space="preserve">Cytaty dłuższe niż </w:t>
      </w:r>
      <w:r w:rsidR="00392E0D" w:rsidRPr="005140D2">
        <w:rPr>
          <w:rFonts w:ascii="Times New Roman" w:eastAsia="Calibri" w:hAnsi="Times New Roman" w:cs="Times New Roman"/>
        </w:rPr>
        <w:t>3</w:t>
      </w:r>
      <w:r w:rsidR="00392E0D">
        <w:rPr>
          <w:rFonts w:ascii="Times New Roman" w:eastAsia="Calibri" w:hAnsi="Times New Roman" w:cs="Times New Roman"/>
        </w:rPr>
        <w:t> </w:t>
      </w:r>
      <w:r w:rsidR="00392E0D" w:rsidRPr="005140D2">
        <w:rPr>
          <w:rFonts w:ascii="Times New Roman" w:eastAsia="Calibri" w:hAnsi="Times New Roman" w:cs="Times New Roman"/>
        </w:rPr>
        <w:t>l</w:t>
      </w:r>
      <w:r w:rsidRPr="005140D2">
        <w:rPr>
          <w:rFonts w:ascii="Times New Roman" w:eastAsia="Calibri" w:hAnsi="Times New Roman" w:cs="Times New Roman"/>
        </w:rPr>
        <w:t>inijk</w:t>
      </w:r>
      <w:r w:rsidR="0088448C">
        <w:rPr>
          <w:rFonts w:ascii="Times New Roman" w:eastAsia="Calibri" w:hAnsi="Times New Roman" w:cs="Times New Roman"/>
        </w:rPr>
        <w:t xml:space="preserve">i wydzielamy, zmniejszamy </w:t>
      </w:r>
      <w:proofErr w:type="spellStart"/>
      <w:r w:rsidR="0088448C">
        <w:rPr>
          <w:rFonts w:ascii="Times New Roman" w:eastAsia="Calibri" w:hAnsi="Times New Roman" w:cs="Times New Roman"/>
        </w:rPr>
        <w:t>font</w:t>
      </w:r>
      <w:proofErr w:type="spellEnd"/>
      <w:r w:rsidRPr="005140D2">
        <w:rPr>
          <w:rFonts w:ascii="Times New Roman" w:eastAsia="Calibri" w:hAnsi="Times New Roman" w:cs="Times New Roman"/>
        </w:rPr>
        <w:t>, zwiększamy boczne marginesy</w:t>
      </w:r>
      <w:r w:rsidR="00392E0D">
        <w:rPr>
          <w:rFonts w:ascii="Times New Roman" w:eastAsia="Calibri" w:hAnsi="Times New Roman" w:cs="Times New Roman"/>
        </w:rPr>
        <w:t xml:space="preserve"> </w:t>
      </w:r>
      <w:r w:rsidR="00392E0D" w:rsidRPr="005140D2">
        <w:rPr>
          <w:rFonts w:ascii="Times New Roman" w:eastAsia="Calibri" w:hAnsi="Times New Roman" w:cs="Times New Roman"/>
        </w:rPr>
        <w:t>i</w:t>
      </w:r>
      <w:r w:rsidR="00392E0D">
        <w:rPr>
          <w:rFonts w:ascii="Times New Roman" w:eastAsia="Calibri" w:hAnsi="Times New Roman" w:cs="Times New Roman"/>
        </w:rPr>
        <w:t> </w:t>
      </w:r>
      <w:r w:rsidRPr="005140D2">
        <w:rPr>
          <w:rFonts w:ascii="Times New Roman" w:eastAsia="Calibri" w:hAnsi="Times New Roman" w:cs="Times New Roman"/>
        </w:rPr>
        <w:t>zapisujemy bez cudzysłowu.</w:t>
      </w:r>
      <w:r w:rsidR="00455D64">
        <w:rPr>
          <w:rFonts w:ascii="Times New Roman" w:eastAsia="Calibri" w:hAnsi="Times New Roman" w:cs="Times New Roman"/>
        </w:rPr>
        <w:t xml:space="preserve"> </w:t>
      </w:r>
    </w:p>
    <w:p w:rsidR="005140D2" w:rsidRDefault="005140D2" w:rsidP="005140D2">
      <w:pPr>
        <w:numPr>
          <w:ilvl w:val="0"/>
          <w:numId w:val="5"/>
        </w:numPr>
        <w:tabs>
          <w:tab w:val="left" w:pos="360"/>
          <w:tab w:val="left" w:pos="714"/>
        </w:tabs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t>Odsyłacz cyfrowy przypisu umieszczamy bezpośrednio po fragmencie, do którego odnosi się przypis (po cudzysłowie, przed kropką kończącą zdanie, ale po kropce skrótu, jeżeli ten kończy zdanie).</w:t>
      </w:r>
      <w:r w:rsidR="00546553">
        <w:rPr>
          <w:rFonts w:ascii="Times New Roman" w:eastAsia="Calibri" w:hAnsi="Times New Roman" w:cs="Times New Roman"/>
        </w:rPr>
        <w:t xml:space="preserve"> </w:t>
      </w:r>
    </w:p>
    <w:p w:rsidR="00546553" w:rsidRDefault="00546553" w:rsidP="005140D2">
      <w:pPr>
        <w:numPr>
          <w:ilvl w:val="0"/>
          <w:numId w:val="5"/>
        </w:numPr>
        <w:tabs>
          <w:tab w:val="left" w:pos="360"/>
          <w:tab w:val="left" w:pos="714"/>
        </w:tabs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Treść przypisów powinna być umieszczona na dole strony, pod linią </w:t>
      </w:r>
      <w:proofErr w:type="spellStart"/>
      <w:r>
        <w:rPr>
          <w:rFonts w:ascii="Times New Roman" w:eastAsia="Calibri" w:hAnsi="Times New Roman" w:cs="Times New Roman"/>
        </w:rPr>
        <w:t>notkową</w:t>
      </w:r>
      <w:proofErr w:type="spellEnd"/>
      <w:r>
        <w:rPr>
          <w:rFonts w:ascii="Times New Roman" w:eastAsia="Calibri" w:hAnsi="Times New Roman" w:cs="Times New Roman"/>
        </w:rPr>
        <w:t xml:space="preserve">, przypisy powinny być wprowadzone automatem. Skrót klawiaturowy do wprowadzenia przypisu to:  lewy Alt + lewy </w:t>
      </w:r>
      <w:proofErr w:type="spellStart"/>
      <w:r>
        <w:rPr>
          <w:rFonts w:ascii="Times New Roman" w:eastAsia="Calibri" w:hAnsi="Times New Roman" w:cs="Times New Roman"/>
        </w:rPr>
        <w:t>Ctrl</w:t>
      </w:r>
      <w:proofErr w:type="spellEnd"/>
      <w:r>
        <w:rPr>
          <w:rFonts w:ascii="Times New Roman" w:eastAsia="Calibri" w:hAnsi="Times New Roman" w:cs="Times New Roman"/>
        </w:rPr>
        <w:t xml:space="preserve"> + J. Można też skorzystać z paska narzędzi (Odwołania → Wstaw przypis dolny).</w:t>
      </w:r>
    </w:p>
    <w:p w:rsidR="00546553" w:rsidRPr="005140D2" w:rsidRDefault="00546553" w:rsidP="005140D2">
      <w:pPr>
        <w:numPr>
          <w:ilvl w:val="0"/>
          <w:numId w:val="5"/>
        </w:numPr>
        <w:tabs>
          <w:tab w:val="left" w:pos="360"/>
          <w:tab w:val="left" w:pos="714"/>
        </w:tabs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końcu artykułu umieszczamy bibliografię publikacji wykorzystanych w artykule. </w:t>
      </w:r>
    </w:p>
    <w:p w:rsidR="005140D2" w:rsidRPr="005140D2" w:rsidRDefault="005140D2" w:rsidP="005140D2">
      <w:pPr>
        <w:numPr>
          <w:ilvl w:val="0"/>
          <w:numId w:val="5"/>
        </w:numPr>
        <w:tabs>
          <w:tab w:val="left" w:pos="360"/>
          <w:tab w:val="left" w:pos="714"/>
        </w:tabs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t xml:space="preserve">Nie używamy dywizów (-), lecz półpauzy (–) bez spacji w: </w:t>
      </w:r>
    </w:p>
    <w:p w:rsidR="005140D2" w:rsidRPr="005140D2" w:rsidRDefault="005140D2" w:rsidP="005140D2">
      <w:pPr>
        <w:numPr>
          <w:ilvl w:val="0"/>
          <w:numId w:val="10"/>
        </w:numPr>
        <w:tabs>
          <w:tab w:val="left" w:pos="360"/>
          <w:tab w:val="left" w:pos="714"/>
        </w:tabs>
        <w:spacing w:after="0" w:line="360" w:lineRule="auto"/>
        <w:ind w:left="1701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t>wyrażeniach liczbowych oraz słownych określających zakres, wielkość przybliżoną, np. 10–15%, s. 5–10,</w:t>
      </w:r>
      <w:r w:rsidR="00392E0D">
        <w:rPr>
          <w:rFonts w:ascii="Times New Roman" w:eastAsia="Calibri" w:hAnsi="Times New Roman" w:cs="Times New Roman"/>
        </w:rPr>
        <w:t xml:space="preserve"> </w:t>
      </w:r>
      <w:r w:rsidR="00392E0D" w:rsidRPr="005140D2">
        <w:rPr>
          <w:rFonts w:ascii="Times New Roman" w:eastAsia="Calibri" w:hAnsi="Times New Roman" w:cs="Times New Roman"/>
        </w:rPr>
        <w:t>w</w:t>
      </w:r>
      <w:r w:rsidR="00392E0D">
        <w:rPr>
          <w:rFonts w:ascii="Times New Roman" w:eastAsia="Calibri" w:hAnsi="Times New Roman" w:cs="Times New Roman"/>
        </w:rPr>
        <w:t> </w:t>
      </w:r>
      <w:r w:rsidRPr="005140D2">
        <w:rPr>
          <w:rFonts w:ascii="Times New Roman" w:eastAsia="Calibri" w:hAnsi="Times New Roman" w:cs="Times New Roman"/>
        </w:rPr>
        <w:t>latach 1989–1990, trzy–cztery miliony,</w:t>
      </w:r>
    </w:p>
    <w:p w:rsidR="005140D2" w:rsidRPr="005140D2" w:rsidRDefault="005140D2" w:rsidP="005140D2">
      <w:pPr>
        <w:numPr>
          <w:ilvl w:val="0"/>
          <w:numId w:val="10"/>
        </w:numPr>
        <w:tabs>
          <w:tab w:val="left" w:pos="360"/>
          <w:tab w:val="left" w:pos="714"/>
        </w:tabs>
        <w:spacing w:after="0" w:line="360" w:lineRule="auto"/>
        <w:ind w:left="1701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t xml:space="preserve">relacjach czasowych, np. </w:t>
      </w:r>
      <w:r w:rsidR="00392E0D" w:rsidRPr="005140D2">
        <w:rPr>
          <w:rFonts w:ascii="Times New Roman" w:eastAsia="Calibri" w:hAnsi="Times New Roman" w:cs="Times New Roman"/>
        </w:rPr>
        <w:t>1</w:t>
      </w:r>
      <w:r w:rsidR="00392E0D">
        <w:rPr>
          <w:rFonts w:ascii="Times New Roman" w:eastAsia="Calibri" w:hAnsi="Times New Roman" w:cs="Times New Roman"/>
        </w:rPr>
        <w:t> </w:t>
      </w:r>
      <w:r w:rsidR="00392E0D" w:rsidRPr="005140D2">
        <w:rPr>
          <w:rFonts w:ascii="Times New Roman" w:eastAsia="Calibri" w:hAnsi="Times New Roman" w:cs="Times New Roman"/>
        </w:rPr>
        <w:t>l</w:t>
      </w:r>
      <w:r w:rsidRPr="005140D2">
        <w:rPr>
          <w:rFonts w:ascii="Times New Roman" w:eastAsia="Calibri" w:hAnsi="Times New Roman" w:cs="Times New Roman"/>
        </w:rPr>
        <w:t>ipca–3</w:t>
      </w:r>
      <w:r w:rsidR="00392E0D" w:rsidRPr="005140D2">
        <w:rPr>
          <w:rFonts w:ascii="Times New Roman" w:eastAsia="Calibri" w:hAnsi="Times New Roman" w:cs="Times New Roman"/>
        </w:rPr>
        <w:t>1</w:t>
      </w:r>
      <w:r w:rsidR="00392E0D">
        <w:rPr>
          <w:rFonts w:ascii="Times New Roman" w:eastAsia="Calibri" w:hAnsi="Times New Roman" w:cs="Times New Roman"/>
        </w:rPr>
        <w:t> </w:t>
      </w:r>
      <w:r w:rsidR="00392E0D" w:rsidRPr="005140D2">
        <w:rPr>
          <w:rFonts w:ascii="Times New Roman" w:eastAsia="Calibri" w:hAnsi="Times New Roman" w:cs="Times New Roman"/>
        </w:rPr>
        <w:t>s</w:t>
      </w:r>
      <w:r w:rsidRPr="005140D2">
        <w:rPr>
          <w:rFonts w:ascii="Times New Roman" w:eastAsia="Calibri" w:hAnsi="Times New Roman" w:cs="Times New Roman"/>
        </w:rPr>
        <w:t xml:space="preserve">ierpnia, przestrzennych, np. oś </w:t>
      </w:r>
      <w:proofErr w:type="spellStart"/>
      <w:r w:rsidRPr="005140D2">
        <w:rPr>
          <w:rFonts w:ascii="Times New Roman" w:eastAsia="Calibri" w:hAnsi="Times New Roman" w:cs="Times New Roman"/>
        </w:rPr>
        <w:t>Brelin</w:t>
      </w:r>
      <w:proofErr w:type="spellEnd"/>
      <w:r w:rsidRPr="005140D2">
        <w:rPr>
          <w:rFonts w:ascii="Times New Roman" w:eastAsia="Calibri" w:hAnsi="Times New Roman" w:cs="Times New Roman"/>
        </w:rPr>
        <w:t>–Rzym–Tokio,</w:t>
      </w:r>
    </w:p>
    <w:p w:rsidR="005140D2" w:rsidRPr="0088448C" w:rsidRDefault="005140D2" w:rsidP="005140D2">
      <w:pPr>
        <w:numPr>
          <w:ilvl w:val="0"/>
          <w:numId w:val="10"/>
        </w:numPr>
        <w:tabs>
          <w:tab w:val="left" w:pos="360"/>
          <w:tab w:val="left" w:pos="714"/>
        </w:tabs>
        <w:spacing w:after="0" w:line="360" w:lineRule="auto"/>
        <w:ind w:left="1701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t>wyrażeniach ukazujących relacje między osobami, in</w:t>
      </w:r>
      <w:r w:rsidR="00ED601B">
        <w:rPr>
          <w:rFonts w:ascii="Times New Roman" w:eastAsia="Calibri" w:hAnsi="Times New Roman" w:cs="Times New Roman"/>
        </w:rPr>
        <w:t>stytucjami, państwami itp., np. </w:t>
      </w:r>
      <w:r w:rsidRPr="0088448C">
        <w:rPr>
          <w:rFonts w:ascii="Times New Roman" w:eastAsia="Calibri" w:hAnsi="Times New Roman" w:cs="Times New Roman"/>
        </w:rPr>
        <w:t>pakt Ribbentrop–Mołotow,</w:t>
      </w:r>
    </w:p>
    <w:p w:rsidR="005140D2" w:rsidRPr="005140D2" w:rsidRDefault="005140D2" w:rsidP="005140D2">
      <w:pPr>
        <w:numPr>
          <w:ilvl w:val="0"/>
          <w:numId w:val="10"/>
        </w:numPr>
        <w:tabs>
          <w:tab w:val="left" w:pos="360"/>
          <w:tab w:val="left" w:pos="714"/>
        </w:tabs>
        <w:spacing w:after="0" w:line="360" w:lineRule="auto"/>
        <w:ind w:left="1701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lastRenderedPageBreak/>
        <w:t>nazwach, terminach itp.,</w:t>
      </w:r>
      <w:r w:rsidR="00392E0D">
        <w:rPr>
          <w:rFonts w:ascii="Times New Roman" w:eastAsia="Calibri" w:hAnsi="Times New Roman" w:cs="Times New Roman"/>
        </w:rPr>
        <w:t xml:space="preserve"> </w:t>
      </w:r>
      <w:r w:rsidR="00392E0D" w:rsidRPr="005140D2">
        <w:rPr>
          <w:rFonts w:ascii="Times New Roman" w:eastAsia="Calibri" w:hAnsi="Times New Roman" w:cs="Times New Roman"/>
        </w:rPr>
        <w:t>w</w:t>
      </w:r>
      <w:r w:rsidR="00392E0D">
        <w:rPr>
          <w:rFonts w:ascii="Times New Roman" w:eastAsia="Calibri" w:hAnsi="Times New Roman" w:cs="Times New Roman"/>
        </w:rPr>
        <w:t> </w:t>
      </w:r>
      <w:r w:rsidRPr="005140D2">
        <w:rPr>
          <w:rFonts w:ascii="Times New Roman" w:eastAsia="Calibri" w:hAnsi="Times New Roman" w:cs="Times New Roman"/>
        </w:rPr>
        <w:t>których skład wchodzą nazwiska dwóch lub więcej osób (założycieli, odkrywców, twórców, wynalazców itd.), np. słownik Karłowicza–Kryńskiego–Niedźwiedzkiego.</w:t>
      </w:r>
    </w:p>
    <w:p w:rsidR="005140D2" w:rsidRPr="005140D2" w:rsidRDefault="005140D2" w:rsidP="005140D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5140D2" w:rsidRPr="005140D2" w:rsidRDefault="005140D2" w:rsidP="005140D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5140D2">
        <w:rPr>
          <w:rFonts w:ascii="Times New Roman" w:eastAsia="Calibri" w:hAnsi="Times New Roman" w:cs="Times New Roman"/>
          <w:b/>
        </w:rPr>
        <w:t>Wytyczne dotyczące sporządzania przypisów</w:t>
      </w:r>
      <w:r w:rsidR="00546553">
        <w:rPr>
          <w:rFonts w:ascii="Times New Roman" w:eastAsia="Calibri" w:hAnsi="Times New Roman" w:cs="Times New Roman"/>
          <w:b/>
        </w:rPr>
        <w:t xml:space="preserve"> i bibliografii</w:t>
      </w:r>
    </w:p>
    <w:p w:rsidR="005140D2" w:rsidRPr="005140D2" w:rsidRDefault="005140D2" w:rsidP="005140D2">
      <w:pPr>
        <w:numPr>
          <w:ilvl w:val="0"/>
          <w:numId w:val="6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t xml:space="preserve">Stosujemy oznaczenia </w:t>
      </w:r>
      <w:r w:rsidR="00455D64">
        <w:rPr>
          <w:rFonts w:ascii="Times New Roman" w:eastAsia="Calibri" w:hAnsi="Times New Roman" w:cs="Times New Roman"/>
        </w:rPr>
        <w:t>polski</w:t>
      </w:r>
      <w:r w:rsidR="00455D64" w:rsidRPr="00455D64">
        <w:rPr>
          <w:rFonts w:ascii="Times New Roman" w:eastAsia="Calibri" w:hAnsi="Times New Roman" w:cs="Times New Roman"/>
        </w:rPr>
        <w:t>e</w:t>
      </w:r>
      <w:r w:rsidRPr="00455D64">
        <w:rPr>
          <w:rFonts w:ascii="Times New Roman" w:eastAsia="Calibri" w:hAnsi="Times New Roman" w:cs="Times New Roman"/>
        </w:rPr>
        <w:t xml:space="preserve">: </w:t>
      </w:r>
      <w:r w:rsidR="00455D64" w:rsidRPr="00455D64">
        <w:rPr>
          <w:rFonts w:ascii="Times New Roman" w:eastAsia="Calibri" w:hAnsi="Times New Roman" w:cs="Times New Roman"/>
        </w:rPr>
        <w:t>tamże</w:t>
      </w:r>
      <w:r w:rsidRPr="00455D64">
        <w:rPr>
          <w:rFonts w:ascii="Times New Roman" w:eastAsia="Calibri" w:hAnsi="Times New Roman" w:cs="Times New Roman"/>
        </w:rPr>
        <w:t xml:space="preserve">, </w:t>
      </w:r>
      <w:r w:rsidR="00455D64" w:rsidRPr="00455D64">
        <w:rPr>
          <w:rFonts w:ascii="Times New Roman" w:eastAsia="Calibri" w:hAnsi="Times New Roman" w:cs="Times New Roman"/>
        </w:rPr>
        <w:t>tenże, taż, tegoż, tejże, i in.</w:t>
      </w:r>
    </w:p>
    <w:p w:rsidR="005140D2" w:rsidRPr="005140D2" w:rsidRDefault="005140D2" w:rsidP="005140D2">
      <w:pPr>
        <w:numPr>
          <w:ilvl w:val="0"/>
          <w:numId w:val="6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t xml:space="preserve">Używamy skrótów: zob., por., cyt. za:, b.d., </w:t>
      </w:r>
      <w:proofErr w:type="spellStart"/>
      <w:r w:rsidRPr="005140D2">
        <w:rPr>
          <w:rFonts w:ascii="Times New Roman" w:eastAsia="Calibri" w:hAnsi="Times New Roman" w:cs="Times New Roman"/>
        </w:rPr>
        <w:t>b.p</w:t>
      </w:r>
      <w:proofErr w:type="spellEnd"/>
      <w:r w:rsidRPr="005140D2">
        <w:rPr>
          <w:rFonts w:ascii="Times New Roman" w:eastAsia="Calibri" w:hAnsi="Times New Roman" w:cs="Times New Roman"/>
        </w:rPr>
        <w:t xml:space="preserve">. </w:t>
      </w:r>
      <w:proofErr w:type="spellStart"/>
      <w:r w:rsidRPr="005140D2">
        <w:rPr>
          <w:rFonts w:ascii="Times New Roman" w:eastAsia="Calibri" w:hAnsi="Times New Roman" w:cs="Times New Roman"/>
        </w:rPr>
        <w:t>mps</w:t>
      </w:r>
      <w:proofErr w:type="spellEnd"/>
      <w:r w:rsidRPr="005140D2">
        <w:rPr>
          <w:rFonts w:ascii="Times New Roman" w:eastAsia="Calibri" w:hAnsi="Times New Roman" w:cs="Times New Roman"/>
        </w:rPr>
        <w:t xml:space="preserve">, </w:t>
      </w:r>
      <w:proofErr w:type="spellStart"/>
      <w:r w:rsidRPr="005140D2">
        <w:rPr>
          <w:rFonts w:ascii="Times New Roman" w:eastAsia="Calibri" w:hAnsi="Times New Roman" w:cs="Times New Roman"/>
        </w:rPr>
        <w:t>rps</w:t>
      </w:r>
      <w:proofErr w:type="spellEnd"/>
      <w:r w:rsidRPr="005140D2">
        <w:rPr>
          <w:rFonts w:ascii="Times New Roman" w:eastAsia="Calibri" w:hAnsi="Times New Roman" w:cs="Times New Roman"/>
        </w:rPr>
        <w:t>., red. (nie pod red.).</w:t>
      </w:r>
    </w:p>
    <w:p w:rsidR="005140D2" w:rsidRPr="005140D2" w:rsidRDefault="005140D2" w:rsidP="005140D2">
      <w:pPr>
        <w:numPr>
          <w:ilvl w:val="0"/>
          <w:numId w:val="6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t>W opisach obcojęzycznych publikacji stosujemy oznaczenia</w:t>
      </w:r>
      <w:r w:rsidR="00392E0D">
        <w:rPr>
          <w:rFonts w:ascii="Times New Roman" w:eastAsia="Calibri" w:hAnsi="Times New Roman" w:cs="Times New Roman"/>
        </w:rPr>
        <w:t xml:space="preserve"> </w:t>
      </w:r>
      <w:r w:rsidR="00392E0D" w:rsidRPr="005140D2">
        <w:rPr>
          <w:rFonts w:ascii="Times New Roman" w:eastAsia="Calibri" w:hAnsi="Times New Roman" w:cs="Times New Roman"/>
        </w:rPr>
        <w:t>i</w:t>
      </w:r>
      <w:r w:rsidR="00392E0D">
        <w:rPr>
          <w:rFonts w:ascii="Times New Roman" w:eastAsia="Calibri" w:hAnsi="Times New Roman" w:cs="Times New Roman"/>
        </w:rPr>
        <w:t> </w:t>
      </w:r>
      <w:r w:rsidRPr="005140D2">
        <w:rPr>
          <w:rFonts w:ascii="Times New Roman" w:eastAsia="Calibri" w:hAnsi="Times New Roman" w:cs="Times New Roman"/>
        </w:rPr>
        <w:t>skróty właściwe dla danego języka, zaczerpnięte</w:t>
      </w:r>
      <w:r w:rsidR="00392E0D">
        <w:rPr>
          <w:rFonts w:ascii="Times New Roman" w:eastAsia="Calibri" w:hAnsi="Times New Roman" w:cs="Times New Roman"/>
        </w:rPr>
        <w:t xml:space="preserve"> </w:t>
      </w:r>
      <w:r w:rsidR="00392E0D" w:rsidRPr="005140D2">
        <w:rPr>
          <w:rFonts w:ascii="Times New Roman" w:eastAsia="Calibri" w:hAnsi="Times New Roman" w:cs="Times New Roman"/>
        </w:rPr>
        <w:t>z</w:t>
      </w:r>
      <w:r w:rsidR="00392E0D">
        <w:rPr>
          <w:rFonts w:ascii="Times New Roman" w:eastAsia="Calibri" w:hAnsi="Times New Roman" w:cs="Times New Roman"/>
        </w:rPr>
        <w:t> </w:t>
      </w:r>
      <w:r w:rsidRPr="005140D2">
        <w:rPr>
          <w:rFonts w:ascii="Times New Roman" w:eastAsia="Calibri" w:hAnsi="Times New Roman" w:cs="Times New Roman"/>
        </w:rPr>
        <w:t xml:space="preserve">kart tytułowych, np.: ed., No., Vol., </w:t>
      </w:r>
      <w:proofErr w:type="spellStart"/>
      <w:r w:rsidRPr="005140D2">
        <w:rPr>
          <w:rFonts w:ascii="Times New Roman" w:eastAsia="Calibri" w:hAnsi="Times New Roman" w:cs="Times New Roman"/>
        </w:rPr>
        <w:t>Bd</w:t>
      </w:r>
      <w:proofErr w:type="spellEnd"/>
      <w:r w:rsidRPr="005140D2">
        <w:rPr>
          <w:rFonts w:ascii="Times New Roman" w:eastAsia="Calibri" w:hAnsi="Times New Roman" w:cs="Times New Roman"/>
        </w:rPr>
        <w:t xml:space="preserve">., </w:t>
      </w:r>
      <w:proofErr w:type="spellStart"/>
      <w:r w:rsidRPr="005140D2">
        <w:rPr>
          <w:rFonts w:ascii="Times New Roman" w:eastAsia="Calibri" w:hAnsi="Times New Roman" w:cs="Times New Roman"/>
        </w:rPr>
        <w:t>Aufl</w:t>
      </w:r>
      <w:proofErr w:type="spellEnd"/>
      <w:r w:rsidRPr="005140D2">
        <w:rPr>
          <w:rFonts w:ascii="Times New Roman" w:eastAsia="Calibri" w:hAnsi="Times New Roman" w:cs="Times New Roman"/>
        </w:rPr>
        <w:t>.</w:t>
      </w:r>
    </w:p>
    <w:p w:rsidR="005140D2" w:rsidRPr="00455D64" w:rsidRDefault="005140D2" w:rsidP="005140D2">
      <w:pPr>
        <w:numPr>
          <w:ilvl w:val="0"/>
          <w:numId w:val="6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5140D2">
        <w:rPr>
          <w:rFonts w:ascii="Times New Roman" w:eastAsia="Calibri" w:hAnsi="Times New Roman" w:cs="Times New Roman"/>
        </w:rPr>
        <w:t xml:space="preserve">Unikamy zapisu </w:t>
      </w:r>
      <w:r w:rsidR="00455D64" w:rsidRPr="00455D64">
        <w:rPr>
          <w:rFonts w:ascii="Times New Roman" w:eastAsia="Calibri" w:hAnsi="Times New Roman" w:cs="Times New Roman"/>
          <w:iCs/>
        </w:rPr>
        <w:t>dz. cyt.</w:t>
      </w:r>
      <w:r w:rsidRPr="00455D64">
        <w:rPr>
          <w:rFonts w:ascii="Times New Roman" w:eastAsia="Calibri" w:hAnsi="Times New Roman" w:cs="Times New Roman"/>
          <w:iCs/>
        </w:rPr>
        <w:t xml:space="preserve"> </w:t>
      </w:r>
      <w:r w:rsidRPr="005140D2">
        <w:rPr>
          <w:rFonts w:ascii="Times New Roman" w:eastAsia="Calibri" w:hAnsi="Times New Roman" w:cs="Times New Roman"/>
          <w:iCs/>
        </w:rPr>
        <w:t>Po</w:t>
      </w:r>
      <w:r w:rsidRPr="00455D64">
        <w:rPr>
          <w:rFonts w:ascii="Times New Roman" w:eastAsia="Calibri" w:hAnsi="Times New Roman" w:cs="Times New Roman"/>
          <w:iCs/>
        </w:rPr>
        <w:t>wołując się na publikację przytoczoną</w:t>
      </w:r>
      <w:r w:rsidR="00392E0D" w:rsidRPr="00455D64">
        <w:rPr>
          <w:rFonts w:ascii="Times New Roman" w:eastAsia="Calibri" w:hAnsi="Times New Roman" w:cs="Times New Roman"/>
          <w:iCs/>
        </w:rPr>
        <w:t xml:space="preserve"> w </w:t>
      </w:r>
      <w:r w:rsidRPr="00455D64">
        <w:rPr>
          <w:rFonts w:ascii="Times New Roman" w:eastAsia="Calibri" w:hAnsi="Times New Roman" w:cs="Times New Roman"/>
          <w:iCs/>
        </w:rPr>
        <w:t>jednym</w:t>
      </w:r>
      <w:r w:rsidR="00392E0D" w:rsidRPr="00455D64">
        <w:rPr>
          <w:rFonts w:ascii="Times New Roman" w:eastAsia="Calibri" w:hAnsi="Times New Roman" w:cs="Times New Roman"/>
          <w:iCs/>
        </w:rPr>
        <w:t xml:space="preserve"> z </w:t>
      </w:r>
      <w:r w:rsidRPr="00455D64">
        <w:rPr>
          <w:rFonts w:ascii="Times New Roman" w:eastAsia="Calibri" w:hAnsi="Times New Roman" w:cs="Times New Roman"/>
          <w:iCs/>
        </w:rPr>
        <w:t xml:space="preserve">przypisów wcześniejszych, należy powtórzyć początkowe elementy opisu (nazwę autora oraz </w:t>
      </w:r>
      <w:r w:rsidRPr="00455D64">
        <w:rPr>
          <w:rFonts w:ascii="Times New Roman" w:eastAsia="Calibri" w:hAnsi="Times New Roman" w:cs="Times New Roman"/>
        </w:rPr>
        <w:t>pierwsze słowa tytułu stanowiące logiczną całość)</w:t>
      </w:r>
      <w:r w:rsidR="00392E0D" w:rsidRPr="00455D64">
        <w:rPr>
          <w:rFonts w:ascii="Times New Roman" w:eastAsia="Calibri" w:hAnsi="Times New Roman" w:cs="Times New Roman"/>
        </w:rPr>
        <w:t xml:space="preserve"> i </w:t>
      </w:r>
      <w:r w:rsidRPr="00455D64">
        <w:rPr>
          <w:rFonts w:ascii="Times New Roman" w:eastAsia="Calibri" w:hAnsi="Times New Roman" w:cs="Times New Roman"/>
        </w:rPr>
        <w:t xml:space="preserve">dodać wielokropek (np. </w:t>
      </w:r>
      <w:r w:rsidR="00455D64" w:rsidRPr="00455D64">
        <w:rPr>
          <w:rFonts w:ascii="Times New Roman" w:eastAsia="BookAntiqua" w:hAnsi="Times New Roman" w:cs="Times New Roman"/>
        </w:rPr>
        <w:t xml:space="preserve">D. Poliński, </w:t>
      </w:r>
      <w:r w:rsidR="00455D64" w:rsidRPr="00455D64">
        <w:rPr>
          <w:rFonts w:ascii="Times New Roman" w:eastAsia="BookAntiqua-Italic" w:hAnsi="Times New Roman" w:cs="Times New Roman"/>
          <w:i/>
          <w:iCs/>
        </w:rPr>
        <w:t>Źródła archeologiczne…</w:t>
      </w:r>
      <w:r w:rsidR="00455D64" w:rsidRPr="00455D64">
        <w:rPr>
          <w:rFonts w:ascii="Times New Roman" w:eastAsia="BookAntiqua" w:hAnsi="Times New Roman" w:cs="Times New Roman"/>
        </w:rPr>
        <w:t>, s. 16.</w:t>
      </w:r>
      <w:r w:rsidRPr="00455D64">
        <w:rPr>
          <w:rFonts w:ascii="Times New Roman" w:eastAsia="Calibri" w:hAnsi="Times New Roman" w:cs="Times New Roman"/>
        </w:rPr>
        <w:t>).</w:t>
      </w:r>
    </w:p>
    <w:p w:rsidR="005140D2" w:rsidRPr="005140D2" w:rsidRDefault="005140D2" w:rsidP="005140D2">
      <w:pPr>
        <w:numPr>
          <w:ilvl w:val="0"/>
          <w:numId w:val="6"/>
        </w:numPr>
        <w:tabs>
          <w:tab w:val="left" w:pos="360"/>
          <w:tab w:val="left" w:pos="720"/>
        </w:tabs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</w:rPr>
      </w:pPr>
      <w:r w:rsidRPr="00455D64">
        <w:rPr>
          <w:rFonts w:ascii="Times New Roman" w:eastAsia="Calibri" w:hAnsi="Times New Roman" w:cs="Times New Roman"/>
        </w:rPr>
        <w:t>Jeżeli powołujemy się na fragment niepochodzący</w:t>
      </w:r>
      <w:r w:rsidRPr="00455D64">
        <w:rPr>
          <w:rFonts w:ascii="Times New Roman" w:eastAsia="Calibri" w:hAnsi="Times New Roman" w:cs="Times New Roman"/>
          <w:b/>
          <w:bCs/>
        </w:rPr>
        <w:t xml:space="preserve"> </w:t>
      </w:r>
      <w:r w:rsidRPr="00455D64">
        <w:rPr>
          <w:rFonts w:ascii="Times New Roman" w:eastAsia="Calibri" w:hAnsi="Times New Roman" w:cs="Times New Roman"/>
          <w:bCs/>
        </w:rPr>
        <w:t>bezpośrednio</w:t>
      </w:r>
      <w:r w:rsidR="00392E0D" w:rsidRPr="00455D64">
        <w:rPr>
          <w:rFonts w:ascii="Times New Roman" w:eastAsia="Calibri" w:hAnsi="Times New Roman" w:cs="Times New Roman"/>
          <w:bCs/>
        </w:rPr>
        <w:t xml:space="preserve"> z </w:t>
      </w:r>
      <w:r w:rsidRPr="00455D64">
        <w:rPr>
          <w:rFonts w:ascii="Times New Roman" w:eastAsia="Calibri" w:hAnsi="Times New Roman" w:cs="Times New Roman"/>
          <w:bCs/>
        </w:rPr>
        <w:t>oryginału,</w:t>
      </w:r>
      <w:r w:rsidRPr="00455D64">
        <w:rPr>
          <w:rFonts w:ascii="Times New Roman" w:eastAsia="Calibri" w:hAnsi="Times New Roman" w:cs="Times New Roman"/>
        </w:rPr>
        <w:t xml:space="preserve"> należy użyć skrótu za: albo cyt. za: (np.: R. Cameron, </w:t>
      </w:r>
      <w:r w:rsidRPr="00455D64">
        <w:rPr>
          <w:rFonts w:ascii="Times New Roman" w:eastAsia="Calibri" w:hAnsi="Times New Roman" w:cs="Times New Roman"/>
          <w:i/>
          <w:iCs/>
        </w:rPr>
        <w:t>Hi</w:t>
      </w:r>
      <w:r w:rsidRPr="005140D2">
        <w:rPr>
          <w:rFonts w:ascii="Times New Roman" w:eastAsia="Calibri" w:hAnsi="Times New Roman" w:cs="Times New Roman"/>
          <w:i/>
          <w:iCs/>
        </w:rPr>
        <w:t>storia gospodarcza świata</w:t>
      </w:r>
      <w:r w:rsidRPr="005140D2">
        <w:rPr>
          <w:rFonts w:ascii="Times New Roman" w:eastAsia="Calibri" w:hAnsi="Times New Roman" w:cs="Times New Roman"/>
        </w:rPr>
        <w:t xml:space="preserve">, Warszawa 2001, s. 312, za: J. Kaliciński, </w:t>
      </w:r>
      <w:r w:rsidRPr="005140D2">
        <w:rPr>
          <w:rFonts w:ascii="Times New Roman" w:eastAsia="Calibri" w:hAnsi="Times New Roman" w:cs="Times New Roman"/>
          <w:i/>
          <w:iCs/>
        </w:rPr>
        <w:t>Historia gospodarcza XIX</w:t>
      </w:r>
      <w:r w:rsidR="00392E0D">
        <w:rPr>
          <w:rFonts w:ascii="Times New Roman" w:eastAsia="Calibri" w:hAnsi="Times New Roman" w:cs="Times New Roman"/>
          <w:i/>
          <w:iCs/>
        </w:rPr>
        <w:t xml:space="preserve"> </w:t>
      </w:r>
      <w:r w:rsidR="00392E0D" w:rsidRPr="005140D2">
        <w:rPr>
          <w:rFonts w:ascii="Times New Roman" w:eastAsia="Calibri" w:hAnsi="Times New Roman" w:cs="Times New Roman"/>
          <w:i/>
          <w:iCs/>
        </w:rPr>
        <w:t>i</w:t>
      </w:r>
      <w:r w:rsidR="00392E0D">
        <w:rPr>
          <w:rFonts w:ascii="Times New Roman" w:eastAsia="Calibri" w:hAnsi="Times New Roman" w:cs="Times New Roman"/>
          <w:i/>
          <w:iCs/>
        </w:rPr>
        <w:t> </w:t>
      </w:r>
      <w:r w:rsidRPr="005140D2">
        <w:rPr>
          <w:rFonts w:ascii="Times New Roman" w:eastAsia="Calibri" w:hAnsi="Times New Roman" w:cs="Times New Roman"/>
          <w:i/>
          <w:iCs/>
        </w:rPr>
        <w:t>X</w:t>
      </w:r>
      <w:r w:rsidR="00392E0D" w:rsidRPr="005140D2">
        <w:rPr>
          <w:rFonts w:ascii="Times New Roman" w:eastAsia="Calibri" w:hAnsi="Times New Roman" w:cs="Times New Roman"/>
          <w:i/>
          <w:iCs/>
        </w:rPr>
        <w:t>X</w:t>
      </w:r>
      <w:r w:rsidR="00392E0D">
        <w:rPr>
          <w:rFonts w:ascii="Times New Roman" w:eastAsia="Calibri" w:hAnsi="Times New Roman" w:cs="Times New Roman"/>
          <w:i/>
          <w:iCs/>
        </w:rPr>
        <w:t> </w:t>
      </w:r>
      <w:r w:rsidR="00392E0D" w:rsidRPr="005140D2">
        <w:rPr>
          <w:rFonts w:ascii="Times New Roman" w:eastAsia="Calibri" w:hAnsi="Times New Roman" w:cs="Times New Roman"/>
          <w:i/>
          <w:iCs/>
        </w:rPr>
        <w:t>w</w:t>
      </w:r>
      <w:r w:rsidRPr="005140D2">
        <w:rPr>
          <w:rFonts w:ascii="Times New Roman" w:eastAsia="Calibri" w:hAnsi="Times New Roman" w:cs="Times New Roman"/>
          <w:i/>
          <w:iCs/>
        </w:rPr>
        <w:t>ieku</w:t>
      </w:r>
      <w:r w:rsidRPr="005140D2">
        <w:rPr>
          <w:rFonts w:ascii="Times New Roman" w:eastAsia="Calibri" w:hAnsi="Times New Roman" w:cs="Times New Roman"/>
        </w:rPr>
        <w:t xml:space="preserve">, Warszawa 2004). </w:t>
      </w:r>
    </w:p>
    <w:p w:rsidR="005140D2" w:rsidRPr="00455D64" w:rsidRDefault="005140D2" w:rsidP="00455D64">
      <w:pPr>
        <w:numPr>
          <w:ilvl w:val="0"/>
          <w:numId w:val="6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t>Wzór opisu materiału archiwalnego: nazwa placówki archiwalnej (przy pierwszym zapisie pełna nazwa, przy kolejnych skrót), nazwa zespołu archiwalnego,</w:t>
      </w:r>
      <w:r w:rsidR="00392E0D">
        <w:rPr>
          <w:rFonts w:ascii="Times New Roman" w:eastAsia="Calibri" w:hAnsi="Times New Roman" w:cs="Times New Roman"/>
        </w:rPr>
        <w:t xml:space="preserve"> </w:t>
      </w:r>
      <w:r w:rsidR="00392E0D" w:rsidRPr="005140D2">
        <w:rPr>
          <w:rFonts w:ascii="Times New Roman" w:eastAsia="Calibri" w:hAnsi="Times New Roman" w:cs="Times New Roman"/>
        </w:rPr>
        <w:t>z</w:t>
      </w:r>
      <w:r w:rsidR="00392E0D">
        <w:rPr>
          <w:rFonts w:ascii="Times New Roman" w:eastAsia="Calibri" w:hAnsi="Times New Roman" w:cs="Times New Roman"/>
        </w:rPr>
        <w:t> </w:t>
      </w:r>
      <w:r w:rsidRPr="005140D2">
        <w:rPr>
          <w:rFonts w:ascii="Times New Roman" w:eastAsia="Calibri" w:hAnsi="Times New Roman" w:cs="Times New Roman"/>
        </w:rPr>
        <w:t>którego pochodzi dany dokument (taka sama forma zapisu jak</w:t>
      </w:r>
      <w:r w:rsidR="00392E0D">
        <w:rPr>
          <w:rFonts w:ascii="Times New Roman" w:eastAsia="Calibri" w:hAnsi="Times New Roman" w:cs="Times New Roman"/>
        </w:rPr>
        <w:t xml:space="preserve"> </w:t>
      </w:r>
      <w:r w:rsidR="00392E0D" w:rsidRPr="005140D2">
        <w:rPr>
          <w:rFonts w:ascii="Times New Roman" w:eastAsia="Calibri" w:hAnsi="Times New Roman" w:cs="Times New Roman"/>
        </w:rPr>
        <w:t>w</w:t>
      </w:r>
      <w:r w:rsidR="00392E0D">
        <w:rPr>
          <w:rFonts w:ascii="Times New Roman" w:eastAsia="Calibri" w:hAnsi="Times New Roman" w:cs="Times New Roman"/>
        </w:rPr>
        <w:t> </w:t>
      </w:r>
      <w:r w:rsidRPr="005140D2">
        <w:rPr>
          <w:rFonts w:ascii="Times New Roman" w:eastAsia="Calibri" w:hAnsi="Times New Roman" w:cs="Times New Roman"/>
        </w:rPr>
        <w:t>przypadku nazwy archiwum), sygnatura archiwalna (skrót „sygn.”), opis dokumentu umożliwiający jego identyfikację, data jego powstania (jeżeli nie jest możliwe podanie daty powstania dokumentu, używamy skrótu b.d.)</w:t>
      </w:r>
      <w:r w:rsidRPr="00455D64">
        <w:rPr>
          <w:rFonts w:ascii="Times New Roman" w:eastAsia="Calibri" w:hAnsi="Times New Roman" w:cs="Times New Roman"/>
        </w:rPr>
        <w:t xml:space="preserve">, numer karty (jeżeli dokument nie został </w:t>
      </w:r>
      <w:proofErr w:type="spellStart"/>
      <w:r w:rsidRPr="00455D64">
        <w:rPr>
          <w:rFonts w:ascii="Times New Roman" w:eastAsia="Calibri" w:hAnsi="Times New Roman" w:cs="Times New Roman"/>
        </w:rPr>
        <w:t>spaginowany</w:t>
      </w:r>
      <w:proofErr w:type="spellEnd"/>
      <w:r w:rsidRPr="00455D64">
        <w:rPr>
          <w:rFonts w:ascii="Times New Roman" w:eastAsia="Calibri" w:hAnsi="Times New Roman" w:cs="Times New Roman"/>
        </w:rPr>
        <w:t xml:space="preserve">, używamy skrótu </w:t>
      </w:r>
      <w:proofErr w:type="spellStart"/>
      <w:r w:rsidRPr="00455D64">
        <w:rPr>
          <w:rFonts w:ascii="Times New Roman" w:eastAsia="Calibri" w:hAnsi="Times New Roman" w:cs="Times New Roman"/>
        </w:rPr>
        <w:t>b.p</w:t>
      </w:r>
      <w:proofErr w:type="spellEnd"/>
      <w:r w:rsidRPr="00455D64">
        <w:rPr>
          <w:rFonts w:ascii="Times New Roman" w:eastAsia="Calibri" w:hAnsi="Times New Roman" w:cs="Times New Roman"/>
        </w:rPr>
        <w:t xml:space="preserve">.). Przykładowy zapis: </w:t>
      </w:r>
    </w:p>
    <w:p w:rsidR="005140D2" w:rsidRPr="00455D64" w:rsidRDefault="00455D64" w:rsidP="00455D64">
      <w:pPr>
        <w:pStyle w:val="Akapitzlist"/>
        <w:autoSpaceDE w:val="0"/>
        <w:autoSpaceDN w:val="0"/>
        <w:adjustRightInd w:val="0"/>
        <w:spacing w:after="0" w:line="360" w:lineRule="auto"/>
        <w:ind w:left="1440"/>
        <w:rPr>
          <w:rFonts w:ascii="Times New Roman" w:eastAsia="BookAntiqua" w:hAnsi="Times New Roman" w:cs="Times New Roman"/>
        </w:rPr>
      </w:pPr>
      <w:r w:rsidRPr="00455D64">
        <w:rPr>
          <w:rFonts w:ascii="Times New Roman" w:eastAsia="BookAntiqua" w:hAnsi="Times New Roman" w:cs="Times New Roman"/>
        </w:rPr>
        <w:t>Biblioteka Narodowa, sygn.</w:t>
      </w:r>
      <w:r>
        <w:rPr>
          <w:rFonts w:ascii="Times New Roman" w:eastAsia="BookAntiqua" w:hAnsi="Times New Roman" w:cs="Times New Roman"/>
        </w:rPr>
        <w:t xml:space="preserve"> </w:t>
      </w:r>
      <w:r w:rsidRPr="00455D64">
        <w:rPr>
          <w:rFonts w:ascii="Times New Roman" w:eastAsia="BookAntiqua" w:hAnsi="Times New Roman" w:cs="Times New Roman"/>
        </w:rPr>
        <w:t>F11798/AFF.III-44, k. 9r.</w:t>
      </w:r>
    </w:p>
    <w:p w:rsidR="005140D2" w:rsidRPr="00455D64" w:rsidRDefault="005140D2" w:rsidP="00455D64">
      <w:pPr>
        <w:numPr>
          <w:ilvl w:val="0"/>
          <w:numId w:val="9"/>
        </w:numPr>
        <w:spacing w:after="0" w:line="360" w:lineRule="auto"/>
        <w:ind w:left="1701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t>jeśli dokument był opublikowany, powołujemy się na wers</w:t>
      </w:r>
      <w:r w:rsidR="00455D64">
        <w:rPr>
          <w:rFonts w:ascii="Times New Roman" w:eastAsia="Calibri" w:hAnsi="Times New Roman" w:cs="Times New Roman"/>
        </w:rPr>
        <w:t>je opublikowaną, nie archiwalną</w:t>
      </w:r>
      <w:r w:rsidRPr="00455D64">
        <w:rPr>
          <w:rFonts w:ascii="Times New Roman" w:eastAsia="Calibri" w:hAnsi="Times New Roman" w:cs="Times New Roman"/>
        </w:rPr>
        <w:t>.</w:t>
      </w:r>
    </w:p>
    <w:p w:rsidR="005140D2" w:rsidRPr="005140D2" w:rsidRDefault="005140D2" w:rsidP="00455D64">
      <w:pPr>
        <w:numPr>
          <w:ilvl w:val="0"/>
          <w:numId w:val="6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t>Odsyłając</w:t>
      </w:r>
      <w:r w:rsidR="00392E0D">
        <w:rPr>
          <w:rFonts w:ascii="Times New Roman" w:eastAsia="Calibri" w:hAnsi="Times New Roman" w:cs="Times New Roman"/>
        </w:rPr>
        <w:t xml:space="preserve"> </w:t>
      </w:r>
      <w:r w:rsidR="00392E0D" w:rsidRPr="005140D2">
        <w:rPr>
          <w:rFonts w:ascii="Times New Roman" w:eastAsia="Calibri" w:hAnsi="Times New Roman" w:cs="Times New Roman"/>
        </w:rPr>
        <w:t>w</w:t>
      </w:r>
      <w:r w:rsidR="00392E0D">
        <w:rPr>
          <w:rFonts w:ascii="Times New Roman" w:eastAsia="Calibri" w:hAnsi="Times New Roman" w:cs="Times New Roman"/>
        </w:rPr>
        <w:t> </w:t>
      </w:r>
      <w:r w:rsidRPr="005140D2">
        <w:rPr>
          <w:rFonts w:ascii="Times New Roman" w:eastAsia="Calibri" w:hAnsi="Times New Roman" w:cs="Times New Roman"/>
        </w:rPr>
        <w:t>przypisie do danej pozycji</w:t>
      </w:r>
      <w:r w:rsidR="00392E0D">
        <w:rPr>
          <w:rFonts w:ascii="Times New Roman" w:eastAsia="Calibri" w:hAnsi="Times New Roman" w:cs="Times New Roman"/>
        </w:rPr>
        <w:t xml:space="preserve"> </w:t>
      </w:r>
      <w:r w:rsidR="00392E0D" w:rsidRPr="005140D2">
        <w:rPr>
          <w:rFonts w:ascii="Times New Roman" w:eastAsia="Calibri" w:hAnsi="Times New Roman" w:cs="Times New Roman"/>
        </w:rPr>
        <w:t>z</w:t>
      </w:r>
      <w:r w:rsidR="00392E0D">
        <w:rPr>
          <w:rFonts w:ascii="Times New Roman" w:eastAsia="Calibri" w:hAnsi="Times New Roman" w:cs="Times New Roman"/>
        </w:rPr>
        <w:t> </w:t>
      </w:r>
      <w:r w:rsidRPr="005140D2">
        <w:rPr>
          <w:rFonts w:ascii="Times New Roman" w:eastAsia="Calibri" w:hAnsi="Times New Roman" w:cs="Times New Roman"/>
        </w:rPr>
        <w:t>literatury przedmiotu, stosujemy następującą kolejność zapisu: inicjał imienia</w:t>
      </w:r>
      <w:r w:rsidR="00392E0D">
        <w:rPr>
          <w:rFonts w:ascii="Times New Roman" w:eastAsia="Calibri" w:hAnsi="Times New Roman" w:cs="Times New Roman"/>
        </w:rPr>
        <w:t xml:space="preserve"> </w:t>
      </w:r>
      <w:r w:rsidR="00392E0D" w:rsidRPr="005140D2">
        <w:rPr>
          <w:rFonts w:ascii="Times New Roman" w:eastAsia="Calibri" w:hAnsi="Times New Roman" w:cs="Times New Roman"/>
        </w:rPr>
        <w:t>i</w:t>
      </w:r>
      <w:r w:rsidR="00392E0D">
        <w:rPr>
          <w:rFonts w:ascii="Times New Roman" w:eastAsia="Calibri" w:hAnsi="Times New Roman" w:cs="Times New Roman"/>
        </w:rPr>
        <w:t> </w:t>
      </w:r>
      <w:r w:rsidRPr="005140D2">
        <w:rPr>
          <w:rFonts w:ascii="Times New Roman" w:eastAsia="Calibri" w:hAnsi="Times New Roman" w:cs="Times New Roman"/>
        </w:rPr>
        <w:t>nazwisko autora lub autorów, tytuł książki (kursywą), tłumacz, miejsce</w:t>
      </w:r>
      <w:r w:rsidR="00392E0D">
        <w:rPr>
          <w:rFonts w:ascii="Times New Roman" w:eastAsia="Calibri" w:hAnsi="Times New Roman" w:cs="Times New Roman"/>
        </w:rPr>
        <w:t xml:space="preserve"> </w:t>
      </w:r>
      <w:r w:rsidR="00392E0D" w:rsidRPr="005140D2">
        <w:rPr>
          <w:rFonts w:ascii="Times New Roman" w:eastAsia="Calibri" w:hAnsi="Times New Roman" w:cs="Times New Roman"/>
        </w:rPr>
        <w:t>i</w:t>
      </w:r>
      <w:r w:rsidR="00392E0D">
        <w:rPr>
          <w:rFonts w:ascii="Times New Roman" w:eastAsia="Calibri" w:hAnsi="Times New Roman" w:cs="Times New Roman"/>
        </w:rPr>
        <w:t> </w:t>
      </w:r>
      <w:r w:rsidRPr="005140D2">
        <w:rPr>
          <w:rFonts w:ascii="Times New Roman" w:eastAsia="Calibri" w:hAnsi="Times New Roman" w:cs="Times New Roman"/>
        </w:rPr>
        <w:t>data roczna wydania, numer strony. Nie podajemy nazw serii</w:t>
      </w:r>
      <w:r w:rsidR="00392E0D">
        <w:rPr>
          <w:rFonts w:ascii="Times New Roman" w:eastAsia="Calibri" w:hAnsi="Times New Roman" w:cs="Times New Roman"/>
        </w:rPr>
        <w:t xml:space="preserve"> </w:t>
      </w:r>
      <w:r w:rsidR="00392E0D" w:rsidRPr="005140D2">
        <w:rPr>
          <w:rFonts w:ascii="Times New Roman" w:eastAsia="Calibri" w:hAnsi="Times New Roman" w:cs="Times New Roman"/>
        </w:rPr>
        <w:t>i</w:t>
      </w:r>
      <w:r w:rsidR="00392E0D">
        <w:rPr>
          <w:rFonts w:ascii="Times New Roman" w:eastAsia="Calibri" w:hAnsi="Times New Roman" w:cs="Times New Roman"/>
        </w:rPr>
        <w:t> </w:t>
      </w:r>
      <w:r w:rsidRPr="005140D2">
        <w:rPr>
          <w:rFonts w:ascii="Times New Roman" w:eastAsia="Calibri" w:hAnsi="Times New Roman" w:cs="Times New Roman"/>
        </w:rPr>
        <w:t xml:space="preserve">nazw wydawnictw (np.: M. Zaremba, </w:t>
      </w:r>
      <w:r w:rsidRPr="005140D2">
        <w:rPr>
          <w:rFonts w:ascii="Times New Roman" w:eastAsia="Calibri" w:hAnsi="Times New Roman" w:cs="Times New Roman"/>
          <w:i/>
        </w:rPr>
        <w:t>Wielka Trwoga. Polska 1944–1947. Ludowa reakcja na kryzys</w:t>
      </w:r>
      <w:r w:rsidRPr="005140D2">
        <w:rPr>
          <w:rFonts w:ascii="Times New Roman" w:eastAsia="Calibri" w:hAnsi="Times New Roman" w:cs="Times New Roman"/>
        </w:rPr>
        <w:t>, Kraków 2012, s. 151–152).</w:t>
      </w:r>
    </w:p>
    <w:p w:rsidR="005140D2" w:rsidRPr="005140D2" w:rsidRDefault="005140D2" w:rsidP="005140D2">
      <w:pPr>
        <w:numPr>
          <w:ilvl w:val="0"/>
          <w:numId w:val="6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t>W przypadku sporządzaniu zapisu bibliograficznego odnoszącego się do tekstu</w:t>
      </w:r>
      <w:r w:rsidR="00392E0D">
        <w:rPr>
          <w:rFonts w:ascii="Times New Roman" w:eastAsia="Calibri" w:hAnsi="Times New Roman" w:cs="Times New Roman"/>
        </w:rPr>
        <w:t xml:space="preserve"> </w:t>
      </w:r>
      <w:r w:rsidR="00392E0D" w:rsidRPr="005140D2">
        <w:rPr>
          <w:rFonts w:ascii="Times New Roman" w:eastAsia="Calibri" w:hAnsi="Times New Roman" w:cs="Times New Roman"/>
        </w:rPr>
        <w:t>w</w:t>
      </w:r>
      <w:r w:rsidR="00392E0D">
        <w:rPr>
          <w:rFonts w:ascii="Times New Roman" w:eastAsia="Calibri" w:hAnsi="Times New Roman" w:cs="Times New Roman"/>
        </w:rPr>
        <w:t> </w:t>
      </w:r>
      <w:r w:rsidRPr="005140D2">
        <w:rPr>
          <w:rFonts w:ascii="Times New Roman" w:eastAsia="Calibri" w:hAnsi="Times New Roman" w:cs="Times New Roman"/>
        </w:rPr>
        <w:t>pracy zbiorowej stosujemy następującą kolejność: inicjał imienia</w:t>
      </w:r>
      <w:r w:rsidR="00392E0D">
        <w:rPr>
          <w:rFonts w:ascii="Times New Roman" w:eastAsia="Calibri" w:hAnsi="Times New Roman" w:cs="Times New Roman"/>
        </w:rPr>
        <w:t xml:space="preserve"> </w:t>
      </w:r>
      <w:r w:rsidR="00392E0D" w:rsidRPr="005140D2">
        <w:rPr>
          <w:rFonts w:ascii="Times New Roman" w:eastAsia="Calibri" w:hAnsi="Times New Roman" w:cs="Times New Roman"/>
        </w:rPr>
        <w:t>i</w:t>
      </w:r>
      <w:r w:rsidR="00392E0D">
        <w:rPr>
          <w:rFonts w:ascii="Times New Roman" w:eastAsia="Calibri" w:hAnsi="Times New Roman" w:cs="Times New Roman"/>
        </w:rPr>
        <w:t> </w:t>
      </w:r>
      <w:r w:rsidRPr="005140D2">
        <w:rPr>
          <w:rFonts w:ascii="Times New Roman" w:eastAsia="Calibri" w:hAnsi="Times New Roman" w:cs="Times New Roman"/>
        </w:rPr>
        <w:t>nazwisko autora lub autorów, tytuł artykułu (kursywą) [w:] tytuł pracy zbiorowej kursywą, autorzy/redaktorzy, tłumacz, miejsce</w:t>
      </w:r>
      <w:r w:rsidR="00392E0D">
        <w:rPr>
          <w:rFonts w:ascii="Times New Roman" w:eastAsia="Calibri" w:hAnsi="Times New Roman" w:cs="Times New Roman"/>
        </w:rPr>
        <w:t xml:space="preserve"> </w:t>
      </w:r>
      <w:r w:rsidR="00392E0D" w:rsidRPr="005140D2">
        <w:rPr>
          <w:rFonts w:ascii="Times New Roman" w:eastAsia="Calibri" w:hAnsi="Times New Roman" w:cs="Times New Roman"/>
        </w:rPr>
        <w:t>i</w:t>
      </w:r>
      <w:r w:rsidR="00392E0D">
        <w:rPr>
          <w:rFonts w:ascii="Times New Roman" w:eastAsia="Calibri" w:hAnsi="Times New Roman" w:cs="Times New Roman"/>
        </w:rPr>
        <w:t> </w:t>
      </w:r>
      <w:r w:rsidRPr="005140D2">
        <w:rPr>
          <w:rFonts w:ascii="Times New Roman" w:eastAsia="Calibri" w:hAnsi="Times New Roman" w:cs="Times New Roman"/>
        </w:rPr>
        <w:t xml:space="preserve">rok wydania, numer strony (np. M. </w:t>
      </w:r>
      <w:proofErr w:type="spellStart"/>
      <w:r w:rsidRPr="005140D2">
        <w:rPr>
          <w:rFonts w:ascii="Times New Roman" w:eastAsia="Calibri" w:hAnsi="Times New Roman" w:cs="Times New Roman"/>
        </w:rPr>
        <w:t>Widernik</w:t>
      </w:r>
      <w:proofErr w:type="spellEnd"/>
      <w:r w:rsidRPr="005140D2">
        <w:rPr>
          <w:rFonts w:ascii="Times New Roman" w:eastAsia="Calibri" w:hAnsi="Times New Roman" w:cs="Times New Roman"/>
        </w:rPr>
        <w:t xml:space="preserve">, </w:t>
      </w:r>
      <w:r w:rsidRPr="005140D2">
        <w:rPr>
          <w:rFonts w:ascii="Times New Roman" w:eastAsia="Calibri" w:hAnsi="Times New Roman" w:cs="Times New Roman"/>
          <w:i/>
        </w:rPr>
        <w:t>Lata II Rzeczypospolitej</w:t>
      </w:r>
      <w:r w:rsidRPr="005140D2">
        <w:rPr>
          <w:rFonts w:ascii="Times New Roman" w:eastAsia="Calibri" w:hAnsi="Times New Roman" w:cs="Times New Roman"/>
        </w:rPr>
        <w:t xml:space="preserve"> [w:] </w:t>
      </w:r>
      <w:r w:rsidRPr="005140D2">
        <w:rPr>
          <w:rFonts w:ascii="Times New Roman" w:eastAsia="Calibri" w:hAnsi="Times New Roman" w:cs="Times New Roman"/>
          <w:i/>
        </w:rPr>
        <w:t>Dzieje miasta Gniewu do 193</w:t>
      </w:r>
      <w:r w:rsidR="00392E0D" w:rsidRPr="005140D2">
        <w:rPr>
          <w:rFonts w:ascii="Times New Roman" w:eastAsia="Calibri" w:hAnsi="Times New Roman" w:cs="Times New Roman"/>
          <w:i/>
        </w:rPr>
        <w:t>9</w:t>
      </w:r>
      <w:r w:rsidR="00392E0D">
        <w:rPr>
          <w:rFonts w:ascii="Times New Roman" w:eastAsia="Calibri" w:hAnsi="Times New Roman" w:cs="Times New Roman"/>
          <w:i/>
        </w:rPr>
        <w:t> </w:t>
      </w:r>
      <w:r w:rsidR="00392E0D" w:rsidRPr="005140D2">
        <w:rPr>
          <w:rFonts w:ascii="Times New Roman" w:eastAsia="Calibri" w:hAnsi="Times New Roman" w:cs="Times New Roman"/>
          <w:i/>
        </w:rPr>
        <w:t>r</w:t>
      </w:r>
      <w:r w:rsidRPr="005140D2">
        <w:rPr>
          <w:rFonts w:ascii="Times New Roman" w:eastAsia="Calibri" w:hAnsi="Times New Roman" w:cs="Times New Roman"/>
          <w:i/>
        </w:rPr>
        <w:t>oku</w:t>
      </w:r>
      <w:r w:rsidRPr="005140D2">
        <w:rPr>
          <w:rFonts w:ascii="Times New Roman" w:eastAsia="Calibri" w:hAnsi="Times New Roman" w:cs="Times New Roman"/>
        </w:rPr>
        <w:t>, red. B. Śliwiński, Pelplin 1998, s. 220).</w:t>
      </w:r>
    </w:p>
    <w:p w:rsidR="005140D2" w:rsidRPr="005140D2" w:rsidRDefault="005140D2" w:rsidP="005140D2">
      <w:pPr>
        <w:numPr>
          <w:ilvl w:val="0"/>
          <w:numId w:val="6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lastRenderedPageBreak/>
        <w:t>Odnosząc się do pracy</w:t>
      </w:r>
      <w:r w:rsidR="00392E0D">
        <w:rPr>
          <w:rFonts w:ascii="Times New Roman" w:eastAsia="Calibri" w:hAnsi="Times New Roman" w:cs="Times New Roman"/>
        </w:rPr>
        <w:t xml:space="preserve"> </w:t>
      </w:r>
      <w:r w:rsidR="00392E0D" w:rsidRPr="005140D2">
        <w:rPr>
          <w:rFonts w:ascii="Times New Roman" w:eastAsia="Calibri" w:hAnsi="Times New Roman" w:cs="Times New Roman"/>
        </w:rPr>
        <w:t>w</w:t>
      </w:r>
      <w:r w:rsidR="00392E0D">
        <w:rPr>
          <w:rFonts w:ascii="Times New Roman" w:eastAsia="Calibri" w:hAnsi="Times New Roman" w:cs="Times New Roman"/>
        </w:rPr>
        <w:t> </w:t>
      </w:r>
      <w:r w:rsidRPr="005140D2">
        <w:rPr>
          <w:rFonts w:ascii="Times New Roman" w:eastAsia="Calibri" w:hAnsi="Times New Roman" w:cs="Times New Roman"/>
        </w:rPr>
        <w:t>czasopiśmie naukowym, stosujemy następującą formę zapisu: inicjał imienia</w:t>
      </w:r>
      <w:r w:rsidR="00392E0D">
        <w:rPr>
          <w:rFonts w:ascii="Times New Roman" w:eastAsia="Calibri" w:hAnsi="Times New Roman" w:cs="Times New Roman"/>
        </w:rPr>
        <w:t xml:space="preserve"> </w:t>
      </w:r>
      <w:r w:rsidR="00392E0D" w:rsidRPr="005140D2">
        <w:rPr>
          <w:rFonts w:ascii="Times New Roman" w:eastAsia="Calibri" w:hAnsi="Times New Roman" w:cs="Times New Roman"/>
        </w:rPr>
        <w:t>i</w:t>
      </w:r>
      <w:r w:rsidR="00392E0D">
        <w:rPr>
          <w:rFonts w:ascii="Times New Roman" w:eastAsia="Calibri" w:hAnsi="Times New Roman" w:cs="Times New Roman"/>
        </w:rPr>
        <w:t> </w:t>
      </w:r>
      <w:r w:rsidRPr="005140D2">
        <w:rPr>
          <w:rFonts w:ascii="Times New Roman" w:eastAsia="Calibri" w:hAnsi="Times New Roman" w:cs="Times New Roman"/>
        </w:rPr>
        <w:t>nazwisko autora lub autorów, tytuł artykułu (kursywą), tytuł czasopisma (antykwą,</w:t>
      </w:r>
      <w:r w:rsidR="00392E0D">
        <w:rPr>
          <w:rFonts w:ascii="Times New Roman" w:eastAsia="Calibri" w:hAnsi="Times New Roman" w:cs="Times New Roman"/>
        </w:rPr>
        <w:t xml:space="preserve"> </w:t>
      </w:r>
      <w:r w:rsidR="00392E0D" w:rsidRPr="005140D2">
        <w:rPr>
          <w:rFonts w:ascii="Times New Roman" w:eastAsia="Calibri" w:hAnsi="Times New Roman" w:cs="Times New Roman"/>
        </w:rPr>
        <w:t>w</w:t>
      </w:r>
      <w:r w:rsidR="00392E0D">
        <w:rPr>
          <w:rFonts w:ascii="Times New Roman" w:eastAsia="Calibri" w:hAnsi="Times New Roman" w:cs="Times New Roman"/>
        </w:rPr>
        <w:t> </w:t>
      </w:r>
      <w:r w:rsidRPr="005140D2">
        <w:rPr>
          <w:rFonts w:ascii="Times New Roman" w:eastAsia="Calibri" w:hAnsi="Times New Roman" w:cs="Times New Roman"/>
        </w:rPr>
        <w:t xml:space="preserve">cudzysłowie), rok wydania czasopisma, część rocznika/tom/numer zawsze liczbą arabską (np. </w:t>
      </w:r>
      <w:r w:rsidRPr="005140D2">
        <w:rPr>
          <w:rFonts w:ascii="Times New Roman" w:eastAsia="Calibri" w:hAnsi="Times New Roman" w:cs="Times New Roman"/>
          <w:lang w:eastAsia="pl-PL"/>
        </w:rPr>
        <w:t xml:space="preserve">S. Bykowska, </w:t>
      </w:r>
      <w:r w:rsidRPr="005140D2">
        <w:rPr>
          <w:rFonts w:ascii="Times New Roman" w:eastAsia="Calibri" w:hAnsi="Times New Roman" w:cs="Times New Roman"/>
          <w:i/>
          <w:lang w:eastAsia="pl-PL"/>
        </w:rPr>
        <w:t>Niemiecka Lista Narodowościowa na Pomorzu 1939–1944</w:t>
      </w:r>
      <w:r w:rsidR="00392E0D">
        <w:rPr>
          <w:rFonts w:ascii="Times New Roman" w:eastAsia="Calibri" w:hAnsi="Times New Roman" w:cs="Times New Roman"/>
          <w:i/>
          <w:lang w:eastAsia="pl-PL"/>
        </w:rPr>
        <w:t xml:space="preserve"> </w:t>
      </w:r>
      <w:r w:rsidR="00392E0D" w:rsidRPr="005140D2">
        <w:rPr>
          <w:rFonts w:ascii="Times New Roman" w:eastAsia="Calibri" w:hAnsi="Times New Roman" w:cs="Times New Roman"/>
          <w:i/>
          <w:lang w:eastAsia="pl-PL"/>
        </w:rPr>
        <w:t>i</w:t>
      </w:r>
      <w:r w:rsidR="00392E0D">
        <w:rPr>
          <w:rFonts w:ascii="Times New Roman" w:eastAsia="Calibri" w:hAnsi="Times New Roman" w:cs="Times New Roman"/>
          <w:i/>
          <w:lang w:eastAsia="pl-PL"/>
        </w:rPr>
        <w:t> </w:t>
      </w:r>
      <w:r w:rsidRPr="005140D2">
        <w:rPr>
          <w:rFonts w:ascii="Times New Roman" w:eastAsia="Calibri" w:hAnsi="Times New Roman" w:cs="Times New Roman"/>
          <w:i/>
          <w:lang w:eastAsia="pl-PL"/>
        </w:rPr>
        <w:t>jej konsekwencj</w:t>
      </w:r>
      <w:r w:rsidRPr="005140D2">
        <w:rPr>
          <w:rFonts w:ascii="Times New Roman" w:eastAsia="Calibri" w:hAnsi="Times New Roman" w:cs="Times New Roman"/>
          <w:lang w:eastAsia="pl-PL"/>
        </w:rPr>
        <w:t>e, „Rocznik Gdański” 2011, t. 69–70, s. 87–111).</w:t>
      </w:r>
    </w:p>
    <w:p w:rsidR="005140D2" w:rsidRPr="005140D2" w:rsidRDefault="005140D2" w:rsidP="005140D2">
      <w:pPr>
        <w:numPr>
          <w:ilvl w:val="0"/>
          <w:numId w:val="6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  <w:lang w:eastAsia="pl-PL"/>
        </w:rPr>
        <w:t>W odesłaniach do artykułu</w:t>
      </w:r>
      <w:r w:rsidR="00392E0D">
        <w:rPr>
          <w:rFonts w:ascii="Times New Roman" w:eastAsia="Calibri" w:hAnsi="Times New Roman" w:cs="Times New Roman"/>
          <w:lang w:eastAsia="pl-PL"/>
        </w:rPr>
        <w:t xml:space="preserve"> </w:t>
      </w:r>
      <w:r w:rsidR="00392E0D" w:rsidRPr="005140D2">
        <w:rPr>
          <w:rFonts w:ascii="Times New Roman" w:eastAsia="Calibri" w:hAnsi="Times New Roman" w:cs="Times New Roman"/>
          <w:lang w:eastAsia="pl-PL"/>
        </w:rPr>
        <w:t>z</w:t>
      </w:r>
      <w:r w:rsidR="00392E0D">
        <w:rPr>
          <w:rFonts w:ascii="Times New Roman" w:eastAsia="Calibri" w:hAnsi="Times New Roman" w:cs="Times New Roman"/>
          <w:lang w:eastAsia="pl-PL"/>
        </w:rPr>
        <w:t> </w:t>
      </w:r>
      <w:r w:rsidRPr="005140D2">
        <w:rPr>
          <w:rFonts w:ascii="Times New Roman" w:eastAsia="Calibri" w:hAnsi="Times New Roman" w:cs="Times New Roman"/>
          <w:lang w:eastAsia="pl-PL"/>
        </w:rPr>
        <w:t>prasy codziennej stosujemy następującą kolejność zapisu: inicjał imienia</w:t>
      </w:r>
      <w:r w:rsidR="00392E0D">
        <w:rPr>
          <w:rFonts w:ascii="Times New Roman" w:eastAsia="Calibri" w:hAnsi="Times New Roman" w:cs="Times New Roman"/>
          <w:lang w:eastAsia="pl-PL"/>
        </w:rPr>
        <w:t xml:space="preserve"> </w:t>
      </w:r>
      <w:r w:rsidR="00392E0D" w:rsidRPr="005140D2">
        <w:rPr>
          <w:rFonts w:ascii="Times New Roman" w:eastAsia="Calibri" w:hAnsi="Times New Roman" w:cs="Times New Roman"/>
          <w:lang w:eastAsia="pl-PL"/>
        </w:rPr>
        <w:t>i</w:t>
      </w:r>
      <w:r w:rsidR="00392E0D">
        <w:rPr>
          <w:rFonts w:ascii="Times New Roman" w:eastAsia="Calibri" w:hAnsi="Times New Roman" w:cs="Times New Roman"/>
          <w:lang w:eastAsia="pl-PL"/>
        </w:rPr>
        <w:t> </w:t>
      </w:r>
      <w:r w:rsidRPr="005140D2">
        <w:rPr>
          <w:rFonts w:ascii="Times New Roman" w:eastAsia="Calibri" w:hAnsi="Times New Roman" w:cs="Times New Roman"/>
          <w:lang w:eastAsia="pl-PL"/>
        </w:rPr>
        <w:t>nazwisko autora lub autorów, tytuł artykułu (kursywą), tytuł czasopisma (antykwą,</w:t>
      </w:r>
      <w:r w:rsidR="00392E0D">
        <w:rPr>
          <w:rFonts w:ascii="Times New Roman" w:eastAsia="Calibri" w:hAnsi="Times New Roman" w:cs="Times New Roman"/>
          <w:lang w:eastAsia="pl-PL"/>
        </w:rPr>
        <w:t xml:space="preserve"> </w:t>
      </w:r>
      <w:r w:rsidR="00392E0D" w:rsidRPr="005140D2">
        <w:rPr>
          <w:rFonts w:ascii="Times New Roman" w:eastAsia="Calibri" w:hAnsi="Times New Roman" w:cs="Times New Roman"/>
          <w:lang w:eastAsia="pl-PL"/>
        </w:rPr>
        <w:t>w</w:t>
      </w:r>
      <w:r w:rsidR="00392E0D">
        <w:rPr>
          <w:rFonts w:ascii="Times New Roman" w:eastAsia="Calibri" w:hAnsi="Times New Roman" w:cs="Times New Roman"/>
          <w:lang w:eastAsia="pl-PL"/>
        </w:rPr>
        <w:t> </w:t>
      </w:r>
      <w:r w:rsidRPr="005140D2">
        <w:rPr>
          <w:rFonts w:ascii="Times New Roman" w:eastAsia="Calibri" w:hAnsi="Times New Roman" w:cs="Times New Roman"/>
          <w:lang w:eastAsia="pl-PL"/>
        </w:rPr>
        <w:t xml:space="preserve">cudzysłowie), data wydania (np. M. Szefer, </w:t>
      </w:r>
      <w:r w:rsidRPr="005140D2">
        <w:rPr>
          <w:rFonts w:ascii="Times New Roman" w:eastAsia="Calibri" w:hAnsi="Times New Roman" w:cs="Times New Roman"/>
          <w:i/>
          <w:lang w:eastAsia="pl-PL"/>
        </w:rPr>
        <w:t>Zbrodnia Katyńska</w:t>
      </w:r>
      <w:r w:rsidRPr="005140D2">
        <w:rPr>
          <w:rFonts w:ascii="Times New Roman" w:eastAsia="Calibri" w:hAnsi="Times New Roman" w:cs="Times New Roman"/>
          <w:lang w:eastAsia="pl-PL"/>
        </w:rPr>
        <w:t>, „Moje miasto”, 14 X 200</w:t>
      </w:r>
      <w:r w:rsidR="00392E0D" w:rsidRPr="005140D2">
        <w:rPr>
          <w:rFonts w:ascii="Times New Roman" w:eastAsia="Calibri" w:hAnsi="Times New Roman" w:cs="Times New Roman"/>
          <w:lang w:eastAsia="pl-PL"/>
        </w:rPr>
        <w:t>5</w:t>
      </w:r>
      <w:r w:rsidR="00392E0D">
        <w:rPr>
          <w:rFonts w:ascii="Times New Roman" w:eastAsia="Calibri" w:hAnsi="Times New Roman" w:cs="Times New Roman"/>
          <w:lang w:eastAsia="pl-PL"/>
        </w:rPr>
        <w:t> </w:t>
      </w:r>
      <w:r w:rsidR="00392E0D" w:rsidRPr="005140D2">
        <w:rPr>
          <w:rFonts w:ascii="Times New Roman" w:eastAsia="Calibri" w:hAnsi="Times New Roman" w:cs="Times New Roman"/>
          <w:lang w:eastAsia="pl-PL"/>
        </w:rPr>
        <w:t>r</w:t>
      </w:r>
      <w:r w:rsidRPr="005140D2">
        <w:rPr>
          <w:rFonts w:ascii="Times New Roman" w:eastAsia="Calibri" w:hAnsi="Times New Roman" w:cs="Times New Roman"/>
          <w:lang w:eastAsia="pl-PL"/>
        </w:rPr>
        <w:t>.).</w:t>
      </w:r>
    </w:p>
    <w:p w:rsidR="005140D2" w:rsidRPr="005140D2" w:rsidRDefault="005140D2" w:rsidP="005140D2">
      <w:pPr>
        <w:numPr>
          <w:ilvl w:val="0"/>
          <w:numId w:val="6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t>Przywołując źródła internetowe, stosujemy następujący wzór: inicjał imienia</w:t>
      </w:r>
      <w:r w:rsidR="00392E0D">
        <w:rPr>
          <w:rFonts w:ascii="Times New Roman" w:eastAsia="Calibri" w:hAnsi="Times New Roman" w:cs="Times New Roman"/>
        </w:rPr>
        <w:t xml:space="preserve"> </w:t>
      </w:r>
      <w:r w:rsidR="00392E0D" w:rsidRPr="005140D2">
        <w:rPr>
          <w:rFonts w:ascii="Times New Roman" w:eastAsia="Calibri" w:hAnsi="Times New Roman" w:cs="Times New Roman"/>
        </w:rPr>
        <w:t>i</w:t>
      </w:r>
      <w:r w:rsidR="00392E0D">
        <w:rPr>
          <w:rFonts w:ascii="Times New Roman" w:eastAsia="Calibri" w:hAnsi="Times New Roman" w:cs="Times New Roman"/>
        </w:rPr>
        <w:t> </w:t>
      </w:r>
      <w:r w:rsidRPr="005140D2">
        <w:rPr>
          <w:rFonts w:ascii="Times New Roman" w:eastAsia="Calibri" w:hAnsi="Times New Roman" w:cs="Times New Roman"/>
        </w:rPr>
        <w:t xml:space="preserve">nazwisko autora lub autorów, tytuł pracy (kursywą), </w:t>
      </w:r>
      <w:r w:rsidRPr="005140D2">
        <w:rPr>
          <w:rFonts w:ascii="Times New Roman" w:eastAsia="Calibri" w:hAnsi="Times New Roman" w:cs="Times New Roman"/>
          <w:color w:val="333333"/>
        </w:rPr>
        <w:t>nazwa portalu dostawcy oraz adres internetowy URL, data dostępu do źródła, np.:</w:t>
      </w:r>
    </w:p>
    <w:p w:rsidR="005140D2" w:rsidRPr="005140D2" w:rsidRDefault="005140D2" w:rsidP="005140D2">
      <w:pPr>
        <w:numPr>
          <w:ilvl w:val="0"/>
          <w:numId w:val="12"/>
        </w:numPr>
        <w:spacing w:after="0" w:line="360" w:lineRule="auto"/>
        <w:ind w:left="1701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t xml:space="preserve">M. </w:t>
      </w:r>
      <w:proofErr w:type="spellStart"/>
      <w:r w:rsidRPr="005140D2">
        <w:rPr>
          <w:rFonts w:ascii="Times New Roman" w:eastAsia="Calibri" w:hAnsi="Times New Roman" w:cs="Times New Roman"/>
        </w:rPr>
        <w:t>Szumiło</w:t>
      </w:r>
      <w:proofErr w:type="spellEnd"/>
      <w:r w:rsidRPr="005140D2">
        <w:rPr>
          <w:rFonts w:ascii="Times New Roman" w:eastAsia="Calibri" w:hAnsi="Times New Roman" w:cs="Times New Roman"/>
        </w:rPr>
        <w:t xml:space="preserve">, </w:t>
      </w:r>
      <w:r w:rsidRPr="005140D2">
        <w:rPr>
          <w:rFonts w:ascii="Times New Roman" w:eastAsia="Calibri" w:hAnsi="Times New Roman" w:cs="Times New Roman"/>
          <w:i/>
        </w:rPr>
        <w:t xml:space="preserve">Bazyli </w:t>
      </w:r>
      <w:proofErr w:type="spellStart"/>
      <w:r w:rsidRPr="005140D2">
        <w:rPr>
          <w:rFonts w:ascii="Times New Roman" w:eastAsia="Calibri" w:hAnsi="Times New Roman" w:cs="Times New Roman"/>
          <w:i/>
        </w:rPr>
        <w:t>Hołod</w:t>
      </w:r>
      <w:proofErr w:type="spellEnd"/>
      <w:r w:rsidRPr="005140D2">
        <w:rPr>
          <w:rFonts w:ascii="Times New Roman" w:eastAsia="Calibri" w:hAnsi="Times New Roman" w:cs="Times New Roman"/>
          <w:i/>
        </w:rPr>
        <w:t xml:space="preserve"> (1907–1963)</w:t>
      </w:r>
      <w:r w:rsidRPr="005140D2">
        <w:rPr>
          <w:rFonts w:ascii="Times New Roman" w:eastAsia="Calibri" w:hAnsi="Times New Roman" w:cs="Times New Roman"/>
        </w:rPr>
        <w:t xml:space="preserve"> </w:t>
      </w:r>
      <w:r w:rsidRPr="005140D2">
        <w:rPr>
          <w:rFonts w:ascii="Times New Roman" w:eastAsia="Calibri" w:hAnsi="Times New Roman" w:cs="Times New Roman"/>
          <w:i/>
        </w:rPr>
        <w:t>– kariera ukraińskiego komunisty</w:t>
      </w:r>
      <w:r w:rsidR="00392E0D">
        <w:rPr>
          <w:rFonts w:ascii="Times New Roman" w:eastAsia="Calibri" w:hAnsi="Times New Roman" w:cs="Times New Roman"/>
          <w:i/>
        </w:rPr>
        <w:t xml:space="preserve"> </w:t>
      </w:r>
      <w:r w:rsidR="00392E0D" w:rsidRPr="005140D2">
        <w:rPr>
          <w:rFonts w:ascii="Times New Roman" w:eastAsia="Calibri" w:hAnsi="Times New Roman" w:cs="Times New Roman"/>
          <w:i/>
        </w:rPr>
        <w:t>z</w:t>
      </w:r>
      <w:r w:rsidR="00392E0D">
        <w:rPr>
          <w:rFonts w:ascii="Times New Roman" w:eastAsia="Calibri" w:hAnsi="Times New Roman" w:cs="Times New Roman"/>
          <w:i/>
        </w:rPr>
        <w:t> </w:t>
      </w:r>
      <w:r w:rsidRPr="005140D2">
        <w:rPr>
          <w:rFonts w:ascii="Times New Roman" w:eastAsia="Calibri" w:hAnsi="Times New Roman" w:cs="Times New Roman"/>
          <w:i/>
        </w:rPr>
        <w:t>ziemi włodawskiej</w:t>
      </w:r>
      <w:r w:rsidRPr="005140D2">
        <w:rPr>
          <w:rFonts w:ascii="Times New Roman" w:eastAsia="Calibri" w:hAnsi="Times New Roman" w:cs="Times New Roman"/>
        </w:rPr>
        <w:t xml:space="preserve"> [w:] </w:t>
      </w:r>
      <w:r w:rsidRPr="005140D2">
        <w:rPr>
          <w:rFonts w:ascii="Times New Roman" w:eastAsia="Calibri" w:hAnsi="Times New Roman" w:cs="Times New Roman"/>
          <w:i/>
        </w:rPr>
        <w:t>Życiorysy</w:t>
      </w:r>
      <w:r w:rsidR="00392E0D">
        <w:rPr>
          <w:rFonts w:ascii="Times New Roman" w:eastAsia="Calibri" w:hAnsi="Times New Roman" w:cs="Times New Roman"/>
          <w:i/>
        </w:rPr>
        <w:t xml:space="preserve"> </w:t>
      </w:r>
      <w:r w:rsidR="00392E0D" w:rsidRPr="005140D2">
        <w:rPr>
          <w:rFonts w:ascii="Times New Roman" w:eastAsia="Calibri" w:hAnsi="Times New Roman" w:cs="Times New Roman"/>
          <w:i/>
        </w:rPr>
        <w:t>w</w:t>
      </w:r>
      <w:r w:rsidR="00392E0D">
        <w:rPr>
          <w:rFonts w:ascii="Times New Roman" w:eastAsia="Calibri" w:hAnsi="Times New Roman" w:cs="Times New Roman"/>
          <w:i/>
        </w:rPr>
        <w:t> </w:t>
      </w:r>
      <w:r w:rsidRPr="005140D2">
        <w:rPr>
          <w:rFonts w:ascii="Times New Roman" w:eastAsia="Calibri" w:hAnsi="Times New Roman" w:cs="Times New Roman"/>
          <w:i/>
        </w:rPr>
        <w:t>trzy kultury wpisane. Włodawskie biografie. Studia</w:t>
      </w:r>
      <w:r w:rsidRPr="005140D2">
        <w:rPr>
          <w:rFonts w:ascii="Times New Roman" w:eastAsia="Calibri" w:hAnsi="Times New Roman" w:cs="Times New Roman"/>
        </w:rPr>
        <w:t>, red. M.</w:t>
      </w:r>
      <w:r w:rsidR="00392E0D">
        <w:rPr>
          <w:rFonts w:ascii="Times New Roman" w:eastAsia="Calibri" w:hAnsi="Times New Roman" w:cs="Times New Roman"/>
        </w:rPr>
        <w:t xml:space="preserve"> </w:t>
      </w:r>
      <w:r w:rsidR="00392E0D" w:rsidRPr="005140D2">
        <w:rPr>
          <w:rFonts w:ascii="Times New Roman" w:eastAsia="Calibri" w:hAnsi="Times New Roman" w:cs="Times New Roman"/>
        </w:rPr>
        <w:t>i</w:t>
      </w:r>
      <w:r w:rsidR="00392E0D">
        <w:rPr>
          <w:rFonts w:ascii="Times New Roman" w:eastAsia="Calibri" w:hAnsi="Times New Roman" w:cs="Times New Roman"/>
        </w:rPr>
        <w:t> </w:t>
      </w:r>
      <w:r w:rsidRPr="005140D2">
        <w:rPr>
          <w:rFonts w:ascii="Times New Roman" w:eastAsia="Calibri" w:hAnsi="Times New Roman" w:cs="Times New Roman"/>
        </w:rPr>
        <w:t xml:space="preserve">A. </w:t>
      </w:r>
      <w:proofErr w:type="spellStart"/>
      <w:r w:rsidRPr="005140D2">
        <w:rPr>
          <w:rFonts w:ascii="Times New Roman" w:eastAsia="Calibri" w:hAnsi="Times New Roman" w:cs="Times New Roman"/>
        </w:rPr>
        <w:t>Duszyk</w:t>
      </w:r>
      <w:proofErr w:type="spellEnd"/>
      <w:r w:rsidRPr="005140D2">
        <w:rPr>
          <w:rFonts w:ascii="Times New Roman" w:eastAsia="Calibri" w:hAnsi="Times New Roman" w:cs="Times New Roman"/>
        </w:rPr>
        <w:t>, Radom–Włodawa 2008, Komunizm – system, ludzie, dokumentacja, http://komunizm.net.pl/wp-content/uploads/dzieje_biurokracji/9.pdf [dostęp: 20 IV 2014],</w:t>
      </w:r>
    </w:p>
    <w:p w:rsidR="005140D2" w:rsidRPr="005140D2" w:rsidRDefault="005140D2" w:rsidP="005140D2">
      <w:pPr>
        <w:numPr>
          <w:ilvl w:val="0"/>
          <w:numId w:val="12"/>
        </w:numPr>
        <w:spacing w:after="0" w:line="360" w:lineRule="auto"/>
        <w:ind w:left="1701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t xml:space="preserve">A. Nogal, </w:t>
      </w:r>
      <w:r w:rsidRPr="005140D2">
        <w:rPr>
          <w:rFonts w:ascii="Times New Roman" w:eastAsia="Calibri" w:hAnsi="Times New Roman" w:cs="Times New Roman"/>
          <w:i/>
        </w:rPr>
        <w:t>Spisek</w:t>
      </w:r>
      <w:r w:rsidR="00392E0D">
        <w:rPr>
          <w:rFonts w:ascii="Times New Roman" w:eastAsia="Calibri" w:hAnsi="Times New Roman" w:cs="Times New Roman"/>
          <w:i/>
        </w:rPr>
        <w:t xml:space="preserve"> </w:t>
      </w:r>
      <w:r w:rsidR="00392E0D" w:rsidRPr="005140D2">
        <w:rPr>
          <w:rFonts w:ascii="Times New Roman" w:eastAsia="Calibri" w:hAnsi="Times New Roman" w:cs="Times New Roman"/>
          <w:i/>
        </w:rPr>
        <w:t>i</w:t>
      </w:r>
      <w:r w:rsidR="00392E0D">
        <w:rPr>
          <w:rFonts w:ascii="Times New Roman" w:eastAsia="Calibri" w:hAnsi="Times New Roman" w:cs="Times New Roman"/>
          <w:i/>
        </w:rPr>
        <w:t> </w:t>
      </w:r>
      <w:r w:rsidRPr="005140D2">
        <w:rPr>
          <w:rFonts w:ascii="Times New Roman" w:eastAsia="Calibri" w:hAnsi="Times New Roman" w:cs="Times New Roman"/>
          <w:i/>
        </w:rPr>
        <w:t>obalenie Bolesława Szczodrego (Śmiałego)</w:t>
      </w:r>
      <w:r w:rsidRPr="005140D2">
        <w:rPr>
          <w:rFonts w:ascii="Times New Roman" w:eastAsia="Calibri" w:hAnsi="Times New Roman" w:cs="Times New Roman"/>
        </w:rPr>
        <w:t>, Historia.org.pl – polski portal historyczny, https://historia.org.pl/2018/03/05/spisek-i-obalenie-boleslawa-szczodrego-smialego/ [dostęp: 20 III 2018].</w:t>
      </w:r>
    </w:p>
    <w:p w:rsidR="005140D2" w:rsidRPr="005140D2" w:rsidRDefault="005140D2" w:rsidP="005140D2">
      <w:pPr>
        <w:numPr>
          <w:ilvl w:val="0"/>
          <w:numId w:val="6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t>Bibliografia:</w:t>
      </w:r>
    </w:p>
    <w:p w:rsidR="005140D2" w:rsidRPr="005140D2" w:rsidRDefault="005140D2" w:rsidP="005140D2">
      <w:pPr>
        <w:numPr>
          <w:ilvl w:val="0"/>
          <w:numId w:val="14"/>
        </w:numPr>
        <w:spacing w:after="0" w:line="360" w:lineRule="auto"/>
        <w:ind w:left="1701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t>pozycje sortujemy alfabetycznie wg nazwisk autorów lub tytułów prac zbiorowych,</w:t>
      </w:r>
    </w:p>
    <w:p w:rsidR="005140D2" w:rsidRPr="005140D2" w:rsidRDefault="005140D2" w:rsidP="005140D2">
      <w:pPr>
        <w:numPr>
          <w:ilvl w:val="0"/>
          <w:numId w:val="14"/>
        </w:numPr>
        <w:spacing w:after="0" w:line="360" w:lineRule="auto"/>
        <w:ind w:left="1701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t>nie umieszczamy stron podawanych publikacji,</w:t>
      </w:r>
    </w:p>
    <w:p w:rsidR="005140D2" w:rsidRPr="005140D2" w:rsidRDefault="005140D2" w:rsidP="005140D2">
      <w:pPr>
        <w:numPr>
          <w:ilvl w:val="0"/>
          <w:numId w:val="14"/>
        </w:numPr>
        <w:spacing w:after="0" w:line="360" w:lineRule="auto"/>
        <w:ind w:left="1701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t>pozycje dzielimy na dwie kategorie: źródła</w:t>
      </w:r>
      <w:r w:rsidR="00392E0D">
        <w:rPr>
          <w:rFonts w:ascii="Times New Roman" w:eastAsia="Calibri" w:hAnsi="Times New Roman" w:cs="Times New Roman"/>
        </w:rPr>
        <w:t xml:space="preserve"> </w:t>
      </w:r>
      <w:r w:rsidR="00392E0D" w:rsidRPr="005140D2">
        <w:rPr>
          <w:rFonts w:ascii="Times New Roman" w:eastAsia="Calibri" w:hAnsi="Times New Roman" w:cs="Times New Roman"/>
        </w:rPr>
        <w:t>i</w:t>
      </w:r>
      <w:r w:rsidR="00392E0D">
        <w:rPr>
          <w:rFonts w:ascii="Times New Roman" w:eastAsia="Calibri" w:hAnsi="Times New Roman" w:cs="Times New Roman"/>
        </w:rPr>
        <w:t> </w:t>
      </w:r>
      <w:r w:rsidRPr="005140D2">
        <w:rPr>
          <w:rFonts w:ascii="Times New Roman" w:eastAsia="Calibri" w:hAnsi="Times New Roman" w:cs="Times New Roman"/>
        </w:rPr>
        <w:t>opracowania.</w:t>
      </w:r>
    </w:p>
    <w:p w:rsidR="005140D2" w:rsidRPr="005140D2" w:rsidRDefault="005140D2" w:rsidP="005140D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5140D2" w:rsidRPr="005140D2" w:rsidRDefault="005140D2" w:rsidP="005140D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5140D2">
        <w:rPr>
          <w:rFonts w:ascii="Times New Roman" w:eastAsia="Calibri" w:hAnsi="Times New Roman" w:cs="Times New Roman"/>
          <w:b/>
        </w:rPr>
        <w:t>Wytyczne dotyczące materiału ikonograficznego</w:t>
      </w:r>
    </w:p>
    <w:p w:rsidR="00EB2F30" w:rsidRDefault="00EB2F30" w:rsidP="005140D2">
      <w:pPr>
        <w:numPr>
          <w:ilvl w:val="0"/>
          <w:numId w:val="7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Materiał ikonograficzny dołączony do artykułu nie może przekraczać 15 ilustracji.</w:t>
      </w:r>
    </w:p>
    <w:p w:rsidR="005140D2" w:rsidRPr="005140D2" w:rsidRDefault="005140D2" w:rsidP="005140D2">
      <w:pPr>
        <w:numPr>
          <w:ilvl w:val="0"/>
          <w:numId w:val="7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t>Autorzy dołączający do swoich prac materiał ikonograficzny zobowiązani są posiadać do niego prawa autorskie bądź pozwolenie na jego wykorzystanie przez osobę lub instytucję, która jest depozytariuszką praw do niego.</w:t>
      </w:r>
    </w:p>
    <w:p w:rsidR="005140D2" w:rsidRPr="005140D2" w:rsidRDefault="005140D2" w:rsidP="005140D2">
      <w:pPr>
        <w:numPr>
          <w:ilvl w:val="0"/>
          <w:numId w:val="7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t>Materiał ikonograficzny powinien zostać dostarczony</w:t>
      </w:r>
      <w:r w:rsidR="00392E0D">
        <w:rPr>
          <w:rFonts w:ascii="Times New Roman" w:eastAsia="Calibri" w:hAnsi="Times New Roman" w:cs="Times New Roman"/>
        </w:rPr>
        <w:t xml:space="preserve"> </w:t>
      </w:r>
      <w:r w:rsidR="00392E0D" w:rsidRPr="005140D2">
        <w:rPr>
          <w:rFonts w:ascii="Times New Roman" w:eastAsia="Calibri" w:hAnsi="Times New Roman" w:cs="Times New Roman"/>
        </w:rPr>
        <w:t>w</w:t>
      </w:r>
      <w:r w:rsidR="00392E0D">
        <w:rPr>
          <w:rFonts w:ascii="Times New Roman" w:eastAsia="Calibri" w:hAnsi="Times New Roman" w:cs="Times New Roman"/>
        </w:rPr>
        <w:t> </w:t>
      </w:r>
      <w:r w:rsidRPr="005140D2">
        <w:rPr>
          <w:rFonts w:ascii="Times New Roman" w:eastAsia="Calibri" w:hAnsi="Times New Roman" w:cs="Times New Roman"/>
        </w:rPr>
        <w:t>wersji elektronicznej (preferowany format pliku: .jpg lub .</w:t>
      </w:r>
      <w:proofErr w:type="spellStart"/>
      <w:r w:rsidRPr="005140D2">
        <w:rPr>
          <w:rFonts w:ascii="Times New Roman" w:eastAsia="Calibri" w:hAnsi="Times New Roman" w:cs="Times New Roman"/>
        </w:rPr>
        <w:t>tif</w:t>
      </w:r>
      <w:proofErr w:type="spellEnd"/>
      <w:r w:rsidRPr="005140D2">
        <w:rPr>
          <w:rFonts w:ascii="Times New Roman" w:eastAsia="Calibri" w:hAnsi="Times New Roman" w:cs="Times New Roman"/>
        </w:rPr>
        <w:t xml:space="preserve">). </w:t>
      </w:r>
      <w:r w:rsidRPr="00945C2E">
        <w:rPr>
          <w:rFonts w:ascii="Times New Roman" w:eastAsia="Calibri" w:hAnsi="Times New Roman" w:cs="Times New Roman"/>
          <w:u w:val="single"/>
        </w:rPr>
        <w:t xml:space="preserve">Jego rozdzielczość nie może być mniejsza niż 300 </w:t>
      </w:r>
      <w:proofErr w:type="spellStart"/>
      <w:r w:rsidRPr="00945C2E">
        <w:rPr>
          <w:rFonts w:ascii="Times New Roman" w:eastAsia="Calibri" w:hAnsi="Times New Roman" w:cs="Times New Roman"/>
          <w:u w:val="single"/>
        </w:rPr>
        <w:t>dpi</w:t>
      </w:r>
      <w:proofErr w:type="spellEnd"/>
      <w:r w:rsidRPr="005140D2">
        <w:rPr>
          <w:rFonts w:ascii="Times New Roman" w:eastAsia="Calibri" w:hAnsi="Times New Roman" w:cs="Times New Roman"/>
        </w:rPr>
        <w:t xml:space="preserve">. </w:t>
      </w:r>
    </w:p>
    <w:p w:rsidR="005140D2" w:rsidRPr="005140D2" w:rsidRDefault="005140D2" w:rsidP="005140D2">
      <w:pPr>
        <w:numPr>
          <w:ilvl w:val="0"/>
          <w:numId w:val="7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t>Przesyłany materiał ikonograficzny powinien być odpowiednio podpisany</w:t>
      </w:r>
      <w:r w:rsidR="005B5C97">
        <w:rPr>
          <w:rFonts w:ascii="Times New Roman" w:eastAsia="Calibri" w:hAnsi="Times New Roman" w:cs="Times New Roman"/>
        </w:rPr>
        <w:t xml:space="preserve"> i ponumerowany</w:t>
      </w:r>
      <w:r w:rsidRPr="005140D2">
        <w:rPr>
          <w:rFonts w:ascii="Times New Roman" w:eastAsia="Calibri" w:hAnsi="Times New Roman" w:cs="Times New Roman"/>
        </w:rPr>
        <w:t xml:space="preserve">. W jego opisie powinna znaleźć się m.in. jego proweniencja. </w:t>
      </w:r>
    </w:p>
    <w:p w:rsidR="005140D2" w:rsidRPr="00F86E8F" w:rsidRDefault="005140D2" w:rsidP="005140D2">
      <w:pPr>
        <w:numPr>
          <w:ilvl w:val="0"/>
          <w:numId w:val="7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5140D2">
        <w:rPr>
          <w:rFonts w:ascii="Times New Roman" w:eastAsia="Calibri" w:hAnsi="Times New Roman" w:cs="Times New Roman"/>
        </w:rPr>
        <w:lastRenderedPageBreak/>
        <w:t>Opis rysunku (zdjęć, schematów, map, itp.) powinien być umieszczony pod nim, następnie niżej powinno znaleźć się źródło</w:t>
      </w:r>
      <w:r w:rsidR="00AC0852">
        <w:rPr>
          <w:rFonts w:ascii="Times New Roman" w:eastAsia="Calibri" w:hAnsi="Times New Roman" w:cs="Times New Roman"/>
        </w:rPr>
        <w:t xml:space="preserve"> i/lub autor</w:t>
      </w:r>
      <w:r w:rsidRPr="005140D2">
        <w:rPr>
          <w:rFonts w:ascii="Times New Roman" w:eastAsia="Calibri" w:hAnsi="Times New Roman" w:cs="Times New Roman"/>
        </w:rPr>
        <w:t>.</w:t>
      </w:r>
      <w:r w:rsidR="005B5C97">
        <w:rPr>
          <w:rFonts w:ascii="Times New Roman" w:eastAsia="Calibri" w:hAnsi="Times New Roman" w:cs="Times New Roman"/>
        </w:rPr>
        <w:t xml:space="preserve"> </w:t>
      </w:r>
      <w:r w:rsidR="005B5C97" w:rsidRPr="00F86E8F">
        <w:rPr>
          <w:rFonts w:ascii="Times New Roman" w:eastAsia="Calibri" w:hAnsi="Times New Roman" w:cs="Times New Roman"/>
          <w:u w:val="single"/>
        </w:rPr>
        <w:t>Opis materiału ilustracyjnego powinie</w:t>
      </w:r>
      <w:r w:rsidR="0079616F">
        <w:rPr>
          <w:rFonts w:ascii="Times New Roman" w:eastAsia="Calibri" w:hAnsi="Times New Roman" w:cs="Times New Roman"/>
          <w:u w:val="single"/>
        </w:rPr>
        <w:t>n</w:t>
      </w:r>
      <w:r w:rsidR="005B5C97" w:rsidRPr="00F86E8F">
        <w:rPr>
          <w:rFonts w:ascii="Times New Roman" w:eastAsia="Calibri" w:hAnsi="Times New Roman" w:cs="Times New Roman"/>
          <w:u w:val="single"/>
        </w:rPr>
        <w:t xml:space="preserve"> znajdowa</w:t>
      </w:r>
      <w:r w:rsidR="00945C2E">
        <w:rPr>
          <w:rFonts w:ascii="Times New Roman" w:eastAsia="Calibri" w:hAnsi="Times New Roman" w:cs="Times New Roman"/>
          <w:u w:val="single"/>
        </w:rPr>
        <w:t>ć się albo w osobnym pliku Word</w:t>
      </w:r>
      <w:r w:rsidR="005B5C97" w:rsidRPr="00F86E8F">
        <w:rPr>
          <w:rFonts w:ascii="Times New Roman" w:eastAsia="Calibri" w:hAnsi="Times New Roman" w:cs="Times New Roman"/>
          <w:u w:val="single"/>
        </w:rPr>
        <w:t>.</w:t>
      </w:r>
    </w:p>
    <w:p w:rsidR="00AC0852" w:rsidRPr="00C15E2D" w:rsidRDefault="005B5C97" w:rsidP="005140D2">
      <w:pPr>
        <w:numPr>
          <w:ilvl w:val="0"/>
          <w:numId w:val="7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C15E2D">
        <w:rPr>
          <w:rFonts w:ascii="Times New Roman" w:eastAsia="Calibri" w:hAnsi="Times New Roman" w:cs="Times New Roman"/>
          <w:u w:val="single"/>
        </w:rPr>
        <w:t xml:space="preserve">Jeżeli ilustracje mają być włamane w tekście, należy wskazać miejsce ich włamania, najlepiej </w:t>
      </w:r>
      <w:r w:rsidRPr="00F86E8F">
        <w:rPr>
          <w:rFonts w:ascii="Times New Roman" w:eastAsia="Calibri" w:hAnsi="Times New Roman" w:cs="Times New Roman"/>
          <w:b/>
          <w:u w:val="single"/>
        </w:rPr>
        <w:t>w nawiasie kwadratowym</w:t>
      </w:r>
      <w:r w:rsidRPr="00C15E2D">
        <w:rPr>
          <w:rFonts w:ascii="Times New Roman" w:eastAsia="Calibri" w:hAnsi="Times New Roman" w:cs="Times New Roman"/>
          <w:u w:val="single"/>
        </w:rPr>
        <w:t xml:space="preserve"> wpisując </w:t>
      </w:r>
      <w:r w:rsidRPr="00F86E8F">
        <w:rPr>
          <w:rFonts w:ascii="Times New Roman" w:eastAsia="Calibri" w:hAnsi="Times New Roman" w:cs="Times New Roman"/>
          <w:b/>
          <w:u w:val="single"/>
        </w:rPr>
        <w:t>numer ilustracji</w:t>
      </w:r>
      <w:r w:rsidRPr="00C15E2D">
        <w:rPr>
          <w:rFonts w:ascii="Times New Roman" w:eastAsia="Calibri" w:hAnsi="Times New Roman" w:cs="Times New Roman"/>
          <w:u w:val="single"/>
        </w:rPr>
        <w:t>.</w:t>
      </w:r>
    </w:p>
    <w:p w:rsidR="005140D2" w:rsidRPr="005140D2" w:rsidRDefault="005140D2" w:rsidP="005140D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5140D2" w:rsidRPr="005140D2" w:rsidRDefault="005140D2" w:rsidP="005140D2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lang w:val="en-US"/>
        </w:rPr>
      </w:pPr>
      <w:proofErr w:type="spellStart"/>
      <w:r w:rsidRPr="005140D2">
        <w:rPr>
          <w:rFonts w:ascii="Times New Roman" w:eastAsia="Calibri" w:hAnsi="Times New Roman" w:cs="Times New Roman"/>
          <w:b/>
          <w:bCs/>
          <w:lang w:val="en-US"/>
        </w:rPr>
        <w:t>Tabele</w:t>
      </w:r>
      <w:proofErr w:type="spellEnd"/>
      <w:r w:rsidR="00392E0D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proofErr w:type="spellStart"/>
      <w:r w:rsidR="00392E0D" w:rsidRPr="005140D2">
        <w:rPr>
          <w:rFonts w:ascii="Times New Roman" w:eastAsia="Calibri" w:hAnsi="Times New Roman" w:cs="Times New Roman"/>
          <w:b/>
          <w:bCs/>
          <w:lang w:val="en-US"/>
        </w:rPr>
        <w:t>i</w:t>
      </w:r>
      <w:proofErr w:type="spellEnd"/>
      <w:r w:rsidR="00392E0D">
        <w:rPr>
          <w:rFonts w:ascii="Times New Roman" w:eastAsia="Calibri" w:hAnsi="Times New Roman" w:cs="Times New Roman"/>
          <w:b/>
          <w:bCs/>
          <w:lang w:val="en-US"/>
        </w:rPr>
        <w:t> </w:t>
      </w:r>
      <w:proofErr w:type="spellStart"/>
      <w:r w:rsidRPr="005140D2">
        <w:rPr>
          <w:rFonts w:ascii="Times New Roman" w:eastAsia="Calibri" w:hAnsi="Times New Roman" w:cs="Times New Roman"/>
          <w:b/>
          <w:bCs/>
          <w:lang w:val="en-US"/>
        </w:rPr>
        <w:t>rysunki</w:t>
      </w:r>
      <w:proofErr w:type="spellEnd"/>
    </w:p>
    <w:p w:rsidR="005140D2" w:rsidRPr="005140D2" w:rsidRDefault="005140D2" w:rsidP="005140D2">
      <w:pPr>
        <w:numPr>
          <w:ilvl w:val="0"/>
          <w:numId w:val="8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t>Opisy tabel powinny być zlokalizowane nad nimi, natomiast źródło pod nimi.</w:t>
      </w:r>
    </w:p>
    <w:p w:rsidR="00E72369" w:rsidRPr="00DB5B9A" w:rsidRDefault="005140D2" w:rsidP="005140D2">
      <w:pPr>
        <w:numPr>
          <w:ilvl w:val="0"/>
          <w:numId w:val="8"/>
        </w:numPr>
        <w:tabs>
          <w:tab w:val="clear" w:pos="360"/>
        </w:tabs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</w:rPr>
      </w:pPr>
      <w:r w:rsidRPr="00DB5B9A">
        <w:rPr>
          <w:rFonts w:ascii="Times New Roman" w:eastAsia="Calibri" w:hAnsi="Times New Roman" w:cs="Times New Roman"/>
        </w:rPr>
        <w:t>Tabele</w:t>
      </w:r>
      <w:r w:rsidR="00392E0D" w:rsidRPr="00DB5B9A">
        <w:rPr>
          <w:rFonts w:ascii="Times New Roman" w:eastAsia="Calibri" w:hAnsi="Times New Roman" w:cs="Times New Roman"/>
        </w:rPr>
        <w:t xml:space="preserve"> i </w:t>
      </w:r>
      <w:r w:rsidRPr="00DB5B9A">
        <w:rPr>
          <w:rFonts w:ascii="Times New Roman" w:eastAsia="Calibri" w:hAnsi="Times New Roman" w:cs="Times New Roman"/>
        </w:rPr>
        <w:t xml:space="preserve">rysunki powinny być ponumerowane oddzielnie. </w:t>
      </w:r>
    </w:p>
    <w:p w:rsidR="00E72369" w:rsidRPr="005140D2" w:rsidRDefault="00E72369" w:rsidP="005140D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5140D2" w:rsidRPr="005140D2" w:rsidRDefault="005140D2" w:rsidP="005140D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lang w:val="en-US"/>
        </w:rPr>
      </w:pPr>
      <w:proofErr w:type="spellStart"/>
      <w:r w:rsidRPr="005140D2">
        <w:rPr>
          <w:rFonts w:ascii="Times New Roman" w:eastAsia="Calibri" w:hAnsi="Times New Roman" w:cs="Times New Roman"/>
          <w:b/>
          <w:lang w:val="en-US"/>
        </w:rPr>
        <w:t>Edycja</w:t>
      </w:r>
      <w:proofErr w:type="spellEnd"/>
      <w:r w:rsidRPr="005140D2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5140D2">
        <w:rPr>
          <w:rFonts w:ascii="Times New Roman" w:eastAsia="Calibri" w:hAnsi="Times New Roman" w:cs="Times New Roman"/>
          <w:b/>
          <w:lang w:val="en-US"/>
        </w:rPr>
        <w:t>cytowanych</w:t>
      </w:r>
      <w:proofErr w:type="spellEnd"/>
      <w:r w:rsidRPr="005140D2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5140D2">
        <w:rPr>
          <w:rFonts w:ascii="Times New Roman" w:eastAsia="Calibri" w:hAnsi="Times New Roman" w:cs="Times New Roman"/>
          <w:b/>
          <w:lang w:val="en-US"/>
        </w:rPr>
        <w:t>tekstów</w:t>
      </w:r>
      <w:proofErr w:type="spellEnd"/>
      <w:r w:rsidRPr="005140D2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5140D2">
        <w:rPr>
          <w:rFonts w:ascii="Times New Roman" w:eastAsia="Calibri" w:hAnsi="Times New Roman" w:cs="Times New Roman"/>
          <w:b/>
          <w:lang w:val="en-US"/>
        </w:rPr>
        <w:t>źródłowych</w:t>
      </w:r>
      <w:proofErr w:type="spellEnd"/>
    </w:p>
    <w:p w:rsidR="005140D2" w:rsidRPr="0088448C" w:rsidRDefault="005140D2" w:rsidP="005B7A53">
      <w:pPr>
        <w:numPr>
          <w:ilvl w:val="0"/>
          <w:numId w:val="16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</w:rPr>
      </w:pPr>
      <w:r w:rsidRPr="0088448C">
        <w:rPr>
          <w:rFonts w:ascii="Times New Roman" w:eastAsia="Calibri" w:hAnsi="Times New Roman" w:cs="Times New Roman"/>
        </w:rPr>
        <w:t>Uwspółcześniamy ortografię</w:t>
      </w:r>
      <w:r w:rsidR="00392E0D" w:rsidRPr="0088448C">
        <w:rPr>
          <w:rFonts w:ascii="Times New Roman" w:eastAsia="Calibri" w:hAnsi="Times New Roman" w:cs="Times New Roman"/>
        </w:rPr>
        <w:t xml:space="preserve"> i </w:t>
      </w:r>
      <w:r w:rsidRPr="0088448C">
        <w:rPr>
          <w:rFonts w:ascii="Times New Roman" w:eastAsia="Calibri" w:hAnsi="Times New Roman" w:cs="Times New Roman"/>
        </w:rPr>
        <w:t>interpunkcję</w:t>
      </w:r>
      <w:r w:rsidR="005B7A53" w:rsidRPr="0088448C">
        <w:rPr>
          <w:rFonts w:ascii="Times New Roman" w:eastAsia="Calibri" w:hAnsi="Times New Roman" w:cs="Times New Roman"/>
        </w:rPr>
        <w:t xml:space="preserve"> tekstów źródłowych z XX</w:t>
      </w:r>
      <w:r w:rsidR="005B5C97">
        <w:rPr>
          <w:rFonts w:ascii="Times New Roman" w:eastAsia="Calibri" w:hAnsi="Times New Roman" w:cs="Times New Roman"/>
        </w:rPr>
        <w:t>–</w:t>
      </w:r>
      <w:r w:rsidR="005B7A53" w:rsidRPr="0088448C">
        <w:rPr>
          <w:rFonts w:ascii="Times New Roman" w:eastAsia="Calibri" w:hAnsi="Times New Roman" w:cs="Times New Roman"/>
        </w:rPr>
        <w:t>XXI w</w:t>
      </w:r>
      <w:r w:rsidRPr="0088448C">
        <w:rPr>
          <w:rFonts w:ascii="Times New Roman" w:eastAsia="Calibri" w:hAnsi="Times New Roman" w:cs="Times New Roman"/>
        </w:rPr>
        <w:t>.</w:t>
      </w:r>
      <w:r w:rsidR="005B7A53" w:rsidRPr="0088448C">
        <w:rPr>
          <w:rFonts w:ascii="Times New Roman" w:eastAsia="Calibri" w:hAnsi="Times New Roman" w:cs="Times New Roman"/>
        </w:rPr>
        <w:t xml:space="preserve"> </w:t>
      </w:r>
    </w:p>
    <w:p w:rsidR="005140D2" w:rsidRPr="005140D2" w:rsidRDefault="005140D2" w:rsidP="005140D2">
      <w:pPr>
        <w:numPr>
          <w:ilvl w:val="0"/>
          <w:numId w:val="16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t>Stosowane</w:t>
      </w:r>
      <w:r w:rsidR="00392E0D">
        <w:rPr>
          <w:rFonts w:ascii="Times New Roman" w:eastAsia="Calibri" w:hAnsi="Times New Roman" w:cs="Times New Roman"/>
        </w:rPr>
        <w:t xml:space="preserve"> </w:t>
      </w:r>
      <w:r w:rsidR="00392E0D" w:rsidRPr="005140D2">
        <w:rPr>
          <w:rFonts w:ascii="Times New Roman" w:eastAsia="Calibri" w:hAnsi="Times New Roman" w:cs="Times New Roman"/>
        </w:rPr>
        <w:t>w</w:t>
      </w:r>
      <w:r w:rsidR="00392E0D">
        <w:rPr>
          <w:rFonts w:ascii="Times New Roman" w:eastAsia="Calibri" w:hAnsi="Times New Roman" w:cs="Times New Roman"/>
        </w:rPr>
        <w:t> </w:t>
      </w:r>
      <w:r w:rsidRPr="005140D2">
        <w:rPr>
          <w:rFonts w:ascii="Times New Roman" w:eastAsia="Calibri" w:hAnsi="Times New Roman" w:cs="Times New Roman"/>
        </w:rPr>
        <w:t>dokumentach różne sposoby zapisu daty ujednolicamy do zapisu typu 12 VII 1946, ale nie zmieniamy na rzymską liczbę miesięcy pisanych słownie.</w:t>
      </w:r>
    </w:p>
    <w:p w:rsidR="005140D2" w:rsidRPr="005140D2" w:rsidRDefault="005140D2" w:rsidP="005140D2">
      <w:pPr>
        <w:numPr>
          <w:ilvl w:val="0"/>
          <w:numId w:val="16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</w:rPr>
      </w:pPr>
      <w:r w:rsidRPr="005140D2">
        <w:rPr>
          <w:rFonts w:ascii="Times New Roman" w:eastAsia="Calibri" w:hAnsi="Times New Roman" w:cs="Times New Roman"/>
        </w:rPr>
        <w:t>Wyróżnienia</w:t>
      </w:r>
      <w:r w:rsidR="00392E0D">
        <w:rPr>
          <w:rFonts w:ascii="Times New Roman" w:eastAsia="Calibri" w:hAnsi="Times New Roman" w:cs="Times New Roman"/>
        </w:rPr>
        <w:t xml:space="preserve"> </w:t>
      </w:r>
      <w:r w:rsidR="00392E0D" w:rsidRPr="005140D2">
        <w:rPr>
          <w:rFonts w:ascii="Times New Roman" w:eastAsia="Calibri" w:hAnsi="Times New Roman" w:cs="Times New Roman"/>
        </w:rPr>
        <w:t>w</w:t>
      </w:r>
      <w:r w:rsidR="00392E0D">
        <w:rPr>
          <w:rFonts w:ascii="Times New Roman" w:eastAsia="Calibri" w:hAnsi="Times New Roman" w:cs="Times New Roman"/>
        </w:rPr>
        <w:t> </w:t>
      </w:r>
      <w:r w:rsidRPr="005140D2">
        <w:rPr>
          <w:rFonts w:ascii="Times New Roman" w:eastAsia="Calibri" w:hAnsi="Times New Roman" w:cs="Times New Roman"/>
        </w:rPr>
        <w:t>tekście oryginalnym oddajemy za pomocą wytłuszczenia.</w:t>
      </w:r>
    </w:p>
    <w:p w:rsidR="005140D2" w:rsidRPr="00912541" w:rsidRDefault="005140D2" w:rsidP="005140D2">
      <w:pPr>
        <w:numPr>
          <w:ilvl w:val="0"/>
          <w:numId w:val="16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</w:rPr>
      </w:pPr>
      <w:r w:rsidRPr="00912541">
        <w:rPr>
          <w:rFonts w:ascii="Times New Roman" w:eastAsia="Calibri" w:hAnsi="Times New Roman" w:cs="Times New Roman"/>
        </w:rPr>
        <w:t>Nawiasy ukośne // zmieniamy na półokrągłe ().</w:t>
      </w:r>
    </w:p>
    <w:p w:rsidR="005140D2" w:rsidRPr="00912541" w:rsidRDefault="005140D2" w:rsidP="005140D2">
      <w:pPr>
        <w:numPr>
          <w:ilvl w:val="0"/>
          <w:numId w:val="16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</w:rPr>
      </w:pPr>
      <w:r w:rsidRPr="00912541">
        <w:rPr>
          <w:rFonts w:ascii="Times New Roman" w:eastAsia="Calibri" w:hAnsi="Times New Roman" w:cs="Times New Roman"/>
        </w:rPr>
        <w:t>Skróty niekonwencjonalne rozwijamy</w:t>
      </w:r>
      <w:r w:rsidR="00392E0D" w:rsidRPr="00912541">
        <w:rPr>
          <w:rFonts w:ascii="Times New Roman" w:eastAsia="Calibri" w:hAnsi="Times New Roman" w:cs="Times New Roman"/>
        </w:rPr>
        <w:t xml:space="preserve"> w </w:t>
      </w:r>
      <w:r w:rsidRPr="00912541">
        <w:rPr>
          <w:rFonts w:ascii="Times New Roman" w:eastAsia="Calibri" w:hAnsi="Times New Roman" w:cs="Times New Roman"/>
        </w:rPr>
        <w:t>nawiasach kwadratowych.</w:t>
      </w:r>
    </w:p>
    <w:p w:rsidR="005140D2" w:rsidRPr="00912541" w:rsidRDefault="005140D2" w:rsidP="00912541">
      <w:pPr>
        <w:numPr>
          <w:ilvl w:val="0"/>
          <w:numId w:val="16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</w:rPr>
      </w:pPr>
      <w:r w:rsidRPr="00912541">
        <w:rPr>
          <w:rFonts w:ascii="Times New Roman" w:eastAsia="Calibri" w:hAnsi="Times New Roman" w:cs="Times New Roman"/>
        </w:rPr>
        <w:t>Towarzyszące nazwiskom inicjały imion rozwijamy</w:t>
      </w:r>
      <w:r w:rsidR="00392E0D" w:rsidRPr="00912541">
        <w:rPr>
          <w:rFonts w:ascii="Times New Roman" w:eastAsia="Calibri" w:hAnsi="Times New Roman" w:cs="Times New Roman"/>
        </w:rPr>
        <w:t xml:space="preserve"> w </w:t>
      </w:r>
      <w:r w:rsidRPr="00912541">
        <w:rPr>
          <w:rFonts w:ascii="Times New Roman" w:eastAsia="Calibri" w:hAnsi="Times New Roman" w:cs="Times New Roman"/>
        </w:rPr>
        <w:t>nawiasach kwadratowych, chyba że nie znamy pełnego imienia.</w:t>
      </w:r>
    </w:p>
    <w:p w:rsidR="005140D2" w:rsidRDefault="005140D2" w:rsidP="00912541">
      <w:pPr>
        <w:numPr>
          <w:ilvl w:val="0"/>
          <w:numId w:val="16"/>
        </w:num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</w:rPr>
      </w:pPr>
      <w:r w:rsidRPr="00912541">
        <w:rPr>
          <w:rFonts w:ascii="Times New Roman" w:eastAsia="Calibri" w:hAnsi="Times New Roman" w:cs="Times New Roman"/>
        </w:rPr>
        <w:t xml:space="preserve">Należy </w:t>
      </w:r>
      <w:r w:rsidR="002D7695" w:rsidRPr="00912541">
        <w:rPr>
          <w:rFonts w:ascii="Times New Roman" w:eastAsia="Calibri" w:hAnsi="Times New Roman" w:cs="Times New Roman"/>
        </w:rPr>
        <w:t>unikać</w:t>
      </w:r>
      <w:r w:rsidRPr="00912541">
        <w:rPr>
          <w:rFonts w:ascii="Times New Roman" w:eastAsia="Calibri" w:hAnsi="Times New Roman" w:cs="Times New Roman"/>
        </w:rPr>
        <w:t xml:space="preserve"> znaku [</w:t>
      </w:r>
      <w:r w:rsidRPr="00912541">
        <w:rPr>
          <w:rFonts w:ascii="Times New Roman" w:eastAsia="Calibri" w:hAnsi="Times New Roman" w:cs="Times New Roman"/>
          <w:i/>
        </w:rPr>
        <w:t>sic</w:t>
      </w:r>
      <w:r w:rsidRPr="00912541">
        <w:rPr>
          <w:rFonts w:ascii="Times New Roman" w:eastAsia="Calibri" w:hAnsi="Times New Roman" w:cs="Times New Roman"/>
        </w:rPr>
        <w:t>!],</w:t>
      </w:r>
      <w:r w:rsidR="00392E0D" w:rsidRPr="00912541">
        <w:rPr>
          <w:rFonts w:ascii="Times New Roman" w:eastAsia="Calibri" w:hAnsi="Times New Roman" w:cs="Times New Roman"/>
        </w:rPr>
        <w:t xml:space="preserve"> a </w:t>
      </w:r>
      <w:r w:rsidRPr="00912541">
        <w:rPr>
          <w:rFonts w:ascii="Times New Roman" w:eastAsia="Calibri" w:hAnsi="Times New Roman" w:cs="Times New Roman"/>
        </w:rPr>
        <w:t>kwestie wymagające komentarza omówić</w:t>
      </w:r>
      <w:r w:rsidR="00392E0D" w:rsidRPr="00912541">
        <w:rPr>
          <w:rFonts w:ascii="Times New Roman" w:eastAsia="Calibri" w:hAnsi="Times New Roman" w:cs="Times New Roman"/>
        </w:rPr>
        <w:t xml:space="preserve"> w </w:t>
      </w:r>
      <w:r w:rsidRPr="00912541">
        <w:rPr>
          <w:rFonts w:ascii="Times New Roman" w:eastAsia="Calibri" w:hAnsi="Times New Roman" w:cs="Times New Roman"/>
        </w:rPr>
        <w:t>przypisach.</w:t>
      </w:r>
    </w:p>
    <w:p w:rsidR="00DB5B9A" w:rsidRPr="00912541" w:rsidRDefault="00DB5B9A" w:rsidP="00DB5B9A">
      <w:pPr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</w:rPr>
      </w:pPr>
    </w:p>
    <w:p w:rsidR="009A1900" w:rsidRDefault="00912541" w:rsidP="0091254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912541">
        <w:rPr>
          <w:rFonts w:ascii="Times New Roman" w:hAnsi="Times New Roman" w:cs="Times New Roman"/>
          <w:b/>
        </w:rPr>
        <w:t>Opis plików</w:t>
      </w:r>
    </w:p>
    <w:p w:rsidR="00EB2F30" w:rsidRPr="00EB2F30" w:rsidRDefault="00EB2F30" w:rsidP="00EB2F30">
      <w:pPr>
        <w:pStyle w:val="Akapitzlist"/>
        <w:spacing w:line="360" w:lineRule="auto"/>
        <w:ind w:left="1080"/>
        <w:rPr>
          <w:rFonts w:ascii="Times New Roman" w:hAnsi="Times New Roman" w:cs="Times New Roman"/>
          <w:b/>
        </w:rPr>
      </w:pPr>
    </w:p>
    <w:p w:rsidR="006A1E20" w:rsidRDefault="006A1E20" w:rsidP="00945C2E">
      <w:pPr>
        <w:pStyle w:val="Akapitzlist"/>
        <w:numPr>
          <w:ilvl w:val="1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Tekst artykułu, streszczenie i materiał ikonograficzny </w:t>
      </w:r>
      <w:r w:rsidR="008F775C">
        <w:rPr>
          <w:rFonts w:ascii="Times New Roman" w:hAnsi="Times New Roman" w:cs="Times New Roman"/>
        </w:rPr>
        <w:t>przesyłamy podpisane w </w:t>
      </w:r>
      <w:r>
        <w:rPr>
          <w:rFonts w:ascii="Times New Roman" w:hAnsi="Times New Roman" w:cs="Times New Roman"/>
        </w:rPr>
        <w:t>oddzielnych plikach/folderze.</w:t>
      </w:r>
    </w:p>
    <w:p w:rsidR="00EB2F30" w:rsidRDefault="00EB2F30" w:rsidP="00945C2E">
      <w:pPr>
        <w:pStyle w:val="Akapitzlist"/>
        <w:numPr>
          <w:ilvl w:val="1"/>
          <w:numId w:val="8"/>
        </w:numPr>
        <w:spacing w:line="360" w:lineRule="auto"/>
        <w:rPr>
          <w:rFonts w:ascii="Times New Roman" w:hAnsi="Times New Roman" w:cs="Times New Roman"/>
        </w:rPr>
      </w:pPr>
      <w:r w:rsidRPr="00912541">
        <w:rPr>
          <w:rFonts w:ascii="Times New Roman" w:hAnsi="Times New Roman" w:cs="Times New Roman"/>
        </w:rPr>
        <w:t xml:space="preserve">Artykuł powinien zawierać pełny tytuł, imię i nazwisko autora oraz jego stopnie naukowe </w:t>
      </w:r>
      <w:r>
        <w:rPr>
          <w:rFonts w:ascii="Times New Roman" w:hAnsi="Times New Roman" w:cs="Times New Roman"/>
        </w:rPr>
        <w:t>i</w:t>
      </w:r>
      <w:r w:rsidRPr="00912541">
        <w:rPr>
          <w:rFonts w:ascii="Times New Roman" w:hAnsi="Times New Roman" w:cs="Times New Roman"/>
        </w:rPr>
        <w:t xml:space="preserve"> miejsce zatrudnienia</w:t>
      </w:r>
      <w:r w:rsidR="00945C2E">
        <w:rPr>
          <w:rFonts w:ascii="Times New Roman" w:hAnsi="Times New Roman" w:cs="Times New Roman"/>
        </w:rPr>
        <w:t>, afiliację</w:t>
      </w:r>
      <w:r w:rsidRPr="0091254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Dane te umieszczamy na pierwszej stronie artykułu nad tytułem.</w:t>
      </w:r>
    </w:p>
    <w:p w:rsidR="00945C2E" w:rsidRDefault="00945C2E" w:rsidP="00945C2E">
      <w:pPr>
        <w:pStyle w:val="Akapitzlist"/>
        <w:numPr>
          <w:ilvl w:val="1"/>
          <w:numId w:val="8"/>
        </w:numPr>
        <w:spacing w:line="360" w:lineRule="auto"/>
        <w:rPr>
          <w:rFonts w:ascii="Times New Roman" w:hAnsi="Times New Roman" w:cs="Times New Roman"/>
        </w:rPr>
      </w:pPr>
      <w:r w:rsidRPr="006A1E20">
        <w:rPr>
          <w:rFonts w:ascii="Times New Roman" w:hAnsi="Times New Roman" w:cs="Times New Roman"/>
          <w:u w:val="single"/>
        </w:rPr>
        <w:t xml:space="preserve">Do artykułu dołączamy </w:t>
      </w:r>
      <w:r w:rsidRPr="008F775C">
        <w:rPr>
          <w:rFonts w:ascii="Times New Roman" w:hAnsi="Times New Roman" w:cs="Times New Roman"/>
          <w:b/>
          <w:u w:val="single"/>
        </w:rPr>
        <w:t>5 słów kluczowych</w:t>
      </w:r>
      <w:r w:rsidRPr="006A1E20">
        <w:rPr>
          <w:rFonts w:ascii="Times New Roman" w:hAnsi="Times New Roman" w:cs="Times New Roman"/>
          <w:u w:val="single"/>
        </w:rPr>
        <w:t xml:space="preserve"> pod tytułem</w:t>
      </w:r>
      <w:r>
        <w:rPr>
          <w:rFonts w:ascii="Times New Roman" w:hAnsi="Times New Roman" w:cs="Times New Roman"/>
        </w:rPr>
        <w:t>.</w:t>
      </w:r>
    </w:p>
    <w:p w:rsidR="00EB2F30" w:rsidRDefault="00EB2F30" w:rsidP="00EB2F30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</w:r>
      <w:r w:rsidR="00790EAA">
        <w:rPr>
          <w:rFonts w:ascii="Times New Roman" w:hAnsi="Times New Roman" w:cs="Times New Roman"/>
        </w:rPr>
        <w:t xml:space="preserve">Materiał ikonograficzny powinien </w:t>
      </w:r>
      <w:r>
        <w:rPr>
          <w:rFonts w:ascii="Times New Roman" w:hAnsi="Times New Roman" w:cs="Times New Roman"/>
        </w:rPr>
        <w:t>być dostarczony w osobnym odpowiednio opisanym</w:t>
      </w:r>
      <w:r w:rsidRPr="00DB5B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folderze</w:t>
      </w:r>
      <w:r w:rsidR="006A1E20">
        <w:rPr>
          <w:rFonts w:ascii="Times New Roman" w:hAnsi="Times New Roman" w:cs="Times New Roman"/>
        </w:rPr>
        <w:t xml:space="preserve"> (można go przesłać korzystając ze strony: www.wetransfer.com)</w:t>
      </w:r>
      <w:r>
        <w:rPr>
          <w:rFonts w:ascii="Times New Roman" w:hAnsi="Times New Roman" w:cs="Times New Roman"/>
        </w:rPr>
        <w:t>.</w:t>
      </w:r>
    </w:p>
    <w:p w:rsidR="00EB2F30" w:rsidRDefault="00EB2F30" w:rsidP="00EB2F30">
      <w:pPr>
        <w:pStyle w:val="Akapitzlist"/>
        <w:spacing w:line="360" w:lineRule="auto"/>
        <w:ind w:left="1080"/>
        <w:rPr>
          <w:rFonts w:ascii="Times New Roman" w:hAnsi="Times New Roman" w:cs="Times New Roman"/>
          <w:b/>
        </w:rPr>
      </w:pPr>
    </w:p>
    <w:p w:rsidR="00EB2F30" w:rsidRDefault="00EB2F30" w:rsidP="0091254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Streszczenie w języku angielskim</w:t>
      </w:r>
    </w:p>
    <w:p w:rsidR="00912541" w:rsidRPr="006A1E20" w:rsidRDefault="00EB2F30" w:rsidP="006A1E20">
      <w:pPr>
        <w:pStyle w:val="Akapitzlist"/>
        <w:spacing w:line="360" w:lineRule="auto"/>
        <w:ind w:left="1080"/>
        <w:rPr>
          <w:rFonts w:ascii="Times New Roman" w:hAnsi="Times New Roman" w:cs="Times New Roman"/>
          <w:u w:val="single"/>
        </w:rPr>
      </w:pPr>
      <w:r w:rsidRPr="00D412D1">
        <w:rPr>
          <w:rFonts w:ascii="Times New Roman" w:hAnsi="Times New Roman" w:cs="Times New Roman"/>
          <w:u w:val="single"/>
        </w:rPr>
        <w:t xml:space="preserve">1. Do artykułu należy dołączyć </w:t>
      </w:r>
      <w:r w:rsidR="006A1E20">
        <w:rPr>
          <w:rFonts w:ascii="Times New Roman" w:hAnsi="Times New Roman" w:cs="Times New Roman"/>
          <w:u w:val="single"/>
        </w:rPr>
        <w:t xml:space="preserve">w </w:t>
      </w:r>
      <w:r w:rsidRPr="00D412D1">
        <w:rPr>
          <w:rFonts w:ascii="Times New Roman" w:hAnsi="Times New Roman" w:cs="Times New Roman"/>
          <w:u w:val="single"/>
        </w:rPr>
        <w:t>języku angiel</w:t>
      </w:r>
      <w:r w:rsidR="00945C2E">
        <w:rPr>
          <w:rFonts w:ascii="Times New Roman" w:hAnsi="Times New Roman" w:cs="Times New Roman"/>
          <w:u w:val="single"/>
        </w:rPr>
        <w:t xml:space="preserve">skim </w:t>
      </w:r>
      <w:r w:rsidR="006A1E20" w:rsidRPr="00D412D1">
        <w:rPr>
          <w:rFonts w:ascii="Times New Roman" w:hAnsi="Times New Roman" w:cs="Times New Roman"/>
          <w:u w:val="single"/>
        </w:rPr>
        <w:t xml:space="preserve">streszczenie w </w:t>
      </w:r>
      <w:r w:rsidR="00945C2E">
        <w:rPr>
          <w:rFonts w:ascii="Times New Roman" w:hAnsi="Times New Roman" w:cs="Times New Roman"/>
          <w:u w:val="single"/>
        </w:rPr>
        <w:t>do 1500 znaków ze spacjami oraz streszczenie słów kluczowych.</w:t>
      </w:r>
    </w:p>
    <w:sectPr w:rsidR="00912541" w:rsidRPr="006A1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3FE" w:rsidRDefault="00E843FE" w:rsidP="00546553">
      <w:pPr>
        <w:spacing w:after="0" w:line="240" w:lineRule="auto"/>
      </w:pPr>
      <w:r>
        <w:separator/>
      </w:r>
    </w:p>
  </w:endnote>
  <w:endnote w:type="continuationSeparator" w:id="0">
    <w:p w:rsidR="00E843FE" w:rsidRDefault="00E843FE" w:rsidP="00546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Antiqua-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3FE" w:rsidRDefault="00E843FE" w:rsidP="00546553">
      <w:pPr>
        <w:spacing w:after="0" w:line="240" w:lineRule="auto"/>
      </w:pPr>
      <w:r>
        <w:separator/>
      </w:r>
    </w:p>
  </w:footnote>
  <w:footnote w:type="continuationSeparator" w:id="0">
    <w:p w:rsidR="00E843FE" w:rsidRDefault="00E843FE" w:rsidP="00546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19BF"/>
    <w:multiLevelType w:val="hybridMultilevel"/>
    <w:tmpl w:val="DB78499E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3AF0A06"/>
    <w:multiLevelType w:val="hybridMultilevel"/>
    <w:tmpl w:val="83F0F6D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7307282"/>
    <w:multiLevelType w:val="hybridMultilevel"/>
    <w:tmpl w:val="712869F4"/>
    <w:lvl w:ilvl="0" w:tplc="645ECF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D05579"/>
    <w:multiLevelType w:val="hybridMultilevel"/>
    <w:tmpl w:val="A9664C9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0510AA8"/>
    <w:multiLevelType w:val="hybridMultilevel"/>
    <w:tmpl w:val="F522DE7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94C78CF"/>
    <w:multiLevelType w:val="multilevel"/>
    <w:tmpl w:val="F85C9F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7D4ABA"/>
    <w:multiLevelType w:val="hybridMultilevel"/>
    <w:tmpl w:val="873A62DE"/>
    <w:lvl w:ilvl="0" w:tplc="60A4E6E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2770354"/>
    <w:multiLevelType w:val="hybridMultilevel"/>
    <w:tmpl w:val="0034436A"/>
    <w:lvl w:ilvl="0" w:tplc="209A09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E607BA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516EC0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233C9"/>
    <w:multiLevelType w:val="multilevel"/>
    <w:tmpl w:val="BCE2B72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480" w:hanging="180"/>
      </w:pPr>
    </w:lvl>
  </w:abstractNum>
  <w:abstractNum w:abstractNumId="9">
    <w:nsid w:val="47234B67"/>
    <w:multiLevelType w:val="hybridMultilevel"/>
    <w:tmpl w:val="CF768F6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82E5D56"/>
    <w:multiLevelType w:val="hybridMultilevel"/>
    <w:tmpl w:val="3F983302"/>
    <w:lvl w:ilvl="0" w:tplc="73CCB7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60C6026"/>
    <w:multiLevelType w:val="hybridMultilevel"/>
    <w:tmpl w:val="1908C256"/>
    <w:lvl w:ilvl="0" w:tplc="211C8D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A1658E6"/>
    <w:multiLevelType w:val="hybridMultilevel"/>
    <w:tmpl w:val="4D74DE1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DA728B0"/>
    <w:multiLevelType w:val="hybridMultilevel"/>
    <w:tmpl w:val="2C923DB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5F312618"/>
    <w:multiLevelType w:val="hybridMultilevel"/>
    <w:tmpl w:val="36D0441C"/>
    <w:lvl w:ilvl="0" w:tplc="CE7AD0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76A2D9D"/>
    <w:multiLevelType w:val="hybridMultilevel"/>
    <w:tmpl w:val="4AD2E1F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4B80A96"/>
    <w:multiLevelType w:val="hybridMultilevel"/>
    <w:tmpl w:val="BD62D066"/>
    <w:lvl w:ilvl="0" w:tplc="209A09F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645E83"/>
    <w:multiLevelType w:val="hybridMultilevel"/>
    <w:tmpl w:val="B6F2F70C"/>
    <w:lvl w:ilvl="0" w:tplc="47DC286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C855FA4"/>
    <w:multiLevelType w:val="hybridMultilevel"/>
    <w:tmpl w:val="BFB2AC0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7DF73074"/>
    <w:multiLevelType w:val="multilevel"/>
    <w:tmpl w:val="0E1EE8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14"/>
  </w:num>
  <w:num w:numId="5">
    <w:abstractNumId w:val="6"/>
  </w:num>
  <w:num w:numId="6">
    <w:abstractNumId w:val="17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  <w:num w:numId="11">
    <w:abstractNumId w:val="3"/>
  </w:num>
  <w:num w:numId="12">
    <w:abstractNumId w:val="1"/>
  </w:num>
  <w:num w:numId="13">
    <w:abstractNumId w:val="18"/>
  </w:num>
  <w:num w:numId="14">
    <w:abstractNumId w:val="15"/>
  </w:num>
  <w:num w:numId="15">
    <w:abstractNumId w:val="12"/>
  </w:num>
  <w:num w:numId="16">
    <w:abstractNumId w:val="0"/>
  </w:num>
  <w:num w:numId="17">
    <w:abstractNumId w:val="16"/>
  </w:num>
  <w:num w:numId="18">
    <w:abstractNumId w:val="19"/>
  </w:num>
  <w:num w:numId="19">
    <w:abstractNumId w:val="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0D2"/>
    <w:rsid w:val="000C1337"/>
    <w:rsid w:val="000F6DB9"/>
    <w:rsid w:val="00113A97"/>
    <w:rsid w:val="002406DE"/>
    <w:rsid w:val="002D7695"/>
    <w:rsid w:val="003854AA"/>
    <w:rsid w:val="00392E0D"/>
    <w:rsid w:val="003B6B9B"/>
    <w:rsid w:val="00455D64"/>
    <w:rsid w:val="005140D2"/>
    <w:rsid w:val="00546553"/>
    <w:rsid w:val="005B5C97"/>
    <w:rsid w:val="005B7A53"/>
    <w:rsid w:val="006A1E20"/>
    <w:rsid w:val="00761CD1"/>
    <w:rsid w:val="007823D4"/>
    <w:rsid w:val="00790EAA"/>
    <w:rsid w:val="0079616F"/>
    <w:rsid w:val="0088448C"/>
    <w:rsid w:val="008F775C"/>
    <w:rsid w:val="00912541"/>
    <w:rsid w:val="00945C2E"/>
    <w:rsid w:val="009A1900"/>
    <w:rsid w:val="00AC0852"/>
    <w:rsid w:val="00AF4BAF"/>
    <w:rsid w:val="00B37816"/>
    <w:rsid w:val="00BF4A70"/>
    <w:rsid w:val="00C107DA"/>
    <w:rsid w:val="00C15E2D"/>
    <w:rsid w:val="00C87565"/>
    <w:rsid w:val="00CB3892"/>
    <w:rsid w:val="00D07772"/>
    <w:rsid w:val="00D412D1"/>
    <w:rsid w:val="00D7343D"/>
    <w:rsid w:val="00D90F42"/>
    <w:rsid w:val="00DB5B9A"/>
    <w:rsid w:val="00E72369"/>
    <w:rsid w:val="00E843FE"/>
    <w:rsid w:val="00E92A21"/>
    <w:rsid w:val="00EA3743"/>
    <w:rsid w:val="00EB2F30"/>
    <w:rsid w:val="00EC5D4E"/>
    <w:rsid w:val="00ED601B"/>
    <w:rsid w:val="00F8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B7A53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F4A7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5D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5D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5D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5D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5D6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D6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55D6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65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65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65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B7A53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F4A7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5D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5D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5D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5D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5D6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D6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55D6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65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65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65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6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9D917-3000-4A44-8728-4EB2AB4E7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1501</Words>
  <Characters>9007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II Wojny Światowej w Gdańsku</Company>
  <LinksUpToDate>false</LinksUpToDate>
  <CharactersWithSpaces>10488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Maliszewska</dc:creator>
  <cp:lastModifiedBy>Julita Sitniewska</cp:lastModifiedBy>
  <cp:revision>15</cp:revision>
  <cp:lastPrinted>2022-01-27T07:07:00Z</cp:lastPrinted>
  <dcterms:created xsi:type="dcterms:W3CDTF">2020-02-19T10:44:00Z</dcterms:created>
  <dcterms:modified xsi:type="dcterms:W3CDTF">2022-01-27T07:31:00Z</dcterms:modified>
</cp:coreProperties>
</file>