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ECF1" w14:textId="06FB8CF3" w:rsidR="00915203" w:rsidRDefault="003549DA" w:rsidP="00662832">
      <w:pPr>
        <w:pStyle w:val="Tytu"/>
      </w:pPr>
      <w:r>
        <w:t>Jak mierzyć wartość dodaną zaleceń</w:t>
      </w:r>
    </w:p>
    <w:p w14:paraId="7B5AF075" w14:textId="5E7DB429" w:rsidR="003549DA" w:rsidRPr="003549DA" w:rsidRDefault="003549DA" w:rsidP="003549DA">
      <w:pPr>
        <w:pStyle w:val="Podtytu"/>
        <w:rPr>
          <w:lang w:eastAsia="pl-PL"/>
        </w:rPr>
      </w:pPr>
      <w:r>
        <w:rPr>
          <w:lang w:eastAsia="pl-PL"/>
        </w:rPr>
        <w:t>Audyt wewnętrzny, który realnie zmienia organizację</w:t>
      </w:r>
    </w:p>
    <w:p w14:paraId="0FF479F8" w14:textId="59B67DB4" w:rsidR="003549DA" w:rsidRPr="003549DA" w:rsidRDefault="003549DA" w:rsidP="00854377">
      <w:r w:rsidRPr="003549DA">
        <w:t>Prawdziwa wartość audytu</w:t>
      </w:r>
      <w:r w:rsidR="00296AB1">
        <w:t xml:space="preserve"> nie polega na liczbie raportów ani zaleceń, </w:t>
      </w:r>
      <w:r w:rsidR="00296AB1" w:rsidRPr="00296AB1">
        <w:rPr>
          <w:b/>
          <w:bCs/>
        </w:rPr>
        <w:t>lecz na realnej poprawie funkcjonowania organizacji</w:t>
      </w:r>
      <w:r w:rsidR="00296AB1">
        <w:t>.</w:t>
      </w:r>
    </w:p>
    <w:p w14:paraId="2EB7B851" w14:textId="3D7F29B4" w:rsidR="003549DA" w:rsidRDefault="00296AB1" w:rsidP="00296AB1">
      <w:pPr>
        <w:pStyle w:val="Nagwek1"/>
      </w:pPr>
      <w:r>
        <w:t>1. Czym jest wartość dodana zalecenia?</w:t>
      </w:r>
    </w:p>
    <w:p w14:paraId="3DFF0F59" w14:textId="402B035C" w:rsidR="003549DA" w:rsidRDefault="00296AB1" w:rsidP="00854377">
      <w:r>
        <w:t>Zalecenie wnosi wartość dodaną jeżeli:</w:t>
      </w:r>
    </w:p>
    <w:p w14:paraId="4D2CB0D2" w14:textId="5224EC00" w:rsidR="00296AB1" w:rsidRDefault="00296AB1" w:rsidP="00296AB1">
      <w:pPr>
        <w:pStyle w:val="Akapitzlist"/>
        <w:numPr>
          <w:ilvl w:val="0"/>
          <w:numId w:val="11"/>
        </w:numPr>
      </w:pPr>
      <w:r>
        <w:t>ogranicza istotne ryzyko;</w:t>
      </w:r>
    </w:p>
    <w:p w14:paraId="69D1B84F" w14:textId="4B560D2C" w:rsidR="00296AB1" w:rsidRDefault="00296AB1" w:rsidP="00296AB1">
      <w:pPr>
        <w:pStyle w:val="Akapitzlist"/>
        <w:numPr>
          <w:ilvl w:val="0"/>
          <w:numId w:val="11"/>
        </w:numPr>
      </w:pPr>
      <w:r>
        <w:t>poprawia skuteczność działania;</w:t>
      </w:r>
    </w:p>
    <w:p w14:paraId="3F442B20" w14:textId="1686C0D9" w:rsidR="00296AB1" w:rsidRDefault="00296AB1" w:rsidP="00296AB1">
      <w:pPr>
        <w:pStyle w:val="Akapitzlist"/>
        <w:numPr>
          <w:ilvl w:val="0"/>
          <w:numId w:val="11"/>
        </w:numPr>
      </w:pPr>
      <w:r>
        <w:t>zwiększa efektywność;</w:t>
      </w:r>
    </w:p>
    <w:p w14:paraId="4AA11395" w14:textId="7A42FC92" w:rsidR="00296AB1" w:rsidRDefault="00296AB1" w:rsidP="00296AB1">
      <w:pPr>
        <w:pStyle w:val="Akapitzlist"/>
        <w:numPr>
          <w:ilvl w:val="0"/>
          <w:numId w:val="11"/>
        </w:numPr>
      </w:pPr>
      <w:r>
        <w:t>wzmacnia kontrolę zarządczą;</w:t>
      </w:r>
    </w:p>
    <w:p w14:paraId="76E075EE" w14:textId="517F81F2" w:rsidR="00296AB1" w:rsidRDefault="00296AB1" w:rsidP="00296AB1">
      <w:pPr>
        <w:pStyle w:val="Akapitzlist"/>
        <w:numPr>
          <w:ilvl w:val="0"/>
          <w:numId w:val="11"/>
        </w:numPr>
      </w:pPr>
      <w:r>
        <w:t>poprawia jakość decyzji;</w:t>
      </w:r>
    </w:p>
    <w:p w14:paraId="23A90E29" w14:textId="7F3ACA4C" w:rsidR="00296AB1" w:rsidRDefault="00296AB1" w:rsidP="00296AB1">
      <w:pPr>
        <w:pStyle w:val="Akapitzlist"/>
        <w:numPr>
          <w:ilvl w:val="0"/>
          <w:numId w:val="11"/>
        </w:numPr>
      </w:pPr>
      <w:r>
        <w:t>zwiększa odporność organizacji;</w:t>
      </w:r>
    </w:p>
    <w:p w14:paraId="0D6FCAE9" w14:textId="3904D578" w:rsidR="00296AB1" w:rsidRDefault="00F748F4" w:rsidP="00296AB1">
      <w:pPr>
        <w:pStyle w:val="Akapitzlist"/>
        <w:numPr>
          <w:ilvl w:val="0"/>
          <w:numId w:val="11"/>
        </w:numPr>
      </w:pPr>
      <w:r>
        <w:t>zapobiega powtarzalności problemów;</w:t>
      </w:r>
    </w:p>
    <w:p w14:paraId="097E2547" w14:textId="0BC4135C" w:rsidR="00F748F4" w:rsidRDefault="00F748F4" w:rsidP="00296AB1">
      <w:pPr>
        <w:pStyle w:val="Akapitzlist"/>
        <w:numPr>
          <w:ilvl w:val="0"/>
          <w:numId w:val="11"/>
        </w:numPr>
      </w:pPr>
      <w:r>
        <w:t>wspiera osiąganie celów organizacji.</w:t>
      </w:r>
    </w:p>
    <w:p w14:paraId="7C2761F2" w14:textId="5820C90D" w:rsidR="00F748F4" w:rsidRDefault="00F748F4" w:rsidP="00F748F4">
      <w:pPr>
        <w:pStyle w:val="Nagwek1"/>
      </w:pPr>
      <w:r>
        <w:t>2. Co naprawdę warto mierzyć?</w:t>
      </w:r>
    </w:p>
    <w:tbl>
      <w:tblPr>
        <w:tblStyle w:val="Tabelasiatki1jasna"/>
        <w:tblW w:w="5000" w:type="pct"/>
        <w:tblLook w:val="04A0" w:firstRow="1" w:lastRow="0" w:firstColumn="1" w:lastColumn="0" w:noHBand="0" w:noVBand="1"/>
      </w:tblPr>
      <w:tblGrid>
        <w:gridCol w:w="2267"/>
        <w:gridCol w:w="3116"/>
        <w:gridCol w:w="3679"/>
      </w:tblGrid>
      <w:tr w:rsidR="00B45331" w14:paraId="178B1409" w14:textId="77777777" w:rsidTr="00B45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7AF0376C" w14:textId="77777777" w:rsidR="00B45331" w:rsidRDefault="00B45331" w:rsidP="00B45331"/>
        </w:tc>
        <w:tc>
          <w:tcPr>
            <w:tcW w:w="1719" w:type="pct"/>
          </w:tcPr>
          <w:p w14:paraId="6C8B1E98" w14:textId="77777777" w:rsidR="00B45331" w:rsidRDefault="00B45331" w:rsidP="00B453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Pytania</w:t>
            </w:r>
          </w:p>
        </w:tc>
        <w:tc>
          <w:tcPr>
            <w:tcW w:w="2030" w:type="pct"/>
          </w:tcPr>
          <w:p w14:paraId="3021B0DE" w14:textId="77777777" w:rsidR="00B45331" w:rsidRDefault="00B45331" w:rsidP="00B453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Przykładowe mierniki</w:t>
            </w:r>
          </w:p>
        </w:tc>
      </w:tr>
      <w:tr w:rsidR="00B45331" w14:paraId="4D7C9D8F" w14:textId="77777777" w:rsidTr="00B45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4D8C5983" w14:textId="77777777" w:rsidR="00B45331" w:rsidRPr="005B4E10" w:rsidRDefault="00B45331" w:rsidP="003C111C">
            <w:pPr>
              <w:spacing w:before="0"/>
              <w:rPr>
                <w:b w:val="0"/>
                <w:bCs w:val="0"/>
              </w:rPr>
            </w:pPr>
            <w:r w:rsidRPr="005B4E10">
              <w:rPr>
                <w:b w:val="0"/>
                <w:bCs w:val="0"/>
              </w:rPr>
              <w:t>A. Skuteczność ograniczenia ryzyka</w:t>
            </w:r>
          </w:p>
        </w:tc>
        <w:tc>
          <w:tcPr>
            <w:tcW w:w="1719" w:type="pct"/>
          </w:tcPr>
          <w:p w14:paraId="1C52D1EE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27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Czy problem przestał występować?</w:t>
            </w:r>
          </w:p>
          <w:p w14:paraId="304C5B0C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27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Czy zmniejszyła się skala ryzyka?</w:t>
            </w:r>
          </w:p>
          <w:p w14:paraId="7C4DAF0D" w14:textId="77777777" w:rsidR="00B45331" w:rsidRPr="005B4E10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27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Czy ograniczono możliwość wystąpienia nieprawidłowości?</w:t>
            </w:r>
          </w:p>
        </w:tc>
        <w:tc>
          <w:tcPr>
            <w:tcW w:w="2030" w:type="pct"/>
          </w:tcPr>
          <w:p w14:paraId="4B4181CE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spadek liczby błędów;</w:t>
            </w:r>
          </w:p>
          <w:p w14:paraId="2B1D8DE2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spadek incydentów;</w:t>
            </w:r>
          </w:p>
          <w:p w14:paraId="27D8ECF9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spadek naruszeń procedur;</w:t>
            </w:r>
          </w:p>
          <w:p w14:paraId="4807C614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zmniejszenie strat finansowych;</w:t>
            </w:r>
          </w:p>
          <w:p w14:paraId="6D46BAE4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ograniczenie opóźnień.</w:t>
            </w:r>
          </w:p>
        </w:tc>
      </w:tr>
      <w:tr w:rsidR="00B45331" w14:paraId="54DE33A9" w14:textId="77777777" w:rsidTr="00B45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40B563F8" w14:textId="77777777" w:rsidR="00B45331" w:rsidRPr="005B4E10" w:rsidRDefault="00B45331" w:rsidP="003C111C">
            <w:pPr>
              <w:spacing w:before="0"/>
              <w:rPr>
                <w:b w:val="0"/>
                <w:bCs w:val="0"/>
              </w:rPr>
            </w:pPr>
            <w:r w:rsidRPr="005B4E10">
              <w:rPr>
                <w:b w:val="0"/>
                <w:bCs w:val="0"/>
              </w:rPr>
              <w:t>B. Trwałość zmiany</w:t>
            </w:r>
          </w:p>
        </w:tc>
        <w:tc>
          <w:tcPr>
            <w:tcW w:w="1719" w:type="pct"/>
          </w:tcPr>
          <w:p w14:paraId="09C905F3" w14:textId="77777777" w:rsidR="00B45331" w:rsidRPr="005B4E10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27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Czy zmiana działa po czasie?</w:t>
            </w:r>
          </w:p>
        </w:tc>
        <w:tc>
          <w:tcPr>
            <w:tcW w:w="2030" w:type="pct"/>
          </w:tcPr>
          <w:p w14:paraId="7FF6017B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wyniki </w:t>
            </w:r>
            <w:proofErr w:type="spellStart"/>
            <w:r w:rsidRPr="00E706E2">
              <w:t>follow-up</w:t>
            </w:r>
            <w:proofErr w:type="spellEnd"/>
            <w:r w:rsidRPr="00E706E2">
              <w:t>;</w:t>
            </w:r>
          </w:p>
          <w:p w14:paraId="1BA3D375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liczbę nawrotów problemu;</w:t>
            </w:r>
          </w:p>
          <w:p w14:paraId="76F3E812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stabilność procesu;</w:t>
            </w:r>
          </w:p>
          <w:p w14:paraId="061B0011" w14:textId="77777777" w:rsidR="00B45331" w:rsidRDefault="00B45331" w:rsidP="003C111C">
            <w:pPr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utrzymanie mechanizmów kontrolnych.</w:t>
            </w:r>
          </w:p>
        </w:tc>
      </w:tr>
      <w:tr w:rsidR="00B45331" w14:paraId="1FEF97AE" w14:textId="77777777" w:rsidTr="00B45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6B70D008" w14:textId="77777777" w:rsidR="00B45331" w:rsidRPr="005B4E10" w:rsidRDefault="00B45331" w:rsidP="003C111C">
            <w:pPr>
              <w:spacing w:before="0"/>
              <w:rPr>
                <w:b w:val="0"/>
                <w:bCs w:val="0"/>
              </w:rPr>
            </w:pPr>
            <w:r w:rsidRPr="002B3AB5">
              <w:rPr>
                <w:b w:val="0"/>
                <w:bCs w:val="0"/>
              </w:rPr>
              <w:t>C. Wpływ na procesy</w:t>
            </w:r>
          </w:p>
        </w:tc>
        <w:tc>
          <w:tcPr>
            <w:tcW w:w="1719" w:type="pct"/>
          </w:tcPr>
          <w:p w14:paraId="61E9A37D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27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Czy proces działa sprawniej?</w:t>
            </w:r>
          </w:p>
          <w:p w14:paraId="5B31D17E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27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Czy skrócono czas realizacji?</w:t>
            </w:r>
          </w:p>
          <w:p w14:paraId="213EBBDF" w14:textId="77777777" w:rsidR="00B45331" w:rsidRPr="005B4E10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27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Czy poprawiono jakość danych?</w:t>
            </w:r>
          </w:p>
        </w:tc>
        <w:tc>
          <w:tcPr>
            <w:tcW w:w="2030" w:type="pct"/>
          </w:tcPr>
          <w:p w14:paraId="7EBA1F77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czas procesu;</w:t>
            </w:r>
          </w:p>
          <w:p w14:paraId="4556270B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liczba etapów;</w:t>
            </w:r>
          </w:p>
          <w:p w14:paraId="1524B2EE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liczba korekt;</w:t>
            </w:r>
          </w:p>
          <w:p w14:paraId="3BF11773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liczba eskalacji;</w:t>
            </w:r>
          </w:p>
          <w:p w14:paraId="2B1D5917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terminowość realizacji.</w:t>
            </w:r>
          </w:p>
        </w:tc>
      </w:tr>
      <w:tr w:rsidR="00B45331" w14:paraId="6D25B690" w14:textId="77777777" w:rsidTr="00B45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459ABD43" w14:textId="77777777" w:rsidR="00B45331" w:rsidRPr="005B4E10" w:rsidRDefault="00B45331" w:rsidP="003C111C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</w:t>
            </w:r>
            <w:r w:rsidRPr="002B3AB5">
              <w:rPr>
                <w:b w:val="0"/>
                <w:bCs w:val="0"/>
              </w:rPr>
              <w:t xml:space="preserve">. Wpływ na </w:t>
            </w:r>
            <w:r>
              <w:rPr>
                <w:b w:val="0"/>
                <w:bCs w:val="0"/>
              </w:rPr>
              <w:t>zarządzanie</w:t>
            </w:r>
          </w:p>
        </w:tc>
        <w:tc>
          <w:tcPr>
            <w:tcW w:w="1719" w:type="pct"/>
          </w:tcPr>
          <w:p w14:paraId="5C5B7F04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27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Czy kierownictwo lepiej rozumie ryzyka?</w:t>
            </w:r>
          </w:p>
          <w:p w14:paraId="3D24A7D3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27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Czy poprawiono nadzór?</w:t>
            </w:r>
          </w:p>
          <w:p w14:paraId="42472EA8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27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Czy decyzje są bardziej świadome?</w:t>
            </w:r>
          </w:p>
          <w:p w14:paraId="3FD5B72D" w14:textId="77777777" w:rsidR="00B45331" w:rsidRPr="005B4E10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27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Czy zwiększyła się odpowiedzialność?</w:t>
            </w:r>
          </w:p>
        </w:tc>
        <w:tc>
          <w:tcPr>
            <w:tcW w:w="2030" w:type="pct"/>
          </w:tcPr>
          <w:p w14:paraId="04E11284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wywiady i ankiety;</w:t>
            </w:r>
          </w:p>
          <w:p w14:paraId="49900B46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ocena dojrzałości;</w:t>
            </w:r>
          </w:p>
          <w:p w14:paraId="360D548C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ocena kultury organizacyjnej;</w:t>
            </w:r>
          </w:p>
          <w:p w14:paraId="387149B7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samoocena kierownictwa.</w:t>
            </w:r>
          </w:p>
        </w:tc>
      </w:tr>
      <w:tr w:rsidR="00B45331" w14:paraId="0EFBC0EF" w14:textId="77777777" w:rsidTr="00B45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5AD99E48" w14:textId="77777777" w:rsidR="00B45331" w:rsidRPr="005B4E10" w:rsidRDefault="00B45331" w:rsidP="003C111C">
            <w:pPr>
              <w:spacing w:before="0"/>
              <w:rPr>
                <w:b w:val="0"/>
                <w:bCs w:val="0"/>
              </w:rPr>
            </w:pPr>
            <w:r w:rsidRPr="002B3AB5">
              <w:rPr>
                <w:b w:val="0"/>
                <w:bCs w:val="0"/>
              </w:rPr>
              <w:lastRenderedPageBreak/>
              <w:t>E. Wartość finansowa</w:t>
            </w:r>
          </w:p>
        </w:tc>
        <w:tc>
          <w:tcPr>
            <w:tcW w:w="1719" w:type="pct"/>
          </w:tcPr>
          <w:p w14:paraId="699A269E" w14:textId="77777777" w:rsidR="00B45331" w:rsidRPr="005B4E10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27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Czy organizacja zaoszczędziła lub uniknęła strat?</w:t>
            </w:r>
          </w:p>
        </w:tc>
        <w:tc>
          <w:tcPr>
            <w:tcW w:w="2030" w:type="pct"/>
          </w:tcPr>
          <w:p w14:paraId="59C85BE8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oszczędności;</w:t>
            </w:r>
          </w:p>
          <w:p w14:paraId="767AAB52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uniknięte straty;</w:t>
            </w:r>
          </w:p>
          <w:p w14:paraId="5B0B5309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odzyskane środki;</w:t>
            </w:r>
          </w:p>
          <w:p w14:paraId="5C7D6FFC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ograniczenie kosztów;</w:t>
            </w:r>
          </w:p>
          <w:p w14:paraId="533E1014" w14:textId="77777777" w:rsidR="00B45331" w:rsidRDefault="00B45331" w:rsidP="003C111C">
            <w:pPr>
              <w:pStyle w:val="Akapitzlist"/>
              <w:numPr>
                <w:ilvl w:val="0"/>
                <w:numId w:val="19"/>
              </w:numPr>
              <w:spacing w:before="0"/>
              <w:ind w:left="402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poprawa efektywności zasobów.</w:t>
            </w:r>
          </w:p>
        </w:tc>
      </w:tr>
    </w:tbl>
    <w:p w14:paraId="36BD2B82" w14:textId="43F334C0" w:rsidR="00FE7169" w:rsidRDefault="00D718DA" w:rsidP="00D718DA">
      <w:pPr>
        <w:pStyle w:val="Nagwek1"/>
      </w:pPr>
      <w:r>
        <w:t>3. Największy błąd w ocenie zaleceń</w:t>
      </w:r>
    </w:p>
    <w:p w14:paraId="7A224850" w14:textId="250FBC94" w:rsidR="00FE7169" w:rsidRDefault="00D718DA" w:rsidP="00F748F4">
      <w:r>
        <w:t xml:space="preserve">W wielu organizacjach mierzy się jedynie </w:t>
      </w:r>
      <w:r w:rsidRPr="00D718DA">
        <w:rPr>
          <w:b/>
          <w:bCs/>
        </w:rPr>
        <w:t>% wdrożonych zaleceń</w:t>
      </w:r>
      <w:r>
        <w:t>.</w:t>
      </w:r>
    </w:p>
    <w:p w14:paraId="5D63424C" w14:textId="77777777" w:rsidR="00D718DA" w:rsidRDefault="00D718DA" w:rsidP="00F748F4">
      <w:pPr>
        <w:rPr>
          <w:b/>
          <w:bCs/>
        </w:rPr>
      </w:pPr>
      <w:r w:rsidRPr="00D718DA">
        <w:rPr>
          <w:b/>
          <w:bCs/>
        </w:rPr>
        <w:t>To za mało</w:t>
      </w:r>
      <w:r>
        <w:rPr>
          <w:b/>
          <w:bCs/>
        </w:rPr>
        <w:t>.</w:t>
      </w:r>
    </w:p>
    <w:p w14:paraId="11F87C62" w14:textId="0CACEC43" w:rsidR="00F748F4" w:rsidRPr="00D718DA" w:rsidRDefault="00D718DA" w:rsidP="00F748F4">
      <w:pPr>
        <w:rPr>
          <w:b/>
          <w:bCs/>
        </w:rPr>
      </w:pPr>
      <w:r w:rsidRPr="00D718DA">
        <w:t>Można</w:t>
      </w:r>
      <w:r>
        <w:t xml:space="preserve"> wdrożyć zalecenie formalnie, ale bez realnej zmiany.</w:t>
      </w:r>
    </w:p>
    <w:p w14:paraId="18266645" w14:textId="29DE25C2" w:rsidR="00F748F4" w:rsidRDefault="00D718DA" w:rsidP="00D718DA">
      <w:pPr>
        <w:pStyle w:val="Styl1"/>
      </w:pPr>
      <w:r>
        <w:t>„</w:t>
      </w:r>
      <w:r w:rsidRPr="00D718DA">
        <w:rPr>
          <w:lang w:val="en-GB"/>
        </w:rPr>
        <w:t>Paint the grass green</w:t>
      </w:r>
      <w:r>
        <w:t>” to nie wartość.</w:t>
      </w:r>
    </w:p>
    <w:p w14:paraId="07527803" w14:textId="4E2D7D0A" w:rsidR="00D718DA" w:rsidRDefault="00D718DA" w:rsidP="005D7F5B">
      <w:pPr>
        <w:pStyle w:val="Nagwek1"/>
      </w:pPr>
      <w:r>
        <w:t>4. Poziomy dojrzałości</w:t>
      </w:r>
      <w:r w:rsidR="005D7F5B">
        <w:t xml:space="preserve"> mierzenia wartości</w:t>
      </w:r>
    </w:p>
    <w:p w14:paraId="4222DA26" w14:textId="39E7E710" w:rsidR="005D7F5B" w:rsidRDefault="005D7F5B" w:rsidP="005D7F5B">
      <w:pPr>
        <w:pStyle w:val="Akapitzlist"/>
        <w:numPr>
          <w:ilvl w:val="0"/>
          <w:numId w:val="20"/>
        </w:numPr>
      </w:pPr>
      <w:r w:rsidRPr="005D7F5B">
        <w:rPr>
          <w:b/>
          <w:bCs/>
        </w:rPr>
        <w:t xml:space="preserve">Niski </w:t>
      </w:r>
      <w:r>
        <w:t>– liczbę zaleceń;</w:t>
      </w:r>
    </w:p>
    <w:p w14:paraId="10981B38" w14:textId="04551937" w:rsidR="005D7F5B" w:rsidRDefault="005D7F5B" w:rsidP="005D7F5B">
      <w:pPr>
        <w:pStyle w:val="Akapitzlist"/>
        <w:numPr>
          <w:ilvl w:val="0"/>
          <w:numId w:val="20"/>
        </w:numPr>
      </w:pPr>
      <w:r>
        <w:rPr>
          <w:b/>
          <w:bCs/>
        </w:rPr>
        <w:t xml:space="preserve">Podstawowy </w:t>
      </w:r>
      <w:r w:rsidRPr="005D7F5B">
        <w:t>-</w:t>
      </w:r>
      <w:r>
        <w:t xml:space="preserve"> % wdrożenia;</w:t>
      </w:r>
    </w:p>
    <w:p w14:paraId="4FB501A9" w14:textId="7B16C597" w:rsidR="005D7F5B" w:rsidRDefault="005D7F5B" w:rsidP="005D7F5B">
      <w:pPr>
        <w:pStyle w:val="Akapitzlist"/>
        <w:numPr>
          <w:ilvl w:val="0"/>
          <w:numId w:val="20"/>
        </w:numPr>
      </w:pPr>
      <w:r>
        <w:rPr>
          <w:b/>
          <w:bCs/>
        </w:rPr>
        <w:t xml:space="preserve">Średni </w:t>
      </w:r>
      <w:r>
        <w:t>– terminowość wdrożenia;</w:t>
      </w:r>
    </w:p>
    <w:p w14:paraId="33A71B35" w14:textId="39EAE50D" w:rsidR="005D7F5B" w:rsidRDefault="005D7F5B" w:rsidP="005D7F5B">
      <w:pPr>
        <w:pStyle w:val="Akapitzlist"/>
        <w:numPr>
          <w:ilvl w:val="0"/>
          <w:numId w:val="20"/>
        </w:numPr>
      </w:pPr>
      <w:r>
        <w:rPr>
          <w:b/>
          <w:bCs/>
        </w:rPr>
        <w:t xml:space="preserve">Dobry </w:t>
      </w:r>
      <w:r>
        <w:t>– ograniczenie ryzyka;</w:t>
      </w:r>
    </w:p>
    <w:p w14:paraId="0361E969" w14:textId="4EA4B95E" w:rsidR="005D7F5B" w:rsidRDefault="005D7F5B" w:rsidP="005D7F5B">
      <w:pPr>
        <w:pStyle w:val="Akapitzlist"/>
        <w:numPr>
          <w:ilvl w:val="0"/>
          <w:numId w:val="20"/>
        </w:numPr>
      </w:pPr>
      <w:r>
        <w:rPr>
          <w:b/>
          <w:bCs/>
        </w:rPr>
        <w:t xml:space="preserve">Bardzo dobry </w:t>
      </w:r>
      <w:r>
        <w:t>– wpływ na procesy;</w:t>
      </w:r>
    </w:p>
    <w:p w14:paraId="206820F2" w14:textId="4191B21F" w:rsidR="005D7F5B" w:rsidRDefault="005D7F5B" w:rsidP="005D7F5B">
      <w:pPr>
        <w:pStyle w:val="Akapitzlist"/>
        <w:numPr>
          <w:ilvl w:val="0"/>
          <w:numId w:val="20"/>
        </w:numPr>
      </w:pPr>
      <w:r>
        <w:rPr>
          <w:b/>
          <w:bCs/>
        </w:rPr>
        <w:t xml:space="preserve">Dojrzały </w:t>
      </w:r>
      <w:r>
        <w:t>– wpływ na zarządzanie i cele organizacji.</w:t>
      </w:r>
    </w:p>
    <w:p w14:paraId="0D6B31B9" w14:textId="54073CDB" w:rsidR="005D7F5B" w:rsidRDefault="005D7F5B" w:rsidP="005D7F5B">
      <w:pPr>
        <w:pStyle w:val="Nagwek1"/>
      </w:pPr>
      <w:r>
        <w:t>5. Przykład praktyczny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3387"/>
        <w:gridCol w:w="5675"/>
      </w:tblGrid>
      <w:tr w:rsidR="002E7C10" w14:paraId="77F7CB3F" w14:textId="77777777" w:rsidTr="002E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B68A26A" w14:textId="712AA201" w:rsidR="005D7F5B" w:rsidRDefault="005D7F5B" w:rsidP="002E7C10">
            <w:r>
              <w:t>Przed wdrożeniem</w:t>
            </w:r>
          </w:p>
        </w:tc>
        <w:tc>
          <w:tcPr>
            <w:tcW w:w="0" w:type="auto"/>
            <w:vAlign w:val="center"/>
          </w:tcPr>
          <w:p w14:paraId="382B80C5" w14:textId="192B6D96" w:rsidR="005D7F5B" w:rsidRDefault="005D7F5B" w:rsidP="002E7C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 wdrożeniu</w:t>
            </w:r>
          </w:p>
        </w:tc>
      </w:tr>
      <w:tr w:rsidR="002E7C10" w14:paraId="60187208" w14:textId="77777777" w:rsidTr="002E7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83D2D3D" w14:textId="6D25B7D5" w:rsidR="005D7F5B" w:rsidRPr="005D7F5B" w:rsidRDefault="005D7F5B" w:rsidP="002E7C10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28% dokumentów miało błędy</w:t>
            </w:r>
          </w:p>
        </w:tc>
        <w:tc>
          <w:tcPr>
            <w:tcW w:w="0" w:type="auto"/>
            <w:vAlign w:val="center"/>
          </w:tcPr>
          <w:p w14:paraId="5DFD7904" w14:textId="362502AB" w:rsidR="005D7F5B" w:rsidRDefault="005D7F5B" w:rsidP="002E7C1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Błędy spadły do 4%</w:t>
            </w:r>
          </w:p>
        </w:tc>
      </w:tr>
      <w:tr w:rsidR="005D7F5B" w14:paraId="22769F1A" w14:textId="77777777" w:rsidTr="002E7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66699F4" w14:textId="44C959DD" w:rsidR="005D7F5B" w:rsidRDefault="005D7F5B" w:rsidP="002E7C10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Średni czas akceptacji 14 dni</w:t>
            </w:r>
          </w:p>
        </w:tc>
        <w:tc>
          <w:tcPr>
            <w:tcW w:w="0" w:type="auto"/>
            <w:vAlign w:val="center"/>
          </w:tcPr>
          <w:p w14:paraId="092D1B22" w14:textId="42704364" w:rsidR="005D7F5B" w:rsidRDefault="005D7F5B" w:rsidP="002E7C1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Czas skrócił się do 5 dni</w:t>
            </w:r>
          </w:p>
        </w:tc>
      </w:tr>
      <w:tr w:rsidR="005D7F5B" w14:paraId="0DB9E0F1" w14:textId="77777777" w:rsidTr="002E7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42DBD4C" w14:textId="3AF0791B" w:rsidR="005D7F5B" w:rsidRDefault="002E7C10" w:rsidP="002E7C10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Częste opóźnienia, brak nadzoru</w:t>
            </w:r>
          </w:p>
        </w:tc>
        <w:tc>
          <w:tcPr>
            <w:tcW w:w="0" w:type="auto"/>
            <w:vAlign w:val="center"/>
          </w:tcPr>
          <w:p w14:paraId="19C3F5D0" w14:textId="46D8533E" w:rsidR="005D7F5B" w:rsidRDefault="002E7C10" w:rsidP="002E7C1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Stabilny proces, brak nawrotu problemu po 12 miesiącach</w:t>
            </w:r>
          </w:p>
        </w:tc>
      </w:tr>
    </w:tbl>
    <w:p w14:paraId="34B68E40" w14:textId="47F0CB79" w:rsidR="005D7F5B" w:rsidRDefault="002E7C10" w:rsidP="002E7C10">
      <w:pPr>
        <w:pStyle w:val="Nagwek1"/>
      </w:pPr>
      <w:r>
        <w:t>6. Dobre praktyki</w:t>
      </w:r>
    </w:p>
    <w:p w14:paraId="0C6CD7C8" w14:textId="395EF852" w:rsidR="00D718DA" w:rsidRDefault="002E7C10" w:rsidP="002E7C10">
      <w:pPr>
        <w:pStyle w:val="Akapitzlist"/>
        <w:numPr>
          <w:ilvl w:val="0"/>
          <w:numId w:val="21"/>
        </w:numPr>
      </w:pPr>
      <w:r>
        <w:t>Definiuj oczekiwany efekt zalecenia;</w:t>
      </w:r>
    </w:p>
    <w:p w14:paraId="0B693B7B" w14:textId="157C3494" w:rsidR="002E7C10" w:rsidRDefault="002E7C10" w:rsidP="002E7C10">
      <w:pPr>
        <w:pStyle w:val="Akapitzlist"/>
        <w:numPr>
          <w:ilvl w:val="0"/>
          <w:numId w:val="21"/>
        </w:numPr>
      </w:pPr>
      <w:r>
        <w:t>Określaj mierniki już na etapie raportu;</w:t>
      </w:r>
    </w:p>
    <w:p w14:paraId="58F9C95C" w14:textId="5153D080" w:rsidR="002E7C10" w:rsidRDefault="002E7C10" w:rsidP="002E7C10">
      <w:pPr>
        <w:pStyle w:val="Akapitzlist"/>
        <w:numPr>
          <w:ilvl w:val="0"/>
          <w:numId w:val="21"/>
        </w:numPr>
      </w:pPr>
      <w:r>
        <w:t xml:space="preserve">Prowadź </w:t>
      </w:r>
      <w:r w:rsidRPr="002E7C10">
        <w:rPr>
          <w:lang w:val="en-GB"/>
        </w:rPr>
        <w:t>follow-up</w:t>
      </w:r>
      <w:r>
        <w:t xml:space="preserve"> jakościowy, nie tylko formalny;</w:t>
      </w:r>
    </w:p>
    <w:p w14:paraId="17728F93" w14:textId="7143D9CA" w:rsidR="002E7C10" w:rsidRDefault="002E7C10" w:rsidP="002E7C10">
      <w:pPr>
        <w:pStyle w:val="Akapitzlist"/>
        <w:numPr>
          <w:ilvl w:val="0"/>
          <w:numId w:val="21"/>
        </w:numPr>
      </w:pPr>
      <w:r>
        <w:t>Analizuj trwałość zmian i nawroty problemu;</w:t>
      </w:r>
    </w:p>
    <w:p w14:paraId="53071AE2" w14:textId="0602B432" w:rsidR="002E7C10" w:rsidRDefault="002E7C10" w:rsidP="002E7C10">
      <w:pPr>
        <w:pStyle w:val="Akapitzlist"/>
        <w:numPr>
          <w:ilvl w:val="0"/>
          <w:numId w:val="21"/>
        </w:numPr>
      </w:pPr>
      <w:r>
        <w:lastRenderedPageBreak/>
        <w:t>Badaj wpływ na ryzyka i cele organizacji</w:t>
      </w:r>
    </w:p>
    <w:p w14:paraId="572A2AE9" w14:textId="7B6A7990" w:rsidR="00D718DA" w:rsidRDefault="003236CC" w:rsidP="003236CC">
      <w:pPr>
        <w:pStyle w:val="Nagwek1"/>
      </w:pPr>
      <w:r>
        <w:t>7. Krótka zasada praktyczna</w:t>
      </w:r>
    </w:p>
    <w:p w14:paraId="4AF36CA7" w14:textId="2854473F" w:rsidR="00B813B5" w:rsidRDefault="003236CC" w:rsidP="005B4E10">
      <w:pPr>
        <w:jc w:val="center"/>
      </w:pPr>
      <w:r w:rsidRPr="003236CC">
        <w:rPr>
          <w:b/>
          <w:bCs/>
        </w:rPr>
        <w:t>Nie pytaj tylko:</w:t>
      </w:r>
    </w:p>
    <w:p w14:paraId="3EC6889E" w14:textId="7E469E1C" w:rsidR="003236CC" w:rsidRDefault="003236CC" w:rsidP="00B813B5">
      <w:pPr>
        <w:pStyle w:val="Cytat"/>
      </w:pPr>
      <w:r>
        <w:t>„Czy zalecenie wdrożono</w:t>
      </w:r>
      <w:r w:rsidR="005B4E10">
        <w:t>?</w:t>
      </w:r>
      <w:r>
        <w:t>”</w:t>
      </w:r>
    </w:p>
    <w:p w14:paraId="3B0FB820" w14:textId="443E05D7" w:rsidR="00B813B5" w:rsidRDefault="003236CC" w:rsidP="005B4E10">
      <w:pPr>
        <w:jc w:val="center"/>
      </w:pPr>
      <w:r w:rsidRPr="003236CC">
        <w:rPr>
          <w:b/>
          <w:bCs/>
        </w:rPr>
        <w:t>Pytaj:</w:t>
      </w:r>
    </w:p>
    <w:p w14:paraId="41952906" w14:textId="762C9B71" w:rsidR="003236CC" w:rsidRDefault="003236CC" w:rsidP="00B813B5">
      <w:pPr>
        <w:pStyle w:val="Cytat"/>
      </w:pPr>
      <w:r>
        <w:t>„Czy organizacja działa dzięki temu lepiej i bezpieczniej</w:t>
      </w:r>
      <w:r w:rsidR="005B4E10">
        <w:t>?</w:t>
      </w:r>
      <w:r>
        <w:t>”</w:t>
      </w:r>
    </w:p>
    <w:p w14:paraId="3C9EA69B" w14:textId="68DCB9E7" w:rsidR="003236CC" w:rsidRDefault="00B813B5" w:rsidP="00B813B5">
      <w:pPr>
        <w:pStyle w:val="Nagwek1"/>
      </w:pPr>
      <w:r>
        <w:t>8. Największą wartość mają zalecenia systemowe</w:t>
      </w:r>
    </w:p>
    <w:p w14:paraId="76D4C987" w14:textId="075F917B" w:rsidR="00B813B5" w:rsidRDefault="00B813B5" w:rsidP="00B813B5">
      <w:pPr>
        <w:pStyle w:val="Akapitzlist"/>
        <w:numPr>
          <w:ilvl w:val="0"/>
          <w:numId w:val="22"/>
        </w:numPr>
      </w:pPr>
      <w:r>
        <w:t>wpływają na wiele procesów;</w:t>
      </w:r>
    </w:p>
    <w:p w14:paraId="24858043" w14:textId="14A9160C" w:rsidR="00B813B5" w:rsidRDefault="00B813B5" w:rsidP="00B813B5">
      <w:pPr>
        <w:pStyle w:val="Akapitzlist"/>
        <w:numPr>
          <w:ilvl w:val="0"/>
          <w:numId w:val="22"/>
        </w:numPr>
      </w:pPr>
      <w:r>
        <w:t>wzmacniają kulturę kontroli;</w:t>
      </w:r>
    </w:p>
    <w:p w14:paraId="35BF87F4" w14:textId="629B2607" w:rsidR="00B813B5" w:rsidRDefault="00B813B5" w:rsidP="00B813B5">
      <w:pPr>
        <w:pStyle w:val="Akapitzlist"/>
        <w:numPr>
          <w:ilvl w:val="0"/>
          <w:numId w:val="22"/>
        </w:numPr>
      </w:pPr>
      <w:r>
        <w:t>poprawiają zarządzanie ryzykiem;</w:t>
      </w:r>
    </w:p>
    <w:p w14:paraId="750ED593" w14:textId="0A7C46DD" w:rsidR="00B813B5" w:rsidRDefault="00B813B5" w:rsidP="00B813B5">
      <w:pPr>
        <w:pStyle w:val="Akapitzlist"/>
        <w:numPr>
          <w:ilvl w:val="0"/>
          <w:numId w:val="22"/>
        </w:numPr>
      </w:pPr>
      <w:r>
        <w:t>wzmacniają nadzór;</w:t>
      </w:r>
    </w:p>
    <w:p w14:paraId="5CB75544" w14:textId="67D686F6" w:rsidR="00B813B5" w:rsidRDefault="00B813B5" w:rsidP="00B813B5">
      <w:pPr>
        <w:pStyle w:val="Akapitzlist"/>
        <w:numPr>
          <w:ilvl w:val="0"/>
          <w:numId w:val="22"/>
        </w:numPr>
      </w:pPr>
      <w:r>
        <w:t>zmieniają sposób działania organizacji.</w:t>
      </w:r>
    </w:p>
    <w:p w14:paraId="6E752ED0" w14:textId="0CA4094C" w:rsidR="008D5914" w:rsidRPr="008D5914" w:rsidRDefault="005B4E10" w:rsidP="0077335F">
      <w:pPr>
        <w:pStyle w:val="Styl1"/>
      </w:pPr>
      <w:r>
        <w:t xml:space="preserve">Nowoczesny audyt nie mierzy „produkcji zaleceń”, lecz </w:t>
      </w:r>
      <w:r w:rsidRPr="005B4E10">
        <w:rPr>
          <w:b/>
          <w:bCs/>
        </w:rPr>
        <w:t>wpływ audytu na organizację</w:t>
      </w:r>
      <w:r>
        <w:t>.</w:t>
      </w:r>
    </w:p>
    <w:sectPr w:rsidR="008D5914" w:rsidRPr="008D5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6551" w14:textId="77777777" w:rsidR="001675E6" w:rsidRDefault="001675E6" w:rsidP="00662832">
      <w:pPr>
        <w:spacing w:before="0" w:line="240" w:lineRule="auto"/>
      </w:pPr>
      <w:r>
        <w:separator/>
      </w:r>
    </w:p>
  </w:endnote>
  <w:endnote w:type="continuationSeparator" w:id="0">
    <w:p w14:paraId="1F8E0FDC" w14:textId="77777777" w:rsidR="001675E6" w:rsidRDefault="001675E6" w:rsidP="0066283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9CAA" w14:textId="77777777" w:rsidR="001675E6" w:rsidRDefault="001675E6" w:rsidP="00662832">
      <w:pPr>
        <w:spacing w:before="0" w:line="240" w:lineRule="auto"/>
      </w:pPr>
      <w:r>
        <w:separator/>
      </w:r>
    </w:p>
  </w:footnote>
  <w:footnote w:type="continuationSeparator" w:id="0">
    <w:p w14:paraId="7FEA1FEC" w14:textId="77777777" w:rsidR="001675E6" w:rsidRDefault="001675E6" w:rsidP="0066283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11010A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B7CD9"/>
    <w:multiLevelType w:val="hybridMultilevel"/>
    <w:tmpl w:val="D2129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724"/>
    <w:multiLevelType w:val="hybridMultilevel"/>
    <w:tmpl w:val="44665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976A9"/>
    <w:multiLevelType w:val="hybridMultilevel"/>
    <w:tmpl w:val="0D246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538BE"/>
    <w:multiLevelType w:val="hybridMultilevel"/>
    <w:tmpl w:val="26525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91CE0"/>
    <w:multiLevelType w:val="hybridMultilevel"/>
    <w:tmpl w:val="FFF86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238B4"/>
    <w:multiLevelType w:val="hybridMultilevel"/>
    <w:tmpl w:val="43103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40219"/>
    <w:multiLevelType w:val="hybridMultilevel"/>
    <w:tmpl w:val="3A9008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64142"/>
    <w:multiLevelType w:val="hybridMultilevel"/>
    <w:tmpl w:val="A5ECD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F5BB4"/>
    <w:multiLevelType w:val="hybridMultilevel"/>
    <w:tmpl w:val="BED0E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773CA"/>
    <w:multiLevelType w:val="hybridMultilevel"/>
    <w:tmpl w:val="A6741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9132E"/>
    <w:multiLevelType w:val="hybridMultilevel"/>
    <w:tmpl w:val="E7068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700E4"/>
    <w:multiLevelType w:val="hybridMultilevel"/>
    <w:tmpl w:val="A16C5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B41F3"/>
    <w:multiLevelType w:val="hybridMultilevel"/>
    <w:tmpl w:val="D9203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12A82"/>
    <w:multiLevelType w:val="hybridMultilevel"/>
    <w:tmpl w:val="14627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807F9"/>
    <w:multiLevelType w:val="hybridMultilevel"/>
    <w:tmpl w:val="FEE41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4734F"/>
    <w:multiLevelType w:val="hybridMultilevel"/>
    <w:tmpl w:val="32DCA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720C4"/>
    <w:multiLevelType w:val="hybridMultilevel"/>
    <w:tmpl w:val="77D6D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2621A"/>
    <w:multiLevelType w:val="hybridMultilevel"/>
    <w:tmpl w:val="B85E8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11DB9"/>
    <w:multiLevelType w:val="hybridMultilevel"/>
    <w:tmpl w:val="02B07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94882"/>
    <w:multiLevelType w:val="hybridMultilevel"/>
    <w:tmpl w:val="A906F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E7E1F"/>
    <w:multiLevelType w:val="hybridMultilevel"/>
    <w:tmpl w:val="83360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17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19"/>
  </w:num>
  <w:num w:numId="11">
    <w:abstractNumId w:val="10"/>
  </w:num>
  <w:num w:numId="12">
    <w:abstractNumId w:val="18"/>
  </w:num>
  <w:num w:numId="13">
    <w:abstractNumId w:val="15"/>
  </w:num>
  <w:num w:numId="14">
    <w:abstractNumId w:val="11"/>
  </w:num>
  <w:num w:numId="15">
    <w:abstractNumId w:val="9"/>
  </w:num>
  <w:num w:numId="16">
    <w:abstractNumId w:val="21"/>
  </w:num>
  <w:num w:numId="17">
    <w:abstractNumId w:val="6"/>
  </w:num>
  <w:num w:numId="18">
    <w:abstractNumId w:val="3"/>
  </w:num>
  <w:num w:numId="19">
    <w:abstractNumId w:val="13"/>
  </w:num>
  <w:num w:numId="20">
    <w:abstractNumId w:val="12"/>
  </w:num>
  <w:num w:numId="21">
    <w:abstractNumId w:val="20"/>
  </w:num>
  <w:num w:numId="2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32"/>
    <w:rsid w:val="0004428A"/>
    <w:rsid w:val="00072D75"/>
    <w:rsid w:val="000852A1"/>
    <w:rsid w:val="00133B36"/>
    <w:rsid w:val="001619C1"/>
    <w:rsid w:val="00165AD6"/>
    <w:rsid w:val="001675E6"/>
    <w:rsid w:val="00181FEB"/>
    <w:rsid w:val="00182B8C"/>
    <w:rsid w:val="00216703"/>
    <w:rsid w:val="002234C9"/>
    <w:rsid w:val="00233781"/>
    <w:rsid w:val="00236083"/>
    <w:rsid w:val="00242B9E"/>
    <w:rsid w:val="002566B4"/>
    <w:rsid w:val="0026267F"/>
    <w:rsid w:val="00291A18"/>
    <w:rsid w:val="00296AB1"/>
    <w:rsid w:val="002B3AB5"/>
    <w:rsid w:val="002B6A22"/>
    <w:rsid w:val="002D1EB4"/>
    <w:rsid w:val="002D71EF"/>
    <w:rsid w:val="002E5D1A"/>
    <w:rsid w:val="002E7C10"/>
    <w:rsid w:val="003236CC"/>
    <w:rsid w:val="003549DA"/>
    <w:rsid w:val="00355D9F"/>
    <w:rsid w:val="003C4C00"/>
    <w:rsid w:val="003D4696"/>
    <w:rsid w:val="00444D7D"/>
    <w:rsid w:val="00497655"/>
    <w:rsid w:val="004C44AA"/>
    <w:rsid w:val="004D39B7"/>
    <w:rsid w:val="0051145F"/>
    <w:rsid w:val="0054126B"/>
    <w:rsid w:val="00561ADA"/>
    <w:rsid w:val="005633B9"/>
    <w:rsid w:val="005756C6"/>
    <w:rsid w:val="005B4E10"/>
    <w:rsid w:val="005D7F5B"/>
    <w:rsid w:val="005F4BC4"/>
    <w:rsid w:val="005F7B2D"/>
    <w:rsid w:val="00603D28"/>
    <w:rsid w:val="006544FF"/>
    <w:rsid w:val="00662832"/>
    <w:rsid w:val="0069056A"/>
    <w:rsid w:val="006C5B91"/>
    <w:rsid w:val="006E4E89"/>
    <w:rsid w:val="00700EEB"/>
    <w:rsid w:val="00764DAA"/>
    <w:rsid w:val="00772F1A"/>
    <w:rsid w:val="0077335F"/>
    <w:rsid w:val="00794222"/>
    <w:rsid w:val="007B2FC5"/>
    <w:rsid w:val="007B4926"/>
    <w:rsid w:val="00812936"/>
    <w:rsid w:val="008349DE"/>
    <w:rsid w:val="00854377"/>
    <w:rsid w:val="008D5914"/>
    <w:rsid w:val="008F3F9C"/>
    <w:rsid w:val="008F71BD"/>
    <w:rsid w:val="00900077"/>
    <w:rsid w:val="00915203"/>
    <w:rsid w:val="00924C93"/>
    <w:rsid w:val="009E693C"/>
    <w:rsid w:val="00A1602D"/>
    <w:rsid w:val="00A163DB"/>
    <w:rsid w:val="00A435AC"/>
    <w:rsid w:val="00A622DB"/>
    <w:rsid w:val="00A668F8"/>
    <w:rsid w:val="00A9594D"/>
    <w:rsid w:val="00AC7BCF"/>
    <w:rsid w:val="00AE3310"/>
    <w:rsid w:val="00B026D2"/>
    <w:rsid w:val="00B05213"/>
    <w:rsid w:val="00B0580E"/>
    <w:rsid w:val="00B12F06"/>
    <w:rsid w:val="00B37D94"/>
    <w:rsid w:val="00B40F8B"/>
    <w:rsid w:val="00B45331"/>
    <w:rsid w:val="00B813B5"/>
    <w:rsid w:val="00B955C4"/>
    <w:rsid w:val="00BA2270"/>
    <w:rsid w:val="00BA36FD"/>
    <w:rsid w:val="00BB4350"/>
    <w:rsid w:val="00BC7B45"/>
    <w:rsid w:val="00C003B4"/>
    <w:rsid w:val="00C132DA"/>
    <w:rsid w:val="00C32850"/>
    <w:rsid w:val="00C810C7"/>
    <w:rsid w:val="00C87F70"/>
    <w:rsid w:val="00C9038D"/>
    <w:rsid w:val="00C95C44"/>
    <w:rsid w:val="00CA4307"/>
    <w:rsid w:val="00CC7255"/>
    <w:rsid w:val="00D260F1"/>
    <w:rsid w:val="00D44805"/>
    <w:rsid w:val="00D718DA"/>
    <w:rsid w:val="00D81342"/>
    <w:rsid w:val="00D874C5"/>
    <w:rsid w:val="00DB28F6"/>
    <w:rsid w:val="00DB4CC0"/>
    <w:rsid w:val="00DE4519"/>
    <w:rsid w:val="00DF70DD"/>
    <w:rsid w:val="00E06D91"/>
    <w:rsid w:val="00E24DD1"/>
    <w:rsid w:val="00E564D7"/>
    <w:rsid w:val="00E706E2"/>
    <w:rsid w:val="00E941F9"/>
    <w:rsid w:val="00EA5EB3"/>
    <w:rsid w:val="00EB13B5"/>
    <w:rsid w:val="00EB2662"/>
    <w:rsid w:val="00EC2AB2"/>
    <w:rsid w:val="00EF56D8"/>
    <w:rsid w:val="00F70DF8"/>
    <w:rsid w:val="00F748F4"/>
    <w:rsid w:val="00F84AD9"/>
    <w:rsid w:val="00FB1AE4"/>
    <w:rsid w:val="00FE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BB6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38D"/>
    <w:pPr>
      <w:spacing w:before="120" w:after="0" w:line="276" w:lineRule="auto"/>
    </w:pPr>
    <w:rPr>
      <w:rFonts w:ascii="Lato" w:hAnsi="Lato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33781"/>
    <w:pPr>
      <w:keepNext/>
      <w:keepLines/>
      <w:spacing w:before="240" w:line="240" w:lineRule="auto"/>
      <w:outlineLvl w:val="0"/>
    </w:pPr>
    <w:rPr>
      <w:rFonts w:eastAsiaTheme="majorEastAsia" w:cstheme="majorBidi"/>
      <w:b/>
      <w:bCs/>
      <w:color w:val="C00000"/>
      <w:sz w:val="28"/>
      <w:szCs w:val="28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EB13B5"/>
    <w:pPr>
      <w:keepNext/>
      <w:keepLines/>
      <w:outlineLvl w:val="1"/>
    </w:pPr>
    <w:rPr>
      <w:rFonts w:eastAsiaTheme="majorEastAsia" w:cstheme="majorBidi"/>
      <w:color w:val="C00000"/>
      <w:sz w:val="26"/>
      <w:szCs w:val="26"/>
      <w:u w:val="singl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70DF8"/>
    <w:pPr>
      <w:keepNext/>
      <w:keepLines/>
      <w:outlineLvl w:val="2"/>
    </w:pPr>
    <w:rPr>
      <w:rFonts w:eastAsiaTheme="majorEastAsia" w:cstheme="majorBidi"/>
      <w:b/>
      <w:szCs w:val="24"/>
      <w:u w:val="single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C9038D"/>
    <w:pPr>
      <w:keepNext/>
      <w:keepLines/>
      <w:outlineLvl w:val="3"/>
    </w:pPr>
    <w:rPr>
      <w:rFonts w:eastAsiaTheme="majorEastAsia" w:cstheme="majorBidi"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Tytuł Lato 12"/>
    <w:basedOn w:val="Normalny"/>
    <w:next w:val="Normalny"/>
    <w:link w:val="TytuZnak"/>
    <w:autoRedefine/>
    <w:uiPriority w:val="10"/>
    <w:qFormat/>
    <w:rsid w:val="00662832"/>
    <w:pPr>
      <w:spacing w:before="0"/>
      <w:contextualSpacing/>
    </w:pPr>
    <w:rPr>
      <w:rFonts w:eastAsiaTheme="majorEastAsia" w:cstheme="majorBidi"/>
      <w:b/>
      <w:color w:val="C00000"/>
      <w:spacing w:val="-10"/>
      <w:kern w:val="28"/>
      <w:sz w:val="40"/>
      <w:szCs w:val="40"/>
      <w:lang w:eastAsia="pl-PL"/>
    </w:rPr>
  </w:style>
  <w:style w:type="character" w:customStyle="1" w:styleId="TytuZnak">
    <w:name w:val="Tytuł Znak"/>
    <w:aliases w:val="Tytuł Lato 12 Znak"/>
    <w:basedOn w:val="Domylnaczcionkaakapitu"/>
    <w:link w:val="Tytu"/>
    <w:uiPriority w:val="10"/>
    <w:rsid w:val="00662832"/>
    <w:rPr>
      <w:rFonts w:ascii="Lato" w:eastAsiaTheme="majorEastAsia" w:hAnsi="Lato" w:cstheme="majorBidi"/>
      <w:b/>
      <w:color w:val="C00000"/>
      <w:spacing w:val="-10"/>
      <w:kern w:val="28"/>
      <w:sz w:val="40"/>
      <w:szCs w:val="40"/>
      <w:lang w:eastAsia="pl-PL"/>
    </w:rPr>
  </w:style>
  <w:style w:type="character" w:customStyle="1" w:styleId="Nagwek1Znak">
    <w:name w:val="Nagłówek 1 Znak"/>
    <w:basedOn w:val="Domylnaczcionkaakapitu"/>
    <w:link w:val="Nagwek1"/>
    <w:rsid w:val="00233781"/>
    <w:rPr>
      <w:rFonts w:ascii="Lato" w:eastAsiaTheme="majorEastAsia" w:hAnsi="Lato" w:cstheme="majorBidi"/>
      <w:b/>
      <w:bCs/>
      <w:color w:val="C00000"/>
      <w:sz w:val="28"/>
      <w:szCs w:val="28"/>
      <w:u w:val="single"/>
    </w:rPr>
  </w:style>
  <w:style w:type="paragraph" w:styleId="Lista">
    <w:name w:val="List"/>
    <w:basedOn w:val="Normalny"/>
    <w:uiPriority w:val="99"/>
    <w:semiHidden/>
    <w:unhideWhenUsed/>
    <w:rsid w:val="00497655"/>
    <w:pPr>
      <w:ind w:left="283" w:hanging="283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B13B5"/>
    <w:rPr>
      <w:rFonts w:ascii="Lato" w:eastAsiaTheme="majorEastAsia" w:hAnsi="Lato" w:cstheme="majorBidi"/>
      <w:color w:val="C00000"/>
      <w:sz w:val="26"/>
      <w:szCs w:val="26"/>
      <w:u w:val="single"/>
    </w:rPr>
  </w:style>
  <w:style w:type="paragraph" w:styleId="Lista-kontynuacja">
    <w:name w:val="List Continue"/>
    <w:basedOn w:val="Normalny"/>
    <w:uiPriority w:val="99"/>
    <w:semiHidden/>
    <w:unhideWhenUsed/>
    <w:rsid w:val="00497655"/>
    <w:pPr>
      <w:spacing w:after="120"/>
      <w:ind w:left="283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A622DB"/>
    <w:pPr>
      <w:pBdr>
        <w:top w:val="single" w:sz="12" w:space="1" w:color="C00000"/>
        <w:bottom w:val="single" w:sz="12" w:space="1" w:color="C00000"/>
      </w:pBdr>
      <w:jc w:val="center"/>
    </w:pPr>
    <w:rPr>
      <w:rFonts w:cs="Arial"/>
      <w:color w:val="002060"/>
      <w:szCs w:val="24"/>
    </w:rPr>
  </w:style>
  <w:style w:type="character" w:customStyle="1" w:styleId="Styl1Znak">
    <w:name w:val="Styl1 Znak"/>
    <w:basedOn w:val="Domylnaczcionkaakapitu"/>
    <w:link w:val="Styl1"/>
    <w:rsid w:val="00A622DB"/>
    <w:rPr>
      <w:rFonts w:ascii="Lato" w:hAnsi="Lato" w:cs="Arial"/>
      <w:color w:val="002060"/>
      <w:sz w:val="24"/>
      <w:szCs w:val="24"/>
    </w:rPr>
  </w:style>
  <w:style w:type="paragraph" w:styleId="Listanumerowana">
    <w:name w:val="List Number"/>
    <w:basedOn w:val="Normalny"/>
    <w:uiPriority w:val="99"/>
    <w:semiHidden/>
    <w:unhideWhenUsed/>
    <w:rsid w:val="002234C9"/>
    <w:pPr>
      <w:numPr>
        <w:numId w:val="1"/>
      </w:numPr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70DF8"/>
    <w:rPr>
      <w:rFonts w:ascii="Lato" w:eastAsiaTheme="majorEastAsia" w:hAnsi="Lato" w:cstheme="majorBidi"/>
      <w:b/>
      <w:sz w:val="24"/>
      <w:szCs w:val="24"/>
      <w:u w:val="single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62832"/>
    <w:pPr>
      <w:numPr>
        <w:ilvl w:val="1"/>
      </w:numPr>
    </w:pPr>
    <w:rPr>
      <w:rFonts w:eastAsiaTheme="minorEastAsia"/>
      <w:b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62832"/>
    <w:rPr>
      <w:rFonts w:ascii="Lato" w:eastAsiaTheme="minorEastAsia" w:hAnsi="Lato"/>
      <w:b/>
      <w:color w:val="5A5A5A" w:themeColor="text1" w:themeTint="A5"/>
      <w:spacing w:val="15"/>
      <w:sz w:val="24"/>
    </w:rPr>
  </w:style>
  <w:style w:type="paragraph" w:customStyle="1" w:styleId="stopkastrtyt">
    <w:name w:val="stopka str tyt"/>
    <w:basedOn w:val="Normalny"/>
    <w:link w:val="stopkastrtytZnak"/>
    <w:autoRedefine/>
    <w:qFormat/>
    <w:rsid w:val="00C9038D"/>
    <w:pPr>
      <w:spacing w:before="4800"/>
      <w:ind w:left="1418"/>
      <w:jc w:val="center"/>
    </w:pPr>
    <w:rPr>
      <w:b/>
      <w:sz w:val="28"/>
    </w:rPr>
  </w:style>
  <w:style w:type="character" w:customStyle="1" w:styleId="stopkastrtytZnak">
    <w:name w:val="stopka str tyt Znak"/>
    <w:basedOn w:val="Domylnaczcionkaakapitu"/>
    <w:link w:val="stopkastrtyt"/>
    <w:rsid w:val="00C9038D"/>
    <w:rPr>
      <w:rFonts w:ascii="Lato" w:hAnsi="Lato"/>
      <w:b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9038D"/>
    <w:rPr>
      <w:rFonts w:ascii="Lato" w:eastAsiaTheme="majorEastAsia" w:hAnsi="Lato" w:cstheme="majorBidi"/>
      <w:iCs/>
      <w:sz w:val="24"/>
      <w:u w:val="single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BA22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270"/>
    <w:rPr>
      <w:rFonts w:ascii="Lato" w:hAnsi="Lato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662832"/>
    <w:pPr>
      <w:ind w:left="720"/>
      <w:contextualSpacing/>
    </w:pPr>
  </w:style>
  <w:style w:type="table" w:styleId="Tabela-Siatka">
    <w:name w:val="Table Grid"/>
    <w:basedOn w:val="Standardowy"/>
    <w:uiPriority w:val="39"/>
    <w:rsid w:val="00C32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C328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DB28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2566B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6B4"/>
    <w:rPr>
      <w:rFonts w:ascii="Lato" w:hAnsi="Lato"/>
      <w:sz w:val="24"/>
    </w:rPr>
  </w:style>
  <w:style w:type="paragraph" w:styleId="Stopka">
    <w:name w:val="footer"/>
    <w:basedOn w:val="Normalny"/>
    <w:link w:val="StopkaZnak"/>
    <w:uiPriority w:val="99"/>
    <w:unhideWhenUsed/>
    <w:rsid w:val="002566B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6B4"/>
    <w:rPr>
      <w:rFonts w:ascii="Lato" w:hAnsi="La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Pomiar wartości dodanej zaleceń</dc:title>
  <dc:subject/>
  <dc:creator/>
  <cp:keywords/>
  <dc:description/>
  <cp:lastModifiedBy/>
  <cp:revision>1</cp:revision>
  <dcterms:created xsi:type="dcterms:W3CDTF">2026-05-21T05:26:00Z</dcterms:created>
  <dcterms:modified xsi:type="dcterms:W3CDTF">2026-05-21T05:26:00Z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UxC4dwLulzfINJ8nQH+xvX5LNGipWa4BRSZhPgxsCvkIj0Kt/Cws4IS7HUESz8TJ4cJcJL4gQfc7/Q5F2mmtlQ==</vt:lpwstr>
  </property>
  <property fmtid="{D5CDD505-2E9C-101B-9397-08002B2CF9AE}" pid="4" name="MFClassificationDate">
    <vt:lpwstr>2026-05-21T07:26:45.9180164+02:00</vt:lpwstr>
  </property>
  <property fmtid="{D5CDD505-2E9C-101B-9397-08002B2CF9AE}" pid="5" name="MFClassifiedBySID">
    <vt:lpwstr>UxC4dwLulzfINJ8nQH+xvX5LNGipWa4BRSZhPgxsCvm42mrIC/DSDv0ggS+FjUN/2v1BBotkLlY5aAiEhoi6uYwLsAvYPcnYVNLsI1Ufp4r4htr7eS8QXosijx5FwsMP</vt:lpwstr>
  </property>
  <property fmtid="{D5CDD505-2E9C-101B-9397-08002B2CF9AE}" pid="6" name="MFGRNItemId">
    <vt:lpwstr>GRN-c4e7b1d7-8013-4140-9834-75e176ed0b99</vt:lpwstr>
  </property>
  <property fmtid="{D5CDD505-2E9C-101B-9397-08002B2CF9AE}" pid="7" name="MFHash">
    <vt:lpwstr>1gQa4bLV1heoUO6cAZXmFJKcBARkFXjYMv/oxWgzqpQ=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