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5A89" w14:textId="59F699C4"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484DC6">
        <w:rPr>
          <w:rFonts w:ascii="Arial" w:hAnsi="Arial" w:cs="Arial"/>
          <w:color w:val="4C4C4C"/>
        </w:rPr>
        <w:t>5</w:t>
      </w:r>
      <w:r>
        <w:rPr>
          <w:rFonts w:ascii="Arial" w:hAnsi="Arial" w:cs="Arial"/>
          <w:color w:val="4C4C4C"/>
        </w:rPr>
        <w:t>)</w:t>
      </w:r>
    </w:p>
    <w:p w14:paraId="6F532B6F" w14:textId="77777777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64B6304B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3C678789" w14:textId="1F1CD2F9"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 w:rsidR="00484DC6">
        <w:rPr>
          <w:rFonts w:asciiTheme="minorHAnsi" w:hAnsiTheme="minorHAnsi"/>
        </w:rPr>
        <w:t>Instytutu Polskiego w Pekinie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6AC767E3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7EE9567D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58A7F05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3DBB5DD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80B0792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3A2E546A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1E694153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46FBC653" w14:textId="45601193"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1143AC">
        <w:rPr>
          <w:b/>
        </w:rPr>
        <w:t>Instytut Polski w Pekinie</w:t>
      </w:r>
      <w:r>
        <w:rPr>
          <w:b/>
        </w:rPr>
        <w:br/>
      </w:r>
    </w:p>
    <w:p w14:paraId="43F42855" w14:textId="77777777"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08BC17FA" w14:textId="4B4A9D91"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484DC6">
        <w:t>Dyrektor Instytutu Polskiego w Pekinie</w:t>
      </w:r>
      <w:r>
        <w:t xml:space="preserve">, z siedzibą </w:t>
      </w:r>
      <w:r w:rsidR="00484DC6">
        <w:t xml:space="preserve">przy </w:t>
      </w:r>
      <w:r w:rsidR="004552D2">
        <w:t xml:space="preserve"> </w:t>
      </w:r>
      <w:r w:rsidR="00484DC6">
        <w:t xml:space="preserve">ul. </w:t>
      </w:r>
      <w:proofErr w:type="spellStart"/>
      <w:r w:rsidR="00484DC6">
        <w:t>Ritan</w:t>
      </w:r>
      <w:proofErr w:type="spellEnd"/>
      <w:r w:rsidR="00484DC6">
        <w:t xml:space="preserve"> 1   100600 Pekin, Chiny</w:t>
      </w:r>
      <w:r w:rsidR="004552D2">
        <w:t>,</w:t>
      </w:r>
    </w:p>
    <w:p w14:paraId="32F09628" w14:textId="77777777"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52BD492F" w14:textId="77777777"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42AD62F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10B9B3B6" w14:textId="77777777"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14:paraId="3F2FFFC5" w14:textId="4D5D89F2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="001143AC">
        <w:rPr>
          <w:rFonts w:eastAsia="Times New Roman" w:cs="Arial"/>
          <w:bCs/>
          <w:lang w:eastAsia="pl-PL"/>
        </w:rPr>
        <w:t>.</w:t>
      </w:r>
    </w:p>
    <w:p w14:paraId="2F73FA51" w14:textId="55CA0093"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484DC6">
        <w:rPr>
          <w:rFonts w:eastAsia="Times New Roman" w:cs="Arial"/>
          <w:bCs/>
          <w:lang w:eastAsia="pl-PL"/>
        </w:rPr>
        <w:t>Instytutu Polskiego w Pekinie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0F56AF6C" w14:textId="77777777"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14:paraId="0B948C58" w14:textId="77777777"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14:paraId="5CD8B1BB" w14:textId="77777777"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14:paraId="002741C2" w14:textId="77777777"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7D125563" w14:textId="77777777"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4362B3B9" w14:textId="77777777"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1143AC"/>
    <w:rsid w:val="00265C08"/>
    <w:rsid w:val="004552D2"/>
    <w:rsid w:val="00484DC6"/>
    <w:rsid w:val="005C09B6"/>
    <w:rsid w:val="005F0E31"/>
    <w:rsid w:val="006430DE"/>
    <w:rsid w:val="006F2498"/>
    <w:rsid w:val="007819C3"/>
    <w:rsid w:val="007E08B6"/>
    <w:rsid w:val="00AE6B24"/>
    <w:rsid w:val="00AF431E"/>
    <w:rsid w:val="00BF5AD2"/>
    <w:rsid w:val="00D069EF"/>
    <w:rsid w:val="00D16335"/>
    <w:rsid w:val="00DE1756"/>
    <w:rsid w:val="00E47BDD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Kaczyńska Bożena</cp:lastModifiedBy>
  <cp:revision>5</cp:revision>
  <cp:lastPrinted>2023-09-19T21:19:00Z</cp:lastPrinted>
  <dcterms:created xsi:type="dcterms:W3CDTF">2025-02-12T08:24:00Z</dcterms:created>
  <dcterms:modified xsi:type="dcterms:W3CDTF">2025-02-28T07:03:00Z</dcterms:modified>
</cp:coreProperties>
</file>