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5A94" w14:textId="55DA11A0" w:rsidR="007720DB" w:rsidRPr="007720DB" w:rsidRDefault="007720DB" w:rsidP="00017385">
      <w:pPr>
        <w:keepNext/>
        <w:keepLines/>
        <w:spacing w:before="240" w:after="0"/>
        <w:ind w:left="1843" w:firstLine="3"/>
        <w:jc w:val="right"/>
        <w:outlineLvl w:val="0"/>
        <w:rPr>
          <w:rFonts w:eastAsiaTheme="majorEastAsia" w:cstheme="majorBidi"/>
          <w:bCs/>
          <w:kern w:val="0"/>
          <w:sz w:val="24"/>
          <w:szCs w:val="32"/>
          <w14:ligatures w14:val="none"/>
        </w:rPr>
      </w:pPr>
      <w:bookmarkStart w:id="0" w:name="_Toc133331366"/>
      <w:r w:rsidRPr="007720DB">
        <w:rPr>
          <w:rFonts w:eastAsiaTheme="majorEastAsia" w:cstheme="majorBidi"/>
          <w:b/>
          <w:kern w:val="0"/>
          <w:sz w:val="24"/>
          <w:szCs w:val="32"/>
          <w14:ligatures w14:val="none"/>
        </w:rPr>
        <w:t xml:space="preserve">Załącznik nr </w:t>
      </w:r>
      <w:r>
        <w:rPr>
          <w:rFonts w:eastAsiaTheme="majorEastAsia" w:cstheme="majorBidi"/>
          <w:b/>
          <w:kern w:val="0"/>
          <w:sz w:val="24"/>
          <w:szCs w:val="32"/>
          <w14:ligatures w14:val="none"/>
        </w:rPr>
        <w:t>2</w:t>
      </w:r>
      <w:r w:rsidRPr="007720DB">
        <w:rPr>
          <w:rFonts w:eastAsiaTheme="majorEastAsia" w:cstheme="majorBidi"/>
          <w:b/>
          <w:kern w:val="0"/>
          <w:sz w:val="24"/>
          <w:szCs w:val="32"/>
          <w14:ligatures w14:val="none"/>
        </w:rPr>
        <w:t xml:space="preserve"> </w:t>
      </w:r>
      <w:r w:rsidRPr="007720DB">
        <w:rPr>
          <w:rFonts w:eastAsiaTheme="majorEastAsia" w:cstheme="majorBidi"/>
          <w:bCs/>
          <w:kern w:val="0"/>
          <w:sz w:val="24"/>
          <w:szCs w:val="32"/>
          <w14:ligatures w14:val="none"/>
        </w:rPr>
        <w:t xml:space="preserve">Informacja </w:t>
      </w:r>
      <w:r w:rsidR="00017385">
        <w:rPr>
          <w:rFonts w:eastAsiaTheme="majorEastAsia" w:cstheme="majorBidi"/>
          <w:bCs/>
          <w:kern w:val="0"/>
          <w:sz w:val="24"/>
          <w:szCs w:val="32"/>
          <w14:ligatures w14:val="none"/>
        </w:rPr>
        <w:t xml:space="preserve">o podmiocie </w:t>
      </w:r>
      <w:r w:rsidRPr="007720DB">
        <w:rPr>
          <w:rFonts w:eastAsiaTheme="majorEastAsia" w:cstheme="majorBidi"/>
          <w:bCs/>
          <w:kern w:val="0"/>
          <w:sz w:val="24"/>
          <w:szCs w:val="32"/>
          <w14:ligatures w14:val="none"/>
        </w:rPr>
        <w:t>dla osób niesłyszących lub</w:t>
      </w:r>
      <w:r w:rsidR="00017385">
        <w:rPr>
          <w:rFonts w:eastAsiaTheme="majorEastAsia" w:cstheme="majorBidi"/>
          <w:bCs/>
          <w:kern w:val="0"/>
          <w:sz w:val="24"/>
          <w:szCs w:val="32"/>
          <w14:ligatures w14:val="none"/>
        </w:rPr>
        <w:t xml:space="preserve"> </w:t>
      </w:r>
      <w:r w:rsidRPr="007720DB">
        <w:rPr>
          <w:rFonts w:eastAsiaTheme="majorEastAsia" w:cstheme="majorBidi"/>
          <w:bCs/>
          <w:kern w:val="0"/>
          <w:sz w:val="24"/>
          <w:szCs w:val="32"/>
          <w14:ligatures w14:val="none"/>
        </w:rPr>
        <w:t>słabosłyszących w publikowanych filmach z udziałem tłumacza migowego</w:t>
      </w:r>
      <w:bookmarkEnd w:id="0"/>
    </w:p>
    <w:p w14:paraId="77EE8E98" w14:textId="77777777" w:rsidR="007720DB" w:rsidRPr="007720DB" w:rsidRDefault="007720DB" w:rsidP="007720DB">
      <w:pPr>
        <w:rPr>
          <w:kern w:val="0"/>
          <w:sz w:val="24"/>
          <w:szCs w:val="24"/>
          <w14:ligatures w14:val="none"/>
        </w:rPr>
      </w:pPr>
    </w:p>
    <w:p w14:paraId="15E14B37" w14:textId="77777777" w:rsidR="007720DB" w:rsidRPr="007720DB" w:rsidRDefault="007720DB" w:rsidP="007720DB">
      <w:pPr>
        <w:jc w:val="both"/>
        <w:rPr>
          <w:kern w:val="0"/>
          <w:sz w:val="24"/>
          <w:szCs w:val="24"/>
          <w:u w:val="single"/>
          <w14:ligatures w14:val="none"/>
        </w:rPr>
      </w:pPr>
      <w:r w:rsidRPr="007720DB">
        <w:rPr>
          <w:kern w:val="0"/>
          <w:sz w:val="24"/>
          <w:szCs w:val="24"/>
          <w:u w:val="single"/>
          <w14:ligatures w14:val="none"/>
        </w:rPr>
        <w:t>Treść filmu KW PSP w Łodzi z udziałem tłumacza języka migowego:</w:t>
      </w:r>
    </w:p>
    <w:p w14:paraId="7F0F4954" w14:textId="77777777" w:rsidR="007720DB" w:rsidRPr="007720DB" w:rsidRDefault="007720DB" w:rsidP="007720DB">
      <w:pPr>
        <w:jc w:val="both"/>
        <w:rPr>
          <w:kern w:val="0"/>
          <w:sz w:val="24"/>
          <w:szCs w:val="24"/>
          <w14:ligatures w14:val="none"/>
        </w:rPr>
      </w:pPr>
      <w:r w:rsidRPr="007720DB">
        <w:rPr>
          <w:kern w:val="0"/>
          <w:sz w:val="24"/>
          <w:szCs w:val="24"/>
          <w14:ligatures w14:val="none"/>
        </w:rPr>
        <w:t>Komenda Wojewódzka Państwowej Straży Pożarnej w Łodzi jest jednostką organizacyjną Państwowej Straży Pożarnej. To znaczy, że wykonuje zadania na terenie województwa łódzkiego. Kieruje nią Komendant Wojewódzki, który jest organem administracji rządowej. Jego główne zadania to organizacja krajowego systemu ratowniczo-gaśniczego oraz ochrony przeciwpożarowej. Komendant Wojewódzki podlega Komendantowi Głównemu PSP.</w:t>
      </w:r>
    </w:p>
    <w:p w14:paraId="087D1F3E" w14:textId="77777777" w:rsidR="007720DB" w:rsidRPr="007720DB" w:rsidRDefault="007720DB" w:rsidP="007720DB">
      <w:pPr>
        <w:jc w:val="both"/>
        <w:rPr>
          <w:kern w:val="0"/>
          <w:sz w:val="24"/>
          <w:szCs w:val="24"/>
          <w14:ligatures w14:val="none"/>
        </w:rPr>
      </w:pPr>
      <w:r w:rsidRPr="007720DB">
        <w:rPr>
          <w:kern w:val="0"/>
          <w:sz w:val="24"/>
          <w:szCs w:val="24"/>
          <w14:ligatures w14:val="none"/>
        </w:rPr>
        <w:t>Do zadań Komendanta Wojewódzkiego PSP w Łodzi należy:</w:t>
      </w:r>
    </w:p>
    <w:p w14:paraId="43244D96"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kierowanie komendą wojewódzką Państwowej Straży Pożarnej w Łodzi,</w:t>
      </w:r>
    </w:p>
    <w:p w14:paraId="62C158F1"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opracowywanie planów ratowniczych na obszarze województwa,</w:t>
      </w:r>
    </w:p>
    <w:p w14:paraId="2E7E1382"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organizowanie krajowego systemu ratowniczo-gaśniczego,</w:t>
      </w:r>
    </w:p>
    <w:p w14:paraId="35BF22AA"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dysponowaniem strażaków do działań w województwie,</w:t>
      </w:r>
    </w:p>
    <w:p w14:paraId="00A1B5B1"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dysponowaniem strażaków z województwa do akcji ratowniczych i humanitarnych poza granicę państwa,</w:t>
      </w:r>
    </w:p>
    <w:p w14:paraId="56C40A49"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analizowanie działań ratowniczo-gaśniczych,</w:t>
      </w:r>
    </w:p>
    <w:p w14:paraId="39CB7B32"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organizowanie wojewódzkich ćwiczeń ratowniczych,</w:t>
      </w:r>
    </w:p>
    <w:p w14:paraId="4E4208F3"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kontrolowanie uzgadniania projektów budowlanych w zakresie ochrony przeciwpożarowej,</w:t>
      </w:r>
    </w:p>
    <w:p w14:paraId="565E3FAC"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nadzór nad działalnością rzeczoznawców do spraw zabezpieczeń przeciwpożarowych,</w:t>
      </w:r>
    </w:p>
    <w:p w14:paraId="78BD8AD0"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nadzór i kontrolowanie komend powiatowych i miejskich PSP,</w:t>
      </w:r>
    </w:p>
    <w:p w14:paraId="1A834BE5"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nadzoru nad przestrzeganiem bezpieczeństwa i higieny służby w komendach powiatowych i miejskich PSP,</w:t>
      </w:r>
    </w:p>
    <w:p w14:paraId="3A034D42"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organizowanie szkoleń i doskonalenia zawodowego,</w:t>
      </w:r>
    </w:p>
    <w:p w14:paraId="2BB7B83E"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uczestniczenie w przygotowywaniu projektu budżetu państwa w części dotyczącej ochrony przeciwpożarowej,</w:t>
      </w:r>
    </w:p>
    <w:p w14:paraId="4223DF24"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 xml:space="preserve">wspieranie inicjatyw społecznych w zakresie ochrony przeciwpożarowej. </w:t>
      </w:r>
    </w:p>
    <w:p w14:paraId="75343FE4" w14:textId="77777777" w:rsidR="007720DB" w:rsidRPr="007720DB" w:rsidRDefault="007720DB" w:rsidP="007720DB">
      <w:pPr>
        <w:jc w:val="both"/>
        <w:rPr>
          <w:kern w:val="0"/>
          <w:sz w:val="24"/>
          <w:szCs w:val="24"/>
          <w14:ligatures w14:val="none"/>
        </w:rPr>
      </w:pPr>
      <w:r w:rsidRPr="007720DB">
        <w:rPr>
          <w:kern w:val="0"/>
          <w:sz w:val="24"/>
          <w:szCs w:val="24"/>
          <w14:ligatures w14:val="none"/>
        </w:rPr>
        <w:t>Do zadań komendanta wojewódzkiego PSP należy również współdziałanie z wojewódzkim zarządem Ochotniczych Straży Pożarnych.</w:t>
      </w:r>
    </w:p>
    <w:p w14:paraId="70840988" w14:textId="77777777" w:rsidR="007720DB" w:rsidRPr="007720DB" w:rsidRDefault="007720DB" w:rsidP="007720DB">
      <w:pPr>
        <w:jc w:val="both"/>
        <w:rPr>
          <w:kern w:val="0"/>
          <w:sz w:val="24"/>
          <w:szCs w:val="24"/>
          <w14:ligatures w14:val="none"/>
        </w:rPr>
      </w:pPr>
      <w:r w:rsidRPr="007720DB">
        <w:rPr>
          <w:kern w:val="0"/>
          <w:sz w:val="24"/>
          <w:szCs w:val="24"/>
          <w14:ligatures w14:val="none"/>
        </w:rPr>
        <w:t>Aby skutecznie komunikować się z Komendą Wojewódzką Państwowej Straży Pożarnej w Łodzi osoby niesłyszące lub słabo słyszące mogą:</w:t>
      </w:r>
    </w:p>
    <w:p w14:paraId="146EA26A"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złożyć wniosek/wysłać pismo na adres: Komenda Wojewódzka PSP w Łodzi, 90-521 Łódź ul. Wólczańska 111/113,</w:t>
      </w:r>
    </w:p>
    <w:p w14:paraId="735987A8"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załatwić sprawę przy pomocy osoby przybranej,</w:t>
      </w:r>
    </w:p>
    <w:p w14:paraId="4CB63F5A"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wysłać e-mail na adres: kancelaria@straz.lodz.pl,</w:t>
      </w:r>
    </w:p>
    <w:p w14:paraId="06A93B56"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wysłać pismo faksem na nr 42 63 15 208,</w:t>
      </w:r>
    </w:p>
    <w:p w14:paraId="25560B57"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skontaktować się telefonicznie przy pomocy osoby drugiej na numer telefonu: 42 63 15 103.</w:t>
      </w:r>
    </w:p>
    <w:p w14:paraId="70FDCBD0" w14:textId="77777777" w:rsidR="007720DB" w:rsidRPr="007720DB" w:rsidRDefault="007720DB" w:rsidP="007720DB">
      <w:pPr>
        <w:jc w:val="both"/>
        <w:rPr>
          <w:kern w:val="0"/>
          <w:sz w:val="24"/>
          <w:szCs w:val="24"/>
          <w14:ligatures w14:val="none"/>
        </w:rPr>
      </w:pPr>
      <w:r w:rsidRPr="007720DB">
        <w:rPr>
          <w:kern w:val="0"/>
          <w:sz w:val="24"/>
          <w:szCs w:val="24"/>
          <w14:ligatures w14:val="none"/>
        </w:rPr>
        <w:t>Wybierając formę komunikacji wymienioną w punkcie 1-4 należy podać następujące informacje:</w:t>
      </w:r>
    </w:p>
    <w:p w14:paraId="5380E824"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lastRenderedPageBreak/>
        <w:t>imię i nazwisko osoby uprawnionej,</w:t>
      </w:r>
    </w:p>
    <w:p w14:paraId="13569768"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t>adres korespondencyjny wraz z kodem pocztowym,</w:t>
      </w:r>
    </w:p>
    <w:p w14:paraId="7BFB1A97"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t>sposób komunikowania się z osobą uprawnioną – wskazanie adresu e-mail, numeru telefonu, numeru faksu,</w:t>
      </w:r>
    </w:p>
    <w:p w14:paraId="6B37FA54"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t>przedmiot rozmowy w Komendzie Wojewódzkiej Państwowej Straży Pożarnej w Łodzi,</w:t>
      </w:r>
    </w:p>
    <w:p w14:paraId="5D8B62DF"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t>obecność osoby przybranej / potrzeba zapewnienia usługi tłumacza PJM.</w:t>
      </w:r>
    </w:p>
    <w:p w14:paraId="475CF6AE" w14:textId="77777777" w:rsidR="007720DB" w:rsidRPr="007720DB" w:rsidRDefault="007720DB" w:rsidP="007720DB">
      <w:pPr>
        <w:jc w:val="both"/>
        <w:rPr>
          <w:kern w:val="0"/>
          <w:sz w:val="24"/>
          <w:szCs w:val="24"/>
          <w14:ligatures w14:val="none"/>
        </w:rPr>
      </w:pPr>
      <w:r w:rsidRPr="007720DB">
        <w:rPr>
          <w:kern w:val="0"/>
          <w:sz w:val="24"/>
          <w:szCs w:val="24"/>
          <w14:ligatures w14:val="none"/>
        </w:rPr>
        <w:t>Komenda Wojewódzka PSP w Łodzi dysponuje przenośną pętlą indukcyjną, umożliwiającą obsługę osób słabosłyszących. Urządzenie współpracuje z aparatami słuchowymi posiadającymi cewkę indukcyjną T-COIL.</w:t>
      </w:r>
    </w:p>
    <w:p w14:paraId="547039BE" w14:textId="77777777" w:rsidR="007720DB" w:rsidRPr="007720DB" w:rsidRDefault="007720DB" w:rsidP="007720DB">
      <w:pPr>
        <w:rPr>
          <w:kern w:val="0"/>
          <w14:ligatures w14:val="none"/>
        </w:rPr>
      </w:pPr>
    </w:p>
    <w:p w14:paraId="70640144" w14:textId="77777777" w:rsidR="007720DB" w:rsidRPr="007720DB" w:rsidRDefault="007720DB" w:rsidP="007720DB">
      <w:pPr>
        <w:rPr>
          <w:kern w:val="0"/>
          <w:sz w:val="24"/>
          <w:szCs w:val="24"/>
          <w:u w:val="single"/>
          <w14:ligatures w14:val="none"/>
        </w:rPr>
      </w:pPr>
      <w:r w:rsidRPr="007720DB">
        <w:rPr>
          <w:kern w:val="0"/>
          <w:sz w:val="24"/>
          <w:szCs w:val="24"/>
          <w:u w:val="single"/>
          <w14:ligatures w14:val="none"/>
        </w:rPr>
        <w:t>Treść filmu dla podmiotów województwa dolnośląskiego:</w:t>
      </w:r>
    </w:p>
    <w:p w14:paraId="47918656"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 xml:space="preserve">Komendy Powiatowe oraz Komendy Miejskie Państwowej Straży Pożarnej to Urzędy Administracji Rządowej, obsługujące Komendantów Powiatowych i Miejskich Państwowej Straży Pożarnej. </w:t>
      </w:r>
    </w:p>
    <w:p w14:paraId="34DB7C2A" w14:textId="77777777" w:rsidR="007720DB" w:rsidRPr="007720DB" w:rsidRDefault="007720DB" w:rsidP="007720DB">
      <w:pPr>
        <w:spacing w:after="0" w:line="240" w:lineRule="auto"/>
        <w:jc w:val="both"/>
        <w:rPr>
          <w:rFonts w:cstheme="minorHAnsi"/>
          <w:kern w:val="0"/>
          <w:sz w:val="24"/>
          <w:szCs w:val="24"/>
          <w14:ligatures w14:val="none"/>
        </w:rPr>
      </w:pPr>
    </w:p>
    <w:p w14:paraId="633738D0"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Komendanci Powiatowi i Miejscy Państwowej Straży Pożarnej wykonują swoje zadania przy pomocy Komend, w skład których wchodzą jednostki ratowniczo-gaśnicze. Zadania komendantów określone zostały w ustawie z dnia 24 sierpnia 1991 roku o Państwowej Straży Pożarnej.</w:t>
      </w:r>
    </w:p>
    <w:p w14:paraId="588B706F" w14:textId="77777777" w:rsidR="007720DB" w:rsidRPr="007720DB" w:rsidRDefault="007720DB" w:rsidP="007720DB">
      <w:pPr>
        <w:spacing w:after="0" w:line="240" w:lineRule="auto"/>
        <w:jc w:val="both"/>
        <w:rPr>
          <w:rFonts w:cstheme="minorHAnsi"/>
          <w:kern w:val="0"/>
          <w:sz w:val="24"/>
          <w:szCs w:val="24"/>
          <w14:ligatures w14:val="none"/>
        </w:rPr>
      </w:pPr>
    </w:p>
    <w:p w14:paraId="7865293D"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 xml:space="preserve">Komendy Powiatowe i Miejskie Państwowej Straży Pożarnej obsługują petentów </w:t>
      </w:r>
      <w:r w:rsidRPr="007720DB">
        <w:rPr>
          <w:rFonts w:cstheme="minorHAnsi"/>
          <w:kern w:val="0"/>
          <w:sz w:val="24"/>
          <w:szCs w:val="24"/>
          <w14:ligatures w14:val="none"/>
        </w:rPr>
        <w:br/>
        <w:t>od poniedziałku do piątku w godzinach od 7.30 do 15.30.</w:t>
      </w:r>
    </w:p>
    <w:p w14:paraId="5BEBFDF9" w14:textId="77777777" w:rsidR="007720DB" w:rsidRPr="007720DB" w:rsidRDefault="007720DB" w:rsidP="007720DB">
      <w:pPr>
        <w:spacing w:after="0" w:line="240" w:lineRule="auto"/>
        <w:jc w:val="both"/>
        <w:rPr>
          <w:rFonts w:cstheme="minorHAnsi"/>
          <w:kern w:val="0"/>
          <w:sz w:val="24"/>
          <w:szCs w:val="24"/>
          <w14:ligatures w14:val="none"/>
        </w:rPr>
      </w:pPr>
    </w:p>
    <w:p w14:paraId="077B1A31"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 xml:space="preserve">Dane kontaktowe poszczególnych Komend Powiatowych i Miejskich Państwowej Straży Pożarnej województwa dolnośląskiego znajdują się na stronie internetowej w zakładce KONTAKT / DANE ADRESOWE KM/KP PSP </w:t>
      </w:r>
    </w:p>
    <w:p w14:paraId="18A89063"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(https://www.gov.pl/web/kwpsp-wroclaw/dane-aresowe-kmkp-psp .)</w:t>
      </w:r>
    </w:p>
    <w:p w14:paraId="15B7DD7D" w14:textId="77777777" w:rsidR="007720DB" w:rsidRPr="007720DB" w:rsidRDefault="007720DB" w:rsidP="007720DB">
      <w:pPr>
        <w:spacing w:after="0" w:line="240" w:lineRule="auto"/>
        <w:jc w:val="both"/>
        <w:rPr>
          <w:rFonts w:cstheme="minorHAnsi"/>
          <w:kern w:val="0"/>
          <w:sz w:val="24"/>
          <w:szCs w:val="24"/>
          <w14:ligatures w14:val="none"/>
        </w:rPr>
      </w:pPr>
    </w:p>
    <w:p w14:paraId="49B8CEBD" w14:textId="77777777" w:rsidR="007720DB" w:rsidRPr="007720DB" w:rsidRDefault="007720DB" w:rsidP="007720DB">
      <w:pPr>
        <w:rPr>
          <w:kern w:val="0"/>
          <w:sz w:val="24"/>
          <w:szCs w:val="24"/>
          <w:u w:val="single"/>
          <w14:ligatures w14:val="none"/>
        </w:rPr>
      </w:pPr>
      <w:r w:rsidRPr="007720DB">
        <w:rPr>
          <w:rFonts w:cstheme="minorHAnsi"/>
          <w:kern w:val="0"/>
          <w:sz w:val="24"/>
          <w:szCs w:val="24"/>
          <w14:ligatures w14:val="none"/>
        </w:rPr>
        <w:t xml:space="preserve">Komendy zostały częściowo przystosowane są do obsługi osób </w:t>
      </w:r>
      <w:r w:rsidRPr="007720DB">
        <w:rPr>
          <w:rFonts w:cstheme="minorHAnsi"/>
          <w:kern w:val="0"/>
          <w:sz w:val="24"/>
          <w:szCs w:val="24"/>
          <w14:ligatures w14:val="none"/>
        </w:rPr>
        <w:br/>
        <w:t>z niepełnosprawnościami. W budynkach mogą występować pewne ograniczenia architektoniczne. W przypadku planowanej wizyty najlepiej skontaktować się wcześniej telefonicznie, celem umówienia spotkania i zapewnienia właściwej obsługi.</w:t>
      </w:r>
    </w:p>
    <w:p w14:paraId="11FDF555" w14:textId="77777777" w:rsidR="00AB64B3" w:rsidRDefault="00AB64B3"/>
    <w:sectPr w:rsidR="00AB64B3" w:rsidSect="007720DB">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2149"/>
    <w:multiLevelType w:val="hybridMultilevel"/>
    <w:tmpl w:val="47F286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012107"/>
    <w:multiLevelType w:val="hybridMultilevel"/>
    <w:tmpl w:val="7C703E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26F187D"/>
    <w:multiLevelType w:val="hybridMultilevel"/>
    <w:tmpl w:val="393AB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9602A6E"/>
    <w:multiLevelType w:val="hybridMultilevel"/>
    <w:tmpl w:val="D6C85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3575904">
    <w:abstractNumId w:val="2"/>
  </w:num>
  <w:num w:numId="2" w16cid:durableId="947273118">
    <w:abstractNumId w:val="0"/>
  </w:num>
  <w:num w:numId="3" w16cid:durableId="629671149">
    <w:abstractNumId w:val="3"/>
  </w:num>
  <w:num w:numId="4" w16cid:durableId="553850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DB"/>
    <w:rsid w:val="00017385"/>
    <w:rsid w:val="00295512"/>
    <w:rsid w:val="005657CA"/>
    <w:rsid w:val="005C1485"/>
    <w:rsid w:val="00742DF3"/>
    <w:rsid w:val="007720DB"/>
    <w:rsid w:val="00776CA8"/>
    <w:rsid w:val="00822AE1"/>
    <w:rsid w:val="009A6194"/>
    <w:rsid w:val="00A72F15"/>
    <w:rsid w:val="00AB64B3"/>
    <w:rsid w:val="00CC794E"/>
    <w:rsid w:val="00DE27B1"/>
    <w:rsid w:val="00DE29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A0D4"/>
  <w15:chartTrackingRefBased/>
  <w15:docId w15:val="{B653AC28-DF3A-494F-8F72-43CFC33A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70EB8-683C-4BAF-9D21-AE564D1EE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3456</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M.Sowa (KG PSP)</dc:creator>
  <cp:keywords/>
  <dc:description/>
  <cp:lastModifiedBy>Joanna  Kokorniak</cp:lastModifiedBy>
  <cp:revision>2</cp:revision>
  <dcterms:created xsi:type="dcterms:W3CDTF">2023-11-09T10:11:00Z</dcterms:created>
  <dcterms:modified xsi:type="dcterms:W3CDTF">2023-11-09T10:11:00Z</dcterms:modified>
</cp:coreProperties>
</file>