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4F5A" w14:textId="0C888642" w:rsidR="00253205" w:rsidRPr="00253205" w:rsidRDefault="00253205" w:rsidP="00253205">
      <w:pPr>
        <w:spacing w:after="0" w:line="276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5320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Zał. nr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Pr="0025320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do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Zaproszenia</w:t>
      </w:r>
      <w:r w:rsidRPr="0025320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do składania ofert</w:t>
      </w:r>
    </w:p>
    <w:p w14:paraId="6F7EE318" w14:textId="77777777" w:rsidR="00253205" w:rsidRPr="00253205" w:rsidRDefault="00253205" w:rsidP="00253205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1DB00C8" w14:textId="77777777" w:rsidR="00253205" w:rsidRPr="00253205" w:rsidRDefault="00253205" w:rsidP="00253205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253205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 xml:space="preserve">KLAUZULA INFORMACYJNA DOTYCZĄCA OCHRONY DANYCH OSOBOWYCH </w:t>
      </w:r>
    </w:p>
    <w:p w14:paraId="79B9FC9A" w14:textId="77777777" w:rsidR="00253205" w:rsidRPr="00253205" w:rsidRDefault="00253205" w:rsidP="00253205">
      <w:pPr>
        <w:tabs>
          <w:tab w:val="left" w:pos="927"/>
        </w:tabs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F1C9B33" w14:textId="15AE40E3" w:rsidR="00253205" w:rsidRPr="00253205" w:rsidRDefault="00253205" w:rsidP="00253205">
      <w:pPr>
        <w:tabs>
          <w:tab w:val="left" w:pos="927"/>
        </w:tabs>
        <w:spacing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3205">
        <w:rPr>
          <w:rFonts w:ascii="Arial" w:eastAsia="Times New Roman" w:hAnsi="Arial" w:cs="Arial"/>
          <w:sz w:val="18"/>
          <w:szCs w:val="18"/>
          <w:lang w:eastAsia="pl-PL"/>
        </w:rPr>
        <w:t>Zgodnie z art. 13 ust.1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</w:t>
      </w:r>
      <w:r w:rsidR="007B4C53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253205">
        <w:rPr>
          <w:rFonts w:ascii="Arial" w:eastAsia="Times New Roman" w:hAnsi="Arial" w:cs="Arial"/>
          <w:sz w:val="18"/>
          <w:szCs w:val="18"/>
          <w:lang w:eastAsia="pl-PL"/>
        </w:rPr>
        <w:t xml:space="preserve">ochronie danych) (Dz. Urz. UE L 119 z 04.05.2016, str. 1), dalej „RODO”, informuję, że: </w:t>
      </w:r>
    </w:p>
    <w:p w14:paraId="377AEC16" w14:textId="77777777" w:rsidR="00253205" w:rsidRPr="00253205" w:rsidRDefault="00253205" w:rsidP="00253205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3205"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Prokuratura Okręgowa w Sosnowcu z siedzibą 41-200 Sosnowiec przy ulicy Czarnej 14, NIP 6443558922, REGON 388236041; telefon: (32) 296-28-00; e-mail: biuro.podawcze.posos@prokuratura.gov.pl (dalej: Administrator).</w:t>
      </w:r>
    </w:p>
    <w:p w14:paraId="01BFEBE0" w14:textId="77777777" w:rsidR="00253205" w:rsidRPr="00253205" w:rsidRDefault="00253205" w:rsidP="00253205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3205">
        <w:rPr>
          <w:rFonts w:ascii="Arial" w:eastAsia="Times New Roman" w:hAnsi="Arial" w:cs="Arial"/>
          <w:sz w:val="18"/>
          <w:szCs w:val="18"/>
          <w:lang w:eastAsia="pl-PL"/>
        </w:rPr>
        <w:t xml:space="preserve">Z wyznaczonym przez Administratora Inspektorem ochrony danych osobowych można się skontaktować poprzez e-mail: </w:t>
      </w:r>
      <w:hyperlink w:history="1">
        <w:r w:rsidRPr="00253205"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pl-PL"/>
          </w:rPr>
          <w:t>iod@sosnowiec.po.gov.pl</w:t>
        </w:r>
      </w:hyperlink>
      <w:r w:rsidRPr="00253205">
        <w:rPr>
          <w:rFonts w:ascii="Arial" w:eastAsia="Times New Roman" w:hAnsi="Arial" w:cs="Arial"/>
          <w:sz w:val="18"/>
          <w:szCs w:val="18"/>
          <w:lang w:eastAsia="pl-PL"/>
        </w:rPr>
        <w:t xml:space="preserve"> oraz telefon: (32) 296-28-00.</w:t>
      </w:r>
    </w:p>
    <w:p w14:paraId="3AC8A8B9" w14:textId="7B57290D" w:rsidR="00253205" w:rsidRPr="00253205" w:rsidRDefault="00253205" w:rsidP="00253205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3205"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 na podstawie art. 6 ust. 1 lit. c RODO w celu związanym z</w:t>
      </w:r>
      <w:r w:rsidR="007B4C53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253205">
        <w:rPr>
          <w:rFonts w:ascii="Arial" w:eastAsia="Times New Roman" w:hAnsi="Arial" w:cs="Arial"/>
          <w:sz w:val="18"/>
          <w:szCs w:val="18"/>
          <w:lang w:eastAsia="pl-PL"/>
        </w:rPr>
        <w:t>niniejszym postępowaniem o udzielenie zamówienia publicznego oraz art. 6 ust. 1 lit. a RODO, tj. Państwa zgoda wyrażona poprzez akt uczestnictwa w postępowaniu.</w:t>
      </w:r>
    </w:p>
    <w:p w14:paraId="3EFD8B77" w14:textId="6BBD9931" w:rsidR="00253205" w:rsidRPr="00253205" w:rsidRDefault="00253205" w:rsidP="00253205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3205">
        <w:rPr>
          <w:rFonts w:ascii="Arial" w:eastAsia="Times New Roman" w:hAnsi="Arial" w:cs="Arial"/>
          <w:sz w:val="18"/>
          <w:szCs w:val="18"/>
          <w:lang w:eastAsia="pl-PL"/>
        </w:rPr>
        <w:t>Odbiorcami Pani/Pana danych osobowych mogą być osoby lub podmioty, którym udostępniona zostanie dokumentacja postępowania w oparciu o właściwe przepisy prawa (w tym w szczególności organy i instytucje wobec Administratora kontrolne, nadrzędne lub podmioty uzyskujące informacje w trybie ustawy z dnia 6</w:t>
      </w:r>
      <w:r w:rsidR="007B4C53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253205">
        <w:rPr>
          <w:rFonts w:ascii="Arial" w:eastAsia="Times New Roman" w:hAnsi="Arial" w:cs="Arial"/>
          <w:sz w:val="18"/>
          <w:szCs w:val="18"/>
          <w:lang w:eastAsia="pl-PL"/>
        </w:rPr>
        <w:t xml:space="preserve">września 2001 r. </w:t>
      </w:r>
    </w:p>
    <w:p w14:paraId="1FDC1EF0" w14:textId="5463D5BB" w:rsidR="00253205" w:rsidRPr="00253205" w:rsidRDefault="00253205" w:rsidP="00253205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3205">
        <w:rPr>
          <w:rFonts w:ascii="Arial" w:eastAsia="Times New Roman" w:hAnsi="Arial" w:cs="Arial"/>
          <w:sz w:val="18"/>
          <w:szCs w:val="18"/>
          <w:lang w:eastAsia="pl-PL"/>
        </w:rPr>
        <w:t>o dostępie do informacji publicznej (</w:t>
      </w:r>
      <w:proofErr w:type="spellStart"/>
      <w:r w:rsidRPr="00253205">
        <w:rPr>
          <w:rFonts w:ascii="Arial" w:eastAsia="Times New Roman" w:hAnsi="Arial" w:cs="Arial"/>
          <w:sz w:val="18"/>
          <w:szCs w:val="18"/>
          <w:lang w:eastAsia="pl-PL"/>
        </w:rPr>
        <w:t>t.j</w:t>
      </w:r>
      <w:proofErr w:type="spellEnd"/>
      <w:r w:rsidRPr="00253205">
        <w:rPr>
          <w:rFonts w:ascii="Arial" w:eastAsia="Times New Roman" w:hAnsi="Arial" w:cs="Arial"/>
          <w:sz w:val="18"/>
          <w:szCs w:val="18"/>
          <w:lang w:eastAsia="pl-PL"/>
        </w:rPr>
        <w:t xml:space="preserve">. Dz. U. z 2018 r., poz. 1330 z </w:t>
      </w:r>
      <w:proofErr w:type="spellStart"/>
      <w:r w:rsidRPr="00253205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253205">
        <w:rPr>
          <w:rFonts w:ascii="Arial" w:eastAsia="Times New Roman" w:hAnsi="Arial" w:cs="Arial"/>
          <w:sz w:val="18"/>
          <w:szCs w:val="18"/>
          <w:lang w:eastAsia="pl-PL"/>
        </w:rPr>
        <w:t>. zm.), a także podmioty z którymi Administrator (Zamawiający) zawarł umowy na korzystanie z usług związanych z przeprowadzeniem niniejszego postępowania lub dochodzeniem roszczeń (np. usługi prawne), przekazywaniem lub archiwizacją danych itp., przy czym każdorazowo zakres i sposób przekazywania danych tym odbiorcom ograniczony jest wyłącznie do możliwości zapoznania się z tymi danymi, które są  konieczne w związku ze świadczeniem danych usług, a odbiorców tych obowiązuje wymóg zachowania ich poufności;</w:t>
      </w:r>
    </w:p>
    <w:p w14:paraId="5A9B9455" w14:textId="2D844602" w:rsidR="00253205" w:rsidRPr="00253205" w:rsidRDefault="00253205" w:rsidP="00253205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3205">
        <w:rPr>
          <w:rFonts w:ascii="Arial" w:eastAsia="Times New Roman" w:hAnsi="Arial" w:cs="Arial"/>
          <w:sz w:val="18"/>
          <w:szCs w:val="18"/>
          <w:lang w:eastAsia="pl-PL"/>
        </w:rPr>
        <w:t>Pani/Pana dane osobowe będą przechowywane przez okres 4 lat od dnia zakończenia postępowania o</w:t>
      </w:r>
      <w:r w:rsidR="007B4C53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253205">
        <w:rPr>
          <w:rFonts w:ascii="Arial" w:eastAsia="Times New Roman" w:hAnsi="Arial" w:cs="Arial"/>
          <w:sz w:val="18"/>
          <w:szCs w:val="18"/>
          <w:lang w:eastAsia="pl-PL"/>
        </w:rPr>
        <w:t>udzielenie zamówienia, a w przypadku zawarcia umowy - okres przechowywania obejmuje cały okres trwania umowy i przedawnienia roszczeń z niej wynikających;</w:t>
      </w:r>
    </w:p>
    <w:p w14:paraId="1D967518" w14:textId="150B55D5" w:rsidR="00253205" w:rsidRPr="00253205" w:rsidRDefault="00253205" w:rsidP="00253205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3205">
        <w:rPr>
          <w:rFonts w:ascii="Arial" w:eastAsia="Times New Roman" w:hAnsi="Arial" w:cs="Arial"/>
          <w:sz w:val="18"/>
          <w:szCs w:val="18"/>
          <w:lang w:eastAsia="pl-PL"/>
        </w:rPr>
        <w:t>Podanie danych jest dobrowolne, ale niezbędne do uczestnictwa w postępowaniu oraz zawarcia i realizacji późniejszej umowy, w tym ewentualnego dochodzenia roszczeń z niej wynikających;</w:t>
      </w:r>
    </w:p>
    <w:p w14:paraId="3016E8FF" w14:textId="77777777" w:rsidR="00253205" w:rsidRPr="00253205" w:rsidRDefault="00253205" w:rsidP="00253205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3205"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79F538DA" w14:textId="77777777" w:rsidR="00253205" w:rsidRPr="00253205" w:rsidRDefault="00253205" w:rsidP="00253205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3205"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14:paraId="4F930891" w14:textId="77777777" w:rsidR="00253205" w:rsidRPr="00253205" w:rsidRDefault="00253205" w:rsidP="00253205">
      <w:pPr>
        <w:numPr>
          <w:ilvl w:val="0"/>
          <w:numId w:val="2"/>
        </w:numPr>
        <w:tabs>
          <w:tab w:val="left" w:pos="927"/>
        </w:tabs>
        <w:spacing w:after="0" w:line="276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3205"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14:paraId="56BC88CD" w14:textId="77777777" w:rsidR="00253205" w:rsidRPr="00253205" w:rsidRDefault="00253205" w:rsidP="00253205">
      <w:pPr>
        <w:numPr>
          <w:ilvl w:val="0"/>
          <w:numId w:val="2"/>
        </w:numPr>
        <w:tabs>
          <w:tab w:val="left" w:pos="927"/>
        </w:tabs>
        <w:spacing w:after="0" w:line="276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3205">
        <w:rPr>
          <w:rFonts w:ascii="Arial" w:eastAsia="Times New Roman" w:hAnsi="Arial" w:cs="Arial"/>
          <w:sz w:val="18"/>
          <w:szCs w:val="18"/>
          <w:lang w:eastAsia="pl-PL"/>
        </w:rPr>
        <w:t>na podstawie art. 16 RODO prawo do sprostowania Pani/Pana danych osobowych*;</w:t>
      </w:r>
    </w:p>
    <w:p w14:paraId="19D9106B" w14:textId="77777777" w:rsidR="00253205" w:rsidRPr="00253205" w:rsidRDefault="00253205" w:rsidP="00253205">
      <w:pPr>
        <w:numPr>
          <w:ilvl w:val="0"/>
          <w:numId w:val="2"/>
        </w:numPr>
        <w:tabs>
          <w:tab w:val="left" w:pos="927"/>
        </w:tabs>
        <w:spacing w:after="0" w:line="276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3205"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</w:t>
      </w:r>
    </w:p>
    <w:p w14:paraId="37579A96" w14:textId="77777777" w:rsidR="00253205" w:rsidRPr="00253205" w:rsidRDefault="00253205" w:rsidP="00253205">
      <w:pPr>
        <w:numPr>
          <w:ilvl w:val="0"/>
          <w:numId w:val="2"/>
        </w:numPr>
        <w:tabs>
          <w:tab w:val="left" w:pos="927"/>
        </w:tabs>
        <w:spacing w:after="0" w:line="276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3205">
        <w:rPr>
          <w:rFonts w:ascii="Arial" w:eastAsia="Times New Roman" w:hAnsi="Arial" w:cs="Arial"/>
          <w:sz w:val="18"/>
          <w:szCs w:val="18"/>
          <w:lang w:eastAsia="pl-PL"/>
        </w:rPr>
        <w:t>z zastrzeżeniem przypadków, o których mowa w art. 18 ust. 2 RODO **;</w:t>
      </w:r>
    </w:p>
    <w:p w14:paraId="36D22B6F" w14:textId="77777777" w:rsidR="00253205" w:rsidRPr="00253205" w:rsidRDefault="00253205" w:rsidP="00253205">
      <w:pPr>
        <w:numPr>
          <w:ilvl w:val="0"/>
          <w:numId w:val="2"/>
        </w:numPr>
        <w:tabs>
          <w:tab w:val="left" w:pos="927"/>
        </w:tabs>
        <w:spacing w:after="0" w:line="276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3205"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7D90AFB" w14:textId="77777777" w:rsidR="00253205" w:rsidRPr="00253205" w:rsidRDefault="00253205" w:rsidP="00253205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3205"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14:paraId="1C8707DE" w14:textId="77777777" w:rsidR="00253205" w:rsidRPr="00253205" w:rsidRDefault="00253205" w:rsidP="00253205">
      <w:pPr>
        <w:numPr>
          <w:ilvl w:val="0"/>
          <w:numId w:val="3"/>
        </w:numPr>
        <w:tabs>
          <w:tab w:val="left" w:pos="927"/>
        </w:tabs>
        <w:spacing w:after="0" w:line="276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3205"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14:paraId="03458A79" w14:textId="77777777" w:rsidR="00253205" w:rsidRPr="00253205" w:rsidRDefault="00253205" w:rsidP="00253205">
      <w:pPr>
        <w:numPr>
          <w:ilvl w:val="0"/>
          <w:numId w:val="3"/>
        </w:numPr>
        <w:tabs>
          <w:tab w:val="left" w:pos="927"/>
        </w:tabs>
        <w:spacing w:after="0" w:line="276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3205"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14:paraId="1DDDE7A0" w14:textId="77777777" w:rsidR="00253205" w:rsidRPr="00253205" w:rsidRDefault="00253205" w:rsidP="00253205">
      <w:pPr>
        <w:numPr>
          <w:ilvl w:val="0"/>
          <w:numId w:val="3"/>
        </w:numPr>
        <w:tabs>
          <w:tab w:val="left" w:pos="927"/>
        </w:tabs>
        <w:spacing w:after="0" w:line="276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3205">
        <w:rPr>
          <w:rFonts w:ascii="Arial" w:eastAsia="Times New Roman" w:hAnsi="Arial" w:cs="Arial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650BAA49" w14:textId="77777777" w:rsidR="00253205" w:rsidRPr="00253205" w:rsidRDefault="00253205" w:rsidP="00253205">
      <w:pPr>
        <w:tabs>
          <w:tab w:val="left" w:pos="927"/>
        </w:tabs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B90961A" w14:textId="77777777" w:rsidR="00253205" w:rsidRPr="00253205" w:rsidRDefault="00253205" w:rsidP="00253205">
      <w:pPr>
        <w:tabs>
          <w:tab w:val="left" w:pos="927"/>
        </w:tabs>
        <w:spacing w:line="276" w:lineRule="auto"/>
        <w:ind w:right="7371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253205">
        <w:rPr>
          <w:rFonts w:ascii="Times New Roman" w:eastAsia="Times New Roman" w:hAnsi="Times New Roman" w:cs="Times New Roman"/>
          <w:sz w:val="18"/>
          <w:szCs w:val="24"/>
          <w:lang w:eastAsia="pl-PL"/>
        </w:rPr>
        <w:t>-------------------------</w:t>
      </w:r>
    </w:p>
    <w:p w14:paraId="44DB2648" w14:textId="77777777" w:rsidR="00253205" w:rsidRPr="00253205" w:rsidRDefault="00253205" w:rsidP="00253205">
      <w:pPr>
        <w:tabs>
          <w:tab w:val="left" w:pos="927"/>
        </w:tabs>
        <w:spacing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253205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* Wyjaśnienie: skorzystanie z prawa do sprostowania nie może skutkować zmianą wyniku postępowanie udzielenie zamówienia publicznego ani zmianą postanowień umowy w zakresie niezgodnym z ustawą </w:t>
      </w:r>
      <w:proofErr w:type="spellStart"/>
      <w:r w:rsidRPr="00253205">
        <w:rPr>
          <w:rFonts w:ascii="Times New Roman" w:eastAsia="Times New Roman" w:hAnsi="Times New Roman" w:cs="Times New Roman"/>
          <w:sz w:val="16"/>
          <w:szCs w:val="24"/>
          <w:lang w:eastAsia="pl-PL"/>
        </w:rPr>
        <w:t>Pzp</w:t>
      </w:r>
      <w:proofErr w:type="spellEnd"/>
      <w:r w:rsidRPr="00253205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oraz nie może naruszać integralności protokołu oraz jego załączników.</w:t>
      </w:r>
    </w:p>
    <w:p w14:paraId="265872E5" w14:textId="77777777" w:rsidR="00253205" w:rsidRPr="00253205" w:rsidRDefault="00253205" w:rsidP="007B4C53">
      <w:pPr>
        <w:tabs>
          <w:tab w:val="left" w:pos="92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046B448B" w14:textId="6EE87942" w:rsidR="00253205" w:rsidRPr="007B4C53" w:rsidRDefault="00253205" w:rsidP="007B4C53">
      <w:pPr>
        <w:tabs>
          <w:tab w:val="left" w:pos="927"/>
        </w:tabs>
        <w:spacing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253205">
        <w:rPr>
          <w:rFonts w:ascii="Times New Roman" w:eastAsia="Times New Roman" w:hAnsi="Times New Roman" w:cs="Times New Roman"/>
          <w:sz w:val="16"/>
          <w:szCs w:val="24"/>
          <w:lang w:eastAsia="pl-PL"/>
        </w:rPr>
        <w:lastRenderedPageBreak/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253205" w:rsidRPr="007B4C53" w:rsidSect="00D95EDC">
      <w:headerReference w:type="first" r:id="rId5"/>
      <w:pgSz w:w="11906" w:h="16838"/>
      <w:pgMar w:top="1417" w:right="1417" w:bottom="1417" w:left="1417" w:header="1423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7004" w14:textId="77777777" w:rsidR="00D95EDC" w:rsidRDefault="007B4C53">
    <w:pPr>
      <w:pStyle w:val="Nagwek"/>
    </w:pPr>
    <w:r>
      <w:t>30</w:t>
    </w:r>
    <w:r>
      <w:t>48</w:t>
    </w:r>
    <w:r>
      <w:t>-7.262</w:t>
    </w:r>
    <w:r>
      <w:t>…</w:t>
    </w:r>
    <w:r>
      <w:t>……………………..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7648"/>
    <w:multiLevelType w:val="hybridMultilevel"/>
    <w:tmpl w:val="CF765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B2236"/>
    <w:multiLevelType w:val="hybridMultilevel"/>
    <w:tmpl w:val="744C0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55AD6"/>
    <w:multiLevelType w:val="hybridMultilevel"/>
    <w:tmpl w:val="F626B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05"/>
    <w:rsid w:val="00253205"/>
    <w:rsid w:val="007B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9553"/>
  <w15:chartTrackingRefBased/>
  <w15:docId w15:val="{28DFA535-41B1-4BED-9D7F-53A14A9C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2532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2532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2532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3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320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Szuryn Katarzyna (PO Sosnowiec)</dc:creator>
  <cp:keywords/>
  <dc:description/>
  <cp:lastModifiedBy>Szuryn Katarzyna (PO Sosnowiec)</cp:lastModifiedBy>
  <cp:revision>2</cp:revision>
  <dcterms:created xsi:type="dcterms:W3CDTF">2026-04-29T09:20:00Z</dcterms:created>
  <dcterms:modified xsi:type="dcterms:W3CDTF">2026-04-29T09:24:00Z</dcterms:modified>
</cp:coreProperties>
</file>