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8006E" w14:textId="0CF0E527" w:rsidR="00B439E0" w:rsidRDefault="00B439E0" w:rsidP="00B439E0">
      <w:pPr>
        <w:spacing w:after="120"/>
        <w:ind w:left="5664" w:firstLine="708"/>
        <w:jc w:val="center"/>
        <w:rPr>
          <w:rFonts w:ascii="Tahoma" w:eastAsia="Tahoma" w:hAnsi="Tahoma" w:cs="Tahoma"/>
          <w:b/>
          <w:bCs/>
          <w:color w:val="000000" w:themeColor="text1"/>
        </w:rPr>
      </w:pPr>
      <w:r w:rsidRPr="3BEA6427">
        <w:rPr>
          <w:rFonts w:ascii="Tahoma" w:eastAsia="Tahoma" w:hAnsi="Tahoma" w:cs="Tahoma"/>
          <w:b/>
          <w:bCs/>
          <w:color w:val="000000" w:themeColor="text1"/>
        </w:rPr>
        <w:t xml:space="preserve">Załącznik nr </w:t>
      </w:r>
      <w:r w:rsidR="00C12C5B" w:rsidRPr="3BEA6427">
        <w:rPr>
          <w:rFonts w:ascii="Tahoma" w:eastAsia="Tahoma" w:hAnsi="Tahoma" w:cs="Tahoma"/>
          <w:b/>
          <w:bCs/>
          <w:color w:val="000000" w:themeColor="text1"/>
        </w:rPr>
        <w:t>…</w:t>
      </w:r>
    </w:p>
    <w:p w14:paraId="40A6D4D5" w14:textId="77777777" w:rsidR="00303AB6" w:rsidRDefault="00303AB6" w:rsidP="34373E49">
      <w:pPr>
        <w:spacing w:after="12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07549A9" w14:textId="2623A612" w:rsidR="00B439E0" w:rsidRDefault="00B439E0" w:rsidP="34373E49">
      <w:pPr>
        <w:spacing w:after="12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440F1C">
        <w:rPr>
          <w:rFonts w:ascii="Calibri" w:eastAsia="Calibri" w:hAnsi="Calibri" w:cs="Calibri"/>
          <w:b/>
          <w:bCs/>
          <w:color w:val="000000" w:themeColor="text1"/>
        </w:rPr>
        <w:t>Klauzula informacyjna dot. przetwarzania danych osobowych osób reprezentujących Stronę umowy zawartej z Narodowym Centrum Badań i Rozwoju oraz/lub osób wyznaczonych przez Stronę umowy do kontaktu w zakresie obsługi umowy</w:t>
      </w:r>
    </w:p>
    <w:p w14:paraId="3B140420" w14:textId="77777777" w:rsidR="00303AB6" w:rsidRPr="00440F1C" w:rsidRDefault="00303AB6" w:rsidP="34373E49">
      <w:pPr>
        <w:spacing w:after="12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E97C018" w14:textId="77777777" w:rsidR="00B439E0" w:rsidRPr="00440F1C" w:rsidRDefault="00B439E0" w:rsidP="34373E49">
      <w:pPr>
        <w:spacing w:after="12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Realizując obowiązek informacyjny w związku z wymaganiami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w skrócie RODO informujemy, że:</w:t>
      </w:r>
    </w:p>
    <w:p w14:paraId="7EB1418A" w14:textId="77777777" w:rsidR="00B439E0" w:rsidRPr="00440F1C" w:rsidRDefault="00B439E0" w:rsidP="34373E49">
      <w:pPr>
        <w:pStyle w:val="Akapitzlist"/>
        <w:numPr>
          <w:ilvl w:val="0"/>
          <w:numId w:val="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Administratorem Pana/Pani danych osobowych</w:t>
      </w:r>
      <w:r w:rsidRPr="00440F1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440F1C">
        <w:rPr>
          <w:rFonts w:ascii="Calibri" w:eastAsia="Calibri" w:hAnsi="Calibri" w:cs="Calibri"/>
          <w:color w:val="000000" w:themeColor="text1"/>
        </w:rPr>
        <w:t>przetwarzanych w związku z zawartą umową jest Narodowe Centrum Badań i Rozwoju (dalej: „NCBR”).</w:t>
      </w:r>
    </w:p>
    <w:p w14:paraId="712C4FC1" w14:textId="77777777" w:rsidR="00B439E0" w:rsidRPr="00440F1C" w:rsidRDefault="00B439E0" w:rsidP="34373E49">
      <w:pPr>
        <w:pStyle w:val="Akapitzlist"/>
        <w:numPr>
          <w:ilvl w:val="0"/>
          <w:numId w:val="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Z administratorem danych może Pan/Pani skontaktować się w następujący sposób:</w:t>
      </w:r>
    </w:p>
    <w:p w14:paraId="4BFC8C6F" w14:textId="2D000ADE" w:rsidR="00B439E0" w:rsidRPr="00440F1C" w:rsidRDefault="00B439E0" w:rsidP="34373E49">
      <w:pPr>
        <w:pStyle w:val="Akapitzlist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listownie na adres siedziby administratora: Narodowe Centrum Badań i Rozwoju, </w:t>
      </w:r>
      <w:r>
        <w:br/>
      </w:r>
      <w:r w:rsidRPr="00440F1C">
        <w:rPr>
          <w:rFonts w:ascii="Calibri" w:eastAsia="Calibri" w:hAnsi="Calibri" w:cs="Calibri"/>
          <w:color w:val="000000" w:themeColor="text1"/>
        </w:rPr>
        <w:t>ul. Chmielna 69, 00-801 Warszawa;</w:t>
      </w:r>
    </w:p>
    <w:p w14:paraId="32A458C4" w14:textId="5E482176" w:rsidR="00B439E0" w:rsidRPr="00440F1C" w:rsidRDefault="00B439E0" w:rsidP="34373E49">
      <w:pPr>
        <w:pStyle w:val="Akapitzlist"/>
        <w:numPr>
          <w:ilvl w:val="0"/>
          <w:numId w:val="6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telefonicznie pod numerem: 22 390 74 01;</w:t>
      </w:r>
    </w:p>
    <w:p w14:paraId="4E44D708" w14:textId="42A95823" w:rsidR="00C86235" w:rsidRPr="00440F1C" w:rsidRDefault="00B439E0" w:rsidP="34373E49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za pośrednictwem poczty elektronicznej: </w:t>
      </w:r>
      <w:hyperlink r:id="rId10" w:history="1">
        <w:r w:rsidR="00AC2A5F" w:rsidRPr="00440F1C">
          <w:rPr>
            <w:rStyle w:val="Hipercze"/>
            <w:rFonts w:ascii="Calibri" w:eastAsia="Calibri" w:hAnsi="Calibri" w:cs="Calibri"/>
          </w:rPr>
          <w:t>kancelaria@ncbr.gov.pl</w:t>
        </w:r>
      </w:hyperlink>
      <w:r w:rsidR="00AC2A5F">
        <w:rPr>
          <w:rFonts w:ascii="Calibri" w:eastAsia="Calibri" w:hAnsi="Calibri" w:cs="Calibri"/>
        </w:rPr>
        <w:t xml:space="preserve"> </w:t>
      </w:r>
    </w:p>
    <w:p w14:paraId="797E16F9" w14:textId="42963E0E" w:rsidR="00B439E0" w:rsidRPr="00440F1C" w:rsidRDefault="00B439E0" w:rsidP="34373E49">
      <w:pPr>
        <w:pStyle w:val="Akapitzlist"/>
        <w:numPr>
          <w:ilvl w:val="0"/>
          <w:numId w:val="6"/>
        </w:numPr>
        <w:spacing w:after="0"/>
        <w:ind w:left="1134" w:hanging="425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przez elektroniczną skrytkę podawczą ePUAP na adres skrytki: /NCBiR/SkrytkaESP</w:t>
      </w:r>
      <w:r w:rsidR="00F40971" w:rsidRPr="00440F1C">
        <w:rPr>
          <w:rFonts w:ascii="Calibri" w:eastAsia="Calibri" w:hAnsi="Calibri" w:cs="Calibri"/>
          <w:color w:val="000000" w:themeColor="text1"/>
        </w:rPr>
        <w:t>;</w:t>
      </w:r>
    </w:p>
    <w:p w14:paraId="5EBCE83B" w14:textId="07AD9F2F" w:rsidR="00F40971" w:rsidRPr="00440F1C" w:rsidRDefault="00F40971" w:rsidP="00440F1C">
      <w:pPr>
        <w:pStyle w:val="Akapitzlist"/>
        <w:numPr>
          <w:ilvl w:val="0"/>
          <w:numId w:val="6"/>
        </w:numPr>
        <w:autoSpaceDE w:val="0"/>
        <w:autoSpaceDN w:val="0"/>
        <w:spacing w:afterLines="160" w:after="384" w:line="240" w:lineRule="auto"/>
        <w:jc w:val="both"/>
        <w:rPr>
          <w:rFonts w:ascii="Calibri" w:eastAsia="Calibri" w:hAnsi="Calibri" w:cs="Calibri"/>
          <w:lang w:val="pl"/>
        </w:rPr>
      </w:pPr>
      <w:r w:rsidRPr="00440F1C">
        <w:rPr>
          <w:rFonts w:ascii="Calibri" w:eastAsia="Calibri" w:hAnsi="Calibri" w:cs="Calibri"/>
          <w:lang w:val="pl"/>
        </w:rPr>
        <w:t xml:space="preserve">przez skrzynkę do e-Doręczeń: AE:PL-61978-60435-RHVSF-07. </w:t>
      </w:r>
    </w:p>
    <w:p w14:paraId="7544460A" w14:textId="77777777" w:rsidR="00B439E0" w:rsidRPr="00440F1C" w:rsidRDefault="00B439E0" w:rsidP="34373E49">
      <w:pPr>
        <w:pStyle w:val="Akapitzlist"/>
        <w:numPr>
          <w:ilvl w:val="0"/>
          <w:numId w:val="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Administrator wyznaczył inspektora ochrony danych, z którym może się Pan/Pani skontaktować w następujący sposób: </w:t>
      </w:r>
    </w:p>
    <w:p w14:paraId="573FE9F0" w14:textId="367EBB26" w:rsidR="00B439E0" w:rsidRPr="00440F1C" w:rsidRDefault="00B439E0" w:rsidP="34373E49">
      <w:pPr>
        <w:pStyle w:val="Akapitzlist"/>
        <w:numPr>
          <w:ilvl w:val="0"/>
          <w:numId w:val="7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3BEA6427">
        <w:rPr>
          <w:rFonts w:ascii="Calibri" w:eastAsia="Calibri" w:hAnsi="Calibri" w:cs="Calibri"/>
          <w:color w:val="000000" w:themeColor="text1"/>
        </w:rPr>
        <w:t xml:space="preserve">za pośrednictwem poczty elektronicznej: </w:t>
      </w:r>
      <w:hyperlink r:id="rId11">
        <w:r w:rsidRPr="3BEA6427">
          <w:rPr>
            <w:rStyle w:val="Hipercze"/>
            <w:rFonts w:ascii="Calibri" w:eastAsia="Calibri" w:hAnsi="Calibri" w:cs="Calibri"/>
          </w:rPr>
          <w:t>iod@ncbr.gov.pl</w:t>
        </w:r>
      </w:hyperlink>
      <w:r w:rsidR="0052529C">
        <w:t>;</w:t>
      </w:r>
      <w:hyperlink r:id="rId12" w:history="1"/>
    </w:p>
    <w:p w14:paraId="49FE8337" w14:textId="3E0B7D47" w:rsidR="00B439E0" w:rsidRPr="00440F1C" w:rsidRDefault="00B439E0" w:rsidP="34373E49">
      <w:pPr>
        <w:pStyle w:val="Akapitzlist"/>
        <w:numPr>
          <w:ilvl w:val="0"/>
          <w:numId w:val="7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listownie na adres siedziby administratora: Narodowe Centrum Badań i Rozwoju, </w:t>
      </w:r>
      <w:r>
        <w:br/>
      </w:r>
      <w:r w:rsidRPr="00440F1C">
        <w:rPr>
          <w:rFonts w:ascii="Calibri" w:eastAsia="Calibri" w:hAnsi="Calibri" w:cs="Calibri"/>
          <w:color w:val="000000" w:themeColor="text1"/>
        </w:rPr>
        <w:t>ul. Chmielna 69, 00-801 Warszawa.</w:t>
      </w:r>
    </w:p>
    <w:p w14:paraId="43FCA574" w14:textId="77777777" w:rsidR="00B439E0" w:rsidRPr="00440F1C" w:rsidRDefault="00B439E0" w:rsidP="34373E49">
      <w:pPr>
        <w:spacing w:after="0"/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Z inspektorem ochrony danych może Pan/Pani kontaktować się we wszystkich sprawach związanych z przetwarzaniem danych osobowych w NCBR oraz z wykonywaniem praw przysługujących Panu/Pani na mocy RODO.</w:t>
      </w:r>
    </w:p>
    <w:p w14:paraId="1EB8899B" w14:textId="77777777" w:rsidR="0052529C" w:rsidRPr="0018665C" w:rsidRDefault="0052529C" w:rsidP="00F005CC">
      <w:pPr>
        <w:numPr>
          <w:ilvl w:val="0"/>
          <w:numId w:val="13"/>
        </w:numPr>
        <w:spacing w:after="0"/>
        <w:ind w:left="709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Pani/Pana dane osobowe jako osoby reprezentującej Stronę umowy lub wyznaczonej do kontaktu będą przetwarzane przez NCBR w związku z obsługą i realizacją umowy zawartej między NCBR a podmiotem, który Pani/Pan reprezentuje. Dane te będą przetwarzane w celu:</w:t>
      </w:r>
    </w:p>
    <w:p w14:paraId="2883C020" w14:textId="77777777" w:rsidR="0052529C" w:rsidRPr="0018665C" w:rsidRDefault="0052529C" w:rsidP="00F005CC">
      <w:pPr>
        <w:numPr>
          <w:ilvl w:val="0"/>
          <w:numId w:val="9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zawarcia, realizacji i rozliczenia umowy,</w:t>
      </w:r>
    </w:p>
    <w:p w14:paraId="616E43AB" w14:textId="77777777" w:rsidR="0052529C" w:rsidRPr="0018665C" w:rsidRDefault="0052529C" w:rsidP="00F005CC">
      <w:pPr>
        <w:numPr>
          <w:ilvl w:val="0"/>
          <w:numId w:val="9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potwierdzenia uprawnień do działania w imieniu Strony,</w:t>
      </w:r>
    </w:p>
    <w:p w14:paraId="5E26F23A" w14:textId="77777777" w:rsidR="0052529C" w:rsidRPr="0018665C" w:rsidRDefault="0052529C" w:rsidP="00F005CC">
      <w:pPr>
        <w:numPr>
          <w:ilvl w:val="0"/>
          <w:numId w:val="9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utrzymywania bieżącego kontaktu w sprawach związanych z realizacją umowy,</w:t>
      </w:r>
    </w:p>
    <w:p w14:paraId="1727859F" w14:textId="77777777" w:rsidR="0052529C" w:rsidRPr="0018665C" w:rsidRDefault="0052529C" w:rsidP="00F005CC">
      <w:pPr>
        <w:numPr>
          <w:ilvl w:val="0"/>
          <w:numId w:val="9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prowadzenia ewidencji, kontroli oraz archiwizacji dokumentacji zgodnie z obowiązującymi przepisami prawa.</w:t>
      </w:r>
    </w:p>
    <w:p w14:paraId="623DE37A" w14:textId="77777777" w:rsidR="0052529C" w:rsidRPr="0018665C" w:rsidRDefault="0052529C" w:rsidP="00F005CC">
      <w:pPr>
        <w:spacing w:after="0"/>
        <w:ind w:left="77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Podstawą prawną przetwarzania Pani/Pana danych osobowych jest:</w:t>
      </w:r>
    </w:p>
    <w:p w14:paraId="7B4C9A6E" w14:textId="77777777" w:rsidR="0052529C" w:rsidRPr="0018665C" w:rsidRDefault="0052529C" w:rsidP="00F005CC">
      <w:pPr>
        <w:numPr>
          <w:ilvl w:val="0"/>
          <w:numId w:val="10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art. 6 ust. 1 lit. b RODO – wykonanie umowy,</w:t>
      </w:r>
    </w:p>
    <w:p w14:paraId="44CD695E" w14:textId="36DE6211" w:rsidR="0052529C" w:rsidRPr="0018665C" w:rsidRDefault="0052529C" w:rsidP="00F005CC">
      <w:pPr>
        <w:numPr>
          <w:ilvl w:val="0"/>
          <w:numId w:val="10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3BEA6427">
        <w:rPr>
          <w:rFonts w:ascii="Calibri" w:eastAsia="Calibri" w:hAnsi="Calibri" w:cs="Calibri"/>
          <w:color w:val="000000" w:themeColor="text1"/>
        </w:rPr>
        <w:t>art. 6 ust. 1 lit. c RODO – wypełnienie obowiązków prawnych ciążących na administratorze, wynikających m.in. z: ustawy o finansach publicznych, ustawy o rachunkowości, ustawy z dnia 28 kwietnia 202</w:t>
      </w:r>
      <w:r w:rsidR="5EB65B29" w:rsidRPr="3BEA6427">
        <w:rPr>
          <w:rFonts w:ascii="Calibri" w:eastAsia="Calibri" w:hAnsi="Calibri" w:cs="Calibri"/>
          <w:color w:val="000000" w:themeColor="text1"/>
        </w:rPr>
        <w:t>2</w:t>
      </w:r>
      <w:r w:rsidRPr="3BEA6427">
        <w:rPr>
          <w:rFonts w:ascii="Calibri" w:eastAsia="Calibri" w:hAnsi="Calibri" w:cs="Calibri"/>
          <w:color w:val="000000" w:themeColor="text1"/>
        </w:rPr>
        <w:t xml:space="preserve"> r. o zasadach realizacji zadań </w:t>
      </w:r>
      <w:r w:rsidRPr="3BEA6427">
        <w:rPr>
          <w:rFonts w:ascii="Calibri" w:eastAsia="Calibri" w:hAnsi="Calibri" w:cs="Calibri"/>
          <w:color w:val="000000" w:themeColor="text1"/>
        </w:rPr>
        <w:lastRenderedPageBreak/>
        <w:t>finansowanych ze środków europejskich w perspektywie finansowej 2021-2027;  ustawy o narodowym zasobie archiwalnym i archiwach,</w:t>
      </w:r>
    </w:p>
    <w:p w14:paraId="17501B49" w14:textId="77777777" w:rsidR="0052529C" w:rsidRPr="0018665C" w:rsidRDefault="0052529C" w:rsidP="00F005CC">
      <w:pPr>
        <w:numPr>
          <w:ilvl w:val="0"/>
          <w:numId w:val="10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art. 6 ust. 1 lit. e RODO – wykonywanie zadań realizowanych w interesie publicznym określonych w ustawie o Narodowym Centrum Badań i Rozwoju,</w:t>
      </w:r>
    </w:p>
    <w:p w14:paraId="4E643020" w14:textId="09CD5FA2" w:rsidR="00B439E0" w:rsidRPr="00F005CC" w:rsidRDefault="0052529C" w:rsidP="00F005CC">
      <w:pPr>
        <w:numPr>
          <w:ilvl w:val="0"/>
          <w:numId w:val="10"/>
        </w:numPr>
        <w:spacing w:after="0"/>
        <w:ind w:left="1134"/>
        <w:jc w:val="both"/>
        <w:rPr>
          <w:rFonts w:ascii="Calibri" w:eastAsia="Calibri" w:hAnsi="Calibri" w:cs="Calibri"/>
          <w:color w:val="000000" w:themeColor="text1"/>
        </w:rPr>
      </w:pPr>
      <w:r w:rsidRPr="0018665C">
        <w:rPr>
          <w:rFonts w:ascii="Calibri" w:eastAsia="Calibri" w:hAnsi="Calibri" w:cs="Calibri"/>
          <w:color w:val="000000" w:themeColor="text1"/>
        </w:rPr>
        <w:t>art. 6 ust. 1 lit. f RODO – prawnie uzasadniony interes administratora, jakim jest dochodzenie lub obrona roszczeń.</w:t>
      </w:r>
    </w:p>
    <w:p w14:paraId="7497256C" w14:textId="570F67C8" w:rsidR="00B439E0" w:rsidRPr="00440F1C" w:rsidRDefault="00B439E0" w:rsidP="0052529C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Odbiorcami do których mogą być przekazywane </w:t>
      </w:r>
      <w:r w:rsidR="5FEF5D91" w:rsidRPr="00440F1C">
        <w:rPr>
          <w:rFonts w:ascii="Calibri" w:eastAsia="Calibri" w:hAnsi="Calibri" w:cs="Calibri"/>
          <w:color w:val="000000" w:themeColor="text1"/>
        </w:rPr>
        <w:t>Pan</w:t>
      </w:r>
      <w:r w:rsidR="0052529C">
        <w:rPr>
          <w:rFonts w:ascii="Calibri" w:eastAsia="Calibri" w:hAnsi="Calibri" w:cs="Calibri"/>
          <w:color w:val="000000" w:themeColor="text1"/>
        </w:rPr>
        <w:t>i</w:t>
      </w:r>
      <w:r w:rsidR="5FEF5D91" w:rsidRPr="00440F1C">
        <w:rPr>
          <w:rFonts w:ascii="Calibri" w:eastAsia="Calibri" w:hAnsi="Calibri" w:cs="Calibri"/>
          <w:color w:val="000000" w:themeColor="text1"/>
        </w:rPr>
        <w:t>/Pan</w:t>
      </w:r>
      <w:r w:rsidR="0052529C">
        <w:rPr>
          <w:rFonts w:ascii="Calibri" w:eastAsia="Calibri" w:hAnsi="Calibri" w:cs="Calibri"/>
          <w:color w:val="000000" w:themeColor="text1"/>
        </w:rPr>
        <w:t>a</w:t>
      </w:r>
      <w:r w:rsidR="5FEF5D91" w:rsidRPr="00440F1C">
        <w:rPr>
          <w:rFonts w:ascii="Calibri" w:eastAsia="Calibri" w:hAnsi="Calibri" w:cs="Calibri"/>
          <w:color w:val="000000" w:themeColor="text1"/>
        </w:rPr>
        <w:t xml:space="preserve"> </w:t>
      </w:r>
      <w:r w:rsidRPr="00440F1C">
        <w:rPr>
          <w:rFonts w:ascii="Calibri" w:eastAsia="Calibri" w:hAnsi="Calibri" w:cs="Calibri"/>
          <w:color w:val="000000" w:themeColor="text1"/>
        </w:rPr>
        <w:t>dane osobowe  są podmioty uprawnione do ich przetwarzania na podstawie prawa lub na podstawie umowy zawartej z Administratorem, w szczególności podmioty wspierające Administratora w wypełnianiu uprawnień i obowiązków oraz świadczeniu usług, m.in. NCBR+ Sp. z o.o.</w:t>
      </w:r>
      <w:r w:rsidR="7A79E043" w:rsidRPr="00440F1C">
        <w:rPr>
          <w:rFonts w:ascii="Calibri" w:eastAsia="Calibri" w:hAnsi="Calibri" w:cs="Calibri"/>
          <w:color w:val="000000" w:themeColor="text1"/>
        </w:rPr>
        <w:t>, ul. Chmielna 69, 00-801 Warszawa.</w:t>
      </w:r>
    </w:p>
    <w:p w14:paraId="65838C5B" w14:textId="69224C9E" w:rsidR="00B439E0" w:rsidRPr="00440F1C" w:rsidRDefault="00B439E0" w:rsidP="0052529C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Pani/Pana dane osobowe będą przetwarzane przez okres obowiązywania umowy. Dane będą następnie przechowywane</w:t>
      </w:r>
      <w:r w:rsidR="0052529C">
        <w:rPr>
          <w:rFonts w:ascii="Calibri" w:eastAsia="Calibri" w:hAnsi="Calibri" w:cs="Calibri"/>
          <w:color w:val="000000" w:themeColor="text1"/>
        </w:rPr>
        <w:t xml:space="preserve"> wieczyście</w:t>
      </w:r>
      <w:r w:rsidRPr="00440F1C">
        <w:rPr>
          <w:rFonts w:ascii="Calibri" w:eastAsia="Calibri" w:hAnsi="Calibri" w:cs="Calibri"/>
          <w:color w:val="000000" w:themeColor="text1"/>
        </w:rPr>
        <w:t xml:space="preserve"> w celach archiwalnych,  zgodnie z Jednolitym Rzeczowym Wykazem Akt Narodowego Centrum Badań i Rozwoju.</w:t>
      </w:r>
    </w:p>
    <w:p w14:paraId="6AC60384" w14:textId="77777777" w:rsidR="00C86235" w:rsidRPr="00440F1C" w:rsidRDefault="00B439E0" w:rsidP="0052529C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 Na zasadach określonych przepisami RODO przysługuje Panu/Pani prawo żądania </w:t>
      </w:r>
      <w:r>
        <w:br/>
      </w:r>
      <w:r w:rsidRPr="00440F1C">
        <w:rPr>
          <w:rFonts w:ascii="Calibri" w:eastAsia="Calibri" w:hAnsi="Calibri" w:cs="Calibri"/>
          <w:color w:val="000000" w:themeColor="text1"/>
        </w:rPr>
        <w:t>od Administratora:</w:t>
      </w:r>
    </w:p>
    <w:p w14:paraId="297C39FC" w14:textId="6F9DEB8C" w:rsidR="00B439E0" w:rsidRPr="00440F1C" w:rsidRDefault="00B439E0" w:rsidP="00384F6B">
      <w:pPr>
        <w:pStyle w:val="Akapitzlist"/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dostępu do treści swoich danych osobowych;</w:t>
      </w:r>
    </w:p>
    <w:p w14:paraId="1DC95157" w14:textId="77777777" w:rsidR="00B439E0" w:rsidRPr="00440F1C" w:rsidRDefault="00B439E0" w:rsidP="00384F6B">
      <w:pPr>
        <w:pStyle w:val="Akapitzlist"/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sprostowania (poprawiania) swoich danych osobowych;</w:t>
      </w:r>
    </w:p>
    <w:p w14:paraId="4F424A73" w14:textId="77777777" w:rsidR="00B439E0" w:rsidRPr="00440F1C" w:rsidRDefault="00B439E0" w:rsidP="00384F6B">
      <w:pPr>
        <w:pStyle w:val="Akapitzlist"/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wniesienia sprzeciwu wobec przetwarzania swoich danych osobowych;</w:t>
      </w:r>
    </w:p>
    <w:p w14:paraId="3D2F016F" w14:textId="77777777" w:rsidR="00B439E0" w:rsidRPr="00440F1C" w:rsidRDefault="00B439E0" w:rsidP="00384F6B">
      <w:pPr>
        <w:pStyle w:val="Akapitzlist"/>
        <w:numPr>
          <w:ilvl w:val="0"/>
          <w:numId w:val="1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usunięcia swoich danych osobowych po upływie wskazanych okresów lub ograniczenia ich przetwarzania.</w:t>
      </w:r>
    </w:p>
    <w:p w14:paraId="4F56C921" w14:textId="33E32E51" w:rsidR="00B439E0" w:rsidRPr="00440F1C" w:rsidRDefault="00B439E0" w:rsidP="00384F6B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 xml:space="preserve">Gdy uzna Pan/Pani, że przetwarzanie Pana/Pani danych osobowych narusza przepisy </w:t>
      </w:r>
      <w:r>
        <w:br/>
      </w:r>
      <w:r w:rsidRPr="00440F1C">
        <w:rPr>
          <w:rFonts w:ascii="Calibri" w:eastAsia="Calibri" w:hAnsi="Calibri" w:cs="Calibri"/>
          <w:color w:val="000000" w:themeColor="text1"/>
        </w:rPr>
        <w:t>o ochronie danych osobowych przysługuje Panu/Pani prawo wniesienia skargi do organu nadzorczego, którym jest Prezes Urzędu Ochrony Danych Osobowych (Prezes Urzędu Ochrony Danych Osobowych, 00-</w:t>
      </w:r>
      <w:r w:rsidR="00F40971" w:rsidRPr="00440F1C">
        <w:rPr>
          <w:rFonts w:ascii="Calibri" w:eastAsia="Calibri" w:hAnsi="Calibri" w:cs="Calibri"/>
          <w:color w:val="000000" w:themeColor="text1"/>
        </w:rPr>
        <w:t>014</w:t>
      </w:r>
      <w:r w:rsidRPr="00440F1C">
        <w:rPr>
          <w:rFonts w:ascii="Calibri" w:eastAsia="Calibri" w:hAnsi="Calibri" w:cs="Calibri"/>
          <w:color w:val="000000" w:themeColor="text1"/>
        </w:rPr>
        <w:t xml:space="preserve"> Warszawa, ul. </w:t>
      </w:r>
      <w:r w:rsidR="00F40971" w:rsidRPr="00440F1C">
        <w:rPr>
          <w:rFonts w:ascii="Calibri" w:eastAsia="Calibri" w:hAnsi="Calibri" w:cs="Calibri"/>
          <w:color w:val="000000" w:themeColor="text1"/>
        </w:rPr>
        <w:t>Moniuszki 1a</w:t>
      </w:r>
      <w:r w:rsidRPr="00440F1C">
        <w:rPr>
          <w:rFonts w:ascii="Calibri" w:eastAsia="Calibri" w:hAnsi="Calibri" w:cs="Calibri"/>
          <w:color w:val="000000" w:themeColor="text1"/>
        </w:rPr>
        <w:t>, tel. 22 531 03 00).</w:t>
      </w:r>
    </w:p>
    <w:p w14:paraId="4F6ECD9B" w14:textId="67C23E63" w:rsidR="00B439E0" w:rsidRPr="00440F1C" w:rsidRDefault="00B439E0" w:rsidP="00384F6B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Podanie danych osób reprezentujących Stronę umowy jest niezbędne do zawarcia umowy, a brak tych danych może spowodować niemożność zawarcia umowy. Podanie danych osób wyznaczonych do kontaktu w zakresie umowy jest dobrowolne.</w:t>
      </w:r>
    </w:p>
    <w:p w14:paraId="74C7B238" w14:textId="51D61F9A" w:rsidR="009807C9" w:rsidRPr="00440F1C" w:rsidRDefault="00B439E0" w:rsidP="00384F6B">
      <w:pPr>
        <w:pStyle w:val="Akapitzlist"/>
        <w:numPr>
          <w:ilvl w:val="0"/>
          <w:numId w:val="14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440F1C">
        <w:rPr>
          <w:rFonts w:ascii="Calibri" w:eastAsia="Calibri" w:hAnsi="Calibri" w:cs="Calibri"/>
          <w:color w:val="000000" w:themeColor="text1"/>
        </w:rPr>
        <w:t>Jeżeli administrator  nie  uzyskał  danych  osobowych  bezpośrednio od Pana/Pani,  informujemy,  że  dane  osobowe  zostały  uzyskane  od  Strony  umowy,  która wskazała Pana/Panią jako osobę kontaktową w celu obsługi zawartej z NCBR umowy. Dane osobowe, które zostały przekazane NCBR to: imię i nazwisko, stanowisko lub funkcja oraz służbowe dane kontaktowe (m.in. adres poczty elektronicznej, numer telefonu).</w:t>
      </w:r>
    </w:p>
    <w:sectPr w:rsidR="009807C9" w:rsidRPr="00440F1C" w:rsidSect="00F314D7"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411A" w14:textId="77777777" w:rsidR="009D36DC" w:rsidRDefault="009D36DC" w:rsidP="00546A47">
      <w:pPr>
        <w:spacing w:after="0" w:line="240" w:lineRule="auto"/>
      </w:pPr>
      <w:r>
        <w:separator/>
      </w:r>
    </w:p>
  </w:endnote>
  <w:endnote w:type="continuationSeparator" w:id="0">
    <w:p w14:paraId="1865F425" w14:textId="77777777" w:rsidR="009D36DC" w:rsidRDefault="009D36DC" w:rsidP="0054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6341" w14:textId="77777777" w:rsidR="009D36DC" w:rsidRDefault="009D36DC" w:rsidP="00546A47">
      <w:pPr>
        <w:spacing w:after="0" w:line="240" w:lineRule="auto"/>
      </w:pPr>
      <w:r>
        <w:separator/>
      </w:r>
    </w:p>
  </w:footnote>
  <w:footnote w:type="continuationSeparator" w:id="0">
    <w:p w14:paraId="18D7E2C2" w14:textId="77777777" w:rsidR="009D36DC" w:rsidRDefault="009D36DC" w:rsidP="00546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4201" w14:textId="64FC223F" w:rsidR="00F314D7" w:rsidRDefault="00384F6B">
    <w:pPr>
      <w:pStyle w:val="Nagwek"/>
    </w:pPr>
    <w:r w:rsidRPr="00526FD2">
      <w:rPr>
        <w:rFonts w:ascii="Calibri" w:eastAsia="Calibri" w:hAnsi="Calibri" w:cs="Times New Roman"/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78D3A3B9" wp14:editId="0C6D7EEC">
          <wp:simplePos x="0" y="0"/>
          <wp:positionH relativeFrom="margin">
            <wp:posOffset>0</wp:posOffset>
          </wp:positionH>
          <wp:positionV relativeFrom="paragraph">
            <wp:posOffset>-5080</wp:posOffset>
          </wp:positionV>
          <wp:extent cx="5760085" cy="528320"/>
          <wp:effectExtent l="0" t="0" r="0" b="5080"/>
          <wp:wrapTopAndBottom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E21"/>
    <w:multiLevelType w:val="hybridMultilevel"/>
    <w:tmpl w:val="2DD47FE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3081C"/>
    <w:multiLevelType w:val="hybridMultilevel"/>
    <w:tmpl w:val="D7E2765E"/>
    <w:lvl w:ilvl="0" w:tplc="895AB1E0">
      <w:start w:val="1"/>
      <w:numFmt w:val="lowerLetter"/>
      <w:lvlText w:val="b)"/>
      <w:lvlJc w:val="left"/>
      <w:pPr>
        <w:ind w:left="720" w:hanging="360"/>
      </w:pPr>
    </w:lvl>
    <w:lvl w:ilvl="1" w:tplc="758CD8B2">
      <w:start w:val="1"/>
      <w:numFmt w:val="lowerLetter"/>
      <w:lvlText w:val="%2."/>
      <w:lvlJc w:val="left"/>
      <w:pPr>
        <w:ind w:left="1440" w:hanging="360"/>
      </w:pPr>
    </w:lvl>
    <w:lvl w:ilvl="2" w:tplc="CDCEFA7E">
      <w:start w:val="1"/>
      <w:numFmt w:val="lowerRoman"/>
      <w:lvlText w:val="%3."/>
      <w:lvlJc w:val="right"/>
      <w:pPr>
        <w:ind w:left="2160" w:hanging="180"/>
      </w:pPr>
    </w:lvl>
    <w:lvl w:ilvl="3" w:tplc="7ADE24AE">
      <w:start w:val="1"/>
      <w:numFmt w:val="decimal"/>
      <w:lvlText w:val="%4."/>
      <w:lvlJc w:val="left"/>
      <w:pPr>
        <w:ind w:left="2880" w:hanging="360"/>
      </w:pPr>
    </w:lvl>
    <w:lvl w:ilvl="4" w:tplc="AB0C5DD2">
      <w:start w:val="1"/>
      <w:numFmt w:val="lowerLetter"/>
      <w:lvlText w:val="%5."/>
      <w:lvlJc w:val="left"/>
      <w:pPr>
        <w:ind w:left="3600" w:hanging="360"/>
      </w:pPr>
    </w:lvl>
    <w:lvl w:ilvl="5" w:tplc="D57C88B0">
      <w:start w:val="1"/>
      <w:numFmt w:val="lowerRoman"/>
      <w:lvlText w:val="%6."/>
      <w:lvlJc w:val="right"/>
      <w:pPr>
        <w:ind w:left="4320" w:hanging="180"/>
      </w:pPr>
    </w:lvl>
    <w:lvl w:ilvl="6" w:tplc="4C2CB23E">
      <w:start w:val="1"/>
      <w:numFmt w:val="decimal"/>
      <w:lvlText w:val="%7."/>
      <w:lvlJc w:val="left"/>
      <w:pPr>
        <w:ind w:left="5040" w:hanging="360"/>
      </w:pPr>
    </w:lvl>
    <w:lvl w:ilvl="7" w:tplc="98BE3AF8">
      <w:start w:val="1"/>
      <w:numFmt w:val="lowerLetter"/>
      <w:lvlText w:val="%8."/>
      <w:lvlJc w:val="left"/>
      <w:pPr>
        <w:ind w:left="5760" w:hanging="360"/>
      </w:pPr>
    </w:lvl>
    <w:lvl w:ilvl="8" w:tplc="A7B8C2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337E"/>
    <w:multiLevelType w:val="hybridMultilevel"/>
    <w:tmpl w:val="9CA8850A"/>
    <w:lvl w:ilvl="0" w:tplc="3BE4FBB4">
      <w:start w:val="1"/>
      <w:numFmt w:val="lowerLetter"/>
      <w:lvlText w:val="d)"/>
      <w:lvlJc w:val="left"/>
      <w:pPr>
        <w:ind w:left="720" w:hanging="360"/>
      </w:pPr>
    </w:lvl>
    <w:lvl w:ilvl="1" w:tplc="F48ADD70">
      <w:start w:val="1"/>
      <w:numFmt w:val="lowerLetter"/>
      <w:lvlText w:val="%2."/>
      <w:lvlJc w:val="left"/>
      <w:pPr>
        <w:ind w:left="1440" w:hanging="360"/>
      </w:pPr>
    </w:lvl>
    <w:lvl w:ilvl="2" w:tplc="92FEC0DE">
      <w:start w:val="1"/>
      <w:numFmt w:val="lowerRoman"/>
      <w:lvlText w:val="%3."/>
      <w:lvlJc w:val="right"/>
      <w:pPr>
        <w:ind w:left="2160" w:hanging="180"/>
      </w:pPr>
    </w:lvl>
    <w:lvl w:ilvl="3" w:tplc="A64641C6">
      <w:start w:val="1"/>
      <w:numFmt w:val="decimal"/>
      <w:lvlText w:val="%4."/>
      <w:lvlJc w:val="left"/>
      <w:pPr>
        <w:ind w:left="2880" w:hanging="360"/>
      </w:pPr>
    </w:lvl>
    <w:lvl w:ilvl="4" w:tplc="D8B67964">
      <w:start w:val="1"/>
      <w:numFmt w:val="lowerLetter"/>
      <w:lvlText w:val="%5."/>
      <w:lvlJc w:val="left"/>
      <w:pPr>
        <w:ind w:left="3600" w:hanging="360"/>
      </w:pPr>
    </w:lvl>
    <w:lvl w:ilvl="5" w:tplc="50FEABAC">
      <w:start w:val="1"/>
      <w:numFmt w:val="lowerRoman"/>
      <w:lvlText w:val="%6."/>
      <w:lvlJc w:val="right"/>
      <w:pPr>
        <w:ind w:left="4320" w:hanging="180"/>
      </w:pPr>
    </w:lvl>
    <w:lvl w:ilvl="6" w:tplc="9A148560">
      <w:start w:val="1"/>
      <w:numFmt w:val="decimal"/>
      <w:lvlText w:val="%7."/>
      <w:lvlJc w:val="left"/>
      <w:pPr>
        <w:ind w:left="5040" w:hanging="360"/>
      </w:pPr>
    </w:lvl>
    <w:lvl w:ilvl="7" w:tplc="2FA07E40">
      <w:start w:val="1"/>
      <w:numFmt w:val="lowerLetter"/>
      <w:lvlText w:val="%8."/>
      <w:lvlJc w:val="left"/>
      <w:pPr>
        <w:ind w:left="5760" w:hanging="360"/>
      </w:pPr>
    </w:lvl>
    <w:lvl w:ilvl="8" w:tplc="CFB4E7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1DFC"/>
    <w:multiLevelType w:val="hybridMultilevel"/>
    <w:tmpl w:val="2DD47FEA"/>
    <w:lvl w:ilvl="0" w:tplc="F49A53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E1AC6D"/>
    <w:multiLevelType w:val="hybridMultilevel"/>
    <w:tmpl w:val="FFFFFFFF"/>
    <w:lvl w:ilvl="0" w:tplc="E4FAEE8C">
      <w:start w:val="1"/>
      <w:numFmt w:val="decimal"/>
      <w:lvlText w:val="%1."/>
      <w:lvlJc w:val="left"/>
      <w:pPr>
        <w:ind w:left="720" w:hanging="360"/>
      </w:pPr>
    </w:lvl>
    <w:lvl w:ilvl="1" w:tplc="357C1E9E">
      <w:start w:val="1"/>
      <w:numFmt w:val="lowerLetter"/>
      <w:lvlText w:val="%2."/>
      <w:lvlJc w:val="left"/>
      <w:pPr>
        <w:ind w:left="1440" w:hanging="360"/>
      </w:pPr>
    </w:lvl>
    <w:lvl w:ilvl="2" w:tplc="E5801A52">
      <w:start w:val="1"/>
      <w:numFmt w:val="lowerRoman"/>
      <w:lvlText w:val="%3."/>
      <w:lvlJc w:val="right"/>
      <w:pPr>
        <w:ind w:left="2160" w:hanging="180"/>
      </w:pPr>
    </w:lvl>
    <w:lvl w:ilvl="3" w:tplc="07C2066C">
      <w:start w:val="1"/>
      <w:numFmt w:val="decimal"/>
      <w:lvlText w:val="%4."/>
      <w:lvlJc w:val="left"/>
      <w:pPr>
        <w:ind w:left="2880" w:hanging="360"/>
      </w:pPr>
    </w:lvl>
    <w:lvl w:ilvl="4" w:tplc="C5D2B82E">
      <w:start w:val="1"/>
      <w:numFmt w:val="lowerLetter"/>
      <w:lvlText w:val="%5."/>
      <w:lvlJc w:val="left"/>
      <w:pPr>
        <w:ind w:left="3600" w:hanging="360"/>
      </w:pPr>
    </w:lvl>
    <w:lvl w:ilvl="5" w:tplc="66F2DC86">
      <w:start w:val="1"/>
      <w:numFmt w:val="lowerRoman"/>
      <w:lvlText w:val="%6."/>
      <w:lvlJc w:val="right"/>
      <w:pPr>
        <w:ind w:left="4320" w:hanging="180"/>
      </w:pPr>
    </w:lvl>
    <w:lvl w:ilvl="6" w:tplc="9042B774">
      <w:start w:val="1"/>
      <w:numFmt w:val="decimal"/>
      <w:lvlText w:val="%7."/>
      <w:lvlJc w:val="left"/>
      <w:pPr>
        <w:ind w:left="5040" w:hanging="360"/>
      </w:pPr>
    </w:lvl>
    <w:lvl w:ilvl="7" w:tplc="6D421920">
      <w:start w:val="1"/>
      <w:numFmt w:val="lowerLetter"/>
      <w:lvlText w:val="%8."/>
      <w:lvlJc w:val="left"/>
      <w:pPr>
        <w:ind w:left="5760" w:hanging="360"/>
      </w:pPr>
    </w:lvl>
    <w:lvl w:ilvl="8" w:tplc="654C7C2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31A42"/>
    <w:multiLevelType w:val="hybridMultilevel"/>
    <w:tmpl w:val="B68212C4"/>
    <w:lvl w:ilvl="0" w:tplc="562C42B4">
      <w:start w:val="1"/>
      <w:numFmt w:val="lowerLetter"/>
      <w:lvlText w:val="%1)"/>
      <w:lvlJc w:val="left"/>
      <w:pPr>
        <w:ind w:left="720" w:hanging="360"/>
      </w:pPr>
      <w:rPr>
        <w:rFonts w:ascii="Tahoma" w:eastAsia="Tahoma" w:hAnsi="Tahoma" w:cs="Tahoma"/>
      </w:rPr>
    </w:lvl>
    <w:lvl w:ilvl="1" w:tplc="3802EDCC">
      <w:start w:val="1"/>
      <w:numFmt w:val="lowerLetter"/>
      <w:lvlText w:val="%2."/>
      <w:lvlJc w:val="left"/>
      <w:pPr>
        <w:ind w:left="1440" w:hanging="360"/>
      </w:pPr>
    </w:lvl>
    <w:lvl w:ilvl="2" w:tplc="457AC090">
      <w:start w:val="1"/>
      <w:numFmt w:val="lowerRoman"/>
      <w:lvlText w:val="%3."/>
      <w:lvlJc w:val="right"/>
      <w:pPr>
        <w:ind w:left="2160" w:hanging="180"/>
      </w:pPr>
    </w:lvl>
    <w:lvl w:ilvl="3" w:tplc="0D8635DE">
      <w:start w:val="1"/>
      <w:numFmt w:val="decimal"/>
      <w:lvlText w:val="%4."/>
      <w:lvlJc w:val="left"/>
      <w:pPr>
        <w:ind w:left="2880" w:hanging="360"/>
      </w:pPr>
    </w:lvl>
    <w:lvl w:ilvl="4" w:tplc="0538ACF8">
      <w:start w:val="1"/>
      <w:numFmt w:val="lowerLetter"/>
      <w:lvlText w:val="%5."/>
      <w:lvlJc w:val="left"/>
      <w:pPr>
        <w:ind w:left="3600" w:hanging="360"/>
      </w:pPr>
    </w:lvl>
    <w:lvl w:ilvl="5" w:tplc="160884DA">
      <w:start w:val="1"/>
      <w:numFmt w:val="lowerRoman"/>
      <w:lvlText w:val="%6."/>
      <w:lvlJc w:val="right"/>
      <w:pPr>
        <w:ind w:left="4320" w:hanging="180"/>
      </w:pPr>
    </w:lvl>
    <w:lvl w:ilvl="6" w:tplc="2AAEC5FE">
      <w:start w:val="1"/>
      <w:numFmt w:val="decimal"/>
      <w:lvlText w:val="%7."/>
      <w:lvlJc w:val="left"/>
      <w:pPr>
        <w:ind w:left="5040" w:hanging="360"/>
      </w:pPr>
    </w:lvl>
    <w:lvl w:ilvl="7" w:tplc="42029A9C">
      <w:start w:val="1"/>
      <w:numFmt w:val="lowerLetter"/>
      <w:lvlText w:val="%8."/>
      <w:lvlJc w:val="left"/>
      <w:pPr>
        <w:ind w:left="5760" w:hanging="360"/>
      </w:pPr>
    </w:lvl>
    <w:lvl w:ilvl="8" w:tplc="DBD62D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C30E1"/>
    <w:multiLevelType w:val="hybridMultilevel"/>
    <w:tmpl w:val="D3AAB53E"/>
    <w:lvl w:ilvl="0" w:tplc="DEC8541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2F92"/>
    <w:multiLevelType w:val="hybridMultilevel"/>
    <w:tmpl w:val="42262480"/>
    <w:lvl w:ilvl="0" w:tplc="369EC9B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00FA8"/>
    <w:multiLevelType w:val="hybridMultilevel"/>
    <w:tmpl w:val="EA72A9EE"/>
    <w:lvl w:ilvl="0" w:tplc="9572A3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872E6B"/>
    <w:multiLevelType w:val="hybridMultilevel"/>
    <w:tmpl w:val="E98C2B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43E050"/>
    <w:multiLevelType w:val="hybridMultilevel"/>
    <w:tmpl w:val="EABA837E"/>
    <w:lvl w:ilvl="0" w:tplc="F9FC05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608D2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8C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E5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02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46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EC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49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241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3E1B7"/>
    <w:multiLevelType w:val="hybridMultilevel"/>
    <w:tmpl w:val="84E238CA"/>
    <w:lvl w:ilvl="0" w:tplc="1CCE6730">
      <w:start w:val="1"/>
      <w:numFmt w:val="decimal"/>
      <w:lvlText w:val="%1."/>
      <w:lvlJc w:val="left"/>
      <w:pPr>
        <w:ind w:left="720" w:hanging="360"/>
      </w:pPr>
    </w:lvl>
    <w:lvl w:ilvl="1" w:tplc="F216ECFA">
      <w:start w:val="1"/>
      <w:numFmt w:val="lowerLetter"/>
      <w:lvlText w:val="%2."/>
      <w:lvlJc w:val="left"/>
      <w:pPr>
        <w:ind w:left="1440" w:hanging="360"/>
      </w:pPr>
    </w:lvl>
    <w:lvl w:ilvl="2" w:tplc="B720D1D0">
      <w:start w:val="1"/>
      <w:numFmt w:val="lowerRoman"/>
      <w:lvlText w:val="%3."/>
      <w:lvlJc w:val="right"/>
      <w:pPr>
        <w:ind w:left="2160" w:hanging="180"/>
      </w:pPr>
    </w:lvl>
    <w:lvl w:ilvl="3" w:tplc="9A4CDFD2">
      <w:start w:val="1"/>
      <w:numFmt w:val="decimal"/>
      <w:lvlText w:val="%4."/>
      <w:lvlJc w:val="left"/>
      <w:pPr>
        <w:ind w:left="2880" w:hanging="360"/>
      </w:pPr>
    </w:lvl>
    <w:lvl w:ilvl="4" w:tplc="FCF4CD48">
      <w:start w:val="1"/>
      <w:numFmt w:val="lowerLetter"/>
      <w:lvlText w:val="%5."/>
      <w:lvlJc w:val="left"/>
      <w:pPr>
        <w:ind w:left="3600" w:hanging="360"/>
      </w:pPr>
    </w:lvl>
    <w:lvl w:ilvl="5" w:tplc="E500D68E">
      <w:start w:val="1"/>
      <w:numFmt w:val="lowerRoman"/>
      <w:lvlText w:val="%6."/>
      <w:lvlJc w:val="right"/>
      <w:pPr>
        <w:ind w:left="4320" w:hanging="180"/>
      </w:pPr>
    </w:lvl>
    <w:lvl w:ilvl="6" w:tplc="810E5C6C">
      <w:start w:val="1"/>
      <w:numFmt w:val="decimal"/>
      <w:lvlText w:val="%7."/>
      <w:lvlJc w:val="left"/>
      <w:pPr>
        <w:ind w:left="5040" w:hanging="360"/>
      </w:pPr>
    </w:lvl>
    <w:lvl w:ilvl="7" w:tplc="1794F772">
      <w:start w:val="1"/>
      <w:numFmt w:val="lowerLetter"/>
      <w:lvlText w:val="%8."/>
      <w:lvlJc w:val="left"/>
      <w:pPr>
        <w:ind w:left="5760" w:hanging="360"/>
      </w:pPr>
    </w:lvl>
    <w:lvl w:ilvl="8" w:tplc="7CBE0B4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FC4816"/>
    <w:multiLevelType w:val="hybridMultilevel"/>
    <w:tmpl w:val="E4AE8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83156"/>
    <w:multiLevelType w:val="hybridMultilevel"/>
    <w:tmpl w:val="FFFFFFFF"/>
    <w:lvl w:ilvl="0" w:tplc="B5C622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6AC6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204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CA9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78C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B2D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609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28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A8E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BB34B"/>
    <w:multiLevelType w:val="hybridMultilevel"/>
    <w:tmpl w:val="FFFFFFFF"/>
    <w:lvl w:ilvl="0" w:tplc="8AB4C3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B201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2C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C7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78F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164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E2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0A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487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631259">
    <w:abstractNumId w:val="10"/>
  </w:num>
  <w:num w:numId="2" w16cid:durableId="2004821468">
    <w:abstractNumId w:val="5"/>
  </w:num>
  <w:num w:numId="3" w16cid:durableId="413824740">
    <w:abstractNumId w:val="1"/>
  </w:num>
  <w:num w:numId="4" w16cid:durableId="1561818953">
    <w:abstractNumId w:val="2"/>
  </w:num>
  <w:num w:numId="5" w16cid:durableId="872350487">
    <w:abstractNumId w:val="11"/>
  </w:num>
  <w:num w:numId="6" w16cid:durableId="298536248">
    <w:abstractNumId w:val="3"/>
  </w:num>
  <w:num w:numId="7" w16cid:durableId="1871137499">
    <w:abstractNumId w:val="8"/>
  </w:num>
  <w:num w:numId="8" w16cid:durableId="6471702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2666423">
    <w:abstractNumId w:val="13"/>
  </w:num>
  <w:num w:numId="10" w16cid:durableId="129132031">
    <w:abstractNumId w:val="14"/>
  </w:num>
  <w:num w:numId="11" w16cid:durableId="1340546289">
    <w:abstractNumId w:val="4"/>
  </w:num>
  <w:num w:numId="12" w16cid:durableId="426848204">
    <w:abstractNumId w:val="9"/>
  </w:num>
  <w:num w:numId="13" w16cid:durableId="583026415">
    <w:abstractNumId w:val="6"/>
  </w:num>
  <w:num w:numId="14" w16cid:durableId="1681353383">
    <w:abstractNumId w:val="7"/>
  </w:num>
  <w:num w:numId="15" w16cid:durableId="6637979">
    <w:abstractNumId w:val="0"/>
  </w:num>
  <w:num w:numId="16" w16cid:durableId="1305600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E0"/>
    <w:rsid w:val="00002A4A"/>
    <w:rsid w:val="00014475"/>
    <w:rsid w:val="00065B57"/>
    <w:rsid w:val="000C3F03"/>
    <w:rsid w:val="000F5BEA"/>
    <w:rsid w:val="002611A2"/>
    <w:rsid w:val="00281181"/>
    <w:rsid w:val="00303AB6"/>
    <w:rsid w:val="00307983"/>
    <w:rsid w:val="0033552A"/>
    <w:rsid w:val="00384F6B"/>
    <w:rsid w:val="003A1EAF"/>
    <w:rsid w:val="003C1050"/>
    <w:rsid w:val="003E53AA"/>
    <w:rsid w:val="00404660"/>
    <w:rsid w:val="00432863"/>
    <w:rsid w:val="00434022"/>
    <w:rsid w:val="00440BC6"/>
    <w:rsid w:val="00440F1C"/>
    <w:rsid w:val="00477A6A"/>
    <w:rsid w:val="005009E9"/>
    <w:rsid w:val="0052529C"/>
    <w:rsid w:val="00546A47"/>
    <w:rsid w:val="00596DD5"/>
    <w:rsid w:val="005A5BDF"/>
    <w:rsid w:val="005B56CD"/>
    <w:rsid w:val="006305C0"/>
    <w:rsid w:val="0069117A"/>
    <w:rsid w:val="00782B82"/>
    <w:rsid w:val="00851F63"/>
    <w:rsid w:val="0085296E"/>
    <w:rsid w:val="008E6448"/>
    <w:rsid w:val="008E7EA0"/>
    <w:rsid w:val="00900B15"/>
    <w:rsid w:val="009124FC"/>
    <w:rsid w:val="009807C9"/>
    <w:rsid w:val="0098163F"/>
    <w:rsid w:val="009D36DC"/>
    <w:rsid w:val="00A15FAB"/>
    <w:rsid w:val="00A42154"/>
    <w:rsid w:val="00AC2A5F"/>
    <w:rsid w:val="00AC313F"/>
    <w:rsid w:val="00B12E29"/>
    <w:rsid w:val="00B439E0"/>
    <w:rsid w:val="00BA383C"/>
    <w:rsid w:val="00C12C5B"/>
    <w:rsid w:val="00C81270"/>
    <w:rsid w:val="00C86235"/>
    <w:rsid w:val="00D30476"/>
    <w:rsid w:val="00E25F88"/>
    <w:rsid w:val="00E47DED"/>
    <w:rsid w:val="00EE1A00"/>
    <w:rsid w:val="00EF100F"/>
    <w:rsid w:val="00F005CC"/>
    <w:rsid w:val="00F068C1"/>
    <w:rsid w:val="00F314D7"/>
    <w:rsid w:val="00F40971"/>
    <w:rsid w:val="00F51EB0"/>
    <w:rsid w:val="0DEC6880"/>
    <w:rsid w:val="1E5AAE15"/>
    <w:rsid w:val="21468CE3"/>
    <w:rsid w:val="27CE5837"/>
    <w:rsid w:val="2E1B1754"/>
    <w:rsid w:val="34373E49"/>
    <w:rsid w:val="354AD77E"/>
    <w:rsid w:val="3B192D2F"/>
    <w:rsid w:val="3BEA6427"/>
    <w:rsid w:val="3C2100B2"/>
    <w:rsid w:val="3C7EF914"/>
    <w:rsid w:val="484D2FC2"/>
    <w:rsid w:val="48EF4D67"/>
    <w:rsid w:val="5EB65B29"/>
    <w:rsid w:val="5FEF5D91"/>
    <w:rsid w:val="61B009FF"/>
    <w:rsid w:val="7A79E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D5F1"/>
  <w15:chartTrackingRefBased/>
  <w15:docId w15:val="{E2733381-9646-4296-B2E0-90A2BA76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9E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3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3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3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3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3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3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3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3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3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3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3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3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39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39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39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39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39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39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3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3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3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3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3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39E0"/>
    <w:rPr>
      <w:i/>
      <w:iCs/>
      <w:color w:val="404040" w:themeColor="text1" w:themeTint="BF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uiPriority w:val="99"/>
    <w:qFormat/>
    <w:rsid w:val="00B439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39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3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39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39E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B439E0"/>
  </w:style>
  <w:style w:type="character" w:styleId="Hipercze">
    <w:name w:val="Hyperlink"/>
    <w:basedOn w:val="Domylnaczcionkaakapitu"/>
    <w:uiPriority w:val="99"/>
    <w:unhideWhenUsed/>
    <w:rsid w:val="00B439E0"/>
    <w:rPr>
      <w:color w:val="467886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546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A47"/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31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14D7"/>
    <w:rPr>
      <w:kern w:val="0"/>
      <w14:ligatures w14:val="none"/>
    </w:rPr>
  </w:style>
  <w:style w:type="paragraph" w:styleId="Poprawka">
    <w:name w:val="Revision"/>
    <w:hidden/>
    <w:uiPriority w:val="99"/>
    <w:semiHidden/>
    <w:rsid w:val="00C12C5B"/>
    <w:pPr>
      <w:spacing w:after="0" w:line="240" w:lineRule="auto"/>
    </w:pPr>
    <w:rPr>
      <w:kern w:val="0"/>
      <w14:ligatures w14:val="none"/>
    </w:rPr>
  </w:style>
  <w:style w:type="paragraph" w:styleId="Tekstkomentarza">
    <w:name w:val="annotation text"/>
    <w:aliases w:val="Znak, Znak"/>
    <w:basedOn w:val="Normalny"/>
    <w:link w:val="TekstkomentarzaZnak1"/>
    <w:uiPriority w:val="99"/>
    <w:qFormat/>
    <w:rsid w:val="00F4097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basedOn w:val="Domylnaczcionkaakapitu"/>
    <w:uiPriority w:val="99"/>
    <w:semiHidden/>
    <w:rsid w:val="00F40971"/>
    <w:rPr>
      <w:kern w:val="0"/>
      <w:sz w:val="20"/>
      <w:szCs w:val="20"/>
      <w14:ligatures w14:val="none"/>
    </w:rPr>
  </w:style>
  <w:style w:type="character" w:styleId="Odwoaniedokomentarza">
    <w:name w:val="annotation reference"/>
    <w:uiPriority w:val="99"/>
    <w:qFormat/>
    <w:rsid w:val="00F40971"/>
    <w:rPr>
      <w:rFonts w:cs="Times New Roman"/>
      <w:sz w:val="16"/>
    </w:rPr>
  </w:style>
  <w:style w:type="character" w:customStyle="1" w:styleId="TekstkomentarzaZnak1">
    <w:name w:val="Tekst komentarza Znak1"/>
    <w:aliases w:val="Znak Znak, Znak Znak"/>
    <w:link w:val="Tekstkomentarza"/>
    <w:uiPriority w:val="99"/>
    <w:locked/>
    <w:rsid w:val="00F40971"/>
    <w:rPr>
      <w:rFonts w:ascii="Times New Roman" w:eastAsia="Calibri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2A5F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475"/>
    <w:pPr>
      <w:autoSpaceDE/>
      <w:autoSpaceDN/>
      <w:spacing w:after="20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014475"/>
    <w:rPr>
      <w:rFonts w:ascii="Times New Roman" w:eastAsia="Calibri" w:hAnsi="Times New Roman" w:cs="Times New Roman"/>
      <w:b/>
      <w:bCs/>
      <w:kern w:val="0"/>
      <w:sz w:val="20"/>
      <w:szCs w:val="20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@ncbr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ncbr.gov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ancelaria@ncbr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cebd5f09155820aa5e632097d22bb0b7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43e9cae39841922fc8ae08bf180f87bd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4B318-AA2E-4EC9-8553-AE811B5E4DF4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837949BC-E230-4253-8615-A093E0A3A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8C059-4656-4AAC-8CCC-C95127E25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721</Words>
  <Characters>4326</Characters>
  <Application>Microsoft Office Word</Application>
  <DocSecurity>0</DocSecurity>
  <Lines>36</Lines>
  <Paragraphs>10</Paragraphs>
  <ScaleCrop>false</ScaleCrop>
  <Company>NCBR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Wawrzeła</dc:creator>
  <cp:keywords/>
  <dc:description/>
  <cp:lastModifiedBy>Dorota Mróz - Kaproń</cp:lastModifiedBy>
  <cp:revision>4</cp:revision>
  <cp:lastPrinted>2025-06-26T16:56:00Z</cp:lastPrinted>
  <dcterms:created xsi:type="dcterms:W3CDTF">2026-09-02T06:39:00Z</dcterms:created>
  <dcterms:modified xsi:type="dcterms:W3CDTF">2026-09-04T05:09:00Z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e939cc-945f-447d-b5c0-f5a8e3aaa77b_Enabled">
    <vt:lpwstr>true</vt:lpwstr>
  </property>
  <property fmtid="{D5CDD505-2E9C-101B-9397-08002B2CF9AE}" pid="3" name="MSIP_Label_91e939cc-945f-447d-b5c0-f5a8e3aaa77b_SetDate">
    <vt:lpwstr>2025-06-26T16:54:40Z</vt:lpwstr>
  </property>
  <property fmtid="{D5CDD505-2E9C-101B-9397-08002B2CF9AE}" pid="4" name="MSIP_Label_91e939cc-945f-447d-b5c0-f5a8e3aaa77b_Method">
    <vt:lpwstr>Privileged</vt:lpwstr>
  </property>
  <property fmtid="{D5CDD505-2E9C-101B-9397-08002B2CF9AE}" pid="5" name="MSIP_Label_91e939cc-945f-447d-b5c0-f5a8e3aaa77b_Name">
    <vt:lpwstr>K1 - Publiczna bez oznakowania</vt:lpwstr>
  </property>
  <property fmtid="{D5CDD505-2E9C-101B-9397-08002B2CF9AE}" pid="6" name="MSIP_Label_91e939cc-945f-447d-b5c0-f5a8e3aaa77b_SiteId">
    <vt:lpwstr>114511be-be5b-44a7-b2ab-a51e832dea9d</vt:lpwstr>
  </property>
  <property fmtid="{D5CDD505-2E9C-101B-9397-08002B2CF9AE}" pid="7" name="MSIP_Label_91e939cc-945f-447d-b5c0-f5a8e3aaa77b_ActionId">
    <vt:lpwstr>9b13b100-7a89-4ca0-b78e-1fbcb2175bf2</vt:lpwstr>
  </property>
  <property fmtid="{D5CDD505-2E9C-101B-9397-08002B2CF9AE}" pid="8" name="MSIP_Label_91e939cc-945f-447d-b5c0-f5a8e3aaa77b_ContentBits">
    <vt:lpwstr>0</vt:lpwstr>
  </property>
  <property fmtid="{D5CDD505-2E9C-101B-9397-08002B2CF9AE}" pid="9" name="ContentTypeId">
    <vt:lpwstr>0x0101009BB8FC5E7E65BA44BA394B50FE390202</vt:lpwstr>
  </property>
  <property fmtid="{D5CDD505-2E9C-101B-9397-08002B2CF9AE}" pid="10" name="MediaServiceImageTags">
    <vt:lpwstr/>
  </property>
</Properties>
</file>