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6F" w:rsidRPr="005F049F" w:rsidRDefault="006D0D6F" w:rsidP="005F049F">
      <w:pPr>
        <w:spacing w:before="240"/>
        <w:rPr>
          <w:rFonts w:ascii="Arial" w:hAnsi="Arial" w:cs="Arial"/>
        </w:rPr>
      </w:pPr>
      <w:r w:rsidRPr="005F049F">
        <w:rPr>
          <w:rFonts w:ascii="Arial" w:hAnsi="Arial" w:cs="Arial"/>
        </w:rPr>
        <w:t>WOOŚ.420.142.2018.KMJ.11</w:t>
      </w:r>
      <w:r w:rsidRPr="005F049F">
        <w:rPr>
          <w:rFonts w:ascii="Arial" w:hAnsi="Arial" w:cs="Arial"/>
        </w:rPr>
        <w:tab/>
      </w:r>
      <w:r w:rsidRPr="005F049F">
        <w:rPr>
          <w:rFonts w:ascii="Arial" w:hAnsi="Arial" w:cs="Arial"/>
        </w:rPr>
        <w:tab/>
      </w:r>
      <w:r w:rsidRPr="005F049F">
        <w:rPr>
          <w:rFonts w:ascii="Arial" w:hAnsi="Arial" w:cs="Arial"/>
        </w:rPr>
        <w:tab/>
      </w:r>
      <w:r w:rsidRPr="005F049F">
        <w:rPr>
          <w:rFonts w:ascii="Arial" w:hAnsi="Arial" w:cs="Arial"/>
        </w:rPr>
        <w:tab/>
        <w:t xml:space="preserve">Katowice,  </w:t>
      </w:r>
      <w:bookmarkStart w:id="0" w:name="EZDDataPodpisu_2"/>
      <w:bookmarkEnd w:id="0"/>
      <w:r w:rsidR="005F049F">
        <w:rPr>
          <w:rFonts w:ascii="Arial" w:hAnsi="Arial" w:cs="Arial"/>
        </w:rPr>
        <w:t>16.11.2022</w:t>
      </w:r>
    </w:p>
    <w:p w:rsidR="006D0D6F" w:rsidRPr="005F049F" w:rsidRDefault="006D0D6F" w:rsidP="005F049F">
      <w:pPr>
        <w:rPr>
          <w:rFonts w:ascii="Arial" w:hAnsi="Arial" w:cs="Arial"/>
        </w:rPr>
      </w:pPr>
    </w:p>
    <w:p w:rsidR="00524305" w:rsidRPr="005F049F" w:rsidRDefault="00524305" w:rsidP="005F049F">
      <w:pPr>
        <w:rPr>
          <w:rFonts w:ascii="Arial" w:hAnsi="Arial" w:cs="Arial"/>
        </w:rPr>
      </w:pPr>
      <w:r w:rsidRPr="005F049F">
        <w:rPr>
          <w:rFonts w:ascii="Arial" w:hAnsi="Arial" w:cs="Arial"/>
        </w:rPr>
        <w:t>OBWIESZCZENIE</w:t>
      </w:r>
    </w:p>
    <w:p w:rsidR="006D0D6F" w:rsidRPr="005F049F" w:rsidRDefault="00524305" w:rsidP="005F049F">
      <w:pPr>
        <w:pStyle w:val="Zwykytekst3"/>
        <w:spacing w:before="480" w:line="276" w:lineRule="auto"/>
        <w:rPr>
          <w:rFonts w:ascii="Arial" w:hAnsi="Arial" w:cs="Arial"/>
          <w:color w:val="000000"/>
          <w:sz w:val="22"/>
          <w:szCs w:val="22"/>
        </w:rPr>
      </w:pPr>
      <w:r w:rsidRPr="005F049F">
        <w:rPr>
          <w:rFonts w:ascii="Arial" w:hAnsi="Arial" w:cs="Arial"/>
          <w:sz w:val="22"/>
          <w:szCs w:val="22"/>
        </w:rPr>
        <w:t xml:space="preserve">Zgodnie z art. 49 </w:t>
      </w:r>
      <w:r w:rsidRPr="005F049F">
        <w:rPr>
          <w:rStyle w:val="5yl5"/>
          <w:rFonts w:ascii="Arial" w:hAnsi="Arial" w:cs="Arial"/>
          <w:sz w:val="22"/>
          <w:szCs w:val="22"/>
        </w:rPr>
        <w:t xml:space="preserve">ustawy z dnia 14 czerwca 1960 r. - Kodeks postępowania </w:t>
      </w:r>
      <w:r w:rsidR="006D0D6F" w:rsidRPr="005F049F">
        <w:rPr>
          <w:rStyle w:val="5yl5"/>
          <w:rFonts w:ascii="Arial" w:hAnsi="Arial" w:cs="Arial"/>
          <w:sz w:val="22"/>
          <w:szCs w:val="22"/>
        </w:rPr>
        <w:t>administracyjnego (Dz. U. z 2022</w:t>
      </w:r>
      <w:r w:rsidRPr="005F049F">
        <w:rPr>
          <w:rStyle w:val="5yl5"/>
          <w:rFonts w:ascii="Arial" w:hAnsi="Arial" w:cs="Arial"/>
          <w:sz w:val="22"/>
          <w:szCs w:val="22"/>
        </w:rPr>
        <w:t xml:space="preserve"> r. poz. </w:t>
      </w:r>
      <w:r w:rsidR="006D0D6F" w:rsidRPr="005F049F">
        <w:rPr>
          <w:rStyle w:val="5yl5"/>
          <w:rFonts w:ascii="Arial" w:hAnsi="Arial" w:cs="Arial"/>
          <w:sz w:val="22"/>
          <w:szCs w:val="22"/>
        </w:rPr>
        <w:t>2000 - cyt. dalej jako „k.p.a.”)</w:t>
      </w:r>
      <w:r w:rsidRPr="005F049F">
        <w:rPr>
          <w:rStyle w:val="5yl5"/>
          <w:rFonts w:ascii="Arial" w:hAnsi="Arial" w:cs="Arial"/>
          <w:sz w:val="22"/>
          <w:szCs w:val="22"/>
        </w:rPr>
        <w:t xml:space="preserve"> </w:t>
      </w:r>
      <w:r w:rsidRPr="005F049F">
        <w:rPr>
          <w:rFonts w:ascii="Arial" w:hAnsi="Arial" w:cs="Arial"/>
          <w:sz w:val="22"/>
          <w:szCs w:val="22"/>
        </w:rPr>
        <w:t>w związku z art. 74 ust. 3 ustawy z dnia 3</w:t>
      </w:r>
      <w:r w:rsidR="006D0D6F" w:rsidRPr="005F049F">
        <w:rPr>
          <w:rFonts w:ascii="Arial" w:hAnsi="Arial" w:cs="Arial"/>
          <w:sz w:val="22"/>
          <w:szCs w:val="22"/>
        </w:rPr>
        <w:t> </w:t>
      </w:r>
      <w:r w:rsidRPr="005F049F">
        <w:rPr>
          <w:rFonts w:ascii="Arial" w:hAnsi="Arial" w:cs="Arial"/>
          <w:sz w:val="22"/>
          <w:szCs w:val="22"/>
        </w:rPr>
        <w:t>października 2008 r. o udostępn</w:t>
      </w:r>
      <w:r w:rsidR="00C927A8" w:rsidRPr="005F049F">
        <w:rPr>
          <w:rFonts w:ascii="Arial" w:hAnsi="Arial" w:cs="Arial"/>
          <w:sz w:val="22"/>
          <w:szCs w:val="22"/>
        </w:rPr>
        <w:t>ianiu informacji o środowisku i </w:t>
      </w:r>
      <w:r w:rsidRPr="005F049F">
        <w:rPr>
          <w:rFonts w:ascii="Arial" w:hAnsi="Arial" w:cs="Arial"/>
          <w:sz w:val="22"/>
          <w:szCs w:val="22"/>
        </w:rPr>
        <w:t>jego ochronie, udziale społeczeństwa w ochronie środowiska oraz o ocenach oddziaływania na środowisko (Dz. U. z</w:t>
      </w:r>
      <w:r w:rsidR="006D0D6F" w:rsidRPr="005F049F">
        <w:rPr>
          <w:rFonts w:ascii="Arial" w:hAnsi="Arial" w:cs="Arial"/>
          <w:sz w:val="22"/>
          <w:szCs w:val="22"/>
        </w:rPr>
        <w:t> </w:t>
      </w:r>
      <w:r w:rsidRPr="005F049F">
        <w:rPr>
          <w:rFonts w:ascii="Arial" w:hAnsi="Arial" w:cs="Arial"/>
          <w:sz w:val="22"/>
          <w:szCs w:val="22"/>
        </w:rPr>
        <w:t>202</w:t>
      </w:r>
      <w:r w:rsidR="006D0D6F" w:rsidRPr="005F049F">
        <w:rPr>
          <w:rFonts w:ascii="Arial" w:hAnsi="Arial" w:cs="Arial"/>
          <w:sz w:val="22"/>
          <w:szCs w:val="22"/>
        </w:rPr>
        <w:t>2</w:t>
      </w:r>
      <w:r w:rsidRPr="005F049F">
        <w:rPr>
          <w:rFonts w:ascii="Arial" w:hAnsi="Arial" w:cs="Arial"/>
          <w:sz w:val="22"/>
          <w:szCs w:val="22"/>
        </w:rPr>
        <w:t xml:space="preserve"> r. poz. </w:t>
      </w:r>
      <w:r w:rsidR="006D0D6F" w:rsidRPr="005F049F">
        <w:rPr>
          <w:rFonts w:ascii="Arial" w:hAnsi="Arial" w:cs="Arial"/>
          <w:sz w:val="22"/>
          <w:szCs w:val="22"/>
        </w:rPr>
        <w:t>1029</w:t>
      </w:r>
      <w:r w:rsidRPr="005F049F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F049F">
        <w:rPr>
          <w:rFonts w:ascii="Arial" w:hAnsi="Arial" w:cs="Arial"/>
          <w:sz w:val="22"/>
          <w:szCs w:val="22"/>
        </w:rPr>
        <w:t>późn</w:t>
      </w:r>
      <w:proofErr w:type="spellEnd"/>
      <w:r w:rsidRPr="005F049F">
        <w:rPr>
          <w:rFonts w:ascii="Arial" w:hAnsi="Arial" w:cs="Arial"/>
          <w:sz w:val="22"/>
          <w:szCs w:val="22"/>
        </w:rPr>
        <w:t>. zm. - cyt. dalej jako „UUOŚ”), Regionalny Dyrektor Ochrony Środowiska w K</w:t>
      </w:r>
      <w:r w:rsidR="00C927A8" w:rsidRPr="005F049F">
        <w:rPr>
          <w:rFonts w:ascii="Arial" w:hAnsi="Arial" w:cs="Arial"/>
          <w:sz w:val="22"/>
          <w:szCs w:val="22"/>
        </w:rPr>
        <w:t>atowicach</w:t>
      </w:r>
      <w:r w:rsidRPr="005F049F">
        <w:rPr>
          <w:rFonts w:ascii="Arial" w:hAnsi="Arial" w:cs="Arial"/>
          <w:sz w:val="22"/>
          <w:szCs w:val="22"/>
        </w:rPr>
        <w:t xml:space="preserve"> zawiadamia strony </w:t>
      </w:r>
      <w:r w:rsidR="006D0D6F" w:rsidRPr="005F049F">
        <w:rPr>
          <w:rFonts w:ascii="Arial" w:hAnsi="Arial" w:cs="Arial"/>
          <w:sz w:val="22"/>
          <w:szCs w:val="22"/>
        </w:rPr>
        <w:t xml:space="preserve">o </w:t>
      </w:r>
      <w:r w:rsidRPr="005F049F">
        <w:rPr>
          <w:rFonts w:ascii="Arial" w:hAnsi="Arial" w:cs="Arial"/>
          <w:sz w:val="22"/>
          <w:szCs w:val="22"/>
        </w:rPr>
        <w:t xml:space="preserve">wydaniu postanowienia znak: </w:t>
      </w:r>
      <w:r w:rsidR="006D0D6F" w:rsidRPr="005F049F">
        <w:rPr>
          <w:rFonts w:ascii="Arial" w:hAnsi="Arial" w:cs="Arial"/>
          <w:sz w:val="22"/>
          <w:szCs w:val="22"/>
        </w:rPr>
        <w:t>WOOŚ.420.142.2018.KMJ.11</w:t>
      </w:r>
      <w:r w:rsidRPr="005F049F">
        <w:rPr>
          <w:rFonts w:ascii="Arial" w:hAnsi="Arial" w:cs="Arial"/>
          <w:sz w:val="22"/>
          <w:szCs w:val="22"/>
        </w:rPr>
        <w:t xml:space="preserve">, z dnia </w:t>
      </w:r>
      <w:r w:rsidR="006D0D6F" w:rsidRPr="005F049F">
        <w:rPr>
          <w:rFonts w:ascii="Arial" w:hAnsi="Arial" w:cs="Arial"/>
          <w:sz w:val="22"/>
          <w:szCs w:val="22"/>
        </w:rPr>
        <w:t xml:space="preserve">16.11 2022 r. </w:t>
      </w:r>
      <w:r w:rsidRPr="005F049F">
        <w:rPr>
          <w:rFonts w:ascii="Arial" w:hAnsi="Arial" w:cs="Arial"/>
          <w:sz w:val="22"/>
          <w:szCs w:val="22"/>
        </w:rPr>
        <w:t xml:space="preserve">o podjęciu postępowania w sprawie wydania decyzji o środowiskowych uwarunkowaniach </w:t>
      </w:r>
      <w:bookmarkStart w:id="1" w:name="_Hlk520289827"/>
      <w:r w:rsidRPr="005F049F">
        <w:rPr>
          <w:rFonts w:ascii="Arial" w:hAnsi="Arial" w:cs="Arial"/>
          <w:sz w:val="22"/>
          <w:szCs w:val="22"/>
        </w:rPr>
        <w:t>dla przedsięwzięcia pn.:</w:t>
      </w:r>
      <w:r w:rsidR="006D0D6F" w:rsidRPr="005F049F">
        <w:rPr>
          <w:rFonts w:ascii="Arial" w:hAnsi="Arial" w:cs="Arial"/>
          <w:sz w:val="22"/>
          <w:szCs w:val="22"/>
        </w:rPr>
        <w:t xml:space="preserve"> „</w:t>
      </w:r>
      <w:bookmarkStart w:id="2" w:name="_Hlk531260582"/>
      <w:bookmarkEnd w:id="1"/>
      <w:r w:rsidR="006D0D6F" w:rsidRPr="005F049F">
        <w:rPr>
          <w:rFonts w:ascii="Arial" w:hAnsi="Arial" w:cs="Arial"/>
          <w:sz w:val="23"/>
          <w:szCs w:val="23"/>
        </w:rPr>
        <w:t>Wydobywanie kopaliny: węgla kamiennego i metanu jako kopaliny towarzyszącej ze złoża „Zabrze-Bielszowice” w latach 2020-2044.</w:t>
      </w:r>
    </w:p>
    <w:bookmarkEnd w:id="2"/>
    <w:p w:rsidR="00085417" w:rsidRPr="005F049F" w:rsidRDefault="00085417" w:rsidP="005F049F">
      <w:pPr>
        <w:spacing w:before="120" w:after="0"/>
        <w:rPr>
          <w:rFonts w:ascii="Arial" w:hAnsi="Arial" w:cs="Arial"/>
        </w:rPr>
      </w:pPr>
      <w:r w:rsidRPr="005F049F">
        <w:rPr>
          <w:rFonts w:ascii="Arial" w:hAnsi="Arial" w:cs="Arial"/>
        </w:rPr>
        <w:t>Na postanowienie nie przysługuje zażalenie.</w:t>
      </w:r>
    </w:p>
    <w:p w:rsidR="006D0D6F" w:rsidRPr="005F049F" w:rsidRDefault="00085417" w:rsidP="005F049F">
      <w:pPr>
        <w:spacing w:after="0"/>
        <w:rPr>
          <w:rFonts w:ascii="Arial" w:hAnsi="Arial" w:cs="Arial"/>
        </w:rPr>
      </w:pPr>
      <w:r w:rsidRPr="005F049F">
        <w:rPr>
          <w:rFonts w:ascii="Arial" w:hAnsi="Arial" w:cs="Arial"/>
        </w:rPr>
        <w:t>Z treścią ww. pos</w:t>
      </w:r>
      <w:r w:rsidR="00D33F3E" w:rsidRPr="005F049F">
        <w:rPr>
          <w:rFonts w:ascii="Arial" w:hAnsi="Arial" w:cs="Arial"/>
        </w:rPr>
        <w:t>tanowienia można zapoznać się</w:t>
      </w:r>
      <w:r w:rsidR="006D0D6F" w:rsidRPr="005F049F">
        <w:rPr>
          <w:rFonts w:ascii="Arial" w:hAnsi="Arial" w:cs="Arial"/>
        </w:rPr>
        <w:t xml:space="preserve"> w pokoju nr 317 w Wydziale Ocen Oddziaływania na Środowisko Regionalnej Dyrekcji Ochrony Środowiska w Katowicach, po uprzednim umówieniu się z pracownikiem tutejszej Dyrekcji (nr telefonu do kontaktu: 32 42 06 806).</w:t>
      </w:r>
    </w:p>
    <w:p w:rsidR="00085417" w:rsidRPr="005F049F" w:rsidRDefault="00085417" w:rsidP="005F049F">
      <w:pPr>
        <w:spacing w:before="120" w:after="0"/>
        <w:rPr>
          <w:rFonts w:ascii="Arial" w:hAnsi="Arial" w:cs="Arial"/>
        </w:rPr>
      </w:pPr>
      <w:r w:rsidRPr="005F049F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pisma w Biuletynie Informacji Publicznej.</w:t>
      </w:r>
    </w:p>
    <w:p w:rsidR="00524305" w:rsidRPr="005F049F" w:rsidRDefault="00524305" w:rsidP="005F049F">
      <w:pPr>
        <w:spacing w:after="120"/>
        <w:rPr>
          <w:rFonts w:ascii="Arial" w:hAnsi="Arial" w:cs="Arial"/>
          <w:u w:val="single"/>
        </w:rPr>
      </w:pPr>
    </w:p>
    <w:p w:rsidR="00524305" w:rsidRPr="005F049F" w:rsidRDefault="00306E76" w:rsidP="005F049F">
      <w:pPr>
        <w:spacing w:after="0"/>
        <w:rPr>
          <w:rFonts w:ascii="Arial" w:hAnsi="Arial" w:cs="Arial"/>
        </w:rPr>
      </w:pPr>
      <w:r w:rsidRPr="005F049F">
        <w:rPr>
          <w:rFonts w:ascii="Arial" w:hAnsi="Arial" w:cs="Arial"/>
        </w:rPr>
        <w:t>Regionalny Dyrektor Ochrony Środowiska w Katowicach</w:t>
      </w:r>
    </w:p>
    <w:p w:rsidR="00306E76" w:rsidRPr="005F049F" w:rsidRDefault="00306E76" w:rsidP="005F049F">
      <w:pPr>
        <w:spacing w:after="0"/>
        <w:rPr>
          <w:rFonts w:ascii="Arial" w:hAnsi="Arial" w:cs="Arial"/>
        </w:rPr>
      </w:pPr>
      <w:r w:rsidRPr="005F049F">
        <w:rPr>
          <w:rFonts w:ascii="Arial" w:hAnsi="Arial" w:cs="Arial"/>
        </w:rPr>
        <w:t>dr Mirosława Mierczyk-Sawicka</w:t>
      </w:r>
    </w:p>
    <w:p w:rsidR="00306E76" w:rsidRPr="005F049F" w:rsidRDefault="00306E76" w:rsidP="005F049F">
      <w:pPr>
        <w:spacing w:after="0"/>
        <w:rPr>
          <w:rFonts w:ascii="Arial" w:hAnsi="Arial" w:cs="Arial"/>
        </w:rPr>
      </w:pPr>
      <w:r w:rsidRPr="005F049F">
        <w:rPr>
          <w:rFonts w:ascii="Arial" w:hAnsi="Arial" w:cs="Arial"/>
        </w:rPr>
        <w:t>Podpisano elektronicznie</w:t>
      </w:r>
    </w:p>
    <w:p w:rsidR="00524305" w:rsidRPr="005F049F" w:rsidRDefault="00524305" w:rsidP="005F049F">
      <w:pPr>
        <w:spacing w:after="0"/>
        <w:rPr>
          <w:rFonts w:ascii="Arial" w:hAnsi="Arial" w:cs="Arial"/>
        </w:rPr>
      </w:pPr>
    </w:p>
    <w:p w:rsidR="00974A0A" w:rsidRPr="005F049F" w:rsidRDefault="00974A0A" w:rsidP="005F049F">
      <w:pPr>
        <w:tabs>
          <w:tab w:val="left" w:pos="360"/>
        </w:tabs>
        <w:spacing w:after="0"/>
        <w:ind w:right="46"/>
        <w:rPr>
          <w:rFonts w:ascii="Arial" w:eastAsia="Times New Roman" w:hAnsi="Arial" w:cs="Arial"/>
          <w:sz w:val="24"/>
          <w:szCs w:val="24"/>
        </w:rPr>
      </w:pPr>
    </w:p>
    <w:p w:rsidR="00306E76" w:rsidRPr="005F049F" w:rsidRDefault="00306E76" w:rsidP="005F049F">
      <w:pPr>
        <w:tabs>
          <w:tab w:val="left" w:pos="360"/>
        </w:tabs>
        <w:spacing w:after="0"/>
        <w:ind w:right="46"/>
        <w:rPr>
          <w:rFonts w:ascii="Arial" w:eastAsia="Times New Roman" w:hAnsi="Arial" w:cs="Arial"/>
          <w:sz w:val="24"/>
          <w:szCs w:val="24"/>
          <w:highlight w:val="yellow"/>
        </w:rPr>
      </w:pPr>
      <w:r w:rsidRPr="005F049F">
        <w:rPr>
          <w:rFonts w:ascii="Arial" w:eastAsia="Times New Roman" w:hAnsi="Arial" w:cs="Arial"/>
          <w:sz w:val="24"/>
          <w:szCs w:val="24"/>
        </w:rPr>
        <w:t>Obwieszczenie nastąpiło w dniach: od …………….. do ……………..</w:t>
      </w:r>
    </w:p>
    <w:p w:rsidR="00306E76" w:rsidRPr="005F049F" w:rsidRDefault="00306E76" w:rsidP="005F049F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:rsidR="00524305" w:rsidRPr="005F049F" w:rsidRDefault="00524305" w:rsidP="005F049F">
      <w:pPr>
        <w:spacing w:after="0"/>
        <w:rPr>
          <w:rFonts w:ascii="Arial" w:hAnsi="Arial" w:cs="Arial"/>
          <w:u w:val="single"/>
        </w:rPr>
      </w:pPr>
    </w:p>
    <w:p w:rsidR="00974A0A" w:rsidRPr="005F049F" w:rsidRDefault="00974A0A" w:rsidP="005F049F">
      <w:pPr>
        <w:spacing w:before="3960"/>
        <w:rPr>
          <w:rFonts w:ascii="Arial" w:hAnsi="Arial" w:cs="Arial"/>
          <w:u w:val="single"/>
        </w:rPr>
      </w:pPr>
      <w:r w:rsidRPr="005F049F">
        <w:rPr>
          <w:rFonts w:ascii="Arial" w:hAnsi="Arial" w:cs="Arial"/>
          <w:u w:val="single"/>
        </w:rPr>
        <w:lastRenderedPageBreak/>
        <w:t xml:space="preserve">Otrzymują: </w:t>
      </w:r>
    </w:p>
    <w:p w:rsidR="00974A0A" w:rsidRPr="005F049F" w:rsidRDefault="00974A0A" w:rsidP="005F049F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5F049F">
        <w:rPr>
          <w:rFonts w:ascii="Arial" w:hAnsi="Arial" w:cs="Arial"/>
        </w:rPr>
        <w:t>Pełnomocnik inwestora:</w:t>
      </w:r>
    </w:p>
    <w:p w:rsidR="00974A0A" w:rsidRPr="005F049F" w:rsidRDefault="00974A0A" w:rsidP="005F049F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5F049F">
        <w:rPr>
          <w:rFonts w:ascii="Arial" w:hAnsi="Arial" w:cs="Arial"/>
        </w:rPr>
        <w:t>Pozostałe strony postępowania zawiadamiane w trybie art. 49 k.p.a.,</w:t>
      </w:r>
    </w:p>
    <w:p w:rsidR="00974A0A" w:rsidRPr="005F049F" w:rsidRDefault="00974A0A" w:rsidP="005F049F">
      <w:pPr>
        <w:numPr>
          <w:ilvl w:val="0"/>
          <w:numId w:val="15"/>
        </w:numPr>
        <w:spacing w:after="240" w:line="240" w:lineRule="auto"/>
        <w:ind w:left="284" w:hanging="284"/>
        <w:rPr>
          <w:rFonts w:ascii="Arial" w:hAnsi="Arial" w:cs="Arial"/>
        </w:rPr>
      </w:pPr>
      <w:r w:rsidRPr="005F049F">
        <w:rPr>
          <w:rFonts w:ascii="Arial" w:hAnsi="Arial" w:cs="Arial"/>
        </w:rPr>
        <w:t>WOOŚ a/a</w:t>
      </w:r>
    </w:p>
    <w:p w:rsidR="00974A0A" w:rsidRPr="005F049F" w:rsidRDefault="00974A0A" w:rsidP="005F049F">
      <w:pPr>
        <w:rPr>
          <w:rFonts w:ascii="Arial" w:hAnsi="Arial" w:cs="Arial"/>
        </w:rPr>
      </w:pPr>
      <w:r w:rsidRPr="005F049F">
        <w:rPr>
          <w:rFonts w:ascii="Arial" w:hAnsi="Arial" w:cs="Aria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974A0A" w:rsidRPr="005F049F" w:rsidRDefault="00974A0A" w:rsidP="005F049F">
      <w:pPr>
        <w:rPr>
          <w:rFonts w:ascii="Arial" w:hAnsi="Arial" w:cs="Arial"/>
        </w:rPr>
      </w:pPr>
      <w:r w:rsidRPr="005F049F">
        <w:rPr>
          <w:rFonts w:ascii="Arial" w:hAnsi="Arial" w:cs="Arial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</w:t>
      </w:r>
      <w:r w:rsidRPr="005F049F">
        <w:rPr>
          <w:rFonts w:ascii="Arial" w:hAnsi="Arial" w:cs="Arial"/>
          <w:color w:val="000000"/>
        </w:rPr>
        <w:t xml:space="preserve"> publicznej”</w:t>
      </w:r>
      <w:r w:rsidRPr="005F049F">
        <w:rPr>
          <w:rFonts w:ascii="Arial" w:hAnsi="Arial" w:cs="Arial"/>
        </w:rPr>
        <w:t xml:space="preserve">. </w:t>
      </w:r>
    </w:p>
    <w:p w:rsidR="00974A0A" w:rsidRPr="005F049F" w:rsidRDefault="00974A0A" w:rsidP="005F049F">
      <w:pPr>
        <w:rPr>
          <w:rFonts w:ascii="Arial" w:hAnsi="Arial" w:cs="Arial"/>
        </w:rPr>
      </w:pPr>
      <w:r w:rsidRPr="005F049F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791C6D" w:rsidRPr="005F049F" w:rsidRDefault="00791C6D" w:rsidP="005F049F"/>
    <w:sectPr w:rsidR="00791C6D" w:rsidRPr="005F049F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175" w:rsidRDefault="00B36175" w:rsidP="00DA7D2C">
      <w:pPr>
        <w:spacing w:after="0" w:line="240" w:lineRule="auto"/>
      </w:pPr>
      <w:r>
        <w:separator/>
      </w:r>
    </w:p>
  </w:endnote>
  <w:endnote w:type="continuationSeparator" w:id="0">
    <w:p w:rsidR="00B36175" w:rsidRDefault="00B36175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175" w:rsidRDefault="00B36175" w:rsidP="00DA7D2C">
      <w:pPr>
        <w:spacing w:after="0" w:line="240" w:lineRule="auto"/>
      </w:pPr>
      <w:r>
        <w:separator/>
      </w:r>
    </w:p>
  </w:footnote>
  <w:footnote w:type="continuationSeparator" w:id="0">
    <w:p w:rsidR="00B36175" w:rsidRDefault="00B36175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6156D"/>
    <w:rsid w:val="000629CE"/>
    <w:rsid w:val="00085417"/>
    <w:rsid w:val="00095503"/>
    <w:rsid w:val="00096874"/>
    <w:rsid w:val="000A57DA"/>
    <w:rsid w:val="000B20C5"/>
    <w:rsid w:val="000D0C6D"/>
    <w:rsid w:val="00147BDA"/>
    <w:rsid w:val="001514CE"/>
    <w:rsid w:val="001719F2"/>
    <w:rsid w:val="00182DA1"/>
    <w:rsid w:val="00194FDA"/>
    <w:rsid w:val="001B3CDB"/>
    <w:rsid w:val="001D323E"/>
    <w:rsid w:val="001F1624"/>
    <w:rsid w:val="00244442"/>
    <w:rsid w:val="00257FA3"/>
    <w:rsid w:val="002750CD"/>
    <w:rsid w:val="002A21FC"/>
    <w:rsid w:val="002C3276"/>
    <w:rsid w:val="0030623F"/>
    <w:rsid w:val="00306E76"/>
    <w:rsid w:val="00337DBF"/>
    <w:rsid w:val="00360816"/>
    <w:rsid w:val="0038572D"/>
    <w:rsid w:val="003C1692"/>
    <w:rsid w:val="003E4E42"/>
    <w:rsid w:val="003F6DDB"/>
    <w:rsid w:val="00492119"/>
    <w:rsid w:val="004A02C9"/>
    <w:rsid w:val="004A429C"/>
    <w:rsid w:val="0050409E"/>
    <w:rsid w:val="00507D3E"/>
    <w:rsid w:val="00524305"/>
    <w:rsid w:val="005F049F"/>
    <w:rsid w:val="005F52D0"/>
    <w:rsid w:val="00615D50"/>
    <w:rsid w:val="006424B9"/>
    <w:rsid w:val="00656BBC"/>
    <w:rsid w:val="00670B04"/>
    <w:rsid w:val="00670B50"/>
    <w:rsid w:val="006908CB"/>
    <w:rsid w:val="006A1563"/>
    <w:rsid w:val="006D0D6F"/>
    <w:rsid w:val="006F1DB8"/>
    <w:rsid w:val="00716BCA"/>
    <w:rsid w:val="00734FE4"/>
    <w:rsid w:val="00761299"/>
    <w:rsid w:val="00787014"/>
    <w:rsid w:val="00791C6D"/>
    <w:rsid w:val="00833433"/>
    <w:rsid w:val="00865C78"/>
    <w:rsid w:val="008764F5"/>
    <w:rsid w:val="008A68E9"/>
    <w:rsid w:val="00904807"/>
    <w:rsid w:val="00913AB6"/>
    <w:rsid w:val="00955744"/>
    <w:rsid w:val="00973814"/>
    <w:rsid w:val="00974A0A"/>
    <w:rsid w:val="009E21FB"/>
    <w:rsid w:val="00A62835"/>
    <w:rsid w:val="00A76168"/>
    <w:rsid w:val="00AA1CBF"/>
    <w:rsid w:val="00AC6FD0"/>
    <w:rsid w:val="00AF6EE0"/>
    <w:rsid w:val="00B36175"/>
    <w:rsid w:val="00B60C5F"/>
    <w:rsid w:val="00B80F42"/>
    <w:rsid w:val="00B932E9"/>
    <w:rsid w:val="00BA3D50"/>
    <w:rsid w:val="00BD158C"/>
    <w:rsid w:val="00C15748"/>
    <w:rsid w:val="00C26C7D"/>
    <w:rsid w:val="00C42B8F"/>
    <w:rsid w:val="00C432E2"/>
    <w:rsid w:val="00C8538B"/>
    <w:rsid w:val="00C927A8"/>
    <w:rsid w:val="00C97A70"/>
    <w:rsid w:val="00CA1836"/>
    <w:rsid w:val="00CB1D15"/>
    <w:rsid w:val="00CD18A2"/>
    <w:rsid w:val="00D1359E"/>
    <w:rsid w:val="00D308C7"/>
    <w:rsid w:val="00D33F3E"/>
    <w:rsid w:val="00D4314A"/>
    <w:rsid w:val="00D66A32"/>
    <w:rsid w:val="00D83F74"/>
    <w:rsid w:val="00DA7D2C"/>
    <w:rsid w:val="00DE273C"/>
    <w:rsid w:val="00E536B3"/>
    <w:rsid w:val="00ED3C94"/>
    <w:rsid w:val="00EF7045"/>
    <w:rsid w:val="00F3386B"/>
    <w:rsid w:val="00F5506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5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5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5417"/>
    <w:rPr>
      <w:sz w:val="20"/>
      <w:szCs w:val="20"/>
    </w:rPr>
  </w:style>
  <w:style w:type="paragraph" w:styleId="Poprawka">
    <w:name w:val="Revision"/>
    <w:hidden/>
    <w:uiPriority w:val="99"/>
    <w:semiHidden/>
    <w:rsid w:val="008764F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D6F"/>
    <w:rPr>
      <w:rFonts w:ascii="Tahoma" w:hAnsi="Tahoma" w:cs="Tahoma"/>
      <w:sz w:val="16"/>
      <w:szCs w:val="16"/>
    </w:rPr>
  </w:style>
  <w:style w:type="paragraph" w:customStyle="1" w:styleId="Zwykytekst3">
    <w:name w:val="Zwykły tekst3"/>
    <w:basedOn w:val="Normalny"/>
    <w:rsid w:val="006D0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2022-11-16T14:02:00Z</dcterms:created>
  <dcterms:modified xsi:type="dcterms:W3CDTF">2022-11-16T14:02:00Z</dcterms:modified>
</cp:coreProperties>
</file>