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8224" w14:textId="77777777" w:rsidR="00AA4E46" w:rsidRPr="00575D0B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 w:rsidRPr="00575D0B">
        <w:rPr>
          <w:rFonts w:cs="Arial"/>
          <w:b/>
          <w:bCs/>
          <w:color w:val="000000" w:themeColor="text1"/>
        </w:rPr>
        <w:t>Wojewoda Pomorski</w:t>
      </w:r>
    </w:p>
    <w:p w14:paraId="19127DCA" w14:textId="77777777" w:rsidR="00AA4E46" w:rsidRPr="00575D0B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 w:rsidRPr="00575D0B">
        <w:rPr>
          <w:rFonts w:cs="Arial"/>
        </w:rPr>
        <w:t xml:space="preserve">Gdańsk, </w:t>
      </w:r>
      <w:bookmarkStart w:id="1" w:name="ezdDataPodpisu"/>
      <w:r w:rsidRPr="00575D0B">
        <w:rPr>
          <w:rFonts w:cs="Arial"/>
        </w:rPr>
        <w:t>27 czerwca 2025</w:t>
      </w:r>
      <w:bookmarkEnd w:id="1"/>
      <w:r w:rsidRPr="00575D0B">
        <w:rPr>
          <w:rFonts w:cs="Arial"/>
        </w:rPr>
        <w:t xml:space="preserve"> </w:t>
      </w:r>
      <w:r w:rsidRPr="00575D0B">
        <w:rPr>
          <w:rFonts w:cs="Arial"/>
          <w:sz w:val="20"/>
        </w:rPr>
        <w:t>r.</w:t>
      </w:r>
    </w:p>
    <w:bookmarkEnd w:id="0"/>
    <w:p w14:paraId="757078A2" w14:textId="77777777" w:rsidR="00AA4E46" w:rsidRPr="00575D0B" w:rsidRDefault="00AA4E46" w:rsidP="00935D92">
      <w:pPr>
        <w:autoSpaceDE w:val="0"/>
        <w:autoSpaceDN w:val="0"/>
        <w:adjustRightInd w:val="0"/>
        <w:rPr>
          <w:rFonts w:cs="Arial"/>
        </w:rPr>
      </w:pPr>
    </w:p>
    <w:p w14:paraId="76D0DF47" w14:textId="24950323" w:rsidR="00AA4E46" w:rsidRPr="00575D0B" w:rsidRDefault="00000000" w:rsidP="00935D92">
      <w:pPr>
        <w:autoSpaceDE w:val="0"/>
        <w:autoSpaceDN w:val="0"/>
        <w:adjustRightInd w:val="0"/>
        <w:rPr>
          <w:rFonts w:cs="Arial"/>
        </w:rPr>
      </w:pPr>
      <w:r w:rsidRPr="00575D0B">
        <w:rPr>
          <w:rFonts w:cs="Arial"/>
        </w:rPr>
        <w:t xml:space="preserve"> </w:t>
      </w:r>
      <w:bookmarkStart w:id="2" w:name="ezdSprawaZnak"/>
      <w:r w:rsidRPr="00575D0B">
        <w:rPr>
          <w:rFonts w:cs="Arial"/>
        </w:rPr>
        <w:t>PS-VIII.431.11.2025</w:t>
      </w:r>
      <w:bookmarkEnd w:id="2"/>
    </w:p>
    <w:p w14:paraId="46128D85" w14:textId="77777777" w:rsidR="00AA4E46" w:rsidRPr="00575D0B" w:rsidRDefault="00AA4E46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50CC025B" w14:textId="77777777" w:rsidR="00AA4E46" w:rsidRPr="00575D0B" w:rsidRDefault="00AA4E46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3D832B22" w14:textId="77777777" w:rsidR="00AA4E46" w:rsidRPr="00575D0B" w:rsidRDefault="00000000" w:rsidP="00575D0B">
      <w:pPr>
        <w:overflowPunct w:val="0"/>
        <w:autoSpaceDE w:val="0"/>
        <w:autoSpaceDN w:val="0"/>
        <w:adjustRightInd w:val="0"/>
        <w:spacing w:before="0"/>
        <w:ind w:firstLine="4961"/>
        <w:rPr>
          <w:rFonts w:cs="Arial"/>
          <w:b/>
          <w:bCs/>
          <w:szCs w:val="28"/>
        </w:rPr>
      </w:pPr>
      <w:bookmarkStart w:id="3" w:name="_Hlk69461572"/>
      <w:r w:rsidRPr="00575D0B">
        <w:rPr>
          <w:rFonts w:cs="Arial"/>
          <w:b/>
          <w:bCs/>
          <w:szCs w:val="28"/>
        </w:rPr>
        <w:t xml:space="preserve">Pani </w:t>
      </w:r>
    </w:p>
    <w:p w14:paraId="5798757E" w14:textId="77777777" w:rsidR="00880DD3" w:rsidRDefault="00880DD3" w:rsidP="00880DD3">
      <w:pPr>
        <w:spacing w:before="0" w:line="240" w:lineRule="auto"/>
        <w:ind w:left="4247" w:firstLine="709"/>
        <w:rPr>
          <w:rFonts w:eastAsia="Calibri" w:cs="Arial"/>
          <w:b/>
          <w:bCs/>
          <w:szCs w:val="22"/>
          <w:lang w:eastAsia="en-US"/>
        </w:rPr>
      </w:pPr>
      <w:r w:rsidRPr="00BE34AD">
        <w:rPr>
          <w:rFonts w:eastAsia="Calibri" w:cs="Arial"/>
          <w:b/>
          <w:bCs/>
          <w:szCs w:val="22"/>
          <w:lang w:eastAsia="en-US"/>
        </w:rPr>
        <w:t>[…………………..]*</w:t>
      </w:r>
    </w:p>
    <w:p w14:paraId="53CD84A0" w14:textId="77777777" w:rsidR="00AA4E46" w:rsidRPr="00575D0B" w:rsidRDefault="00000000" w:rsidP="00575D0B">
      <w:pPr>
        <w:overflowPunct w:val="0"/>
        <w:autoSpaceDE w:val="0"/>
        <w:autoSpaceDN w:val="0"/>
        <w:adjustRightInd w:val="0"/>
        <w:spacing w:before="0"/>
        <w:ind w:left="4956" w:firstLine="5"/>
        <w:rPr>
          <w:rFonts w:cs="Arial"/>
          <w:b/>
          <w:bCs/>
          <w:szCs w:val="28"/>
        </w:rPr>
      </w:pPr>
      <w:r w:rsidRPr="00575D0B">
        <w:rPr>
          <w:rFonts w:cs="Arial"/>
          <w:b/>
          <w:bCs/>
          <w:szCs w:val="28"/>
        </w:rPr>
        <w:t xml:space="preserve">Dyrektor </w:t>
      </w:r>
    </w:p>
    <w:p w14:paraId="0E65CE43" w14:textId="77777777" w:rsidR="00AA4E46" w:rsidRPr="00575D0B" w:rsidRDefault="00000000" w:rsidP="00575D0B">
      <w:pPr>
        <w:overflowPunct w:val="0"/>
        <w:autoSpaceDE w:val="0"/>
        <w:autoSpaceDN w:val="0"/>
        <w:adjustRightInd w:val="0"/>
        <w:spacing w:before="0"/>
        <w:ind w:left="4956" w:firstLine="5"/>
        <w:rPr>
          <w:rFonts w:cs="Arial"/>
          <w:b/>
          <w:bCs/>
          <w:szCs w:val="28"/>
        </w:rPr>
      </w:pPr>
      <w:bookmarkStart w:id="4" w:name="_Hlk196737133"/>
      <w:r w:rsidRPr="00575D0B">
        <w:rPr>
          <w:rFonts w:cs="Arial"/>
          <w:b/>
          <w:bCs/>
          <w:szCs w:val="28"/>
        </w:rPr>
        <w:t>Centrum Usług Społecznych Gminy Redzikowo</w:t>
      </w:r>
      <w:bookmarkEnd w:id="4"/>
    </w:p>
    <w:p w14:paraId="72A69589" w14:textId="77777777" w:rsidR="00AA4E46" w:rsidRPr="00575D0B" w:rsidRDefault="00000000" w:rsidP="00575D0B">
      <w:pPr>
        <w:overflowPunct w:val="0"/>
        <w:autoSpaceDE w:val="0"/>
        <w:autoSpaceDN w:val="0"/>
        <w:adjustRightInd w:val="0"/>
        <w:spacing w:before="0"/>
        <w:ind w:left="4956" w:firstLine="5"/>
        <w:rPr>
          <w:rFonts w:cs="Arial"/>
          <w:b/>
          <w:bCs/>
          <w:szCs w:val="28"/>
        </w:rPr>
      </w:pPr>
      <w:bookmarkStart w:id="5" w:name="_Hlk196737297"/>
      <w:r w:rsidRPr="00575D0B">
        <w:rPr>
          <w:rFonts w:cs="Arial"/>
          <w:b/>
          <w:bCs/>
          <w:szCs w:val="28"/>
        </w:rPr>
        <w:t xml:space="preserve">ul. Obrońców Wybrzeża 2 </w:t>
      </w:r>
    </w:p>
    <w:p w14:paraId="7BC3A79F" w14:textId="77777777" w:rsidR="00AA4E46" w:rsidRPr="00575D0B" w:rsidRDefault="00000000" w:rsidP="00575D0B">
      <w:pPr>
        <w:overflowPunct w:val="0"/>
        <w:autoSpaceDE w:val="0"/>
        <w:autoSpaceDN w:val="0"/>
        <w:adjustRightInd w:val="0"/>
        <w:spacing w:before="0"/>
        <w:ind w:left="4956" w:firstLine="5"/>
        <w:rPr>
          <w:rFonts w:cs="Arial"/>
          <w:b/>
          <w:bCs/>
          <w:szCs w:val="28"/>
        </w:rPr>
      </w:pPr>
      <w:bookmarkStart w:id="6" w:name="_Hlk196737316"/>
      <w:bookmarkEnd w:id="5"/>
      <w:r w:rsidRPr="00575D0B">
        <w:rPr>
          <w:rFonts w:cs="Arial"/>
          <w:b/>
          <w:bCs/>
          <w:szCs w:val="28"/>
        </w:rPr>
        <w:t>76-200 Słupsk</w:t>
      </w:r>
    </w:p>
    <w:bookmarkEnd w:id="6"/>
    <w:p w14:paraId="1C026C89" w14:textId="77777777" w:rsidR="00AA4E46" w:rsidRPr="00575D0B" w:rsidRDefault="00000000" w:rsidP="00227FE5">
      <w:pPr>
        <w:pStyle w:val="Nagwek1"/>
      </w:pPr>
      <w:r w:rsidRPr="00575D0B">
        <w:t>Wystąpienie pokontrolne</w:t>
      </w:r>
    </w:p>
    <w:p w14:paraId="240A7B4B" w14:textId="77777777" w:rsidR="00AA4E46" w:rsidRPr="00FD72FE" w:rsidRDefault="00000000" w:rsidP="00F14ABD">
      <w:pPr>
        <w:spacing w:after="12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Na podstawie art. 186 ust. 1 pkt 3 ustawy z dnia 9 czerwca 2011 r. o wspieraniu rodziny i systemie pieczy zastępczej (Dz. U. z 2025 r. poz. 49) zwanej dalej „ustawą” oraz rozporządzenia Ministra Pracy i Polityki Społecznej z dnia 21 sierpnia 2015 r. </w:t>
      </w:r>
      <w:r w:rsidRPr="00FD72FE">
        <w:rPr>
          <w:rFonts w:cs="Arial"/>
          <w:sz w:val="22"/>
          <w:szCs w:val="22"/>
        </w:rPr>
        <w:br/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 w:rsidRPr="00FD72FE">
        <w:rPr>
          <w:rFonts w:cs="Arial"/>
          <w:sz w:val="22"/>
          <w:szCs w:val="22"/>
        </w:rPr>
        <w:br/>
        <w:t>w Gdańsku:</w:t>
      </w:r>
    </w:p>
    <w:p w14:paraId="4128B693" w14:textId="5E7149CF" w:rsidR="00AA4E46" w:rsidRPr="00FD72FE" w:rsidRDefault="00880DD3" w:rsidP="00F14ABD">
      <w:pPr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[…………………..]*, straszy inspektor wojewódzki, kierujący zespołem inspektorów, na podstawie Upoważnienia Nr 95/2025 znak PS-VIII.0030.11.2025 </w:t>
      </w:r>
      <w:r w:rsidRPr="00FD72FE">
        <w:rPr>
          <w:rFonts w:cs="Arial"/>
          <w:sz w:val="22"/>
          <w:szCs w:val="22"/>
        </w:rPr>
        <w:br/>
        <w:t>z dnia 9 maja 2025 r.</w:t>
      </w:r>
    </w:p>
    <w:p w14:paraId="51F1066F" w14:textId="2F7C5189" w:rsidR="00AA4E46" w:rsidRPr="00FD72FE" w:rsidRDefault="00880DD3" w:rsidP="00F14ABD">
      <w:pPr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[…………………..]*, inspektor wojewódzki, członek zespołu inspektorów, na podstawie Upoważnienia Nr 96/2025, znak PS-VIII.0030.11.2025 z dnia </w:t>
      </w:r>
      <w:bookmarkStart w:id="7" w:name="_Hlk199404240"/>
      <w:r w:rsidRPr="00FD72FE">
        <w:rPr>
          <w:rFonts w:cs="Arial"/>
          <w:sz w:val="22"/>
          <w:szCs w:val="22"/>
        </w:rPr>
        <w:t>9 maja 2025</w:t>
      </w:r>
      <w:bookmarkEnd w:id="7"/>
      <w:r w:rsidRPr="00FD72FE">
        <w:rPr>
          <w:rFonts w:cs="Arial"/>
          <w:sz w:val="22"/>
          <w:szCs w:val="22"/>
        </w:rPr>
        <w:t>r.</w:t>
      </w:r>
    </w:p>
    <w:p w14:paraId="2690B2C8" w14:textId="77777777" w:rsidR="00AA4E46" w:rsidRPr="00FD72FE" w:rsidRDefault="00000000" w:rsidP="00F14ABD">
      <w:pPr>
        <w:spacing w:after="12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w dniach od 12 maja 2025 r. do 30 maja 2025 r. przeprowadzili w </w:t>
      </w:r>
      <w:bookmarkStart w:id="8" w:name="_Hlk199404826"/>
      <w:r w:rsidRPr="00FD72FE">
        <w:rPr>
          <w:rFonts w:cs="Arial"/>
          <w:sz w:val="22"/>
          <w:szCs w:val="22"/>
        </w:rPr>
        <w:t>Centrum Usług Społecznych Gminy Redzikowo ul. Obrońców Wybrzeża 2, 76-200 Słupsk</w:t>
      </w:r>
      <w:bookmarkEnd w:id="8"/>
      <w:r w:rsidRPr="00FD72FE">
        <w:rPr>
          <w:rFonts w:cs="Arial"/>
          <w:sz w:val="22"/>
          <w:szCs w:val="22"/>
        </w:rPr>
        <w:t xml:space="preserve">, zwanym dalej „Centrum”, kontrolę planową w trybie zwykłym w zakresie: </w:t>
      </w:r>
      <w:bookmarkStart w:id="9" w:name="_Hlk201658047"/>
      <w:r w:rsidRPr="00FD72FE">
        <w:rPr>
          <w:rFonts w:cs="Arial"/>
          <w:sz w:val="22"/>
          <w:szCs w:val="22"/>
        </w:rPr>
        <w:t>Praca z rodziną przeżywającą trudności w wypełnianiu funkcji opiekuńczo-wychowawczych.</w:t>
      </w:r>
      <w:bookmarkEnd w:id="9"/>
    </w:p>
    <w:p w14:paraId="1827700F" w14:textId="77777777" w:rsidR="00AA4E46" w:rsidRPr="00FD72FE" w:rsidRDefault="00000000" w:rsidP="00F14ABD">
      <w:pPr>
        <w:spacing w:before="0" w:after="24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Zgodnie z § 13 ust. 4 rozporządzenia Ministra Pracy i Polityki Społecznej z dnia </w:t>
      </w:r>
      <w:r w:rsidRPr="00FD72FE">
        <w:rPr>
          <w:rFonts w:cs="Arial"/>
          <w:sz w:val="22"/>
          <w:szCs w:val="22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3C02BB47" w14:textId="77777777" w:rsidR="00AA4E46" w:rsidRPr="00FD72FE" w:rsidRDefault="00000000" w:rsidP="00F14ABD">
      <w:pPr>
        <w:keepNext/>
        <w:keepLines/>
        <w:spacing w:after="120"/>
        <w:outlineLvl w:val="1"/>
        <w:rPr>
          <w:rFonts w:cs="Arial"/>
          <w:b/>
          <w:sz w:val="22"/>
          <w:szCs w:val="22"/>
        </w:rPr>
      </w:pPr>
      <w:r w:rsidRPr="00FD72FE">
        <w:rPr>
          <w:rFonts w:cs="Arial"/>
          <w:b/>
          <w:sz w:val="22"/>
          <w:szCs w:val="22"/>
        </w:rPr>
        <w:t>Data rozpoczęcia i zakończenia kontroli:</w:t>
      </w:r>
    </w:p>
    <w:p w14:paraId="4FD765BD" w14:textId="77777777" w:rsidR="00AA4E46" w:rsidRPr="00FD72FE" w:rsidRDefault="00000000" w:rsidP="00F14ABD">
      <w:pPr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kontrolę przeprowadzono w okresie od 12 maja 2025 r. do 30 </w:t>
      </w:r>
      <w:bookmarkStart w:id="10" w:name="_Hlk199404755"/>
      <w:r w:rsidRPr="00FD72FE">
        <w:rPr>
          <w:rFonts w:cs="Arial"/>
          <w:sz w:val="22"/>
          <w:szCs w:val="22"/>
        </w:rPr>
        <w:t xml:space="preserve">maja 2025 </w:t>
      </w:r>
      <w:bookmarkEnd w:id="10"/>
      <w:r w:rsidRPr="00FD72FE">
        <w:rPr>
          <w:rFonts w:cs="Arial"/>
          <w:sz w:val="22"/>
          <w:szCs w:val="22"/>
        </w:rPr>
        <w:t xml:space="preserve">r., w tym </w:t>
      </w:r>
      <w:r w:rsidRPr="00FD72FE">
        <w:rPr>
          <w:rFonts w:cs="Arial"/>
          <w:sz w:val="22"/>
          <w:szCs w:val="22"/>
        </w:rPr>
        <w:br/>
        <w:t>w siedzibie Ośrodka w dniach 12, 13, 15, 16, 21 i 23 maja 2025 r.</w:t>
      </w:r>
    </w:p>
    <w:p w14:paraId="1566E06D" w14:textId="77777777" w:rsidR="00AA4E46" w:rsidRPr="00FD72FE" w:rsidRDefault="00000000" w:rsidP="00F14ABD">
      <w:pPr>
        <w:keepNext/>
        <w:keepLines/>
        <w:spacing w:before="240" w:after="120"/>
        <w:outlineLvl w:val="1"/>
        <w:rPr>
          <w:rFonts w:cs="Arial"/>
          <w:b/>
          <w:sz w:val="22"/>
          <w:szCs w:val="22"/>
        </w:rPr>
      </w:pPr>
      <w:r w:rsidRPr="00FD72FE">
        <w:rPr>
          <w:rFonts w:cs="Arial"/>
          <w:b/>
          <w:sz w:val="22"/>
          <w:szCs w:val="22"/>
        </w:rPr>
        <w:lastRenderedPageBreak/>
        <w:t>Okres objęty kontrolą:</w:t>
      </w:r>
    </w:p>
    <w:p w14:paraId="26BC6421" w14:textId="77777777" w:rsidR="00AA4E46" w:rsidRPr="00FD72FE" w:rsidRDefault="00000000" w:rsidP="00F14ABD">
      <w:pPr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>od 1 maja 2024 r. do dnia rozpoczęcia kontroli tj. do 12 maja 2025 r.</w:t>
      </w:r>
    </w:p>
    <w:p w14:paraId="245A181D" w14:textId="77777777" w:rsidR="00AA4E46" w:rsidRPr="00FD72FE" w:rsidRDefault="00000000" w:rsidP="00F14ABD">
      <w:pPr>
        <w:keepNext/>
        <w:keepLines/>
        <w:spacing w:before="240" w:after="120"/>
        <w:outlineLvl w:val="1"/>
        <w:rPr>
          <w:rFonts w:cs="Arial"/>
          <w:b/>
          <w:sz w:val="22"/>
          <w:szCs w:val="22"/>
        </w:rPr>
      </w:pPr>
      <w:r w:rsidRPr="00FD72FE">
        <w:rPr>
          <w:rFonts w:cs="Arial"/>
          <w:b/>
          <w:sz w:val="22"/>
          <w:szCs w:val="22"/>
        </w:rPr>
        <w:t>Kierownik jednostki kontrolowanej:</w:t>
      </w:r>
    </w:p>
    <w:p w14:paraId="2F5BC702" w14:textId="144E974D" w:rsidR="00AA4E46" w:rsidRPr="00FD72FE" w:rsidRDefault="00000000" w:rsidP="00F14ABD">
      <w:pPr>
        <w:spacing w:after="24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w okresie objętym kontrolą funkcję Dyrektora </w:t>
      </w:r>
      <w:bookmarkStart w:id="11" w:name="_Hlk199405061"/>
      <w:r w:rsidRPr="00FD72FE">
        <w:rPr>
          <w:rFonts w:cs="Arial"/>
          <w:sz w:val="22"/>
          <w:szCs w:val="22"/>
        </w:rPr>
        <w:t xml:space="preserve">Centrum Usług Społecznych Gminy Redzikowo </w:t>
      </w:r>
      <w:bookmarkEnd w:id="11"/>
      <w:r w:rsidRPr="00FD72FE">
        <w:rPr>
          <w:rFonts w:cs="Arial"/>
          <w:sz w:val="22"/>
          <w:szCs w:val="22"/>
        </w:rPr>
        <w:t xml:space="preserve">pełniła Pani </w:t>
      </w:r>
      <w:r w:rsidR="00880DD3" w:rsidRPr="00FD72FE">
        <w:rPr>
          <w:rFonts w:cs="Arial"/>
          <w:sz w:val="22"/>
          <w:szCs w:val="22"/>
        </w:rPr>
        <w:t>[…………………..]*</w:t>
      </w:r>
      <w:r w:rsidRPr="00FD72FE">
        <w:rPr>
          <w:rFonts w:cs="Arial"/>
          <w:sz w:val="22"/>
          <w:szCs w:val="22"/>
        </w:rPr>
        <w:t>.</w:t>
      </w:r>
    </w:p>
    <w:p w14:paraId="6EEE7396" w14:textId="77777777" w:rsidR="00AA4E46" w:rsidRPr="00FD72FE" w:rsidRDefault="00000000" w:rsidP="00F14ABD">
      <w:pPr>
        <w:keepNext/>
        <w:keepLines/>
        <w:spacing w:before="240" w:after="120"/>
        <w:outlineLvl w:val="1"/>
        <w:rPr>
          <w:rFonts w:cs="Arial"/>
          <w:b/>
          <w:sz w:val="22"/>
          <w:szCs w:val="22"/>
        </w:rPr>
      </w:pPr>
      <w:r w:rsidRPr="00FD72FE">
        <w:rPr>
          <w:rFonts w:cs="Arial"/>
          <w:b/>
          <w:sz w:val="22"/>
          <w:szCs w:val="22"/>
        </w:rPr>
        <w:t>Ustaleń kontroli dokonano na podstawie:</w:t>
      </w:r>
    </w:p>
    <w:p w14:paraId="4CD535DB" w14:textId="77777777" w:rsidR="00AA4E46" w:rsidRPr="00FD72FE" w:rsidRDefault="00000000" w:rsidP="00F14ABD">
      <w:pPr>
        <w:numPr>
          <w:ilvl w:val="0"/>
          <w:numId w:val="2"/>
        </w:numPr>
        <w:spacing w:before="0"/>
        <w:contextualSpacing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>analizy dokumentacji,</w:t>
      </w:r>
    </w:p>
    <w:p w14:paraId="2A7FEFD9" w14:textId="77777777" w:rsidR="00AA4E46" w:rsidRPr="00FD72FE" w:rsidRDefault="00000000" w:rsidP="00F14ABD">
      <w:pPr>
        <w:numPr>
          <w:ilvl w:val="0"/>
          <w:numId w:val="2"/>
        </w:numPr>
        <w:spacing w:before="0"/>
        <w:contextualSpacing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>rozmów z Dyrektorem Centrum i asystentami rodziny,</w:t>
      </w:r>
    </w:p>
    <w:p w14:paraId="092110C8" w14:textId="77777777" w:rsidR="00AA4E46" w:rsidRPr="00FD72FE" w:rsidRDefault="00000000" w:rsidP="00F14ABD">
      <w:pPr>
        <w:numPr>
          <w:ilvl w:val="0"/>
          <w:numId w:val="2"/>
        </w:numPr>
        <w:spacing w:before="0"/>
        <w:contextualSpacing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>pisemnych wyjaśnień Dyrektorem Centrum i asystentów rodziny.</w:t>
      </w:r>
    </w:p>
    <w:p w14:paraId="548D7DEE" w14:textId="77777777" w:rsidR="00AA4E46" w:rsidRPr="00FD72FE" w:rsidRDefault="00000000" w:rsidP="00F14ABD">
      <w:pPr>
        <w:keepNext/>
        <w:keepLines/>
        <w:spacing w:before="240" w:after="120"/>
        <w:outlineLvl w:val="1"/>
        <w:rPr>
          <w:rFonts w:cs="Arial"/>
          <w:b/>
          <w:sz w:val="22"/>
          <w:szCs w:val="22"/>
        </w:rPr>
      </w:pPr>
      <w:r w:rsidRPr="00FD72FE">
        <w:rPr>
          <w:rFonts w:cs="Arial"/>
          <w:b/>
          <w:sz w:val="22"/>
          <w:szCs w:val="22"/>
        </w:rPr>
        <w:t>Ocena skontrolowanej działalności:</w:t>
      </w:r>
    </w:p>
    <w:p w14:paraId="5324F2EB" w14:textId="77777777" w:rsidR="00AA4E46" w:rsidRPr="00FD72FE" w:rsidRDefault="00000000" w:rsidP="00F14ABD">
      <w:pPr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>działalność Centrum Usług Społecznych Gminy Redzikowo w zakresie objętym kontrolą oceniono pozytywnie z nieprawidłowościami.</w:t>
      </w:r>
    </w:p>
    <w:p w14:paraId="4B880AF2" w14:textId="77777777" w:rsidR="00AA4E46" w:rsidRPr="00FD72FE" w:rsidRDefault="00000000" w:rsidP="00F14ABD">
      <w:pPr>
        <w:keepNext/>
        <w:keepLines/>
        <w:spacing w:before="240" w:after="240"/>
        <w:outlineLvl w:val="1"/>
        <w:rPr>
          <w:rFonts w:cs="Arial"/>
          <w:b/>
          <w:sz w:val="22"/>
          <w:szCs w:val="22"/>
        </w:rPr>
      </w:pPr>
      <w:r w:rsidRPr="00FD72FE">
        <w:rPr>
          <w:rFonts w:cs="Arial"/>
          <w:b/>
          <w:sz w:val="22"/>
          <w:szCs w:val="22"/>
        </w:rPr>
        <w:t>Ustalenia kontroli:</w:t>
      </w:r>
    </w:p>
    <w:p w14:paraId="2541C507" w14:textId="77777777" w:rsidR="00880DD3" w:rsidRPr="00FD72FE" w:rsidRDefault="00880DD3" w:rsidP="00F14ABD">
      <w:pPr>
        <w:spacing w:after="360"/>
        <w:rPr>
          <w:rFonts w:cs="Arial"/>
          <w:b/>
          <w:sz w:val="22"/>
          <w:szCs w:val="22"/>
        </w:rPr>
      </w:pPr>
      <w:r w:rsidRPr="00FD72FE">
        <w:rPr>
          <w:rFonts w:cs="Arial"/>
          <w:b/>
          <w:sz w:val="22"/>
          <w:szCs w:val="22"/>
        </w:rPr>
        <w:t>[…………………..]*</w:t>
      </w:r>
    </w:p>
    <w:p w14:paraId="3C5E0501" w14:textId="4881590B" w:rsidR="00AA4E46" w:rsidRPr="00FD72FE" w:rsidRDefault="00000000" w:rsidP="00F14ABD">
      <w:pPr>
        <w:spacing w:after="360"/>
        <w:rPr>
          <w:rFonts w:cs="Arial"/>
          <w:b/>
          <w:bCs/>
          <w:sz w:val="22"/>
          <w:szCs w:val="22"/>
        </w:rPr>
      </w:pPr>
      <w:r w:rsidRPr="00FD72FE">
        <w:rPr>
          <w:rFonts w:cs="Arial"/>
          <w:b/>
          <w:bCs/>
          <w:sz w:val="22"/>
          <w:szCs w:val="22"/>
        </w:rPr>
        <w:t>Uwagi i Wnioski:</w:t>
      </w:r>
    </w:p>
    <w:p w14:paraId="7DF2C01D" w14:textId="1D3E7B26" w:rsidR="00AA4E46" w:rsidRPr="00FD72FE" w:rsidRDefault="00000000" w:rsidP="00F14ABD">
      <w:pPr>
        <w:spacing w:after="12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>Centrum Usług Społecznych Gminy Redzikowo jest jednostką organizacyjną Gminy Redzikowo działającą w formie jednostki budżetowej powołaną do zaspokajania potrzeb wspólnoty samorządowej w zakresie usług społecznych oraz indywidualnych jej</w:t>
      </w:r>
      <w:r w:rsidR="00F9352B">
        <w:rPr>
          <w:rFonts w:cs="Arial"/>
          <w:sz w:val="22"/>
          <w:szCs w:val="22"/>
        </w:rPr>
        <w:t xml:space="preserve"> </w:t>
      </w:r>
      <w:r w:rsidRPr="00FD72FE">
        <w:rPr>
          <w:rFonts w:cs="Arial"/>
          <w:sz w:val="22"/>
          <w:szCs w:val="22"/>
        </w:rPr>
        <w:t xml:space="preserve">mieszkańców. </w:t>
      </w:r>
    </w:p>
    <w:p w14:paraId="64C1270C" w14:textId="01072DFC" w:rsidR="00AA4E46" w:rsidRPr="00FD72FE" w:rsidRDefault="00000000" w:rsidP="00F14ABD">
      <w:pPr>
        <w:spacing w:after="12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Z przeprowadzonej kontroli wynika, że CUS w ramach świadczonych usług oferuje wsparcie </w:t>
      </w:r>
      <w:r w:rsidR="00F9352B">
        <w:rPr>
          <w:rFonts w:cs="Arial"/>
          <w:sz w:val="22"/>
          <w:szCs w:val="22"/>
        </w:rPr>
        <w:br/>
      </w:r>
      <w:r w:rsidRPr="00FD72FE">
        <w:rPr>
          <w:rFonts w:cs="Arial"/>
          <w:sz w:val="22"/>
          <w:szCs w:val="22"/>
        </w:rPr>
        <w:t xml:space="preserve">i pomoc wszystkim mieszkańcom Gminy Redzikowo, w tym rodzinom </w:t>
      </w:r>
      <w:r w:rsidRPr="00FD72FE">
        <w:rPr>
          <w:rFonts w:cs="Arial"/>
          <w:sz w:val="22"/>
          <w:szCs w:val="22"/>
        </w:rPr>
        <w:br/>
        <w:t xml:space="preserve">z problemami opiekuńczo-wychowawczymi. W swojej ofercie zapewnia wsparcie asystenta rodziny. </w:t>
      </w:r>
    </w:p>
    <w:p w14:paraId="6103E3C7" w14:textId="65C0620E" w:rsidR="00AA4E46" w:rsidRPr="00FD72FE" w:rsidRDefault="00000000" w:rsidP="00F14ABD">
      <w:pPr>
        <w:spacing w:after="12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Ustalono, że dyrektor Centrum w odniesieniu do pracowników zatrudnionych odpowiednio </w:t>
      </w:r>
      <w:r w:rsidR="00F9352B">
        <w:rPr>
          <w:rFonts w:cs="Arial"/>
          <w:sz w:val="22"/>
          <w:szCs w:val="22"/>
        </w:rPr>
        <w:br/>
      </w:r>
      <w:r w:rsidRPr="00FD72FE">
        <w:rPr>
          <w:rFonts w:cs="Arial"/>
          <w:sz w:val="22"/>
          <w:szCs w:val="22"/>
        </w:rPr>
        <w:t xml:space="preserve">od czerwca 2017 r. i od marca 2019 r. na stanowisku asystenta rodziny, dokonał weryfikacji w </w:t>
      </w:r>
      <w:bookmarkStart w:id="12" w:name="_Hlk201659655"/>
      <w:r w:rsidRPr="00FD72FE">
        <w:rPr>
          <w:rFonts w:cs="Arial"/>
          <w:sz w:val="22"/>
          <w:szCs w:val="22"/>
        </w:rPr>
        <w:t xml:space="preserve">Rejestrze Sprawców Przestępstw na tle seksualnym z dostępem ograniczonym </w:t>
      </w:r>
      <w:bookmarkEnd w:id="12"/>
      <w:r w:rsidRPr="00FD72FE">
        <w:rPr>
          <w:rFonts w:cs="Arial"/>
          <w:sz w:val="22"/>
          <w:szCs w:val="22"/>
        </w:rPr>
        <w:t xml:space="preserve">w dniu </w:t>
      </w:r>
      <w:r w:rsidR="00F9352B">
        <w:rPr>
          <w:rFonts w:cs="Arial"/>
          <w:sz w:val="22"/>
          <w:szCs w:val="22"/>
        </w:rPr>
        <w:br/>
      </w:r>
      <w:r w:rsidRPr="00FD72FE">
        <w:rPr>
          <w:rFonts w:cs="Arial"/>
          <w:sz w:val="22"/>
          <w:szCs w:val="22"/>
        </w:rPr>
        <w:t xml:space="preserve">4 lipca 2024 r. tj. w terminie wykraczającym poza termin w art. 22 ust. 2 ustawy z dnia </w:t>
      </w:r>
      <w:r w:rsidR="00F9352B">
        <w:rPr>
          <w:rFonts w:cs="Arial"/>
          <w:sz w:val="22"/>
          <w:szCs w:val="22"/>
        </w:rPr>
        <w:br/>
      </w:r>
      <w:r w:rsidRPr="00FD72FE">
        <w:rPr>
          <w:rFonts w:cs="Arial"/>
          <w:sz w:val="22"/>
          <w:szCs w:val="22"/>
        </w:rPr>
        <w:t>7 października 2022 r. o zmianie ustawy o wspieraniu rodziny i systemie pieczy zastępczej oraz niektórych innych ustaw.</w:t>
      </w:r>
    </w:p>
    <w:p w14:paraId="6D464320" w14:textId="207EA132" w:rsidR="00AA4E46" w:rsidRPr="00FD72FE" w:rsidRDefault="00000000" w:rsidP="00F14ABD">
      <w:pPr>
        <w:spacing w:after="24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 xml:space="preserve">Ustalono, że w ramach wykonywanych obowiązków asystenci rodziny kierują się zarówno wiedzą merytoryczną, jak i wrażliwością na problemy drugiego człowieka. Asystenci rodziny dokumentują swoją pracę zgodnie z art. 15 ust. 1 ustawy z dnia 9 czerwca 2011 r. </w:t>
      </w:r>
      <w:r w:rsidR="00F9352B">
        <w:rPr>
          <w:rFonts w:cs="Arial"/>
          <w:sz w:val="22"/>
          <w:szCs w:val="22"/>
        </w:rPr>
        <w:br/>
      </w:r>
      <w:r w:rsidRPr="00FD72FE">
        <w:rPr>
          <w:rFonts w:cs="Arial"/>
          <w:sz w:val="22"/>
          <w:szCs w:val="22"/>
        </w:rPr>
        <w:t>o wspieraniu rodziny i systemie pieczy zastępczej.</w:t>
      </w:r>
    </w:p>
    <w:p w14:paraId="3B8A09CD" w14:textId="77777777" w:rsidR="00AA4E46" w:rsidRPr="00FD72FE" w:rsidRDefault="00000000" w:rsidP="00F14ABD">
      <w:pPr>
        <w:spacing w:after="24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t>Z uwagi na uzupełnienie w trakcie kontroli informacji o niefigurowaniu osób zatrudnionych na stanowisku asystenta rodziny w Rejestrze Sprawców Przestępstw na tle seksualnym z dostępem ograniczonym odstępuje się od wydania zaleceń pokontrolnych.</w:t>
      </w:r>
    </w:p>
    <w:p w14:paraId="39A6DBF5" w14:textId="77777777" w:rsidR="00AA4E46" w:rsidRPr="00FD72FE" w:rsidRDefault="00000000" w:rsidP="00F14ABD">
      <w:pPr>
        <w:spacing w:after="240"/>
        <w:rPr>
          <w:rFonts w:cs="Arial"/>
          <w:sz w:val="22"/>
          <w:szCs w:val="22"/>
        </w:rPr>
      </w:pPr>
      <w:r w:rsidRPr="00FD72FE">
        <w:rPr>
          <w:rFonts w:cs="Arial"/>
          <w:sz w:val="22"/>
          <w:szCs w:val="22"/>
        </w:rPr>
        <w:lastRenderedPageBreak/>
        <w:t>Wystąpienie pokontrolne sporządzone zostało w dwóch jednobrzmiących egzemplarzach.</w:t>
      </w:r>
    </w:p>
    <w:p w14:paraId="515121B7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575D0B">
        <w:rPr>
          <w:rFonts w:cs="Arial"/>
          <w:b/>
          <w:bCs/>
          <w:sz w:val="20"/>
          <w:szCs w:val="20"/>
        </w:rPr>
        <w:t xml:space="preserve"> </w:t>
      </w:r>
      <w:r w:rsidRPr="00575D0B">
        <w:rPr>
          <w:rFonts w:cs="Arial"/>
          <w:sz w:val="20"/>
          <w:szCs w:val="20"/>
        </w:rPr>
        <w:t>(Dz. U. 2015 poz. 1477):</w:t>
      </w:r>
    </w:p>
    <w:p w14:paraId="30874FE9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52115CBC" w14:textId="77777777" w:rsidR="00AA4E46" w:rsidRPr="00575D0B" w:rsidRDefault="00000000" w:rsidP="00F14ABD">
      <w:pPr>
        <w:spacing w:before="0" w:after="12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7F1F6FE2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5</w:t>
      </w:r>
      <w:r w:rsidRPr="00575D0B">
        <w:rPr>
          <w:rFonts w:cs="Arial"/>
          <w:sz w:val="20"/>
          <w:szCs w:val="20"/>
        </w:rPr>
        <w:t xml:space="preserve"> r. poz</w:t>
      </w:r>
      <w:r>
        <w:rPr>
          <w:rFonts w:cs="Arial"/>
          <w:sz w:val="20"/>
          <w:szCs w:val="20"/>
        </w:rPr>
        <w:t>. 49</w:t>
      </w:r>
      <w:r w:rsidRPr="00575D0B">
        <w:rPr>
          <w:rFonts w:cs="Arial"/>
          <w:sz w:val="20"/>
          <w:szCs w:val="20"/>
        </w:rPr>
        <w:t>):</w:t>
      </w:r>
    </w:p>
    <w:p w14:paraId="74143E43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47A598A2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36DD6847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66F63512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0E5EE61C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69AE693B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6307EAF3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 xml:space="preserve">7. Organ, o którym mowa w ust. 6, do którego skierowano zawiadomienie o stwierdzonych uchybieniach, jest obowiązany, w terminie 30 dni od dnia otrzymania zawiadomienia </w:t>
      </w:r>
      <w:r w:rsidRPr="00575D0B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41CD6968" w14:textId="77777777" w:rsidR="00AA4E46" w:rsidRPr="00575D0B" w:rsidRDefault="00000000" w:rsidP="00F14ABD">
      <w:pPr>
        <w:spacing w:before="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Zgodnie z art. 198:</w:t>
      </w:r>
    </w:p>
    <w:p w14:paraId="0051A1A9" w14:textId="77777777" w:rsidR="00AA4E46" w:rsidRPr="00575D0B" w:rsidRDefault="00000000" w:rsidP="00F14ABD">
      <w:pPr>
        <w:spacing w:before="0" w:after="360" w:line="240" w:lineRule="auto"/>
        <w:rPr>
          <w:rFonts w:cs="Arial"/>
          <w:sz w:val="20"/>
          <w:szCs w:val="20"/>
        </w:rPr>
      </w:pPr>
      <w:r w:rsidRPr="00575D0B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bookmarkEnd w:id="3"/>
    <w:p w14:paraId="44CCEC60" w14:textId="77777777" w:rsidR="00AA4E46" w:rsidRPr="00575D0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575D0B">
        <w:rPr>
          <w:rFonts w:cs="Arial"/>
          <w:color w:val="000000"/>
        </w:rPr>
        <w:t>z up. Wojewody Pomorskiego</w:t>
      </w:r>
    </w:p>
    <w:p w14:paraId="0494E6E3" w14:textId="77777777" w:rsidR="00AA4E46" w:rsidRPr="00575D0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575D0B">
        <w:rPr>
          <w:rFonts w:cs="Arial"/>
          <w:color w:val="000000"/>
        </w:rPr>
        <w:t>Dyrektor</w:t>
      </w:r>
    </w:p>
    <w:p w14:paraId="5F6A34EE" w14:textId="77777777" w:rsidR="00AA4E46" w:rsidRPr="00575D0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575D0B">
        <w:rPr>
          <w:rFonts w:cs="Arial"/>
          <w:color w:val="000000"/>
        </w:rPr>
        <w:t>Wydziału Polityki Społecznej</w:t>
      </w:r>
    </w:p>
    <w:p w14:paraId="087D7D95" w14:textId="46A0BCDD" w:rsidR="00AA4E46" w:rsidRPr="00575D0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575D0B">
        <w:rPr>
          <w:rFonts w:cs="Arial"/>
          <w:color w:val="000000"/>
        </w:rPr>
        <w:t xml:space="preserve">  </w:t>
      </w:r>
      <w:r w:rsidR="00880DD3" w:rsidRPr="00880DD3">
        <w:rPr>
          <w:rFonts w:cs="Arial"/>
          <w:color w:val="000000"/>
        </w:rPr>
        <w:t>[…………………..]*</w:t>
      </w:r>
    </w:p>
    <w:p w14:paraId="14D649B9" w14:textId="733E1E45" w:rsidR="00AA4E46" w:rsidRPr="00FD72FE" w:rsidRDefault="00000000" w:rsidP="00FD72FE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575D0B">
        <w:rPr>
          <w:rFonts w:cs="Arial"/>
          <w:color w:val="000000"/>
          <w:sz w:val="20"/>
        </w:rPr>
        <w:t>/-kwalifikowany podpis elektroniczny-/</w:t>
      </w:r>
    </w:p>
    <w:p w14:paraId="7BD6F3A1" w14:textId="7FD1ED05" w:rsidR="00AA4E46" w:rsidRPr="00971EFE" w:rsidRDefault="004D0FB4" w:rsidP="00204F1F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4D0FB4">
        <w:rPr>
          <w:rFonts w:eastAsia="Calibri" w:cs="Arial"/>
          <w:bCs/>
          <w:sz w:val="20"/>
          <w:szCs w:val="22"/>
          <w:lang w:eastAsia="en-US"/>
        </w:rPr>
        <w:t>[…………………..]*</w:t>
      </w:r>
      <w:r>
        <w:rPr>
          <w:rFonts w:eastAsia="Calibri" w:cs="Arial"/>
          <w:bCs/>
          <w:sz w:val="20"/>
          <w:szCs w:val="22"/>
          <w:lang w:eastAsia="en-US"/>
        </w:rPr>
        <w:t>, starszy inspektor wojewódzki</w:t>
      </w:r>
    </w:p>
    <w:p w14:paraId="004D54E3" w14:textId="77777777" w:rsidR="00AA4E46" w:rsidRPr="00575D0B" w:rsidRDefault="00000000" w:rsidP="00FD72FE">
      <w:pPr>
        <w:spacing w:before="0" w:after="240"/>
        <w:rPr>
          <w:rFonts w:eastAsia="Calibri" w:cs="Arial"/>
          <w:bCs/>
          <w:sz w:val="20"/>
          <w:szCs w:val="22"/>
          <w:lang w:eastAsia="en-US"/>
        </w:rPr>
      </w:pPr>
      <w:r w:rsidRPr="00575D0B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7C2F58C" w14:textId="094E603F" w:rsidR="00AA4E46" w:rsidRPr="00575D0B" w:rsidRDefault="004D0FB4" w:rsidP="00FD72FE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4D0FB4">
        <w:rPr>
          <w:rFonts w:eastAsia="Calibri" w:cs="Arial"/>
          <w:bCs/>
          <w:sz w:val="20"/>
          <w:szCs w:val="22"/>
          <w:lang w:eastAsia="en-US"/>
        </w:rPr>
        <w:t>[…………………..]*</w:t>
      </w:r>
      <w:r>
        <w:rPr>
          <w:rFonts w:eastAsia="Calibri" w:cs="Arial"/>
          <w:bCs/>
          <w:sz w:val="20"/>
          <w:szCs w:val="22"/>
          <w:lang w:eastAsia="en-US"/>
        </w:rPr>
        <w:t>, inspektor wojewódzki</w:t>
      </w:r>
    </w:p>
    <w:p w14:paraId="6D52EAD3" w14:textId="77777777" w:rsidR="00AA4E46" w:rsidRDefault="00000000" w:rsidP="00876D01">
      <w:pPr>
        <w:spacing w:before="0" w:after="36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575D0B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3B9170EC" w14:textId="77777777" w:rsidR="004519D7" w:rsidRPr="00876D01" w:rsidRDefault="004519D7" w:rsidP="00876D01">
      <w:pPr>
        <w:spacing w:before="0" w:after="360"/>
        <w:jc w:val="both"/>
        <w:rPr>
          <w:rFonts w:eastAsia="Calibri" w:cs="Arial"/>
          <w:sz w:val="22"/>
          <w:szCs w:val="22"/>
          <w:lang w:eastAsia="en-US"/>
        </w:rPr>
      </w:pPr>
      <w:r w:rsidRPr="00876D01">
        <w:rPr>
          <w:rFonts w:eastAsia="Calibri" w:cs="Arial"/>
          <w:sz w:val="22"/>
          <w:szCs w:val="22"/>
          <w:lang w:eastAsia="en-US"/>
        </w:rPr>
        <w:t>[......]* - wyłączenie jawności informacji publicznej na podstawie art. 1 ust. 1 ustawy z dnia 10 maja 2018 r. o ochronie danych osobowych (Dz. U. z 2019 r. poz. 1781) i art. 7 ust. 3 ustawy z dnia 9 czerwca 2011 r. o wspieraniu rodziny i systemie pieczy zastępczej (Dz. U. z 2025 poz. 49).</w:t>
      </w:r>
    </w:p>
    <w:sectPr w:rsidR="004519D7" w:rsidRPr="00876D01" w:rsidSect="00023BF6">
      <w:footerReference w:type="default" r:id="rId7"/>
      <w:footerReference w:type="first" r:id="rId8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FBEF" w14:textId="77777777" w:rsidR="00BB4FB5" w:rsidRDefault="00BB4FB5">
      <w:pPr>
        <w:spacing w:before="0" w:line="240" w:lineRule="auto"/>
      </w:pPr>
      <w:r>
        <w:separator/>
      </w:r>
    </w:p>
  </w:endnote>
  <w:endnote w:type="continuationSeparator" w:id="0">
    <w:p w14:paraId="14CC8430" w14:textId="77777777" w:rsidR="00BB4FB5" w:rsidRDefault="00BB4F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E5FC" w14:textId="77777777" w:rsidR="00AA4E46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4E6E3334">
        <v:rect id="_x0000_i1025" style="width:453.5pt;height:1.5pt" o:hralign="center" o:hrstd="t" o:hr="t" fillcolor="#a0a0a0" stroked="f"/>
      </w:pict>
    </w:r>
  </w:p>
  <w:p w14:paraId="797CE2B0" w14:textId="77777777" w:rsidR="00AA4E46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47117A97" w14:textId="77777777" w:rsidR="00AA4E46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0498C80E" w14:textId="77777777" w:rsidR="00AA4E46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743F625A" w14:textId="77777777" w:rsidR="00AA4E46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3EAD0969" w14:textId="77777777" w:rsidR="00AA4E46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C102" w14:textId="77777777" w:rsidR="00AA4E46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74AF388A">
        <v:rect id="_x0000_i1026" style="width:453.5pt;height:1.5pt" o:hralign="center" o:hrstd="t" o:hr="t" fillcolor="#a0a0a0" stroked="f"/>
      </w:pict>
    </w:r>
  </w:p>
  <w:p w14:paraId="0DA2637D" w14:textId="77777777" w:rsidR="00AA4E46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29CF6C42" w14:textId="77777777" w:rsidR="00AA4E46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1578DC26" w14:textId="77777777" w:rsidR="00AA4E46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58A24BCF" w14:textId="77777777" w:rsidR="00AA4E46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3CFE" w14:textId="77777777" w:rsidR="00BB4FB5" w:rsidRDefault="00BB4FB5">
      <w:pPr>
        <w:spacing w:before="0" w:line="240" w:lineRule="auto"/>
      </w:pPr>
      <w:r>
        <w:separator/>
      </w:r>
    </w:p>
  </w:footnote>
  <w:footnote w:type="continuationSeparator" w:id="0">
    <w:p w14:paraId="7DEA166E" w14:textId="77777777" w:rsidR="00BB4FB5" w:rsidRDefault="00BB4FB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1DCED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83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C1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84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C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82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E9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C2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67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E7D2FED4"/>
    <w:lvl w:ilvl="0" w:tplc="0FFC8C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F30D6EC">
      <w:start w:val="1"/>
      <w:numFmt w:val="lowerLetter"/>
      <w:lvlText w:val="%2."/>
      <w:lvlJc w:val="left"/>
      <w:pPr>
        <w:ind w:left="1440" w:hanging="360"/>
      </w:pPr>
    </w:lvl>
    <w:lvl w:ilvl="2" w:tplc="CEF62FF2">
      <w:start w:val="1"/>
      <w:numFmt w:val="lowerRoman"/>
      <w:lvlText w:val="%3."/>
      <w:lvlJc w:val="right"/>
      <w:pPr>
        <w:ind w:left="2160" w:hanging="180"/>
      </w:pPr>
    </w:lvl>
    <w:lvl w:ilvl="3" w:tplc="BBF66A42">
      <w:start w:val="1"/>
      <w:numFmt w:val="decimal"/>
      <w:lvlText w:val="%4."/>
      <w:lvlJc w:val="left"/>
      <w:pPr>
        <w:ind w:left="2880" w:hanging="360"/>
      </w:pPr>
    </w:lvl>
    <w:lvl w:ilvl="4" w:tplc="0744F9C4">
      <w:start w:val="1"/>
      <w:numFmt w:val="lowerLetter"/>
      <w:lvlText w:val="%5."/>
      <w:lvlJc w:val="left"/>
      <w:pPr>
        <w:ind w:left="3600" w:hanging="360"/>
      </w:pPr>
    </w:lvl>
    <w:lvl w:ilvl="5" w:tplc="62C0FC2E">
      <w:start w:val="1"/>
      <w:numFmt w:val="lowerRoman"/>
      <w:lvlText w:val="%6."/>
      <w:lvlJc w:val="right"/>
      <w:pPr>
        <w:ind w:left="4320" w:hanging="180"/>
      </w:pPr>
    </w:lvl>
    <w:lvl w:ilvl="6" w:tplc="158C2160">
      <w:start w:val="1"/>
      <w:numFmt w:val="decimal"/>
      <w:lvlText w:val="%7."/>
      <w:lvlJc w:val="left"/>
      <w:pPr>
        <w:ind w:left="5040" w:hanging="360"/>
      </w:pPr>
    </w:lvl>
    <w:lvl w:ilvl="7" w:tplc="A4E2F79A">
      <w:start w:val="1"/>
      <w:numFmt w:val="lowerLetter"/>
      <w:lvlText w:val="%8."/>
      <w:lvlJc w:val="left"/>
      <w:pPr>
        <w:ind w:left="5760" w:hanging="360"/>
      </w:pPr>
    </w:lvl>
    <w:lvl w:ilvl="8" w:tplc="8B800D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2B37"/>
    <w:multiLevelType w:val="hybridMultilevel"/>
    <w:tmpl w:val="DEF610EA"/>
    <w:lvl w:ilvl="0" w:tplc="43A6AF2C">
      <w:start w:val="1"/>
      <w:numFmt w:val="decimal"/>
      <w:lvlText w:val="%1."/>
      <w:lvlJc w:val="left"/>
      <w:pPr>
        <w:ind w:left="360" w:hanging="360"/>
      </w:pPr>
    </w:lvl>
    <w:lvl w:ilvl="1" w:tplc="AAFCF6DC">
      <w:start w:val="1"/>
      <w:numFmt w:val="lowerLetter"/>
      <w:lvlText w:val="%2."/>
      <w:lvlJc w:val="left"/>
      <w:pPr>
        <w:ind w:left="1080" w:hanging="360"/>
      </w:pPr>
    </w:lvl>
    <w:lvl w:ilvl="2" w:tplc="D6228948">
      <w:start w:val="1"/>
      <w:numFmt w:val="lowerRoman"/>
      <w:lvlText w:val="%3."/>
      <w:lvlJc w:val="right"/>
      <w:pPr>
        <w:ind w:left="1800" w:hanging="180"/>
      </w:pPr>
    </w:lvl>
    <w:lvl w:ilvl="3" w:tplc="F642C936">
      <w:start w:val="1"/>
      <w:numFmt w:val="decimal"/>
      <w:lvlText w:val="%4."/>
      <w:lvlJc w:val="left"/>
      <w:pPr>
        <w:ind w:left="2520" w:hanging="360"/>
      </w:pPr>
    </w:lvl>
    <w:lvl w:ilvl="4" w:tplc="B9E6525A">
      <w:start w:val="1"/>
      <w:numFmt w:val="lowerLetter"/>
      <w:lvlText w:val="%5."/>
      <w:lvlJc w:val="left"/>
      <w:pPr>
        <w:ind w:left="3240" w:hanging="360"/>
      </w:pPr>
    </w:lvl>
    <w:lvl w:ilvl="5" w:tplc="99F2842A">
      <w:start w:val="1"/>
      <w:numFmt w:val="lowerRoman"/>
      <w:lvlText w:val="%6."/>
      <w:lvlJc w:val="right"/>
      <w:pPr>
        <w:ind w:left="3960" w:hanging="180"/>
      </w:pPr>
    </w:lvl>
    <w:lvl w:ilvl="6" w:tplc="9EB4F5FE">
      <w:start w:val="1"/>
      <w:numFmt w:val="decimal"/>
      <w:lvlText w:val="%7."/>
      <w:lvlJc w:val="left"/>
      <w:pPr>
        <w:ind w:left="4680" w:hanging="360"/>
      </w:pPr>
    </w:lvl>
    <w:lvl w:ilvl="7" w:tplc="B882E548">
      <w:start w:val="1"/>
      <w:numFmt w:val="lowerLetter"/>
      <w:lvlText w:val="%8."/>
      <w:lvlJc w:val="left"/>
      <w:pPr>
        <w:ind w:left="5400" w:hanging="360"/>
      </w:pPr>
    </w:lvl>
    <w:lvl w:ilvl="8" w:tplc="89F86A6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21EBA"/>
    <w:multiLevelType w:val="hybridMultilevel"/>
    <w:tmpl w:val="59BE528C"/>
    <w:lvl w:ilvl="0" w:tplc="D3F8716E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EDA8C756">
      <w:start w:val="1"/>
      <w:numFmt w:val="lowerLetter"/>
      <w:lvlText w:val="%2."/>
      <w:lvlJc w:val="left"/>
      <w:pPr>
        <w:ind w:left="1440" w:hanging="360"/>
      </w:pPr>
    </w:lvl>
    <w:lvl w:ilvl="2" w:tplc="C12A057A" w:tentative="1">
      <w:start w:val="1"/>
      <w:numFmt w:val="lowerRoman"/>
      <w:lvlText w:val="%3."/>
      <w:lvlJc w:val="right"/>
      <w:pPr>
        <w:ind w:left="2160" w:hanging="180"/>
      </w:pPr>
    </w:lvl>
    <w:lvl w:ilvl="3" w:tplc="753A9FCE" w:tentative="1">
      <w:start w:val="1"/>
      <w:numFmt w:val="decimal"/>
      <w:lvlText w:val="%4."/>
      <w:lvlJc w:val="left"/>
      <w:pPr>
        <w:ind w:left="2880" w:hanging="360"/>
      </w:pPr>
    </w:lvl>
    <w:lvl w:ilvl="4" w:tplc="13029E78" w:tentative="1">
      <w:start w:val="1"/>
      <w:numFmt w:val="lowerLetter"/>
      <w:lvlText w:val="%5."/>
      <w:lvlJc w:val="left"/>
      <w:pPr>
        <w:ind w:left="3600" w:hanging="360"/>
      </w:pPr>
    </w:lvl>
    <w:lvl w:ilvl="5" w:tplc="E87A1624" w:tentative="1">
      <w:start w:val="1"/>
      <w:numFmt w:val="lowerRoman"/>
      <w:lvlText w:val="%6."/>
      <w:lvlJc w:val="right"/>
      <w:pPr>
        <w:ind w:left="4320" w:hanging="180"/>
      </w:pPr>
    </w:lvl>
    <w:lvl w:ilvl="6" w:tplc="CB448056" w:tentative="1">
      <w:start w:val="1"/>
      <w:numFmt w:val="decimal"/>
      <w:lvlText w:val="%7."/>
      <w:lvlJc w:val="left"/>
      <w:pPr>
        <w:ind w:left="5040" w:hanging="360"/>
      </w:pPr>
    </w:lvl>
    <w:lvl w:ilvl="7" w:tplc="0A244622" w:tentative="1">
      <w:start w:val="1"/>
      <w:numFmt w:val="lowerLetter"/>
      <w:lvlText w:val="%8."/>
      <w:lvlJc w:val="left"/>
      <w:pPr>
        <w:ind w:left="5760" w:hanging="360"/>
      </w:pPr>
    </w:lvl>
    <w:lvl w:ilvl="8" w:tplc="E21E3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F27C0"/>
    <w:multiLevelType w:val="hybridMultilevel"/>
    <w:tmpl w:val="3A240AE6"/>
    <w:lvl w:ilvl="0" w:tplc="D318F78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9B0A4A3C">
      <w:start w:val="1"/>
      <w:numFmt w:val="lowerLetter"/>
      <w:lvlText w:val="%2."/>
      <w:lvlJc w:val="left"/>
      <w:pPr>
        <w:ind w:left="1790" w:hanging="360"/>
      </w:pPr>
    </w:lvl>
    <w:lvl w:ilvl="2" w:tplc="48766E7A">
      <w:start w:val="1"/>
      <w:numFmt w:val="lowerRoman"/>
      <w:lvlText w:val="%3."/>
      <w:lvlJc w:val="right"/>
      <w:pPr>
        <w:ind w:left="2510" w:hanging="180"/>
      </w:pPr>
    </w:lvl>
    <w:lvl w:ilvl="3" w:tplc="A67C7FE0">
      <w:start w:val="1"/>
      <w:numFmt w:val="decimal"/>
      <w:lvlText w:val="%4."/>
      <w:lvlJc w:val="left"/>
      <w:pPr>
        <w:ind w:left="3230" w:hanging="360"/>
      </w:pPr>
    </w:lvl>
    <w:lvl w:ilvl="4" w:tplc="23EEE10C">
      <w:start w:val="1"/>
      <w:numFmt w:val="lowerLetter"/>
      <w:lvlText w:val="%5."/>
      <w:lvlJc w:val="left"/>
      <w:pPr>
        <w:ind w:left="3950" w:hanging="360"/>
      </w:pPr>
    </w:lvl>
    <w:lvl w:ilvl="5" w:tplc="28303FB4">
      <w:start w:val="1"/>
      <w:numFmt w:val="lowerRoman"/>
      <w:lvlText w:val="%6."/>
      <w:lvlJc w:val="right"/>
      <w:pPr>
        <w:ind w:left="4670" w:hanging="180"/>
      </w:pPr>
    </w:lvl>
    <w:lvl w:ilvl="6" w:tplc="5CBE41D6">
      <w:start w:val="1"/>
      <w:numFmt w:val="decimal"/>
      <w:lvlText w:val="%7."/>
      <w:lvlJc w:val="left"/>
      <w:pPr>
        <w:ind w:left="5390" w:hanging="360"/>
      </w:pPr>
    </w:lvl>
    <w:lvl w:ilvl="7" w:tplc="0BC83B94">
      <w:start w:val="1"/>
      <w:numFmt w:val="lowerLetter"/>
      <w:lvlText w:val="%8."/>
      <w:lvlJc w:val="left"/>
      <w:pPr>
        <w:ind w:left="6110" w:hanging="360"/>
      </w:pPr>
    </w:lvl>
    <w:lvl w:ilvl="8" w:tplc="EB20C306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86144E"/>
    <w:multiLevelType w:val="hybridMultilevel"/>
    <w:tmpl w:val="52E6CD12"/>
    <w:lvl w:ilvl="0" w:tplc="04A22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2C82E" w:tentative="1">
      <w:start w:val="1"/>
      <w:numFmt w:val="lowerLetter"/>
      <w:lvlText w:val="%2."/>
      <w:lvlJc w:val="left"/>
      <w:pPr>
        <w:ind w:left="1440" w:hanging="360"/>
      </w:pPr>
    </w:lvl>
    <w:lvl w:ilvl="2" w:tplc="045C8D5C" w:tentative="1">
      <w:start w:val="1"/>
      <w:numFmt w:val="lowerRoman"/>
      <w:lvlText w:val="%3."/>
      <w:lvlJc w:val="right"/>
      <w:pPr>
        <w:ind w:left="2160" w:hanging="180"/>
      </w:pPr>
    </w:lvl>
    <w:lvl w:ilvl="3" w:tplc="7658AC10" w:tentative="1">
      <w:start w:val="1"/>
      <w:numFmt w:val="decimal"/>
      <w:lvlText w:val="%4."/>
      <w:lvlJc w:val="left"/>
      <w:pPr>
        <w:ind w:left="2880" w:hanging="360"/>
      </w:pPr>
    </w:lvl>
    <w:lvl w:ilvl="4" w:tplc="73005A52" w:tentative="1">
      <w:start w:val="1"/>
      <w:numFmt w:val="lowerLetter"/>
      <w:lvlText w:val="%5."/>
      <w:lvlJc w:val="left"/>
      <w:pPr>
        <w:ind w:left="3600" w:hanging="360"/>
      </w:pPr>
    </w:lvl>
    <w:lvl w:ilvl="5" w:tplc="62B667CC" w:tentative="1">
      <w:start w:val="1"/>
      <w:numFmt w:val="lowerRoman"/>
      <w:lvlText w:val="%6."/>
      <w:lvlJc w:val="right"/>
      <w:pPr>
        <w:ind w:left="4320" w:hanging="180"/>
      </w:pPr>
    </w:lvl>
    <w:lvl w:ilvl="6" w:tplc="95A0BEFE" w:tentative="1">
      <w:start w:val="1"/>
      <w:numFmt w:val="decimal"/>
      <w:lvlText w:val="%7."/>
      <w:lvlJc w:val="left"/>
      <w:pPr>
        <w:ind w:left="5040" w:hanging="360"/>
      </w:pPr>
    </w:lvl>
    <w:lvl w:ilvl="7" w:tplc="8842B470" w:tentative="1">
      <w:start w:val="1"/>
      <w:numFmt w:val="lowerLetter"/>
      <w:lvlText w:val="%8."/>
      <w:lvlJc w:val="left"/>
      <w:pPr>
        <w:ind w:left="5760" w:hanging="360"/>
      </w:pPr>
    </w:lvl>
    <w:lvl w:ilvl="8" w:tplc="D400B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A7910"/>
    <w:multiLevelType w:val="hybridMultilevel"/>
    <w:tmpl w:val="4E3EF0A4"/>
    <w:lvl w:ilvl="0" w:tplc="506C9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EA1186" w:tentative="1">
      <w:start w:val="1"/>
      <w:numFmt w:val="lowerLetter"/>
      <w:lvlText w:val="%2."/>
      <w:lvlJc w:val="left"/>
      <w:pPr>
        <w:ind w:left="1440" w:hanging="360"/>
      </w:pPr>
    </w:lvl>
    <w:lvl w:ilvl="2" w:tplc="880E13CC" w:tentative="1">
      <w:start w:val="1"/>
      <w:numFmt w:val="lowerRoman"/>
      <w:lvlText w:val="%3."/>
      <w:lvlJc w:val="right"/>
      <w:pPr>
        <w:ind w:left="2160" w:hanging="180"/>
      </w:pPr>
    </w:lvl>
    <w:lvl w:ilvl="3" w:tplc="EB2468BC" w:tentative="1">
      <w:start w:val="1"/>
      <w:numFmt w:val="decimal"/>
      <w:lvlText w:val="%4."/>
      <w:lvlJc w:val="left"/>
      <w:pPr>
        <w:ind w:left="2880" w:hanging="360"/>
      </w:pPr>
    </w:lvl>
    <w:lvl w:ilvl="4" w:tplc="8B801CA8" w:tentative="1">
      <w:start w:val="1"/>
      <w:numFmt w:val="lowerLetter"/>
      <w:lvlText w:val="%5."/>
      <w:lvlJc w:val="left"/>
      <w:pPr>
        <w:ind w:left="3600" w:hanging="360"/>
      </w:pPr>
    </w:lvl>
    <w:lvl w:ilvl="5" w:tplc="D6BEEE3E" w:tentative="1">
      <w:start w:val="1"/>
      <w:numFmt w:val="lowerRoman"/>
      <w:lvlText w:val="%6."/>
      <w:lvlJc w:val="right"/>
      <w:pPr>
        <w:ind w:left="4320" w:hanging="180"/>
      </w:pPr>
    </w:lvl>
    <w:lvl w:ilvl="6" w:tplc="42343588" w:tentative="1">
      <w:start w:val="1"/>
      <w:numFmt w:val="decimal"/>
      <w:lvlText w:val="%7."/>
      <w:lvlJc w:val="left"/>
      <w:pPr>
        <w:ind w:left="5040" w:hanging="360"/>
      </w:pPr>
    </w:lvl>
    <w:lvl w:ilvl="7" w:tplc="00368DE8" w:tentative="1">
      <w:start w:val="1"/>
      <w:numFmt w:val="lowerLetter"/>
      <w:lvlText w:val="%8."/>
      <w:lvlJc w:val="left"/>
      <w:pPr>
        <w:ind w:left="5760" w:hanging="360"/>
      </w:pPr>
    </w:lvl>
    <w:lvl w:ilvl="8" w:tplc="960269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5904">
    <w:abstractNumId w:val="3"/>
  </w:num>
  <w:num w:numId="2" w16cid:durableId="1475680027">
    <w:abstractNumId w:val="0"/>
  </w:num>
  <w:num w:numId="3" w16cid:durableId="1899703576">
    <w:abstractNumId w:val="1"/>
  </w:num>
  <w:num w:numId="4" w16cid:durableId="857428075">
    <w:abstractNumId w:val="4"/>
  </w:num>
  <w:num w:numId="5" w16cid:durableId="375471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6191669">
    <w:abstractNumId w:val="6"/>
  </w:num>
  <w:num w:numId="7" w16cid:durableId="13037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4C"/>
    <w:rsid w:val="0020425A"/>
    <w:rsid w:val="002105F6"/>
    <w:rsid w:val="003D6BFA"/>
    <w:rsid w:val="004519D7"/>
    <w:rsid w:val="004D0FB4"/>
    <w:rsid w:val="004E2168"/>
    <w:rsid w:val="0056054C"/>
    <w:rsid w:val="0066031A"/>
    <w:rsid w:val="00876D01"/>
    <w:rsid w:val="00880DD3"/>
    <w:rsid w:val="008A28B1"/>
    <w:rsid w:val="00AA4E46"/>
    <w:rsid w:val="00AE5FE0"/>
    <w:rsid w:val="00BB4FB5"/>
    <w:rsid w:val="00D65C49"/>
    <w:rsid w:val="00D845FB"/>
    <w:rsid w:val="00DD65BB"/>
    <w:rsid w:val="00F14ABD"/>
    <w:rsid w:val="00F9352B"/>
    <w:rsid w:val="00F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133C4"/>
  <w15:docId w15:val="{E26B6C3D-7B2E-4091-A94C-385E61BF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2025-10-08T12:50:00Z</dcterms:created>
  <dcterms:modified xsi:type="dcterms:W3CDTF">2025-10-08T12:50:00Z</dcterms:modified>
</cp:coreProperties>
</file>