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078F0" w14:textId="77777777" w:rsidR="006E35D8" w:rsidRPr="008C259B" w:rsidRDefault="006E35D8" w:rsidP="006E35D8">
      <w:pPr>
        <w:rPr>
          <w:rFonts w:ascii="Lato" w:hAnsi="Lato"/>
          <w:i/>
          <w:iCs/>
          <w:sz w:val="22"/>
          <w:szCs w:val="22"/>
          <w:u w:val="single"/>
        </w:rPr>
      </w:pPr>
      <w:r w:rsidRPr="008C259B">
        <w:rPr>
          <w:rFonts w:ascii="Lato" w:hAnsi="Lato"/>
          <w:i/>
          <w:iCs/>
          <w:sz w:val="22"/>
          <w:szCs w:val="22"/>
          <w:u w:val="single"/>
        </w:rPr>
        <w:t>Klauzula informacyjna z art. 13 RODO</w:t>
      </w:r>
    </w:p>
    <w:p w14:paraId="51253726" w14:textId="77777777" w:rsidR="008C259B" w:rsidRPr="008C259B" w:rsidRDefault="008C259B" w:rsidP="006E35D8">
      <w:pPr>
        <w:rPr>
          <w:rFonts w:ascii="Lato" w:hAnsi="Lato"/>
          <w:i/>
          <w:iCs/>
          <w:sz w:val="20"/>
          <w:szCs w:val="20"/>
          <w:u w:val="single"/>
        </w:rPr>
      </w:pPr>
    </w:p>
    <w:p w14:paraId="23DC5253" w14:textId="77777777" w:rsidR="006E35D8" w:rsidRPr="008C259B" w:rsidRDefault="006E35D8" w:rsidP="008C259B">
      <w:p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Zgodnie z art. 13 ust. 1 i 2 rozporządzenia Parlamentu Europejskiego i Rady (UE) 2016/679</w:t>
      </w:r>
    </w:p>
    <w:p w14:paraId="564F0A66" w14:textId="77777777" w:rsidR="006E35D8" w:rsidRPr="008C259B" w:rsidRDefault="006E35D8" w:rsidP="008C259B">
      <w:p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z dnia 27 kwietnia 2016 r. w sprawie ochrony osób fizycznych w związku z przetwarzaniem danych</w:t>
      </w:r>
    </w:p>
    <w:p w14:paraId="314ED980" w14:textId="77777777" w:rsidR="006E35D8" w:rsidRPr="008C259B" w:rsidRDefault="006E35D8" w:rsidP="008C259B">
      <w:p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osobowych i w sprawie swobodnego przepływu takich danych oraz uchylenia dyrektywy 95/46/WE</w:t>
      </w:r>
    </w:p>
    <w:p w14:paraId="38FAD34D" w14:textId="77777777" w:rsidR="006E35D8" w:rsidRPr="008C259B" w:rsidRDefault="006E35D8" w:rsidP="008C259B">
      <w:p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(ogólne rozporządzenie o ochronie danych) (Dz. Urz. UE L 119 z 04.05.2016, str. 1), dalej „RODO”,</w:t>
      </w:r>
    </w:p>
    <w:p w14:paraId="0988F59C" w14:textId="77777777" w:rsidR="006E35D8" w:rsidRPr="008C259B" w:rsidRDefault="006E35D8" w:rsidP="008C259B">
      <w:p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informuję, że:</w:t>
      </w:r>
    </w:p>
    <w:p w14:paraId="2BC7C8EF" w14:textId="31124D88" w:rsidR="008C259B" w:rsidRDefault="006E35D8" w:rsidP="008C259B">
      <w:pPr>
        <w:pStyle w:val="Akapitzlist"/>
        <w:numPr>
          <w:ilvl w:val="0"/>
          <w:numId w:val="1"/>
        </w:num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 xml:space="preserve">administratorem Pani/Pana danych osobowych jest </w:t>
      </w:r>
      <w:r w:rsidR="008C259B" w:rsidRPr="008C259B">
        <w:rPr>
          <w:rFonts w:ascii="Lato" w:hAnsi="Lato"/>
          <w:sz w:val="20"/>
          <w:szCs w:val="20"/>
        </w:rPr>
        <w:t>Powiatowa</w:t>
      </w:r>
      <w:r w:rsidRPr="008C259B">
        <w:rPr>
          <w:rFonts w:ascii="Lato" w:hAnsi="Lato"/>
          <w:sz w:val="20"/>
          <w:szCs w:val="20"/>
        </w:rPr>
        <w:t xml:space="preserve"> Stacja Sanitarno-Epidemiologiczna w </w:t>
      </w:r>
      <w:r w:rsidR="008C259B">
        <w:rPr>
          <w:rFonts w:ascii="Lato" w:hAnsi="Lato"/>
          <w:sz w:val="20"/>
          <w:szCs w:val="20"/>
        </w:rPr>
        <w:t>Kaliszu</w:t>
      </w:r>
      <w:r w:rsidRPr="008C259B">
        <w:rPr>
          <w:rFonts w:ascii="Lato" w:hAnsi="Lato"/>
          <w:sz w:val="20"/>
          <w:szCs w:val="20"/>
        </w:rPr>
        <w:t xml:space="preserve">, ul. </w:t>
      </w:r>
      <w:r w:rsidR="008C259B">
        <w:rPr>
          <w:rFonts w:ascii="Lato" w:hAnsi="Lato"/>
          <w:sz w:val="20"/>
          <w:szCs w:val="20"/>
        </w:rPr>
        <w:t>Tadeusza Kościuszki 6</w:t>
      </w:r>
      <w:r w:rsidRPr="008C259B">
        <w:rPr>
          <w:rFonts w:ascii="Lato" w:hAnsi="Lato"/>
          <w:sz w:val="20"/>
          <w:szCs w:val="20"/>
        </w:rPr>
        <w:t xml:space="preserve">, </w:t>
      </w:r>
      <w:r w:rsidR="008C259B">
        <w:rPr>
          <w:rFonts w:ascii="Lato" w:hAnsi="Lato"/>
          <w:sz w:val="20"/>
          <w:szCs w:val="20"/>
        </w:rPr>
        <w:t>62</w:t>
      </w:r>
      <w:r w:rsidRPr="008C259B">
        <w:rPr>
          <w:rFonts w:ascii="Lato" w:hAnsi="Lato"/>
          <w:sz w:val="20"/>
          <w:szCs w:val="20"/>
        </w:rPr>
        <w:t>-</w:t>
      </w:r>
      <w:r w:rsidR="008C259B">
        <w:rPr>
          <w:rFonts w:ascii="Lato" w:hAnsi="Lato"/>
          <w:sz w:val="20"/>
          <w:szCs w:val="20"/>
        </w:rPr>
        <w:t>800</w:t>
      </w:r>
      <w:r w:rsidRPr="008C259B">
        <w:rPr>
          <w:rFonts w:ascii="Lato" w:hAnsi="Lato"/>
          <w:sz w:val="20"/>
          <w:szCs w:val="20"/>
        </w:rPr>
        <w:t xml:space="preserve"> </w:t>
      </w:r>
      <w:r w:rsidR="008C259B">
        <w:rPr>
          <w:rFonts w:ascii="Lato" w:hAnsi="Lato"/>
          <w:sz w:val="20"/>
          <w:szCs w:val="20"/>
        </w:rPr>
        <w:t>Kalisz</w:t>
      </w:r>
      <w:r w:rsidRPr="008C259B">
        <w:rPr>
          <w:rFonts w:ascii="Lato" w:hAnsi="Lato"/>
          <w:sz w:val="20"/>
          <w:szCs w:val="20"/>
        </w:rPr>
        <w:t>;</w:t>
      </w:r>
    </w:p>
    <w:p w14:paraId="742569EB" w14:textId="3401DF91" w:rsidR="008C259B" w:rsidRDefault="006E35D8" w:rsidP="008C259B">
      <w:pPr>
        <w:pStyle w:val="Akapitzlist"/>
        <w:numPr>
          <w:ilvl w:val="0"/>
          <w:numId w:val="1"/>
        </w:num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 xml:space="preserve">inspektorem ochrony danych osobowych w </w:t>
      </w:r>
      <w:r w:rsidR="008C259B">
        <w:rPr>
          <w:rFonts w:ascii="Lato" w:hAnsi="Lato"/>
          <w:sz w:val="20"/>
          <w:szCs w:val="20"/>
        </w:rPr>
        <w:t>Powiatowej</w:t>
      </w:r>
      <w:r w:rsidRPr="008C259B">
        <w:rPr>
          <w:rFonts w:ascii="Lato" w:hAnsi="Lato"/>
          <w:sz w:val="20"/>
          <w:szCs w:val="20"/>
        </w:rPr>
        <w:t xml:space="preserve"> Stacji Sanitarno-Epidemiologicznej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>w</w:t>
      </w:r>
      <w:r w:rsidR="008C259B">
        <w:rPr>
          <w:rFonts w:ascii="Lato" w:hAnsi="Lato"/>
          <w:sz w:val="20"/>
          <w:szCs w:val="20"/>
        </w:rPr>
        <w:t> Kaliszu</w:t>
      </w:r>
      <w:r w:rsidRPr="008C259B">
        <w:rPr>
          <w:rFonts w:ascii="Lato" w:hAnsi="Lato"/>
          <w:sz w:val="20"/>
          <w:szCs w:val="20"/>
        </w:rPr>
        <w:t xml:space="preserve"> jest Pan</w:t>
      </w:r>
      <w:r w:rsidR="008C259B">
        <w:rPr>
          <w:rFonts w:ascii="Lato" w:hAnsi="Lato"/>
          <w:sz w:val="20"/>
          <w:szCs w:val="20"/>
        </w:rPr>
        <w:t>i</w:t>
      </w:r>
      <w:r w:rsidRPr="008C259B">
        <w:rPr>
          <w:rFonts w:ascii="Lato" w:hAnsi="Lato"/>
          <w:sz w:val="20"/>
          <w:szCs w:val="20"/>
        </w:rPr>
        <w:t xml:space="preserve"> </w:t>
      </w:r>
      <w:r w:rsidR="009E175A">
        <w:rPr>
          <w:rFonts w:ascii="Lato" w:hAnsi="Lato"/>
          <w:sz w:val="20"/>
          <w:szCs w:val="20"/>
        </w:rPr>
        <w:t>Andżelika Zjawińska</w:t>
      </w:r>
      <w:r w:rsidRPr="008C259B">
        <w:rPr>
          <w:rFonts w:ascii="Lato" w:hAnsi="Lato"/>
          <w:sz w:val="20"/>
          <w:szCs w:val="20"/>
        </w:rPr>
        <w:t xml:space="preserve">, e-mail: </w:t>
      </w:r>
      <w:r w:rsidRPr="009E175A">
        <w:rPr>
          <w:rFonts w:ascii="Lato" w:hAnsi="Lato"/>
          <w:sz w:val="20"/>
          <w:szCs w:val="20"/>
        </w:rPr>
        <w:t>iod.</w:t>
      </w:r>
      <w:r w:rsidR="009E175A" w:rsidRPr="009E175A">
        <w:rPr>
          <w:rFonts w:ascii="Lato" w:hAnsi="Lato"/>
          <w:sz w:val="20"/>
          <w:szCs w:val="20"/>
        </w:rPr>
        <w:t>psse.kalisz</w:t>
      </w:r>
      <w:r w:rsidRPr="009E175A">
        <w:rPr>
          <w:rFonts w:ascii="Lato" w:hAnsi="Lato"/>
          <w:sz w:val="20"/>
          <w:szCs w:val="20"/>
        </w:rPr>
        <w:t>@sanepid.gov.pl</w:t>
      </w:r>
      <w:r w:rsidRPr="008C259B">
        <w:rPr>
          <w:rFonts w:ascii="Lato" w:hAnsi="Lato"/>
          <w:sz w:val="20"/>
          <w:szCs w:val="20"/>
        </w:rPr>
        <w:t>;</w:t>
      </w:r>
    </w:p>
    <w:p w14:paraId="28DCD31C" w14:textId="77777777" w:rsidR="008C259B" w:rsidRDefault="006E35D8" w:rsidP="008C259B">
      <w:pPr>
        <w:pStyle w:val="Akapitzlist"/>
        <w:numPr>
          <w:ilvl w:val="0"/>
          <w:numId w:val="1"/>
        </w:num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Pani/Pana dane osobowe przetwarzane będą na podstawie art. 6 ust. 1 lit. c RODO w celu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>związanym z postępowaniem o udzielenie zamówienia publicznego;</w:t>
      </w:r>
    </w:p>
    <w:p w14:paraId="2083E1E7" w14:textId="77777777" w:rsidR="008C259B" w:rsidRDefault="006E35D8" w:rsidP="008C259B">
      <w:pPr>
        <w:pStyle w:val="Akapitzlist"/>
        <w:numPr>
          <w:ilvl w:val="0"/>
          <w:numId w:val="1"/>
        </w:num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odbiorcami Pani/Pana danych osobowych będą osoby lub podmioty, którym udostępniona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>zostanie dokumentacja postępowania w oparciu o art. 18 oraz art. 71 ustawy z dnia 11 września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>2019 r. – Prawo zamówień publicznych (Dz. U. z 2024 r. poz. 1320 ze zm. t.j.), dalej „ustawa Pzp”;</w:t>
      </w:r>
    </w:p>
    <w:p w14:paraId="61C687C1" w14:textId="77777777" w:rsidR="008C259B" w:rsidRDefault="006E35D8" w:rsidP="008C259B">
      <w:pPr>
        <w:pStyle w:val="Akapitzlist"/>
        <w:numPr>
          <w:ilvl w:val="0"/>
          <w:numId w:val="1"/>
        </w:num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Pani/Pana dane osobowe będą przechowywane, zgodnie z art. 78 ust. 1 ustawy Pzp, przez okres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>4 lat od dnia zakończenia postępowania o udzielenie zamówienia, a jeżeli czas trwania umowy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>przekracza 4 lata, okres przechowywania obejmuje cały czas trwania umowy;</w:t>
      </w:r>
    </w:p>
    <w:p w14:paraId="51FF788D" w14:textId="77777777" w:rsidR="008C259B" w:rsidRDefault="006E35D8" w:rsidP="008C259B">
      <w:pPr>
        <w:pStyle w:val="Akapitzlist"/>
        <w:numPr>
          <w:ilvl w:val="0"/>
          <w:numId w:val="1"/>
        </w:num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obowiązek podania przez Panią/Pana danych osobowych bezpośrednio Pani/Pana dotyczących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>jest wymogiem ustawowym określonym w przepisach ustawy Pzp, związanym z</w:t>
      </w:r>
      <w:r w:rsidR="008C259B">
        <w:rPr>
          <w:rFonts w:ascii="Lato" w:hAnsi="Lato"/>
          <w:sz w:val="20"/>
          <w:szCs w:val="20"/>
        </w:rPr>
        <w:t> </w:t>
      </w:r>
      <w:r w:rsidRPr="008C259B">
        <w:rPr>
          <w:rFonts w:ascii="Lato" w:hAnsi="Lato"/>
          <w:sz w:val="20"/>
          <w:szCs w:val="20"/>
        </w:rPr>
        <w:t>udziałem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>w</w:t>
      </w:r>
      <w:r w:rsidR="008C259B">
        <w:rPr>
          <w:rFonts w:ascii="Lato" w:hAnsi="Lato"/>
          <w:sz w:val="20"/>
          <w:szCs w:val="20"/>
        </w:rPr>
        <w:t> </w:t>
      </w:r>
      <w:r w:rsidRPr="008C259B">
        <w:rPr>
          <w:rFonts w:ascii="Lato" w:hAnsi="Lato"/>
          <w:sz w:val="20"/>
          <w:szCs w:val="20"/>
        </w:rPr>
        <w:t>postępowaniu o udzielenie zamówienia publicznego; konsekwencje niepodania określonych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>danych wynikają z ustawy Pzp;</w:t>
      </w:r>
    </w:p>
    <w:p w14:paraId="4F1B3AC8" w14:textId="77777777" w:rsidR="008C259B" w:rsidRDefault="006E35D8" w:rsidP="008C259B">
      <w:pPr>
        <w:pStyle w:val="Akapitzlist"/>
        <w:numPr>
          <w:ilvl w:val="0"/>
          <w:numId w:val="1"/>
        </w:num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w odniesieniu do Pani/Pana danych osobowych decyzje nie będą podejmowane w sposób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>zautomatyzowany, stosowanie do art. 22 RODO;</w:t>
      </w:r>
    </w:p>
    <w:p w14:paraId="3A66AED6" w14:textId="77777777" w:rsidR="008C259B" w:rsidRDefault="006E35D8" w:rsidP="008C259B">
      <w:pPr>
        <w:pStyle w:val="Akapitzlist"/>
        <w:numPr>
          <w:ilvl w:val="0"/>
          <w:numId w:val="1"/>
        </w:num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posiada Pani/Pan:</w:t>
      </w:r>
    </w:p>
    <w:p w14:paraId="4B67273F" w14:textId="77777777" w:rsidR="008C259B" w:rsidRDefault="006E35D8" w:rsidP="008C259B">
      <w:pPr>
        <w:pStyle w:val="Akapitzlist"/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− na podstawie art. 15 RODO prawo dostępu do danych osobowych Pani/Pana dotyczących;</w:t>
      </w:r>
    </w:p>
    <w:p w14:paraId="071CE9D3" w14:textId="77777777" w:rsidR="008C259B" w:rsidRDefault="006E35D8" w:rsidP="008C259B">
      <w:pPr>
        <w:pStyle w:val="Akapitzlist"/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− na podstawie art. 16 RODO prawo do sprostowania Pani/Pana danych osobowych1;</w:t>
      </w:r>
    </w:p>
    <w:p w14:paraId="3F69A1DD" w14:textId="77777777" w:rsidR="008C259B" w:rsidRDefault="006E35D8" w:rsidP="008C259B">
      <w:pPr>
        <w:pStyle w:val="Akapitzlist"/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− na podstawie art. 18 RODO prawo żądania od administratora ograniczenia przetwarzania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>danych osobowych z zastrzeżeniem przypadków, o których mowa w art. 18 ust. 2 RODO2;</w:t>
      </w:r>
    </w:p>
    <w:p w14:paraId="132C85F7" w14:textId="77777777" w:rsidR="008C259B" w:rsidRDefault="006E35D8" w:rsidP="008C259B">
      <w:pPr>
        <w:pStyle w:val="Akapitzlist"/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− prawo do wniesienia skargi do Prezesa Urzędu Ochrony Danych Osobowych, gdy uzna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>Pani/Pan, że przetwarzanie danych osobowych Pani/Pana dotyczących narusza przepisy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>RODO;</w:t>
      </w:r>
    </w:p>
    <w:p w14:paraId="06AE39B0" w14:textId="77777777" w:rsidR="008C259B" w:rsidRDefault="006E35D8" w:rsidP="008C259B">
      <w:pPr>
        <w:pStyle w:val="Akapitzlist"/>
        <w:numPr>
          <w:ilvl w:val="0"/>
          <w:numId w:val="1"/>
        </w:num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nie przysługuje Pani/Panu:</w:t>
      </w:r>
    </w:p>
    <w:p w14:paraId="360476E3" w14:textId="77777777" w:rsidR="008C259B" w:rsidRDefault="006E35D8" w:rsidP="008C259B">
      <w:pPr>
        <w:pStyle w:val="Akapitzlist"/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− w związku z art. 17 ust. 3 lit. b, d lub e RODO prawo do usunięcia danych osobowych;</w:t>
      </w:r>
    </w:p>
    <w:p w14:paraId="4B8796F6" w14:textId="77777777" w:rsidR="008C259B" w:rsidRDefault="006E35D8" w:rsidP="008C259B">
      <w:pPr>
        <w:pStyle w:val="Akapitzlist"/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− prawo do przenoszenia danych osobowych, o którym mowa w art. 20 RODO;</w:t>
      </w:r>
    </w:p>
    <w:p w14:paraId="73DC69B2" w14:textId="0EA35D55" w:rsidR="00C0797B" w:rsidRPr="008C259B" w:rsidRDefault="006E35D8" w:rsidP="008C259B">
      <w:pPr>
        <w:pStyle w:val="Akapitzlist"/>
        <w:spacing w:after="0"/>
        <w:rPr>
          <w:rFonts w:ascii="Lato" w:hAnsi="Lato"/>
          <w:b/>
          <w:bCs/>
          <w:i/>
          <w:iCs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 xml:space="preserve">− </w:t>
      </w:r>
      <w:r w:rsidRPr="008C259B">
        <w:rPr>
          <w:rFonts w:ascii="Lato" w:hAnsi="Lato"/>
          <w:b/>
          <w:bCs/>
          <w:i/>
          <w:iCs/>
          <w:sz w:val="20"/>
          <w:szCs w:val="20"/>
        </w:rPr>
        <w:t xml:space="preserve">na podstawie art. 21 RODO prawo sprzeciwu, wobec przetwarzania danych osobowych, </w:t>
      </w:r>
      <w:r w:rsidR="008C259B">
        <w:rPr>
          <w:rFonts w:ascii="Lato" w:hAnsi="Lato"/>
          <w:b/>
          <w:bCs/>
          <w:i/>
          <w:iCs/>
          <w:sz w:val="20"/>
          <w:szCs w:val="20"/>
        </w:rPr>
        <w:br/>
      </w:r>
      <w:r w:rsidRPr="008C259B">
        <w:rPr>
          <w:rFonts w:ascii="Lato" w:hAnsi="Lato"/>
          <w:b/>
          <w:bCs/>
          <w:i/>
          <w:iCs/>
          <w:sz w:val="20"/>
          <w:szCs w:val="20"/>
        </w:rPr>
        <w:t>gdyż</w:t>
      </w:r>
      <w:r w:rsidR="008C259B" w:rsidRPr="008C259B">
        <w:rPr>
          <w:rFonts w:ascii="Lato" w:hAnsi="Lato"/>
          <w:b/>
          <w:bCs/>
          <w:i/>
          <w:iCs/>
          <w:sz w:val="20"/>
          <w:szCs w:val="20"/>
        </w:rPr>
        <w:t xml:space="preserve"> </w:t>
      </w:r>
      <w:r w:rsidRPr="008C259B">
        <w:rPr>
          <w:rFonts w:ascii="Lato" w:hAnsi="Lato"/>
          <w:b/>
          <w:bCs/>
          <w:i/>
          <w:iCs/>
          <w:sz w:val="20"/>
          <w:szCs w:val="20"/>
        </w:rPr>
        <w:t>podstawą prawną przetwarzania Pani/Pana danych osobowych jest art. 6 ust. 1 lit. c RODO</w:t>
      </w:r>
      <w:r w:rsidRPr="008C259B">
        <w:rPr>
          <w:rFonts w:ascii="Lato" w:hAnsi="Lato"/>
          <w:sz w:val="20"/>
          <w:szCs w:val="20"/>
        </w:rPr>
        <w:t>.</w:t>
      </w:r>
    </w:p>
    <w:sectPr w:rsidR="00C0797B" w:rsidRPr="008C259B" w:rsidSect="006E35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D38F3" w14:textId="77777777" w:rsidR="001F1D3C" w:rsidRDefault="001F1D3C" w:rsidP="006E35D8">
      <w:pPr>
        <w:spacing w:after="0" w:line="240" w:lineRule="auto"/>
      </w:pPr>
      <w:r>
        <w:separator/>
      </w:r>
    </w:p>
  </w:endnote>
  <w:endnote w:type="continuationSeparator" w:id="0">
    <w:p w14:paraId="16F1B60D" w14:textId="77777777" w:rsidR="001F1D3C" w:rsidRDefault="001F1D3C" w:rsidP="006E3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B2998" w14:textId="77777777" w:rsidR="00776097" w:rsidRDefault="0077609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7E769" w14:textId="77777777" w:rsidR="00776097" w:rsidRDefault="0077609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FBE23" w14:textId="68CAE3C7" w:rsidR="006E35D8" w:rsidRPr="00087712" w:rsidRDefault="006E35D8" w:rsidP="006E35D8">
    <w:pPr>
      <w:pStyle w:val="Stopka"/>
      <w:rPr>
        <w:rFonts w:ascii="Lato" w:hAnsi="Lato"/>
        <w:i/>
        <w:iCs/>
        <w:sz w:val="16"/>
        <w:szCs w:val="16"/>
      </w:rPr>
    </w:pPr>
    <w:r w:rsidRPr="00087712">
      <w:rPr>
        <w:rFonts w:ascii="Lato" w:hAnsi="Lato"/>
        <w:i/>
        <w:iCs/>
        <w:sz w:val="16"/>
        <w:szCs w:val="16"/>
        <w:vertAlign w:val="superscript"/>
      </w:rPr>
      <w:t>1</w:t>
    </w:r>
    <w:r w:rsidRPr="00087712">
      <w:rPr>
        <w:rFonts w:ascii="Lato" w:hAnsi="Lato"/>
        <w:i/>
        <w:iCs/>
        <w:sz w:val="16"/>
        <w:szCs w:val="16"/>
      </w:rPr>
      <w:t xml:space="preserve"> skorzystanie z prawa do sprostowania nie może skutkować zmianą wyniku postępowania o udzielenie zamówienia </w:t>
    </w:r>
    <w:r w:rsidR="008C259B" w:rsidRPr="00087712">
      <w:rPr>
        <w:rFonts w:ascii="Lato" w:hAnsi="Lato"/>
        <w:i/>
        <w:iCs/>
        <w:sz w:val="16"/>
        <w:szCs w:val="16"/>
      </w:rPr>
      <w:t xml:space="preserve"> </w:t>
    </w:r>
    <w:r w:rsidRPr="00087712">
      <w:rPr>
        <w:rFonts w:ascii="Lato" w:hAnsi="Lato"/>
        <w:i/>
        <w:iCs/>
        <w:sz w:val="16"/>
        <w:szCs w:val="16"/>
      </w:rPr>
      <w:t>publicznego ani</w:t>
    </w:r>
    <w:r w:rsidR="00087712" w:rsidRPr="00087712">
      <w:rPr>
        <w:rFonts w:ascii="Lato" w:hAnsi="Lato"/>
        <w:i/>
        <w:iCs/>
        <w:sz w:val="16"/>
        <w:szCs w:val="16"/>
      </w:rPr>
      <w:t> </w:t>
    </w:r>
    <w:r w:rsidRPr="00087712">
      <w:rPr>
        <w:rFonts w:ascii="Lato" w:hAnsi="Lato"/>
        <w:i/>
        <w:iCs/>
        <w:sz w:val="16"/>
        <w:szCs w:val="16"/>
      </w:rPr>
      <w:t>zmianą</w:t>
    </w:r>
    <w:r w:rsidR="008C259B" w:rsidRPr="00087712">
      <w:rPr>
        <w:rFonts w:ascii="Lato" w:hAnsi="Lato"/>
        <w:i/>
        <w:iCs/>
        <w:sz w:val="16"/>
        <w:szCs w:val="16"/>
      </w:rPr>
      <w:t xml:space="preserve"> </w:t>
    </w:r>
    <w:r w:rsidRPr="00087712">
      <w:rPr>
        <w:rFonts w:ascii="Lato" w:hAnsi="Lato"/>
        <w:i/>
        <w:iCs/>
        <w:sz w:val="16"/>
        <w:szCs w:val="16"/>
      </w:rPr>
      <w:t>postanowień umowy w zakresie niezgodnym z ustawą Pzp oraz nie może naruszać</w:t>
    </w:r>
    <w:r w:rsidR="008C259B" w:rsidRPr="00087712">
      <w:rPr>
        <w:rFonts w:ascii="Lato" w:hAnsi="Lato"/>
        <w:i/>
        <w:iCs/>
        <w:sz w:val="16"/>
        <w:szCs w:val="16"/>
      </w:rPr>
      <w:t xml:space="preserve"> </w:t>
    </w:r>
    <w:r w:rsidRPr="00087712">
      <w:rPr>
        <w:rFonts w:ascii="Lato" w:hAnsi="Lato"/>
        <w:i/>
        <w:iCs/>
        <w:sz w:val="16"/>
        <w:szCs w:val="16"/>
      </w:rPr>
      <w:t>integralności protokołu oraz jego</w:t>
    </w:r>
    <w:r w:rsidR="00087712" w:rsidRPr="00087712">
      <w:rPr>
        <w:rFonts w:ascii="Lato" w:hAnsi="Lato"/>
        <w:i/>
        <w:iCs/>
        <w:sz w:val="16"/>
        <w:szCs w:val="16"/>
      </w:rPr>
      <w:t xml:space="preserve"> </w:t>
    </w:r>
    <w:r w:rsidRPr="00087712">
      <w:rPr>
        <w:rFonts w:ascii="Lato" w:hAnsi="Lato"/>
        <w:i/>
        <w:iCs/>
        <w:sz w:val="16"/>
        <w:szCs w:val="16"/>
      </w:rPr>
      <w:t>załączników</w:t>
    </w:r>
  </w:p>
  <w:p w14:paraId="7ACFF1BD" w14:textId="1647579D" w:rsidR="006E35D8" w:rsidRPr="00087712" w:rsidRDefault="006E35D8" w:rsidP="006E35D8">
    <w:pPr>
      <w:pStyle w:val="Stopka"/>
      <w:rPr>
        <w:rFonts w:ascii="Lato" w:hAnsi="Lato"/>
        <w:i/>
        <w:iCs/>
        <w:sz w:val="16"/>
        <w:szCs w:val="16"/>
      </w:rPr>
    </w:pPr>
    <w:r w:rsidRPr="00087712">
      <w:rPr>
        <w:rFonts w:ascii="Lato" w:hAnsi="Lato"/>
        <w:i/>
        <w:iCs/>
        <w:sz w:val="16"/>
        <w:szCs w:val="16"/>
        <w:vertAlign w:val="superscript"/>
      </w:rPr>
      <w:t>2</w:t>
    </w:r>
    <w:r w:rsidRPr="00087712">
      <w:rPr>
        <w:rFonts w:ascii="Lato" w:hAnsi="Lato"/>
        <w:i/>
        <w:iCs/>
        <w:sz w:val="16"/>
        <w:szCs w:val="16"/>
      </w:rPr>
      <w:t xml:space="preserve"> prawo do ograniczenia przetwarzania nie ma zastosowania w odniesieniu do przechowywania, w celu zapewnienia</w:t>
    </w:r>
    <w:r w:rsidR="008C259B" w:rsidRPr="00087712">
      <w:rPr>
        <w:rFonts w:ascii="Lato" w:hAnsi="Lato"/>
        <w:i/>
        <w:iCs/>
        <w:sz w:val="16"/>
        <w:szCs w:val="16"/>
      </w:rPr>
      <w:t xml:space="preserve"> </w:t>
    </w:r>
    <w:r w:rsidRPr="00087712">
      <w:rPr>
        <w:rFonts w:ascii="Lato" w:hAnsi="Lato"/>
        <w:i/>
        <w:iCs/>
        <w:sz w:val="16"/>
        <w:szCs w:val="16"/>
      </w:rPr>
      <w:t>korzystania ze</w:t>
    </w:r>
    <w:r w:rsidR="00087712" w:rsidRPr="00087712">
      <w:rPr>
        <w:rFonts w:ascii="Lato" w:hAnsi="Lato"/>
        <w:i/>
        <w:iCs/>
        <w:sz w:val="16"/>
        <w:szCs w:val="16"/>
      </w:rPr>
      <w:t> </w:t>
    </w:r>
    <w:r w:rsidRPr="00087712">
      <w:rPr>
        <w:rFonts w:ascii="Lato" w:hAnsi="Lato"/>
        <w:i/>
        <w:iCs/>
        <w:sz w:val="16"/>
        <w:szCs w:val="16"/>
      </w:rPr>
      <w:t>środków ochrony prawnej lub w celu ochrony praw innej osoby fizycznej lub prawnej, lub z uwagi na</w:t>
    </w:r>
    <w:r w:rsidR="008C259B" w:rsidRPr="00087712">
      <w:rPr>
        <w:rFonts w:ascii="Lato" w:hAnsi="Lato"/>
        <w:i/>
        <w:iCs/>
        <w:sz w:val="16"/>
        <w:szCs w:val="16"/>
      </w:rPr>
      <w:t xml:space="preserve"> </w:t>
    </w:r>
    <w:r w:rsidRPr="00087712">
      <w:rPr>
        <w:rFonts w:ascii="Lato" w:hAnsi="Lato"/>
        <w:i/>
        <w:iCs/>
        <w:sz w:val="16"/>
        <w:szCs w:val="16"/>
      </w:rPr>
      <w:t>ważne względy interesu publicznego</w:t>
    </w:r>
    <w:r w:rsidR="008C259B" w:rsidRPr="00087712">
      <w:rPr>
        <w:rFonts w:ascii="Lato" w:hAnsi="Lato"/>
        <w:i/>
        <w:iCs/>
        <w:sz w:val="16"/>
        <w:szCs w:val="16"/>
      </w:rPr>
      <w:t xml:space="preserve"> </w:t>
    </w:r>
    <w:r w:rsidRPr="00087712">
      <w:rPr>
        <w:rFonts w:ascii="Lato" w:hAnsi="Lato"/>
        <w:i/>
        <w:iCs/>
        <w:sz w:val="16"/>
        <w:szCs w:val="16"/>
      </w:rPr>
      <w:t>Unii Europejskiej lub państwa członkowskiego</w:t>
    </w:r>
  </w:p>
  <w:p w14:paraId="62BAFC8B" w14:textId="77777777" w:rsidR="006E35D8" w:rsidRDefault="006E35D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AEE176" w14:textId="77777777" w:rsidR="001F1D3C" w:rsidRDefault="001F1D3C" w:rsidP="006E35D8">
      <w:pPr>
        <w:spacing w:after="0" w:line="240" w:lineRule="auto"/>
      </w:pPr>
      <w:r>
        <w:separator/>
      </w:r>
    </w:p>
  </w:footnote>
  <w:footnote w:type="continuationSeparator" w:id="0">
    <w:p w14:paraId="7939B2A5" w14:textId="77777777" w:rsidR="001F1D3C" w:rsidRDefault="001F1D3C" w:rsidP="006E35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3EE87" w14:textId="77777777" w:rsidR="00776097" w:rsidRDefault="0077609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E7461" w14:textId="77777777" w:rsidR="00776097" w:rsidRDefault="0077609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EAB13" w14:textId="5C17CD31" w:rsidR="00087712" w:rsidRPr="00054D41" w:rsidRDefault="00087712" w:rsidP="00087712">
    <w:pPr>
      <w:pStyle w:val="Nagwek"/>
      <w:jc w:val="right"/>
      <w:rPr>
        <w:rFonts w:ascii="Lato" w:hAnsi="Lato"/>
        <w:iCs/>
        <w:sz w:val="16"/>
        <w:szCs w:val="16"/>
      </w:rPr>
    </w:pPr>
    <w:r>
      <w:rPr>
        <w:rFonts w:ascii="Lato" w:hAnsi="Lato"/>
        <w:iCs/>
        <w:sz w:val="16"/>
        <w:szCs w:val="16"/>
      </w:rPr>
      <w:t>OEA-ST.</w:t>
    </w:r>
    <w:r w:rsidR="00776097">
      <w:rPr>
        <w:rFonts w:ascii="Lato" w:hAnsi="Lato"/>
        <w:iCs/>
        <w:sz w:val="16"/>
        <w:szCs w:val="16"/>
      </w:rPr>
      <w:t>272</w:t>
    </w:r>
    <w:r>
      <w:rPr>
        <w:rFonts w:ascii="Lato" w:hAnsi="Lato"/>
        <w:iCs/>
        <w:sz w:val="16"/>
        <w:szCs w:val="16"/>
      </w:rPr>
      <w:t>.</w:t>
    </w:r>
    <w:r w:rsidR="00776097">
      <w:rPr>
        <w:rFonts w:ascii="Lato" w:hAnsi="Lato"/>
        <w:iCs/>
        <w:sz w:val="16"/>
        <w:szCs w:val="16"/>
      </w:rPr>
      <w:t>5</w:t>
    </w:r>
    <w:r w:rsidR="009054AD">
      <w:rPr>
        <w:rFonts w:ascii="Lato" w:hAnsi="Lato"/>
        <w:iCs/>
        <w:sz w:val="16"/>
        <w:szCs w:val="16"/>
      </w:rPr>
      <w:t>.</w:t>
    </w:r>
    <w:r w:rsidR="00C57AE6">
      <w:rPr>
        <w:rFonts w:ascii="Lato" w:hAnsi="Lato"/>
        <w:iCs/>
        <w:sz w:val="16"/>
        <w:szCs w:val="16"/>
      </w:rPr>
      <w:t>7</w:t>
    </w:r>
    <w:r>
      <w:rPr>
        <w:rFonts w:ascii="Lato" w:hAnsi="Lato"/>
        <w:iCs/>
        <w:sz w:val="16"/>
        <w:szCs w:val="16"/>
      </w:rPr>
      <w:t>.2026</w:t>
    </w:r>
    <w:r w:rsidRPr="00054D41">
      <w:rPr>
        <w:rFonts w:ascii="Lato" w:hAnsi="Lato"/>
        <w:iCs/>
        <w:sz w:val="16"/>
        <w:szCs w:val="16"/>
      </w:rPr>
      <w:t xml:space="preserve">  - Załącznik nr </w:t>
    </w:r>
    <w:r>
      <w:rPr>
        <w:rFonts w:ascii="Lato" w:hAnsi="Lato"/>
        <w:iCs/>
        <w:sz w:val="16"/>
        <w:szCs w:val="16"/>
      </w:rPr>
      <w:t>3</w:t>
    </w:r>
  </w:p>
  <w:p w14:paraId="4100E986" w14:textId="77777777" w:rsidR="00087712" w:rsidRDefault="0008771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7B4A68"/>
    <w:multiLevelType w:val="hybridMultilevel"/>
    <w:tmpl w:val="5A12B8C0"/>
    <w:lvl w:ilvl="0" w:tplc="CEC27198">
      <w:start w:val="201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5128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381"/>
    <w:rsid w:val="00087712"/>
    <w:rsid w:val="001F1D3C"/>
    <w:rsid w:val="00422515"/>
    <w:rsid w:val="006E35D8"/>
    <w:rsid w:val="00776097"/>
    <w:rsid w:val="007D170D"/>
    <w:rsid w:val="00805E4F"/>
    <w:rsid w:val="008C259B"/>
    <w:rsid w:val="009054AD"/>
    <w:rsid w:val="00966F8E"/>
    <w:rsid w:val="009B6E9F"/>
    <w:rsid w:val="009E175A"/>
    <w:rsid w:val="00BB47A2"/>
    <w:rsid w:val="00C06D38"/>
    <w:rsid w:val="00C0797B"/>
    <w:rsid w:val="00C230D7"/>
    <w:rsid w:val="00C57AE6"/>
    <w:rsid w:val="00C63F4B"/>
    <w:rsid w:val="00CE6381"/>
    <w:rsid w:val="00D033E7"/>
    <w:rsid w:val="00E04AE5"/>
    <w:rsid w:val="00F22707"/>
    <w:rsid w:val="00FB6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0BCDA"/>
  <w15:chartTrackingRefBased/>
  <w15:docId w15:val="{429049F5-E515-4954-943B-96DBDDAB0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E63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E63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E63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E63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E63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E63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E63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E63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E63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E63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E63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E63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E638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E638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E638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E638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E638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E638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E63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E63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E63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E63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E63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E638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E638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E638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E63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E638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E6381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nhideWhenUsed/>
    <w:rsid w:val="006E35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6E35D8"/>
  </w:style>
  <w:style w:type="paragraph" w:styleId="Stopka">
    <w:name w:val="footer"/>
    <w:basedOn w:val="Normalny"/>
    <w:link w:val="StopkaZnak"/>
    <w:uiPriority w:val="99"/>
    <w:unhideWhenUsed/>
    <w:rsid w:val="006E35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35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1</Pages>
  <Words>389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Kalisz - Filip Dulnik</dc:creator>
  <cp:keywords/>
  <dc:description/>
  <cp:lastModifiedBy>PSSE Kalisz - Filip Dulnik</cp:lastModifiedBy>
  <cp:revision>8</cp:revision>
  <dcterms:created xsi:type="dcterms:W3CDTF">2026-05-15T07:01:00Z</dcterms:created>
  <dcterms:modified xsi:type="dcterms:W3CDTF">2026-09-17T11:00:00Z</dcterms:modified>
</cp:coreProperties>
</file>