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A2E222" w14:textId="77777777" w:rsidR="007A0A3D" w:rsidRPr="00872F35" w:rsidRDefault="00A1534B" w:rsidP="008927DE">
      <w:pPr>
        <w:jc w:val="center"/>
        <w:outlineLvl w:val="0"/>
      </w:pPr>
      <w:r w:rsidRPr="00872F35">
        <w:t xml:space="preserve">Raport </w:t>
      </w:r>
      <w:r w:rsidR="009D3D41" w:rsidRPr="00872F35">
        <w:t>końcowy z realizacji projektu</w:t>
      </w:r>
      <w:r w:rsidR="00CA79E4" w:rsidRPr="00872F35">
        <w:t xml:space="preserve"> informatycznego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4"/>
        <w:gridCol w:w="1518"/>
        <w:gridCol w:w="7336"/>
      </w:tblGrid>
      <w:tr w:rsidR="00BF2199" w:rsidRPr="00872F35" w14:paraId="129FB8B5" w14:textId="77777777" w:rsidTr="007939D7">
        <w:tc>
          <w:tcPr>
            <w:tcW w:w="480" w:type="dxa"/>
          </w:tcPr>
          <w:p w14:paraId="01C9F4F8" w14:textId="77777777" w:rsidR="007A0A3D" w:rsidRPr="00872F35" w:rsidRDefault="007A0A3D" w:rsidP="007A0A3D">
            <w:pPr>
              <w:jc w:val="center"/>
              <w:rPr>
                <w:b/>
                <w:sz w:val="18"/>
                <w:szCs w:val="20"/>
              </w:rPr>
            </w:pPr>
            <w:r w:rsidRPr="00872F35">
              <w:rPr>
                <w:b/>
                <w:sz w:val="18"/>
                <w:szCs w:val="20"/>
              </w:rPr>
              <w:t>Lp.</w:t>
            </w:r>
          </w:p>
        </w:tc>
        <w:tc>
          <w:tcPr>
            <w:tcW w:w="1755" w:type="dxa"/>
          </w:tcPr>
          <w:p w14:paraId="3BC76D90" w14:textId="77777777" w:rsidR="007A0A3D" w:rsidRPr="00872F35" w:rsidRDefault="007A0A3D" w:rsidP="007A0A3D">
            <w:pPr>
              <w:jc w:val="center"/>
              <w:rPr>
                <w:b/>
                <w:sz w:val="18"/>
                <w:szCs w:val="20"/>
              </w:rPr>
            </w:pPr>
            <w:r w:rsidRPr="00872F35">
              <w:rPr>
                <w:b/>
                <w:sz w:val="18"/>
                <w:szCs w:val="20"/>
              </w:rPr>
              <w:t>Wyszczególnienie</w:t>
            </w:r>
          </w:p>
        </w:tc>
        <w:tc>
          <w:tcPr>
            <w:tcW w:w="7053" w:type="dxa"/>
          </w:tcPr>
          <w:p w14:paraId="6CC3123E" w14:textId="77777777" w:rsidR="007A0A3D" w:rsidRPr="00872F35" w:rsidRDefault="007A0A3D" w:rsidP="007A0A3D">
            <w:pPr>
              <w:jc w:val="center"/>
              <w:rPr>
                <w:b/>
                <w:sz w:val="18"/>
                <w:szCs w:val="20"/>
              </w:rPr>
            </w:pPr>
            <w:r w:rsidRPr="00872F35">
              <w:rPr>
                <w:b/>
                <w:sz w:val="18"/>
                <w:szCs w:val="20"/>
              </w:rPr>
              <w:t>Opis</w:t>
            </w:r>
          </w:p>
        </w:tc>
      </w:tr>
      <w:tr w:rsidR="00BF2199" w:rsidRPr="00872F35" w14:paraId="0D339590" w14:textId="77777777" w:rsidTr="007939D7">
        <w:tc>
          <w:tcPr>
            <w:tcW w:w="480" w:type="dxa"/>
          </w:tcPr>
          <w:p w14:paraId="147DA5B0" w14:textId="77777777" w:rsidR="007A0A3D" w:rsidRPr="00872F35" w:rsidRDefault="007A0A3D" w:rsidP="007A0A3D">
            <w:pPr>
              <w:pStyle w:val="Akapitzlist"/>
              <w:numPr>
                <w:ilvl w:val="0"/>
                <w:numId w:val="1"/>
              </w:numPr>
              <w:rPr>
                <w:sz w:val="18"/>
                <w:szCs w:val="20"/>
              </w:rPr>
            </w:pPr>
          </w:p>
        </w:tc>
        <w:tc>
          <w:tcPr>
            <w:tcW w:w="1755" w:type="dxa"/>
          </w:tcPr>
          <w:p w14:paraId="334A11AD" w14:textId="77777777" w:rsidR="007A0A3D" w:rsidRPr="00872F35" w:rsidRDefault="007A0A3D">
            <w:pPr>
              <w:rPr>
                <w:sz w:val="18"/>
                <w:szCs w:val="20"/>
              </w:rPr>
            </w:pPr>
            <w:r w:rsidRPr="00872F35">
              <w:rPr>
                <w:sz w:val="18"/>
                <w:szCs w:val="20"/>
              </w:rPr>
              <w:t>Tytuł projektu</w:t>
            </w:r>
          </w:p>
        </w:tc>
        <w:tc>
          <w:tcPr>
            <w:tcW w:w="7053" w:type="dxa"/>
          </w:tcPr>
          <w:p w14:paraId="3B94F14A" w14:textId="77777777" w:rsidR="002D775D" w:rsidRPr="00872F35" w:rsidRDefault="002D775D" w:rsidP="0092099A">
            <w:pPr>
              <w:jc w:val="both"/>
              <w:rPr>
                <w:b/>
                <w:sz w:val="18"/>
                <w:szCs w:val="20"/>
              </w:rPr>
            </w:pPr>
            <w:r w:rsidRPr="00872F35">
              <w:rPr>
                <w:b/>
                <w:sz w:val="18"/>
                <w:szCs w:val="20"/>
              </w:rPr>
              <w:t>K-GESUT – Krajowa baza danych geodezyjnej ewidencji sieci uzbrojenia terenu</w:t>
            </w:r>
          </w:p>
          <w:p w14:paraId="5BF97CBF" w14:textId="10747CF5" w:rsidR="007A0A3D" w:rsidRPr="00872F35" w:rsidRDefault="007A0A3D" w:rsidP="0092099A">
            <w:pPr>
              <w:jc w:val="both"/>
              <w:rPr>
                <w:i/>
                <w:sz w:val="18"/>
                <w:szCs w:val="20"/>
              </w:rPr>
            </w:pPr>
          </w:p>
        </w:tc>
      </w:tr>
      <w:tr w:rsidR="00BF2199" w:rsidRPr="00872F35" w14:paraId="5A65DD4E" w14:textId="77777777" w:rsidTr="007939D7">
        <w:trPr>
          <w:trHeight w:val="265"/>
        </w:trPr>
        <w:tc>
          <w:tcPr>
            <w:tcW w:w="480" w:type="dxa"/>
          </w:tcPr>
          <w:p w14:paraId="0EFD778D" w14:textId="77777777" w:rsidR="007A0A3D" w:rsidRPr="00872F35" w:rsidRDefault="007A0A3D" w:rsidP="007A0A3D">
            <w:pPr>
              <w:pStyle w:val="Akapitzlist"/>
              <w:numPr>
                <w:ilvl w:val="0"/>
                <w:numId w:val="1"/>
              </w:numPr>
              <w:rPr>
                <w:sz w:val="18"/>
                <w:szCs w:val="20"/>
              </w:rPr>
            </w:pPr>
          </w:p>
        </w:tc>
        <w:tc>
          <w:tcPr>
            <w:tcW w:w="1755" w:type="dxa"/>
          </w:tcPr>
          <w:p w14:paraId="2CE02594" w14:textId="77777777" w:rsidR="007A0A3D" w:rsidRPr="00872F35" w:rsidRDefault="007A0A3D" w:rsidP="00A1534B">
            <w:pPr>
              <w:rPr>
                <w:sz w:val="18"/>
                <w:szCs w:val="20"/>
              </w:rPr>
            </w:pPr>
            <w:r w:rsidRPr="00872F35">
              <w:rPr>
                <w:sz w:val="18"/>
                <w:szCs w:val="20"/>
              </w:rPr>
              <w:t xml:space="preserve">Beneficjent projektu </w:t>
            </w:r>
          </w:p>
        </w:tc>
        <w:tc>
          <w:tcPr>
            <w:tcW w:w="7053" w:type="dxa"/>
          </w:tcPr>
          <w:p w14:paraId="75220A0A" w14:textId="77777777" w:rsidR="007C6724" w:rsidRPr="00872F35" w:rsidRDefault="007C6724" w:rsidP="007C6724">
            <w:pPr>
              <w:jc w:val="both"/>
              <w:rPr>
                <w:sz w:val="18"/>
                <w:szCs w:val="18"/>
              </w:rPr>
            </w:pPr>
            <w:r w:rsidRPr="00872F35">
              <w:rPr>
                <w:sz w:val="18"/>
                <w:szCs w:val="18"/>
              </w:rPr>
              <w:t>Główny Urząd Geodezji i Kartografii</w:t>
            </w:r>
          </w:p>
          <w:p w14:paraId="7B35CF7D" w14:textId="5FEA8564" w:rsidR="001C611C" w:rsidRPr="00872F35" w:rsidRDefault="001C611C" w:rsidP="0092099A">
            <w:pPr>
              <w:jc w:val="both"/>
              <w:rPr>
                <w:i/>
                <w:sz w:val="18"/>
                <w:szCs w:val="20"/>
              </w:rPr>
            </w:pPr>
          </w:p>
        </w:tc>
      </w:tr>
      <w:tr w:rsidR="00BF2199" w:rsidRPr="00872F35" w14:paraId="4F8AF1A3" w14:textId="77777777" w:rsidTr="007939D7">
        <w:tc>
          <w:tcPr>
            <w:tcW w:w="480" w:type="dxa"/>
          </w:tcPr>
          <w:p w14:paraId="10E7CC96" w14:textId="77777777" w:rsidR="007A0A3D" w:rsidRPr="00872F35" w:rsidRDefault="007A0A3D" w:rsidP="007A0A3D">
            <w:pPr>
              <w:pStyle w:val="Akapitzlist"/>
              <w:numPr>
                <w:ilvl w:val="0"/>
                <w:numId w:val="1"/>
              </w:numPr>
              <w:rPr>
                <w:sz w:val="18"/>
                <w:szCs w:val="20"/>
              </w:rPr>
            </w:pPr>
          </w:p>
        </w:tc>
        <w:tc>
          <w:tcPr>
            <w:tcW w:w="1755" w:type="dxa"/>
          </w:tcPr>
          <w:p w14:paraId="27A04267" w14:textId="77777777" w:rsidR="007A0A3D" w:rsidRPr="00872F35" w:rsidRDefault="007A0A3D" w:rsidP="007A0A3D">
            <w:pPr>
              <w:rPr>
                <w:sz w:val="18"/>
                <w:szCs w:val="20"/>
              </w:rPr>
            </w:pPr>
            <w:r w:rsidRPr="00872F35">
              <w:rPr>
                <w:sz w:val="18"/>
                <w:szCs w:val="20"/>
              </w:rPr>
              <w:t xml:space="preserve">Partnerzy </w:t>
            </w:r>
          </w:p>
        </w:tc>
        <w:tc>
          <w:tcPr>
            <w:tcW w:w="7053" w:type="dxa"/>
          </w:tcPr>
          <w:p w14:paraId="4A202DD4" w14:textId="6285FB41" w:rsidR="007A0A3D" w:rsidRPr="00872F35" w:rsidRDefault="007C6724" w:rsidP="00FD074F">
            <w:pPr>
              <w:jc w:val="both"/>
              <w:rPr>
                <w:i/>
                <w:sz w:val="18"/>
                <w:szCs w:val="20"/>
              </w:rPr>
            </w:pPr>
            <w:r w:rsidRPr="00872F35">
              <w:rPr>
                <w:sz w:val="18"/>
                <w:szCs w:val="18"/>
              </w:rPr>
              <w:t>Nie dotyczy</w:t>
            </w:r>
            <w:r w:rsidR="00A1534B" w:rsidRPr="00872F35">
              <w:rPr>
                <w:i/>
                <w:sz w:val="18"/>
                <w:szCs w:val="20"/>
              </w:rPr>
              <w:t xml:space="preserve"> </w:t>
            </w:r>
          </w:p>
        </w:tc>
      </w:tr>
      <w:tr w:rsidR="00BF2199" w:rsidRPr="00872F35" w14:paraId="6D3E06C0" w14:textId="77777777" w:rsidTr="007939D7">
        <w:tc>
          <w:tcPr>
            <w:tcW w:w="480" w:type="dxa"/>
          </w:tcPr>
          <w:p w14:paraId="2064C8F7" w14:textId="77777777" w:rsidR="003B107D" w:rsidRPr="00872F35" w:rsidRDefault="003B107D" w:rsidP="007A0A3D">
            <w:pPr>
              <w:pStyle w:val="Akapitzlist"/>
              <w:numPr>
                <w:ilvl w:val="0"/>
                <w:numId w:val="1"/>
              </w:numPr>
              <w:rPr>
                <w:sz w:val="18"/>
                <w:szCs w:val="20"/>
              </w:rPr>
            </w:pPr>
          </w:p>
        </w:tc>
        <w:tc>
          <w:tcPr>
            <w:tcW w:w="1755" w:type="dxa"/>
          </w:tcPr>
          <w:p w14:paraId="557E81E6" w14:textId="77777777" w:rsidR="003B107D" w:rsidRPr="00872F35" w:rsidRDefault="005A4344" w:rsidP="0092099A">
            <w:pPr>
              <w:jc w:val="both"/>
              <w:rPr>
                <w:sz w:val="18"/>
                <w:szCs w:val="20"/>
              </w:rPr>
            </w:pPr>
            <w:r w:rsidRPr="00872F35">
              <w:rPr>
                <w:sz w:val="18"/>
                <w:szCs w:val="20"/>
              </w:rPr>
              <w:t>Postęp finansowy</w:t>
            </w:r>
          </w:p>
        </w:tc>
        <w:tc>
          <w:tcPr>
            <w:tcW w:w="7053" w:type="dxa"/>
          </w:tcPr>
          <w:p w14:paraId="714A2A0C" w14:textId="66323953" w:rsidR="0088030B" w:rsidRPr="00872F35" w:rsidRDefault="002B25FC" w:rsidP="002B25FC">
            <w:pPr>
              <w:spacing w:after="60"/>
              <w:jc w:val="both"/>
              <w:rPr>
                <w:i/>
                <w:sz w:val="18"/>
                <w:szCs w:val="20"/>
              </w:rPr>
            </w:pPr>
            <w:r w:rsidRPr="00872F35">
              <w:rPr>
                <w:rFonts w:cstheme="minorHAnsi"/>
                <w:b/>
                <w:sz w:val="18"/>
                <w:szCs w:val="18"/>
              </w:rPr>
              <w:t>Wartość pierwotna Projektu</w:t>
            </w:r>
            <w:r w:rsidR="0088030B" w:rsidRPr="00872F35">
              <w:rPr>
                <w:rFonts w:cstheme="minorHAnsi"/>
                <w:b/>
                <w:sz w:val="18"/>
                <w:szCs w:val="18"/>
              </w:rPr>
              <w:t>:</w:t>
            </w:r>
            <w:r w:rsidR="00997A0B" w:rsidRPr="00872F35">
              <w:rPr>
                <w:rFonts w:cstheme="minorHAnsi"/>
                <w:b/>
                <w:sz w:val="18"/>
                <w:szCs w:val="18"/>
              </w:rPr>
              <w:t xml:space="preserve"> 87 138 430,00 </w:t>
            </w:r>
            <w:r w:rsidRPr="00872F35">
              <w:rPr>
                <w:rFonts w:cstheme="minorHAnsi"/>
                <w:b/>
                <w:sz w:val="18"/>
                <w:szCs w:val="18"/>
              </w:rPr>
              <w:t>zł.</w:t>
            </w:r>
          </w:p>
          <w:p w14:paraId="5F239E8F" w14:textId="4519A2F2" w:rsidR="002B25FC" w:rsidRPr="00872F35" w:rsidRDefault="002B25FC" w:rsidP="002B25FC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872F35">
              <w:rPr>
                <w:rFonts w:cstheme="minorHAnsi"/>
                <w:b/>
                <w:sz w:val="18"/>
                <w:szCs w:val="18"/>
              </w:rPr>
              <w:t xml:space="preserve">Wartość projektu wynikająca z zawartego w dniu 18.05.2018 r. Aneksu nr 2 do Porozumienia o dofinansowanie Projektu: </w:t>
            </w:r>
            <w:r w:rsidRPr="00872F35">
              <w:rPr>
                <w:b/>
                <w:sz w:val="18"/>
                <w:szCs w:val="18"/>
              </w:rPr>
              <w:t xml:space="preserve">46 496 656,71 </w:t>
            </w:r>
            <w:r w:rsidRPr="00872F35">
              <w:rPr>
                <w:rFonts w:cstheme="minorHAnsi"/>
                <w:b/>
                <w:sz w:val="18"/>
                <w:szCs w:val="18"/>
              </w:rPr>
              <w:t>zł.</w:t>
            </w:r>
          </w:p>
          <w:p w14:paraId="1B77B410" w14:textId="453C5F0F" w:rsidR="00DA5FEC" w:rsidRPr="00872F35" w:rsidRDefault="002B25FC" w:rsidP="00DA5FEC">
            <w:pPr>
              <w:spacing w:after="60"/>
              <w:jc w:val="both"/>
            </w:pPr>
            <w:r w:rsidRPr="00872F35">
              <w:rPr>
                <w:sz w:val="18"/>
                <w:szCs w:val="20"/>
              </w:rPr>
              <w:t xml:space="preserve">W stosunku do pierwotnie zaplanowanego zakresu Projektu dokonano, zgodnie z Aneksem nr 2 do Porozumienia o dofinansowanie, zmniejszenia zakresu rzeczowego Projektu w zakresie pozyskania danych. Przyczyny zmniejszenia zakresu Projektu to </w:t>
            </w:r>
            <w:r w:rsidR="00DA5FEC" w:rsidRPr="00872F35">
              <w:rPr>
                <w:sz w:val="18"/>
                <w:szCs w:val="20"/>
              </w:rPr>
              <w:t>pojawienie się zagadnień związanych z opóźnieniami w realizacji umów dotyczących danych przestrzennych poziomu powiatowego objętych realizacją Projektu. Wynikało to z faktu, iż liczba potencjalnych Wykonawców umów była bardzo ograniczona z powodu ogłoszenia licznych postępowań o zamówienie publiczne obejmujących prace z dziedziny geodezji i kartografii w ramach Regionalnych Programów Operacyjnych, czego skutkiem był również znaczny wzrost cen za realizację podobnych usług. Ponadto Zamawiający zaobserwował, że nasycenie rynku robotami geodezyjnymi i kumulacja u jednego Wykonawcy dużej ilości umów ze zbliżonymi terminami ich realizacji, miało wpływ na jakość realizowanego opracowania i skutk</w:t>
            </w:r>
            <w:r w:rsidR="006A4325" w:rsidRPr="00872F35">
              <w:rPr>
                <w:sz w:val="18"/>
                <w:szCs w:val="20"/>
              </w:rPr>
              <w:t xml:space="preserve">owało </w:t>
            </w:r>
            <w:r w:rsidR="00DA5FEC" w:rsidRPr="00872F35">
              <w:rPr>
                <w:sz w:val="18"/>
                <w:szCs w:val="20"/>
              </w:rPr>
              <w:t xml:space="preserve">niskim poziomem jakości danych przekazywanych przez Wykonawców do kontroli w zakresie umów już zawartych w ramach </w:t>
            </w:r>
            <w:r w:rsidR="006A4325" w:rsidRPr="00872F35">
              <w:rPr>
                <w:sz w:val="18"/>
                <w:szCs w:val="20"/>
              </w:rPr>
              <w:t>P</w:t>
            </w:r>
            <w:r w:rsidR="00DA5FEC" w:rsidRPr="00872F35">
              <w:rPr>
                <w:sz w:val="18"/>
                <w:szCs w:val="20"/>
              </w:rPr>
              <w:t>rojekt</w:t>
            </w:r>
            <w:r w:rsidR="006A4325" w:rsidRPr="00872F35">
              <w:rPr>
                <w:sz w:val="18"/>
                <w:szCs w:val="20"/>
              </w:rPr>
              <w:t>u</w:t>
            </w:r>
            <w:r w:rsidR="00DA5FEC" w:rsidRPr="00872F35">
              <w:rPr>
                <w:sz w:val="18"/>
                <w:szCs w:val="20"/>
              </w:rPr>
              <w:t>.</w:t>
            </w:r>
            <w:r w:rsidR="00DA5FEC" w:rsidRPr="00872F35">
              <w:t xml:space="preserve"> </w:t>
            </w:r>
          </w:p>
          <w:p w14:paraId="17BBA41C" w14:textId="75EA1D46" w:rsidR="00405EFB" w:rsidRPr="00872F35" w:rsidRDefault="00405EFB" w:rsidP="002B25FC">
            <w:pPr>
              <w:spacing w:before="60" w:after="60"/>
              <w:jc w:val="both"/>
              <w:rPr>
                <w:b/>
                <w:sz w:val="18"/>
                <w:szCs w:val="20"/>
              </w:rPr>
            </w:pPr>
            <w:r w:rsidRPr="00872F35">
              <w:rPr>
                <w:b/>
                <w:sz w:val="18"/>
                <w:szCs w:val="20"/>
              </w:rPr>
              <w:t>Faktyczny kosz projektu: 38 452 357,75</w:t>
            </w:r>
            <w:r w:rsidR="002B25FC" w:rsidRPr="00872F35">
              <w:rPr>
                <w:b/>
                <w:sz w:val="18"/>
                <w:szCs w:val="20"/>
              </w:rPr>
              <w:t xml:space="preserve"> zł.</w:t>
            </w:r>
          </w:p>
          <w:p w14:paraId="1493973F" w14:textId="3B845DF4" w:rsidR="00405EFB" w:rsidRPr="00872F35" w:rsidRDefault="00405EFB" w:rsidP="002B25FC">
            <w:pPr>
              <w:jc w:val="both"/>
              <w:rPr>
                <w:b/>
                <w:sz w:val="18"/>
                <w:szCs w:val="20"/>
              </w:rPr>
            </w:pPr>
            <w:r w:rsidRPr="00872F35">
              <w:rPr>
                <w:b/>
                <w:sz w:val="18"/>
                <w:szCs w:val="20"/>
              </w:rPr>
              <w:t>Wartość naliczonych korekt finansowych: 3 256 889,91</w:t>
            </w:r>
            <w:r w:rsidR="002B25FC" w:rsidRPr="00872F35">
              <w:rPr>
                <w:b/>
                <w:sz w:val="18"/>
                <w:szCs w:val="20"/>
              </w:rPr>
              <w:t xml:space="preserve"> zł.</w:t>
            </w:r>
            <w:r w:rsidRPr="00872F35">
              <w:rPr>
                <w:b/>
                <w:sz w:val="18"/>
                <w:szCs w:val="20"/>
              </w:rPr>
              <w:t xml:space="preserve"> </w:t>
            </w:r>
          </w:p>
          <w:p w14:paraId="40AA0250" w14:textId="304C986B" w:rsidR="002B25FC" w:rsidRPr="00872F35" w:rsidRDefault="002B25FC" w:rsidP="002B25FC">
            <w:pPr>
              <w:jc w:val="both"/>
              <w:rPr>
                <w:rFonts w:cstheme="minorHAnsi"/>
                <w:sz w:val="18"/>
                <w:szCs w:val="18"/>
              </w:rPr>
            </w:pPr>
            <w:r w:rsidRPr="00872F35">
              <w:rPr>
                <w:rFonts w:cstheme="minorHAnsi"/>
                <w:sz w:val="18"/>
                <w:szCs w:val="18"/>
              </w:rPr>
              <w:t xml:space="preserve">Korekty finansowe zostały naliczone Wykonawcom produktów umów na </w:t>
            </w:r>
            <w:r w:rsidR="00D36FAC" w:rsidRPr="00872F35">
              <w:rPr>
                <w:rFonts w:cstheme="minorHAnsi"/>
                <w:sz w:val="18"/>
                <w:szCs w:val="18"/>
              </w:rPr>
              <w:t xml:space="preserve">,,Dostosowanie danych o sieciach uzbrojenia terenu do zgodności z obowiązującym modelem pojęciowym danych GESUT”, </w:t>
            </w:r>
            <w:r w:rsidRPr="00872F35">
              <w:rPr>
                <w:rFonts w:cstheme="minorHAnsi"/>
                <w:sz w:val="18"/>
                <w:szCs w:val="18"/>
              </w:rPr>
              <w:t>z tytułu opóźnień w przekazywaniu przez Wykonawców produktów ww. umów, jak również z uwagi na niezadowalającą jakość tych produktów.</w:t>
            </w:r>
          </w:p>
          <w:p w14:paraId="552780DE" w14:textId="180D0691" w:rsidR="002B25FC" w:rsidRPr="00872F35" w:rsidRDefault="002B25FC" w:rsidP="002B25FC">
            <w:pPr>
              <w:spacing w:after="60"/>
              <w:jc w:val="both"/>
              <w:rPr>
                <w:rFonts w:cstheme="minorHAnsi"/>
                <w:sz w:val="18"/>
                <w:szCs w:val="18"/>
              </w:rPr>
            </w:pPr>
            <w:r w:rsidRPr="00872F35">
              <w:rPr>
                <w:rFonts w:cstheme="minorHAnsi"/>
                <w:sz w:val="18"/>
                <w:szCs w:val="18"/>
              </w:rPr>
              <w:t>Ponadto korekty finansowe zostały naliczone z tytułu</w:t>
            </w:r>
            <w:r w:rsidR="00D36FAC" w:rsidRPr="00872F35">
              <w:rPr>
                <w:rFonts w:cstheme="minorHAnsi"/>
                <w:sz w:val="18"/>
                <w:szCs w:val="18"/>
              </w:rPr>
              <w:t xml:space="preserve"> częściowych </w:t>
            </w:r>
            <w:r w:rsidRPr="00872F35">
              <w:rPr>
                <w:rFonts w:cstheme="minorHAnsi"/>
                <w:sz w:val="18"/>
                <w:szCs w:val="18"/>
              </w:rPr>
              <w:t>odstąpień od umów.</w:t>
            </w:r>
          </w:p>
          <w:p w14:paraId="7D1E13E4" w14:textId="18204F87" w:rsidR="00405EFB" w:rsidRPr="00872F35" w:rsidRDefault="00D36FAC" w:rsidP="002B25FC">
            <w:pPr>
              <w:jc w:val="both"/>
              <w:rPr>
                <w:sz w:val="18"/>
                <w:szCs w:val="20"/>
              </w:rPr>
            </w:pPr>
            <w:r w:rsidRPr="00872F35">
              <w:rPr>
                <w:b/>
                <w:sz w:val="18"/>
                <w:szCs w:val="20"/>
              </w:rPr>
              <w:t>Wartość odchyleń</w:t>
            </w:r>
            <w:r w:rsidR="00405EFB" w:rsidRPr="00872F35">
              <w:rPr>
                <w:b/>
                <w:sz w:val="18"/>
                <w:szCs w:val="20"/>
              </w:rPr>
              <w:t xml:space="preserve">: </w:t>
            </w:r>
            <w:r w:rsidRPr="00872F35">
              <w:rPr>
                <w:b/>
                <w:sz w:val="18"/>
                <w:szCs w:val="20"/>
              </w:rPr>
              <w:t>8 044 298,96 zł.</w:t>
            </w:r>
          </w:p>
          <w:p w14:paraId="72A7D9E0" w14:textId="77777777" w:rsidR="00D36FAC" w:rsidRPr="00872F35" w:rsidRDefault="00D36FAC" w:rsidP="00D36FAC">
            <w:pPr>
              <w:jc w:val="both"/>
              <w:rPr>
                <w:rFonts w:cstheme="minorHAnsi"/>
                <w:sz w:val="18"/>
                <w:szCs w:val="18"/>
              </w:rPr>
            </w:pPr>
            <w:r w:rsidRPr="00872F35">
              <w:rPr>
                <w:rFonts w:cstheme="minorHAnsi"/>
                <w:sz w:val="18"/>
                <w:szCs w:val="18"/>
              </w:rPr>
              <w:t>Na powstanie ww. odchyleń wpływ miały takie czynniki jak:</w:t>
            </w:r>
          </w:p>
          <w:p w14:paraId="677B83C8" w14:textId="27FD4D46" w:rsidR="00D36FAC" w:rsidRPr="00872F35" w:rsidRDefault="00D36FAC" w:rsidP="00D36FAC">
            <w:pPr>
              <w:pStyle w:val="Akapitzlist"/>
              <w:numPr>
                <w:ilvl w:val="0"/>
                <w:numId w:val="28"/>
              </w:numPr>
              <w:ind w:left="176" w:hanging="176"/>
              <w:jc w:val="both"/>
              <w:rPr>
                <w:rFonts w:cstheme="minorHAnsi"/>
                <w:sz w:val="18"/>
                <w:szCs w:val="18"/>
              </w:rPr>
            </w:pPr>
            <w:r w:rsidRPr="00872F35">
              <w:rPr>
                <w:rFonts w:cstheme="minorHAnsi"/>
                <w:sz w:val="18"/>
                <w:szCs w:val="18"/>
              </w:rPr>
              <w:t>niska jakość produktów przekazywanych do weryfikacji w ramach umów na „Dostosowanie danych o sieciach uzbrojenia terenu do zgodności z obowiązującym modelem pojęciowym danych GESUT”</w:t>
            </w:r>
            <w:r w:rsidR="000D6D5F" w:rsidRPr="00872F35">
              <w:rPr>
                <w:rFonts w:cstheme="minorHAnsi"/>
                <w:sz w:val="18"/>
                <w:szCs w:val="18"/>
              </w:rPr>
              <w:t>, czego skutkiem było podjęcie radykalnych działań polegających na odstąpieniu przez Zamawiającego z winy Wykonawcy, od realizacji w części kilku umów;</w:t>
            </w:r>
          </w:p>
          <w:p w14:paraId="087B7DBB" w14:textId="77777777" w:rsidR="00D36FAC" w:rsidRPr="00872F35" w:rsidRDefault="00D36FAC" w:rsidP="00D36FAC">
            <w:pPr>
              <w:pStyle w:val="Akapitzlist"/>
              <w:numPr>
                <w:ilvl w:val="0"/>
                <w:numId w:val="28"/>
              </w:numPr>
              <w:ind w:left="176" w:hanging="176"/>
              <w:jc w:val="both"/>
              <w:rPr>
                <w:rFonts w:cstheme="minorHAnsi"/>
                <w:sz w:val="18"/>
                <w:szCs w:val="18"/>
              </w:rPr>
            </w:pPr>
            <w:r w:rsidRPr="00872F35">
              <w:rPr>
                <w:rFonts w:cstheme="minorHAnsi"/>
                <w:sz w:val="18"/>
                <w:szCs w:val="18"/>
              </w:rPr>
              <w:t xml:space="preserve">niższe wydatkowanie środków na „Usługi doradcze i wsparcie techniczne” </w:t>
            </w:r>
            <w:r w:rsidRPr="00872F35">
              <w:rPr>
                <w:rFonts w:cstheme="minorHAnsi"/>
                <w:sz w:val="18"/>
                <w:szCs w:val="18"/>
              </w:rPr>
              <w:br/>
              <w:t>z uwagi na fakt, że Beneficjent korzystał z usług wsparcia w mniejszym zakresie niż wcześniej zaplanował;</w:t>
            </w:r>
          </w:p>
          <w:p w14:paraId="053DC755" w14:textId="77777777" w:rsidR="000D6D5F" w:rsidRPr="00872F35" w:rsidRDefault="00D36FAC" w:rsidP="000D6D5F">
            <w:pPr>
              <w:pStyle w:val="Akapitzlist"/>
              <w:numPr>
                <w:ilvl w:val="0"/>
                <w:numId w:val="28"/>
              </w:numPr>
              <w:ind w:left="176" w:hanging="176"/>
              <w:jc w:val="both"/>
              <w:rPr>
                <w:rFonts w:cstheme="minorHAnsi"/>
                <w:sz w:val="18"/>
                <w:szCs w:val="18"/>
              </w:rPr>
            </w:pPr>
            <w:r w:rsidRPr="00872F35">
              <w:rPr>
                <w:rFonts w:cstheme="minorHAnsi"/>
                <w:sz w:val="18"/>
                <w:szCs w:val="18"/>
              </w:rPr>
              <w:t>niższe wydatkowanie środków na wynagrodzenia zespołu projektowego</w:t>
            </w:r>
          </w:p>
          <w:p w14:paraId="04931BE5" w14:textId="6B9E0CA7" w:rsidR="00D36FAC" w:rsidRPr="00872F35" w:rsidRDefault="000D6D5F" w:rsidP="000D6D5F">
            <w:pPr>
              <w:pStyle w:val="Akapitzlist"/>
              <w:ind w:left="176"/>
              <w:jc w:val="both"/>
              <w:rPr>
                <w:rFonts w:cstheme="minorHAnsi"/>
                <w:sz w:val="18"/>
                <w:szCs w:val="18"/>
              </w:rPr>
            </w:pPr>
            <w:r w:rsidRPr="00872F35">
              <w:rPr>
                <w:rFonts w:cstheme="minorHAnsi"/>
                <w:sz w:val="18"/>
                <w:szCs w:val="18"/>
              </w:rPr>
              <w:t>K</w:t>
            </w:r>
            <w:r w:rsidRPr="00872F35">
              <w:rPr>
                <w:sz w:val="18"/>
                <w:szCs w:val="20"/>
              </w:rPr>
              <w:t>-</w:t>
            </w:r>
            <w:r w:rsidRPr="00872F35">
              <w:rPr>
                <w:rFonts w:cstheme="minorHAnsi"/>
                <w:sz w:val="18"/>
                <w:szCs w:val="18"/>
              </w:rPr>
              <w:t>GESUT</w:t>
            </w:r>
            <w:r w:rsidR="00D36FAC" w:rsidRPr="00872F35">
              <w:rPr>
                <w:rFonts w:cstheme="minorHAnsi"/>
                <w:sz w:val="18"/>
                <w:szCs w:val="18"/>
              </w:rPr>
              <w:t>;</w:t>
            </w:r>
          </w:p>
          <w:p w14:paraId="1AA1D312" w14:textId="77777777" w:rsidR="00D36FAC" w:rsidRPr="00872F35" w:rsidRDefault="00D36FAC" w:rsidP="00D36FAC">
            <w:pPr>
              <w:pStyle w:val="Akapitzlist"/>
              <w:numPr>
                <w:ilvl w:val="0"/>
                <w:numId w:val="28"/>
              </w:numPr>
              <w:ind w:left="176" w:hanging="176"/>
              <w:jc w:val="both"/>
              <w:rPr>
                <w:rFonts w:cstheme="minorHAnsi"/>
                <w:sz w:val="18"/>
                <w:szCs w:val="18"/>
              </w:rPr>
            </w:pPr>
            <w:r w:rsidRPr="00872F35">
              <w:rPr>
                <w:rFonts w:cstheme="minorHAnsi"/>
                <w:sz w:val="18"/>
                <w:szCs w:val="18"/>
              </w:rPr>
              <w:t xml:space="preserve">oszacowanie wartości przedmiotu zamówienia na kwotę wyższą niż wartość podpisanej umowy z Wykonawcą na „Dostawę infrastruktury wraz ze wsparciem technicznym”; </w:t>
            </w:r>
          </w:p>
          <w:p w14:paraId="4D2B19D4" w14:textId="029FAFE4" w:rsidR="00D36FAC" w:rsidRPr="00872F35" w:rsidRDefault="00D36FAC" w:rsidP="00D36FAC">
            <w:pPr>
              <w:pStyle w:val="Akapitzlist"/>
              <w:numPr>
                <w:ilvl w:val="0"/>
                <w:numId w:val="28"/>
              </w:numPr>
              <w:spacing w:after="60"/>
              <w:ind w:left="176" w:hanging="176"/>
              <w:jc w:val="both"/>
              <w:rPr>
                <w:rFonts w:cstheme="minorHAnsi"/>
                <w:sz w:val="18"/>
                <w:szCs w:val="18"/>
              </w:rPr>
            </w:pPr>
            <w:r w:rsidRPr="00872F35">
              <w:rPr>
                <w:rFonts w:cstheme="minorHAnsi"/>
                <w:sz w:val="18"/>
                <w:szCs w:val="18"/>
              </w:rPr>
              <w:t>naliczenie korekt finansowych Wykonawcom produktów umów na „</w:t>
            </w:r>
            <w:r w:rsidR="000D6D5F" w:rsidRPr="00872F35">
              <w:rPr>
                <w:rFonts w:cstheme="minorHAnsi"/>
                <w:sz w:val="18"/>
                <w:szCs w:val="18"/>
              </w:rPr>
              <w:t xml:space="preserve">Dostosowanie danych o sieciach uzbrojenia terenu do zgodności </w:t>
            </w:r>
            <w:r w:rsidR="000D6D5F" w:rsidRPr="00872F35">
              <w:rPr>
                <w:rFonts w:cstheme="minorHAnsi"/>
                <w:sz w:val="18"/>
                <w:szCs w:val="18"/>
              </w:rPr>
              <w:br/>
              <w:t>z obowiązującym modelem pojęciowym danych GESUT”</w:t>
            </w:r>
            <w:r w:rsidRPr="00872F35">
              <w:rPr>
                <w:rFonts w:cstheme="minorHAnsi"/>
                <w:sz w:val="18"/>
                <w:szCs w:val="18"/>
              </w:rPr>
              <w:t xml:space="preserve">, z tytułu opóźnień w przekazywaniu przez Wykonawców produktów ww. umów, jak również z uwagi na niezadowalającą jakość tych produktów. </w:t>
            </w:r>
          </w:p>
          <w:p w14:paraId="3AD3DFD0" w14:textId="0DC269FE" w:rsidR="003B107D" w:rsidRPr="000A5F52" w:rsidRDefault="00405EFB" w:rsidP="000A5F52">
            <w:pPr>
              <w:jc w:val="both"/>
              <w:rPr>
                <w:b/>
                <w:i/>
                <w:sz w:val="18"/>
                <w:szCs w:val="20"/>
              </w:rPr>
            </w:pPr>
            <w:r w:rsidRPr="00872F35">
              <w:rPr>
                <w:b/>
                <w:sz w:val="18"/>
                <w:szCs w:val="20"/>
              </w:rPr>
              <w:t xml:space="preserve">Osiągnięty poziom certyfikacji </w:t>
            </w:r>
            <w:r w:rsidR="00E071EB" w:rsidRPr="00872F35">
              <w:rPr>
                <w:b/>
                <w:sz w:val="18"/>
                <w:szCs w:val="20"/>
              </w:rPr>
              <w:t xml:space="preserve">na dzień złożenia raportu </w:t>
            </w:r>
            <w:r w:rsidRPr="00872F35">
              <w:rPr>
                <w:b/>
                <w:sz w:val="18"/>
                <w:szCs w:val="20"/>
              </w:rPr>
              <w:t>– 51,55 %.</w:t>
            </w:r>
          </w:p>
        </w:tc>
      </w:tr>
      <w:tr w:rsidR="00BF2199" w:rsidRPr="00872F35" w14:paraId="662E0697" w14:textId="77777777" w:rsidTr="007939D7">
        <w:tc>
          <w:tcPr>
            <w:tcW w:w="480" w:type="dxa"/>
          </w:tcPr>
          <w:p w14:paraId="7F95EBEE" w14:textId="77777777" w:rsidR="007A0A3D" w:rsidRPr="00872F35" w:rsidRDefault="007A0A3D" w:rsidP="007A0A3D">
            <w:pPr>
              <w:pStyle w:val="Akapitzlist"/>
              <w:numPr>
                <w:ilvl w:val="0"/>
                <w:numId w:val="1"/>
              </w:numPr>
              <w:rPr>
                <w:sz w:val="18"/>
                <w:szCs w:val="20"/>
              </w:rPr>
            </w:pPr>
          </w:p>
        </w:tc>
        <w:tc>
          <w:tcPr>
            <w:tcW w:w="1755" w:type="dxa"/>
          </w:tcPr>
          <w:p w14:paraId="35891727" w14:textId="77777777" w:rsidR="007A0A3D" w:rsidRPr="00872F35" w:rsidRDefault="005A4344">
            <w:pPr>
              <w:rPr>
                <w:sz w:val="18"/>
                <w:szCs w:val="20"/>
              </w:rPr>
            </w:pPr>
            <w:r w:rsidRPr="00872F35">
              <w:rPr>
                <w:sz w:val="18"/>
                <w:szCs w:val="20"/>
              </w:rPr>
              <w:t>Postęp rzeczowy</w:t>
            </w:r>
          </w:p>
        </w:tc>
        <w:tc>
          <w:tcPr>
            <w:tcW w:w="7053" w:type="dxa"/>
          </w:tcPr>
          <w:p w14:paraId="120DA87A" w14:textId="77777777" w:rsidR="009C7952" w:rsidRPr="00872F35" w:rsidRDefault="009C7952" w:rsidP="009C7952">
            <w:pPr>
              <w:spacing w:after="60"/>
              <w:rPr>
                <w:b/>
                <w:sz w:val="18"/>
                <w:szCs w:val="18"/>
              </w:rPr>
            </w:pPr>
            <w:bookmarkStart w:id="0" w:name="_Toc498603423"/>
            <w:r w:rsidRPr="00872F35">
              <w:rPr>
                <w:b/>
                <w:sz w:val="18"/>
                <w:szCs w:val="18"/>
              </w:rPr>
              <w:t>Status realizacji zadań:</w:t>
            </w:r>
          </w:p>
          <w:tbl>
            <w:tblPr>
              <w:tblStyle w:val="Tabela-Siatka"/>
              <w:tblW w:w="7186" w:type="dxa"/>
              <w:tblLook w:val="04A0" w:firstRow="1" w:lastRow="0" w:firstColumn="1" w:lastColumn="0" w:noHBand="0" w:noVBand="1"/>
            </w:tblPr>
            <w:tblGrid>
              <w:gridCol w:w="1154"/>
              <w:gridCol w:w="1280"/>
              <w:gridCol w:w="1416"/>
              <w:gridCol w:w="1059"/>
              <w:gridCol w:w="1210"/>
              <w:gridCol w:w="1067"/>
            </w:tblGrid>
            <w:tr w:rsidR="00B02E3C" w:rsidRPr="00872F35" w14:paraId="37FD7722" w14:textId="77777777" w:rsidTr="003D724B">
              <w:tc>
                <w:tcPr>
                  <w:tcW w:w="1154" w:type="dxa"/>
                </w:tcPr>
                <w:p w14:paraId="31050B97" w14:textId="0106982A" w:rsidR="00CF1FB4" w:rsidRPr="00872F35" w:rsidRDefault="00CF1FB4" w:rsidP="009C7952">
                  <w:pPr>
                    <w:rPr>
                      <w:b/>
                      <w:sz w:val="18"/>
                      <w:szCs w:val="18"/>
                    </w:rPr>
                  </w:pPr>
                  <w:r w:rsidRPr="00872F35">
                    <w:rPr>
                      <w:b/>
                      <w:sz w:val="18"/>
                      <w:szCs w:val="18"/>
                    </w:rPr>
                    <w:t>Nazwa zadania</w:t>
                  </w:r>
                </w:p>
              </w:tc>
              <w:tc>
                <w:tcPr>
                  <w:tcW w:w="1280" w:type="dxa"/>
                </w:tcPr>
                <w:p w14:paraId="299A6D55" w14:textId="77777777" w:rsidR="00CF1FB4" w:rsidRPr="00872F35" w:rsidRDefault="00CF1FB4" w:rsidP="009C7952">
                  <w:pPr>
                    <w:rPr>
                      <w:b/>
                      <w:sz w:val="18"/>
                      <w:szCs w:val="18"/>
                    </w:rPr>
                  </w:pPr>
                  <w:r w:rsidRPr="00872F35">
                    <w:rPr>
                      <w:b/>
                      <w:sz w:val="18"/>
                      <w:szCs w:val="18"/>
                    </w:rPr>
                    <w:t>Wartość pierwotna zadania [w zł]</w:t>
                  </w:r>
                </w:p>
              </w:tc>
              <w:tc>
                <w:tcPr>
                  <w:tcW w:w="1416" w:type="dxa"/>
                </w:tcPr>
                <w:p w14:paraId="246128AD" w14:textId="047771BE" w:rsidR="00CF1FB4" w:rsidRPr="00872F35" w:rsidRDefault="00CF1FB4" w:rsidP="007939D7">
                  <w:pPr>
                    <w:rPr>
                      <w:b/>
                      <w:sz w:val="18"/>
                      <w:szCs w:val="18"/>
                    </w:rPr>
                  </w:pPr>
                  <w:r w:rsidRPr="00872F35">
                    <w:rPr>
                      <w:b/>
                      <w:sz w:val="18"/>
                      <w:szCs w:val="18"/>
                    </w:rPr>
                    <w:t>Wartość zadania</w:t>
                  </w:r>
                  <w:r w:rsidRPr="00872F35">
                    <w:rPr>
                      <w:rFonts w:cstheme="minorHAnsi"/>
                      <w:b/>
                      <w:sz w:val="18"/>
                      <w:szCs w:val="18"/>
                    </w:rPr>
                    <w:t xml:space="preserve"> po zawarciu Aneksu nr 2 do Porozumienia o dofinansowanie Projektu [w zł]</w:t>
                  </w:r>
                </w:p>
              </w:tc>
              <w:tc>
                <w:tcPr>
                  <w:tcW w:w="1059" w:type="dxa"/>
                </w:tcPr>
                <w:p w14:paraId="3E6243AC" w14:textId="77777777" w:rsidR="00CF1FB4" w:rsidRPr="00872F35" w:rsidRDefault="00CF1FB4" w:rsidP="009C7952">
                  <w:pPr>
                    <w:rPr>
                      <w:b/>
                      <w:sz w:val="18"/>
                      <w:szCs w:val="18"/>
                    </w:rPr>
                  </w:pPr>
                  <w:r w:rsidRPr="00872F35">
                    <w:rPr>
                      <w:b/>
                      <w:sz w:val="18"/>
                      <w:szCs w:val="18"/>
                    </w:rPr>
                    <w:t>Wartość odchyleń [w zł]</w:t>
                  </w:r>
                </w:p>
              </w:tc>
              <w:tc>
                <w:tcPr>
                  <w:tcW w:w="1210" w:type="dxa"/>
                </w:tcPr>
                <w:p w14:paraId="24ED5147" w14:textId="4F304B8C" w:rsidR="00CF1FB4" w:rsidRPr="00872F35" w:rsidRDefault="00CF1FB4" w:rsidP="009C7952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Zakres rzeczowy odchyleń</w:t>
                  </w:r>
                </w:p>
              </w:tc>
              <w:tc>
                <w:tcPr>
                  <w:tcW w:w="1067" w:type="dxa"/>
                </w:tcPr>
                <w:p w14:paraId="5ACAFA9E" w14:textId="0302FE95" w:rsidR="00CF1FB4" w:rsidRPr="00872F35" w:rsidRDefault="00CF1FB4" w:rsidP="009C7952">
                  <w:pPr>
                    <w:rPr>
                      <w:b/>
                      <w:sz w:val="18"/>
                      <w:szCs w:val="18"/>
                    </w:rPr>
                  </w:pPr>
                  <w:r w:rsidRPr="00872F35">
                    <w:rPr>
                      <w:b/>
                      <w:sz w:val="18"/>
                      <w:szCs w:val="18"/>
                    </w:rPr>
                    <w:t>Status</w:t>
                  </w:r>
                </w:p>
              </w:tc>
            </w:tr>
            <w:tr w:rsidR="00B02E3C" w:rsidRPr="00872F35" w14:paraId="386136B9" w14:textId="77777777" w:rsidTr="003D724B">
              <w:tc>
                <w:tcPr>
                  <w:tcW w:w="1154" w:type="dxa"/>
                </w:tcPr>
                <w:p w14:paraId="11D0373C" w14:textId="7508229D" w:rsidR="00CF1FB4" w:rsidRPr="00C42F85" w:rsidRDefault="00CF1FB4" w:rsidP="009C7952">
                  <w:pPr>
                    <w:rPr>
                      <w:sz w:val="16"/>
                      <w:szCs w:val="16"/>
                    </w:rPr>
                  </w:pPr>
                  <w:r w:rsidRPr="00C42F85">
                    <w:rPr>
                      <w:sz w:val="16"/>
                      <w:szCs w:val="16"/>
                    </w:rPr>
                    <w:t xml:space="preserve">Usługi doradcze i </w:t>
                  </w:r>
                  <w:r w:rsidRPr="00C42F85">
                    <w:rPr>
                      <w:sz w:val="16"/>
                      <w:szCs w:val="16"/>
                    </w:rPr>
                    <w:lastRenderedPageBreak/>
                    <w:t>wsparcie techniczne</w:t>
                  </w:r>
                </w:p>
              </w:tc>
              <w:tc>
                <w:tcPr>
                  <w:tcW w:w="1280" w:type="dxa"/>
                </w:tcPr>
                <w:p w14:paraId="7BE3B124" w14:textId="068B5304" w:rsidR="00CF1FB4" w:rsidRPr="00C42F85" w:rsidRDefault="00CF1FB4" w:rsidP="00866276">
                  <w:pPr>
                    <w:rPr>
                      <w:sz w:val="16"/>
                      <w:szCs w:val="16"/>
                    </w:rPr>
                  </w:pPr>
                  <w:r w:rsidRPr="00C42F85">
                    <w:rPr>
                      <w:sz w:val="16"/>
                      <w:szCs w:val="16"/>
                    </w:rPr>
                    <w:lastRenderedPageBreak/>
                    <w:t xml:space="preserve">1 700 000,00 </w:t>
                  </w:r>
                </w:p>
              </w:tc>
              <w:tc>
                <w:tcPr>
                  <w:tcW w:w="1416" w:type="dxa"/>
                </w:tcPr>
                <w:p w14:paraId="690FA2B1" w14:textId="566BFEBC" w:rsidR="00CF1FB4" w:rsidRPr="00C42F85" w:rsidRDefault="00CF1FB4" w:rsidP="00BF2199">
                  <w:pPr>
                    <w:rPr>
                      <w:sz w:val="16"/>
                      <w:szCs w:val="16"/>
                    </w:rPr>
                  </w:pPr>
                  <w:r w:rsidRPr="00C42F85">
                    <w:rPr>
                      <w:rFonts w:cstheme="minorHAnsi"/>
                      <w:sz w:val="16"/>
                      <w:szCs w:val="16"/>
                    </w:rPr>
                    <w:t xml:space="preserve">  1 045 450,80</w:t>
                  </w:r>
                </w:p>
              </w:tc>
              <w:tc>
                <w:tcPr>
                  <w:tcW w:w="1059" w:type="dxa"/>
                </w:tcPr>
                <w:p w14:paraId="17E160CE" w14:textId="14A0DA48" w:rsidR="00CF1FB4" w:rsidRPr="00C42F85" w:rsidRDefault="00CF1FB4" w:rsidP="009C7952">
                  <w:pPr>
                    <w:rPr>
                      <w:sz w:val="16"/>
                      <w:szCs w:val="16"/>
                    </w:rPr>
                  </w:pPr>
                  <w:r w:rsidRPr="00C42F85">
                    <w:rPr>
                      <w:sz w:val="16"/>
                      <w:szCs w:val="16"/>
                    </w:rPr>
                    <w:t xml:space="preserve">   331 049,09</w:t>
                  </w:r>
                </w:p>
              </w:tc>
              <w:tc>
                <w:tcPr>
                  <w:tcW w:w="1210" w:type="dxa"/>
                </w:tcPr>
                <w:p w14:paraId="0F914639" w14:textId="02082259" w:rsidR="00CF1FB4" w:rsidRPr="00C42F85" w:rsidRDefault="00B02E3C" w:rsidP="009C7952">
                  <w:pPr>
                    <w:rPr>
                      <w:sz w:val="16"/>
                      <w:szCs w:val="16"/>
                    </w:rPr>
                  </w:pPr>
                  <w:r w:rsidRPr="00C42F85">
                    <w:rPr>
                      <w:sz w:val="16"/>
                      <w:szCs w:val="16"/>
                    </w:rPr>
                    <w:t>brak</w:t>
                  </w:r>
                </w:p>
              </w:tc>
              <w:tc>
                <w:tcPr>
                  <w:tcW w:w="1067" w:type="dxa"/>
                </w:tcPr>
                <w:p w14:paraId="3C4B8605" w14:textId="3F53DEA5" w:rsidR="00CF1FB4" w:rsidRPr="00C42F85" w:rsidRDefault="00CF1FB4" w:rsidP="009C7952">
                  <w:pPr>
                    <w:rPr>
                      <w:sz w:val="16"/>
                      <w:szCs w:val="16"/>
                    </w:rPr>
                  </w:pPr>
                  <w:r w:rsidRPr="00C42F85">
                    <w:rPr>
                      <w:sz w:val="16"/>
                      <w:szCs w:val="16"/>
                    </w:rPr>
                    <w:t>Zadanie zrealizowane</w:t>
                  </w:r>
                </w:p>
              </w:tc>
            </w:tr>
            <w:tr w:rsidR="00B02E3C" w:rsidRPr="00872F35" w14:paraId="2984C4B1" w14:textId="77777777" w:rsidTr="003D724B">
              <w:tc>
                <w:tcPr>
                  <w:tcW w:w="1154" w:type="dxa"/>
                </w:tcPr>
                <w:p w14:paraId="047D26EF" w14:textId="5424CEB1" w:rsidR="00CF1FB4" w:rsidRPr="00C42F85" w:rsidRDefault="00CF1FB4" w:rsidP="009C7952">
                  <w:pPr>
                    <w:rPr>
                      <w:sz w:val="16"/>
                      <w:szCs w:val="16"/>
                    </w:rPr>
                  </w:pPr>
                  <w:r w:rsidRPr="00C42F85">
                    <w:rPr>
                      <w:sz w:val="16"/>
                      <w:szCs w:val="16"/>
                    </w:rPr>
                    <w:t>Dostawa infrastruktury sprzętowo- programowej</w:t>
                  </w:r>
                </w:p>
              </w:tc>
              <w:tc>
                <w:tcPr>
                  <w:tcW w:w="1280" w:type="dxa"/>
                </w:tcPr>
                <w:p w14:paraId="504B5C7D" w14:textId="7108F7DE" w:rsidR="00CF1FB4" w:rsidRPr="00C42F85" w:rsidRDefault="00CF1FB4" w:rsidP="009C7952">
                  <w:pPr>
                    <w:rPr>
                      <w:sz w:val="16"/>
                      <w:szCs w:val="16"/>
                    </w:rPr>
                  </w:pPr>
                  <w:r w:rsidRPr="00C42F85">
                    <w:rPr>
                      <w:sz w:val="16"/>
                      <w:szCs w:val="16"/>
                    </w:rPr>
                    <w:t xml:space="preserve">4 300 000,00 </w:t>
                  </w:r>
                </w:p>
              </w:tc>
              <w:tc>
                <w:tcPr>
                  <w:tcW w:w="1416" w:type="dxa"/>
                </w:tcPr>
                <w:p w14:paraId="7628140E" w14:textId="08DB0C1A" w:rsidR="00CF1FB4" w:rsidRPr="00C42F85" w:rsidRDefault="00CF1FB4" w:rsidP="00BF2199">
                  <w:pPr>
                    <w:rPr>
                      <w:sz w:val="16"/>
                      <w:szCs w:val="16"/>
                    </w:rPr>
                  </w:pPr>
                  <w:r w:rsidRPr="00C42F85">
                    <w:rPr>
                      <w:sz w:val="16"/>
                      <w:szCs w:val="16"/>
                    </w:rPr>
                    <w:t xml:space="preserve">  4 300 000,00</w:t>
                  </w:r>
                </w:p>
              </w:tc>
              <w:tc>
                <w:tcPr>
                  <w:tcW w:w="1059" w:type="dxa"/>
                </w:tcPr>
                <w:p w14:paraId="7A964575" w14:textId="034BC9D1" w:rsidR="00CF1FB4" w:rsidRPr="00C42F85" w:rsidRDefault="00CF1FB4" w:rsidP="00C76384">
                  <w:pPr>
                    <w:rPr>
                      <w:sz w:val="16"/>
                      <w:szCs w:val="16"/>
                    </w:rPr>
                  </w:pPr>
                  <w:r w:rsidRPr="00C42F85">
                    <w:rPr>
                      <w:sz w:val="16"/>
                      <w:szCs w:val="16"/>
                    </w:rPr>
                    <w:t>1 214 493,91</w:t>
                  </w:r>
                </w:p>
              </w:tc>
              <w:tc>
                <w:tcPr>
                  <w:tcW w:w="1210" w:type="dxa"/>
                </w:tcPr>
                <w:p w14:paraId="4C643CC1" w14:textId="0D1A6A2E" w:rsidR="00CF1FB4" w:rsidRPr="00C42F85" w:rsidRDefault="00B02E3C" w:rsidP="009C7952">
                  <w:pPr>
                    <w:rPr>
                      <w:sz w:val="16"/>
                      <w:szCs w:val="16"/>
                    </w:rPr>
                  </w:pPr>
                  <w:r w:rsidRPr="00C42F85">
                    <w:rPr>
                      <w:sz w:val="16"/>
                      <w:szCs w:val="16"/>
                    </w:rPr>
                    <w:t>brak</w:t>
                  </w:r>
                </w:p>
              </w:tc>
              <w:tc>
                <w:tcPr>
                  <w:tcW w:w="1067" w:type="dxa"/>
                </w:tcPr>
                <w:p w14:paraId="71F39AC1" w14:textId="533FA9DC" w:rsidR="00CF1FB4" w:rsidRPr="00C42F85" w:rsidRDefault="00CF1FB4" w:rsidP="009C7952">
                  <w:pPr>
                    <w:rPr>
                      <w:sz w:val="16"/>
                      <w:szCs w:val="16"/>
                    </w:rPr>
                  </w:pPr>
                  <w:r w:rsidRPr="00C42F85">
                    <w:rPr>
                      <w:sz w:val="16"/>
                      <w:szCs w:val="16"/>
                    </w:rPr>
                    <w:t>Zadanie zrealizowane</w:t>
                  </w:r>
                </w:p>
              </w:tc>
            </w:tr>
            <w:tr w:rsidR="00B02E3C" w:rsidRPr="00872F35" w14:paraId="1531333E" w14:textId="77777777" w:rsidTr="003D724B">
              <w:tc>
                <w:tcPr>
                  <w:tcW w:w="1154" w:type="dxa"/>
                </w:tcPr>
                <w:p w14:paraId="657A8766" w14:textId="332E0F25" w:rsidR="00CF1FB4" w:rsidRPr="00C42F85" w:rsidRDefault="00CF1FB4" w:rsidP="009C7952">
                  <w:pPr>
                    <w:rPr>
                      <w:sz w:val="16"/>
                      <w:szCs w:val="16"/>
                    </w:rPr>
                  </w:pPr>
                  <w:r w:rsidRPr="00C42F85">
                    <w:rPr>
                      <w:sz w:val="16"/>
                      <w:szCs w:val="16"/>
                    </w:rPr>
                    <w:t xml:space="preserve">Rozbudowa systemu zarządzania </w:t>
                  </w:r>
                  <w:r w:rsidRPr="00C42F85">
                    <w:rPr>
                      <w:sz w:val="16"/>
                      <w:szCs w:val="16"/>
                    </w:rPr>
                    <w:br/>
                    <w:t>K-GESUT</w:t>
                  </w:r>
                </w:p>
              </w:tc>
              <w:tc>
                <w:tcPr>
                  <w:tcW w:w="1280" w:type="dxa"/>
                </w:tcPr>
                <w:p w14:paraId="28A950BD" w14:textId="0019E34F" w:rsidR="00CF1FB4" w:rsidRPr="00C42F85" w:rsidRDefault="00CF1FB4" w:rsidP="00866276">
                  <w:pPr>
                    <w:rPr>
                      <w:sz w:val="16"/>
                      <w:szCs w:val="16"/>
                    </w:rPr>
                  </w:pPr>
                  <w:r w:rsidRPr="00C42F85">
                    <w:rPr>
                      <w:sz w:val="16"/>
                      <w:szCs w:val="16"/>
                    </w:rPr>
                    <w:t xml:space="preserve">4 200 000,00 </w:t>
                  </w:r>
                </w:p>
              </w:tc>
              <w:tc>
                <w:tcPr>
                  <w:tcW w:w="1416" w:type="dxa"/>
                </w:tcPr>
                <w:p w14:paraId="028B1FBB" w14:textId="210CF335" w:rsidR="00CF1FB4" w:rsidRPr="00C42F85" w:rsidRDefault="00CF1FB4" w:rsidP="009C7952">
                  <w:pPr>
                    <w:rPr>
                      <w:sz w:val="16"/>
                      <w:szCs w:val="16"/>
                    </w:rPr>
                  </w:pPr>
                  <w:r w:rsidRPr="00C42F85">
                    <w:rPr>
                      <w:rFonts w:cstheme="minorHAnsi"/>
                      <w:sz w:val="16"/>
                      <w:szCs w:val="16"/>
                    </w:rPr>
                    <w:t xml:space="preserve">  3 225 552,00 </w:t>
                  </w:r>
                </w:p>
              </w:tc>
              <w:tc>
                <w:tcPr>
                  <w:tcW w:w="1059" w:type="dxa"/>
                </w:tcPr>
                <w:p w14:paraId="2E4CFDD6" w14:textId="79E2ADFB" w:rsidR="00CF1FB4" w:rsidRPr="00C42F85" w:rsidRDefault="00CF1FB4" w:rsidP="009C7952">
                  <w:pPr>
                    <w:rPr>
                      <w:sz w:val="16"/>
                      <w:szCs w:val="16"/>
                    </w:rPr>
                  </w:pPr>
                  <w:r w:rsidRPr="00C42F85">
                    <w:rPr>
                      <w:sz w:val="16"/>
                      <w:szCs w:val="16"/>
                    </w:rPr>
                    <w:t xml:space="preserve">               0,00</w:t>
                  </w:r>
                </w:p>
              </w:tc>
              <w:tc>
                <w:tcPr>
                  <w:tcW w:w="1210" w:type="dxa"/>
                </w:tcPr>
                <w:p w14:paraId="6D6F9A3B" w14:textId="48BEAB3D" w:rsidR="00CF1FB4" w:rsidRPr="00C42F85" w:rsidRDefault="00C72E1E" w:rsidP="009C7952">
                  <w:pPr>
                    <w:rPr>
                      <w:sz w:val="16"/>
                      <w:szCs w:val="16"/>
                    </w:rPr>
                  </w:pPr>
                  <w:r w:rsidRPr="00C42F85">
                    <w:rPr>
                      <w:sz w:val="16"/>
                      <w:szCs w:val="16"/>
                    </w:rPr>
                    <w:t>brak</w:t>
                  </w:r>
                </w:p>
              </w:tc>
              <w:tc>
                <w:tcPr>
                  <w:tcW w:w="1067" w:type="dxa"/>
                </w:tcPr>
                <w:p w14:paraId="5AB2B75C" w14:textId="3C7B9E2B" w:rsidR="00CF1FB4" w:rsidRPr="00C42F85" w:rsidRDefault="00CF1FB4" w:rsidP="009C7952">
                  <w:pPr>
                    <w:rPr>
                      <w:sz w:val="16"/>
                      <w:szCs w:val="16"/>
                    </w:rPr>
                  </w:pPr>
                  <w:r w:rsidRPr="00C42F85">
                    <w:rPr>
                      <w:sz w:val="16"/>
                      <w:szCs w:val="16"/>
                    </w:rPr>
                    <w:t>Zadanie zrealizowane</w:t>
                  </w:r>
                </w:p>
              </w:tc>
            </w:tr>
            <w:tr w:rsidR="00B02E3C" w:rsidRPr="00872F35" w14:paraId="61B69809" w14:textId="77777777" w:rsidTr="003D724B">
              <w:tc>
                <w:tcPr>
                  <w:tcW w:w="1154" w:type="dxa"/>
                </w:tcPr>
                <w:p w14:paraId="1B879DCE" w14:textId="611D689A" w:rsidR="00CF1FB4" w:rsidRPr="00C42F85" w:rsidRDefault="00CF1FB4" w:rsidP="00C76384">
                  <w:pPr>
                    <w:rPr>
                      <w:sz w:val="16"/>
                      <w:szCs w:val="16"/>
                    </w:rPr>
                  </w:pPr>
                  <w:r w:rsidRPr="00C42F85">
                    <w:rPr>
                      <w:sz w:val="16"/>
                      <w:szCs w:val="16"/>
                    </w:rPr>
                    <w:t>Szkolenia użytkowników</w:t>
                  </w:r>
                </w:p>
              </w:tc>
              <w:tc>
                <w:tcPr>
                  <w:tcW w:w="1280" w:type="dxa"/>
                </w:tcPr>
                <w:p w14:paraId="3CBD97DE" w14:textId="7C31F149" w:rsidR="00CF1FB4" w:rsidRPr="00C42F85" w:rsidRDefault="00CF1FB4" w:rsidP="00C76384">
                  <w:pPr>
                    <w:rPr>
                      <w:sz w:val="16"/>
                      <w:szCs w:val="16"/>
                    </w:rPr>
                  </w:pPr>
                  <w:r w:rsidRPr="00C42F85">
                    <w:rPr>
                      <w:sz w:val="16"/>
                      <w:szCs w:val="16"/>
                    </w:rPr>
                    <w:t xml:space="preserve">1 850 000,00 </w:t>
                  </w:r>
                </w:p>
              </w:tc>
              <w:tc>
                <w:tcPr>
                  <w:tcW w:w="1416" w:type="dxa"/>
                </w:tcPr>
                <w:p w14:paraId="5077E3AF" w14:textId="38F60829" w:rsidR="00CF1FB4" w:rsidRPr="00C42F85" w:rsidRDefault="00CF1FB4" w:rsidP="00C76384">
                  <w:pPr>
                    <w:rPr>
                      <w:sz w:val="16"/>
                      <w:szCs w:val="16"/>
                    </w:rPr>
                  </w:pPr>
                  <w:r w:rsidRPr="00C42F85">
                    <w:rPr>
                      <w:sz w:val="16"/>
                      <w:szCs w:val="16"/>
                    </w:rPr>
                    <w:t xml:space="preserve">  1 850 000,00 </w:t>
                  </w:r>
                </w:p>
              </w:tc>
              <w:tc>
                <w:tcPr>
                  <w:tcW w:w="1059" w:type="dxa"/>
                </w:tcPr>
                <w:p w14:paraId="226687B8" w14:textId="49D422B2" w:rsidR="00CF1FB4" w:rsidRPr="00C42F85" w:rsidRDefault="00CF1FB4" w:rsidP="00BF2199">
                  <w:pPr>
                    <w:rPr>
                      <w:sz w:val="16"/>
                      <w:szCs w:val="16"/>
                    </w:rPr>
                  </w:pPr>
                  <w:r w:rsidRPr="00C42F85">
                    <w:rPr>
                      <w:sz w:val="16"/>
                      <w:szCs w:val="16"/>
                    </w:rPr>
                    <w:t xml:space="preserve">   412 239,53</w:t>
                  </w:r>
                </w:p>
              </w:tc>
              <w:tc>
                <w:tcPr>
                  <w:tcW w:w="1210" w:type="dxa"/>
                </w:tcPr>
                <w:p w14:paraId="6450C66A" w14:textId="496822E1" w:rsidR="00CF1FB4" w:rsidRPr="00C42F85" w:rsidRDefault="00B02E3C" w:rsidP="00C76384">
                  <w:pPr>
                    <w:rPr>
                      <w:sz w:val="16"/>
                      <w:szCs w:val="16"/>
                    </w:rPr>
                  </w:pPr>
                  <w:r w:rsidRPr="00C42F85">
                    <w:rPr>
                      <w:sz w:val="16"/>
                      <w:szCs w:val="16"/>
                    </w:rPr>
                    <w:t>brak</w:t>
                  </w:r>
                </w:p>
              </w:tc>
              <w:tc>
                <w:tcPr>
                  <w:tcW w:w="1067" w:type="dxa"/>
                </w:tcPr>
                <w:p w14:paraId="52715AD6" w14:textId="6D7CB5A1" w:rsidR="00CF1FB4" w:rsidRPr="00C42F85" w:rsidRDefault="00CF1FB4" w:rsidP="00C76384">
                  <w:pPr>
                    <w:rPr>
                      <w:sz w:val="16"/>
                      <w:szCs w:val="16"/>
                    </w:rPr>
                  </w:pPr>
                  <w:r w:rsidRPr="00C42F85">
                    <w:rPr>
                      <w:sz w:val="16"/>
                      <w:szCs w:val="16"/>
                    </w:rPr>
                    <w:t>Zadanie zrealizowane</w:t>
                  </w:r>
                </w:p>
              </w:tc>
            </w:tr>
            <w:tr w:rsidR="00B02E3C" w:rsidRPr="00872F35" w14:paraId="79A7C425" w14:textId="77777777" w:rsidTr="003D724B">
              <w:tc>
                <w:tcPr>
                  <w:tcW w:w="1154" w:type="dxa"/>
                </w:tcPr>
                <w:p w14:paraId="34F3785F" w14:textId="2486FAD4" w:rsidR="00CF1FB4" w:rsidRPr="00C42F85" w:rsidRDefault="00CF1FB4" w:rsidP="009C7952">
                  <w:pPr>
                    <w:rPr>
                      <w:sz w:val="16"/>
                      <w:szCs w:val="16"/>
                    </w:rPr>
                  </w:pPr>
                  <w:r w:rsidRPr="00C42F85">
                    <w:rPr>
                      <w:sz w:val="16"/>
                      <w:szCs w:val="16"/>
                    </w:rPr>
                    <w:t>Dostosowanie i kontrola danych</w:t>
                  </w:r>
                </w:p>
              </w:tc>
              <w:tc>
                <w:tcPr>
                  <w:tcW w:w="1280" w:type="dxa"/>
                </w:tcPr>
                <w:p w14:paraId="7B5DABF3" w14:textId="7DB44CC0" w:rsidR="00CF1FB4" w:rsidRPr="00C42F85" w:rsidRDefault="00CF1FB4" w:rsidP="00866276">
                  <w:pPr>
                    <w:rPr>
                      <w:sz w:val="16"/>
                      <w:szCs w:val="16"/>
                    </w:rPr>
                  </w:pPr>
                  <w:r w:rsidRPr="00C42F85">
                    <w:rPr>
                      <w:sz w:val="16"/>
                      <w:szCs w:val="16"/>
                    </w:rPr>
                    <w:t>71 227 000,00</w:t>
                  </w:r>
                </w:p>
              </w:tc>
              <w:tc>
                <w:tcPr>
                  <w:tcW w:w="1416" w:type="dxa"/>
                </w:tcPr>
                <w:p w14:paraId="539A8881" w14:textId="63A17AE5" w:rsidR="00CF1FB4" w:rsidRPr="00C42F85" w:rsidRDefault="00CF1FB4" w:rsidP="009C7952">
                  <w:pPr>
                    <w:rPr>
                      <w:sz w:val="16"/>
                      <w:szCs w:val="16"/>
                    </w:rPr>
                  </w:pPr>
                  <w:r w:rsidRPr="00C42F85">
                    <w:rPr>
                      <w:rFonts w:cstheme="minorHAnsi"/>
                      <w:sz w:val="16"/>
                      <w:szCs w:val="16"/>
                    </w:rPr>
                    <w:t xml:space="preserve">32 485 948,84 </w:t>
                  </w:r>
                </w:p>
              </w:tc>
              <w:tc>
                <w:tcPr>
                  <w:tcW w:w="1059" w:type="dxa"/>
                </w:tcPr>
                <w:p w14:paraId="6A73A72F" w14:textId="1FF808EC" w:rsidR="00CF1FB4" w:rsidRPr="00C42F85" w:rsidRDefault="00CF1FB4" w:rsidP="009C7952">
                  <w:pPr>
                    <w:rPr>
                      <w:sz w:val="16"/>
                      <w:szCs w:val="16"/>
                    </w:rPr>
                  </w:pPr>
                  <w:r w:rsidRPr="00C42F85">
                    <w:rPr>
                      <w:sz w:val="16"/>
                      <w:szCs w:val="16"/>
                    </w:rPr>
                    <w:t>5 656 380,34</w:t>
                  </w:r>
                </w:p>
              </w:tc>
              <w:tc>
                <w:tcPr>
                  <w:tcW w:w="1210" w:type="dxa"/>
                </w:tcPr>
                <w:p w14:paraId="58135D7B" w14:textId="3D2DD8A2" w:rsidR="00C72E1E" w:rsidRPr="00C42F85" w:rsidRDefault="00C72E1E" w:rsidP="00C72E1E">
                  <w:pPr>
                    <w:rPr>
                      <w:sz w:val="16"/>
                      <w:szCs w:val="16"/>
                    </w:rPr>
                  </w:pPr>
                  <w:r w:rsidRPr="00C42F85">
                    <w:rPr>
                      <w:sz w:val="16"/>
                      <w:szCs w:val="16"/>
                    </w:rPr>
                    <w:t xml:space="preserve">Zadanie zmniejszone w wyniku </w:t>
                  </w:r>
                  <w:r w:rsidR="00B02E3C" w:rsidRPr="00C42F85">
                    <w:rPr>
                      <w:sz w:val="16"/>
                      <w:szCs w:val="16"/>
                    </w:rPr>
                    <w:t xml:space="preserve">podpisania </w:t>
                  </w:r>
                  <w:r w:rsidRPr="00C42F85">
                    <w:rPr>
                      <w:sz w:val="16"/>
                      <w:szCs w:val="16"/>
                    </w:rPr>
                    <w:t>aneksu</w:t>
                  </w:r>
                  <w:r w:rsidR="00B02E3C" w:rsidRPr="00C42F85">
                    <w:rPr>
                      <w:sz w:val="16"/>
                      <w:szCs w:val="16"/>
                    </w:rPr>
                    <w:t xml:space="preserve"> do Porozumienia o dofinasowanie</w:t>
                  </w:r>
                  <w:r w:rsidRPr="00C42F85">
                    <w:rPr>
                      <w:sz w:val="16"/>
                      <w:szCs w:val="16"/>
                    </w:rPr>
                    <w:t>.</w:t>
                  </w:r>
                </w:p>
                <w:p w14:paraId="79F62560" w14:textId="2149C2D2" w:rsidR="00C72E1E" w:rsidRPr="00C42F85" w:rsidRDefault="00C72E1E" w:rsidP="00C72E1E">
                  <w:pPr>
                    <w:rPr>
                      <w:sz w:val="16"/>
                      <w:szCs w:val="16"/>
                    </w:rPr>
                  </w:pPr>
                  <w:r w:rsidRPr="00C42F85">
                    <w:rPr>
                      <w:sz w:val="16"/>
                      <w:szCs w:val="16"/>
                    </w:rPr>
                    <w:t>Z</w:t>
                  </w:r>
                  <w:r w:rsidR="00B02E3C" w:rsidRPr="00C42F85">
                    <w:rPr>
                      <w:sz w:val="16"/>
                      <w:szCs w:val="16"/>
                    </w:rPr>
                    <w:t>mniejszenie zakresu polegało na ograniczeniu obszaru z 89 powiatów do 69 powiatu dla zadania dostosowanie i kontrola danych</w:t>
                  </w:r>
                  <w:r w:rsidR="00A645BA" w:rsidRPr="00C42F85">
                    <w:rPr>
                      <w:sz w:val="16"/>
                      <w:szCs w:val="16"/>
                    </w:rPr>
                    <w:t>.</w:t>
                  </w:r>
                </w:p>
                <w:p w14:paraId="5BE8BD84" w14:textId="77777777" w:rsidR="00CF1FB4" w:rsidRPr="00C42F85" w:rsidRDefault="00CF1FB4" w:rsidP="009C7952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67" w:type="dxa"/>
                </w:tcPr>
                <w:p w14:paraId="71E1AC9C" w14:textId="09D8C420" w:rsidR="00CF1FB4" w:rsidRPr="00C42F85" w:rsidRDefault="00CF1FB4" w:rsidP="009C7952">
                  <w:pPr>
                    <w:rPr>
                      <w:sz w:val="16"/>
                      <w:szCs w:val="16"/>
                    </w:rPr>
                  </w:pPr>
                  <w:r w:rsidRPr="00C42F85">
                    <w:rPr>
                      <w:sz w:val="16"/>
                      <w:szCs w:val="16"/>
                    </w:rPr>
                    <w:t>Zadanie zrealizowane</w:t>
                  </w:r>
                </w:p>
              </w:tc>
            </w:tr>
            <w:tr w:rsidR="00B02E3C" w:rsidRPr="00872F35" w14:paraId="57550193" w14:textId="77777777" w:rsidTr="003D724B">
              <w:tc>
                <w:tcPr>
                  <w:tcW w:w="1154" w:type="dxa"/>
                </w:tcPr>
                <w:p w14:paraId="341CB9CD" w14:textId="49766E09" w:rsidR="00CF1FB4" w:rsidRPr="00C42F85" w:rsidRDefault="00CF1FB4" w:rsidP="009C7952">
                  <w:pPr>
                    <w:rPr>
                      <w:sz w:val="16"/>
                      <w:szCs w:val="16"/>
                    </w:rPr>
                  </w:pPr>
                  <w:r w:rsidRPr="00C42F85">
                    <w:rPr>
                      <w:sz w:val="16"/>
                      <w:szCs w:val="16"/>
                    </w:rPr>
                    <w:t>Promocja projektu</w:t>
                  </w:r>
                </w:p>
              </w:tc>
              <w:tc>
                <w:tcPr>
                  <w:tcW w:w="1280" w:type="dxa"/>
                </w:tcPr>
                <w:p w14:paraId="4D10B8C6" w14:textId="33390F2C" w:rsidR="00CF1FB4" w:rsidRPr="00C42F85" w:rsidRDefault="00C42F85" w:rsidP="009C795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</w:t>
                  </w:r>
                  <w:r w:rsidR="00CF1FB4" w:rsidRPr="00C42F85">
                    <w:rPr>
                      <w:sz w:val="16"/>
                      <w:szCs w:val="16"/>
                    </w:rPr>
                    <w:t xml:space="preserve">440 000,00 </w:t>
                  </w:r>
                </w:p>
              </w:tc>
              <w:tc>
                <w:tcPr>
                  <w:tcW w:w="1416" w:type="dxa"/>
                </w:tcPr>
                <w:p w14:paraId="158D72D4" w14:textId="7C326EC5" w:rsidR="00CF1FB4" w:rsidRPr="00C42F85" w:rsidRDefault="00CF1FB4" w:rsidP="00BF2199">
                  <w:pPr>
                    <w:rPr>
                      <w:sz w:val="16"/>
                      <w:szCs w:val="16"/>
                    </w:rPr>
                  </w:pPr>
                  <w:r w:rsidRPr="00C42F85">
                    <w:rPr>
                      <w:rFonts w:cstheme="minorHAnsi"/>
                      <w:sz w:val="16"/>
                      <w:szCs w:val="16"/>
                    </w:rPr>
                    <w:t xml:space="preserve">     168 275,07</w:t>
                  </w:r>
                </w:p>
              </w:tc>
              <w:tc>
                <w:tcPr>
                  <w:tcW w:w="1059" w:type="dxa"/>
                </w:tcPr>
                <w:p w14:paraId="6E7ADBE5" w14:textId="050B4BAC" w:rsidR="00CF1FB4" w:rsidRPr="00C42F85" w:rsidRDefault="00CF1FB4" w:rsidP="009C7952">
                  <w:pPr>
                    <w:rPr>
                      <w:sz w:val="16"/>
                      <w:szCs w:val="16"/>
                    </w:rPr>
                  </w:pPr>
                  <w:r w:rsidRPr="00C42F85">
                    <w:rPr>
                      <w:sz w:val="16"/>
                      <w:szCs w:val="16"/>
                    </w:rPr>
                    <w:t xml:space="preserve">       1 466,89</w:t>
                  </w:r>
                </w:p>
              </w:tc>
              <w:tc>
                <w:tcPr>
                  <w:tcW w:w="1210" w:type="dxa"/>
                </w:tcPr>
                <w:p w14:paraId="4E64DD17" w14:textId="1CA72C93" w:rsidR="00CF1FB4" w:rsidRPr="00C42F85" w:rsidRDefault="00C72E1E" w:rsidP="00C42F85">
                  <w:pPr>
                    <w:ind w:right="-188"/>
                    <w:rPr>
                      <w:sz w:val="16"/>
                      <w:szCs w:val="16"/>
                    </w:rPr>
                  </w:pPr>
                  <w:r w:rsidRPr="00C42F85">
                    <w:rPr>
                      <w:sz w:val="16"/>
                      <w:szCs w:val="16"/>
                    </w:rPr>
                    <w:t>brak</w:t>
                  </w:r>
                </w:p>
              </w:tc>
              <w:tc>
                <w:tcPr>
                  <w:tcW w:w="1067" w:type="dxa"/>
                </w:tcPr>
                <w:p w14:paraId="7A52D8D3" w14:textId="0ABB4C25" w:rsidR="00CF1FB4" w:rsidRPr="00C42F85" w:rsidRDefault="00CF1FB4" w:rsidP="009C7952">
                  <w:pPr>
                    <w:rPr>
                      <w:sz w:val="16"/>
                      <w:szCs w:val="16"/>
                    </w:rPr>
                  </w:pPr>
                  <w:r w:rsidRPr="00C42F85">
                    <w:rPr>
                      <w:sz w:val="16"/>
                      <w:szCs w:val="16"/>
                    </w:rPr>
                    <w:t>Zadanie zrealizowane</w:t>
                  </w:r>
                </w:p>
              </w:tc>
            </w:tr>
            <w:tr w:rsidR="00B02E3C" w:rsidRPr="00872F35" w14:paraId="7BA4659D" w14:textId="77777777" w:rsidTr="003D724B">
              <w:tc>
                <w:tcPr>
                  <w:tcW w:w="1154" w:type="dxa"/>
                </w:tcPr>
                <w:p w14:paraId="3AAA48DC" w14:textId="61034691" w:rsidR="00CF1FB4" w:rsidRPr="00C42F85" w:rsidRDefault="00CF1FB4" w:rsidP="009C7952">
                  <w:pPr>
                    <w:rPr>
                      <w:sz w:val="16"/>
                      <w:szCs w:val="16"/>
                    </w:rPr>
                  </w:pPr>
                  <w:r w:rsidRPr="00C42F85">
                    <w:rPr>
                      <w:sz w:val="16"/>
                      <w:szCs w:val="16"/>
                    </w:rPr>
                    <w:t>Zarządzanie projektem</w:t>
                  </w:r>
                </w:p>
              </w:tc>
              <w:tc>
                <w:tcPr>
                  <w:tcW w:w="1280" w:type="dxa"/>
                </w:tcPr>
                <w:p w14:paraId="31B9E2C2" w14:textId="2F07E6B3" w:rsidR="00CF1FB4" w:rsidRPr="00C42F85" w:rsidRDefault="00CF1FB4" w:rsidP="009C7952">
                  <w:pPr>
                    <w:rPr>
                      <w:sz w:val="16"/>
                      <w:szCs w:val="16"/>
                    </w:rPr>
                  </w:pPr>
                  <w:r w:rsidRPr="00C42F85">
                    <w:rPr>
                      <w:sz w:val="16"/>
                      <w:szCs w:val="16"/>
                    </w:rPr>
                    <w:t>2 395 000,97</w:t>
                  </w:r>
                </w:p>
              </w:tc>
              <w:tc>
                <w:tcPr>
                  <w:tcW w:w="1416" w:type="dxa"/>
                </w:tcPr>
                <w:p w14:paraId="433D0737" w14:textId="2A8645D9" w:rsidR="00CF1FB4" w:rsidRPr="00C42F85" w:rsidRDefault="00CF1FB4" w:rsidP="009C7952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C42F85">
                    <w:rPr>
                      <w:rFonts w:cstheme="minorHAnsi"/>
                      <w:sz w:val="16"/>
                      <w:szCs w:val="16"/>
                    </w:rPr>
                    <w:t xml:space="preserve">  1 957 027,34</w:t>
                  </w:r>
                </w:p>
              </w:tc>
              <w:tc>
                <w:tcPr>
                  <w:tcW w:w="1059" w:type="dxa"/>
                </w:tcPr>
                <w:p w14:paraId="174AA18C" w14:textId="1D62B777" w:rsidR="00CF1FB4" w:rsidRPr="00C42F85" w:rsidRDefault="00CF1FB4" w:rsidP="009C7952">
                  <w:pPr>
                    <w:rPr>
                      <w:sz w:val="16"/>
                      <w:szCs w:val="16"/>
                    </w:rPr>
                  </w:pPr>
                  <w:r w:rsidRPr="00C42F85">
                    <w:rPr>
                      <w:sz w:val="16"/>
                      <w:szCs w:val="16"/>
                    </w:rPr>
                    <w:t xml:space="preserve">   377 734,94</w:t>
                  </w:r>
                </w:p>
              </w:tc>
              <w:tc>
                <w:tcPr>
                  <w:tcW w:w="1210" w:type="dxa"/>
                </w:tcPr>
                <w:p w14:paraId="42F2ED37" w14:textId="2FB3B804" w:rsidR="00CF1FB4" w:rsidRPr="00C42F85" w:rsidRDefault="00C72E1E" w:rsidP="009C7952">
                  <w:pPr>
                    <w:rPr>
                      <w:sz w:val="16"/>
                      <w:szCs w:val="16"/>
                    </w:rPr>
                  </w:pPr>
                  <w:r w:rsidRPr="00C42F85">
                    <w:rPr>
                      <w:sz w:val="16"/>
                      <w:szCs w:val="16"/>
                    </w:rPr>
                    <w:t>brak</w:t>
                  </w:r>
                </w:p>
              </w:tc>
              <w:tc>
                <w:tcPr>
                  <w:tcW w:w="1067" w:type="dxa"/>
                </w:tcPr>
                <w:p w14:paraId="25244629" w14:textId="0E82974C" w:rsidR="00CF1FB4" w:rsidRPr="00C42F85" w:rsidRDefault="00CF1FB4" w:rsidP="009C7952">
                  <w:pPr>
                    <w:rPr>
                      <w:sz w:val="16"/>
                      <w:szCs w:val="16"/>
                    </w:rPr>
                  </w:pPr>
                  <w:r w:rsidRPr="00C42F85">
                    <w:rPr>
                      <w:sz w:val="16"/>
                      <w:szCs w:val="16"/>
                    </w:rPr>
                    <w:t>Zadanie zrealizowane</w:t>
                  </w:r>
                </w:p>
              </w:tc>
            </w:tr>
            <w:tr w:rsidR="00B02E3C" w:rsidRPr="00872F35" w14:paraId="206FE248" w14:textId="77777777" w:rsidTr="003D724B">
              <w:tc>
                <w:tcPr>
                  <w:tcW w:w="1154" w:type="dxa"/>
                </w:tcPr>
                <w:p w14:paraId="0F63093E" w14:textId="3D06751B" w:rsidR="00CF1FB4" w:rsidRPr="00C42F85" w:rsidRDefault="00CF1FB4" w:rsidP="009C7952">
                  <w:pPr>
                    <w:rPr>
                      <w:sz w:val="16"/>
                      <w:szCs w:val="16"/>
                    </w:rPr>
                  </w:pPr>
                  <w:r w:rsidRPr="00C42F85">
                    <w:rPr>
                      <w:sz w:val="16"/>
                      <w:szCs w:val="16"/>
                    </w:rPr>
                    <w:t>Koszty pośrednie</w:t>
                  </w:r>
                </w:p>
              </w:tc>
              <w:tc>
                <w:tcPr>
                  <w:tcW w:w="1280" w:type="dxa"/>
                </w:tcPr>
                <w:p w14:paraId="656657D4" w14:textId="5D2A2117" w:rsidR="00CF1FB4" w:rsidRPr="00C42F85" w:rsidRDefault="00CF1FB4" w:rsidP="009C7952">
                  <w:pPr>
                    <w:rPr>
                      <w:sz w:val="16"/>
                      <w:szCs w:val="16"/>
                    </w:rPr>
                  </w:pPr>
                  <w:r w:rsidRPr="00C42F85">
                    <w:rPr>
                      <w:sz w:val="16"/>
                      <w:szCs w:val="16"/>
                    </w:rPr>
                    <w:t>1 026 429,03</w:t>
                  </w:r>
                </w:p>
              </w:tc>
              <w:tc>
                <w:tcPr>
                  <w:tcW w:w="1416" w:type="dxa"/>
                </w:tcPr>
                <w:p w14:paraId="224444B9" w14:textId="35D06CB6" w:rsidR="00CF1FB4" w:rsidRPr="00C42F85" w:rsidRDefault="00CF1FB4" w:rsidP="009C7952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C42F85">
                    <w:rPr>
                      <w:rFonts w:cstheme="minorHAnsi"/>
                      <w:sz w:val="16"/>
                      <w:szCs w:val="16"/>
                    </w:rPr>
                    <w:t xml:space="preserve">  1 464 402,66</w:t>
                  </w:r>
                </w:p>
              </w:tc>
              <w:tc>
                <w:tcPr>
                  <w:tcW w:w="1059" w:type="dxa"/>
                </w:tcPr>
                <w:p w14:paraId="300D257B" w14:textId="476997EC" w:rsidR="00CF1FB4" w:rsidRPr="00C42F85" w:rsidRDefault="00CF1FB4" w:rsidP="009C7952">
                  <w:pPr>
                    <w:rPr>
                      <w:sz w:val="16"/>
                      <w:szCs w:val="16"/>
                    </w:rPr>
                  </w:pPr>
                  <w:r w:rsidRPr="00C42F85">
                    <w:rPr>
                      <w:sz w:val="16"/>
                      <w:szCs w:val="16"/>
                    </w:rPr>
                    <w:t xml:space="preserve">     50 934,26</w:t>
                  </w:r>
                </w:p>
              </w:tc>
              <w:tc>
                <w:tcPr>
                  <w:tcW w:w="1210" w:type="dxa"/>
                </w:tcPr>
                <w:p w14:paraId="4FD7FB41" w14:textId="55BC3114" w:rsidR="00CF1FB4" w:rsidRPr="00C42F85" w:rsidRDefault="00C72E1E" w:rsidP="009C7952">
                  <w:pPr>
                    <w:rPr>
                      <w:sz w:val="16"/>
                      <w:szCs w:val="16"/>
                    </w:rPr>
                  </w:pPr>
                  <w:r w:rsidRPr="00C42F85">
                    <w:rPr>
                      <w:sz w:val="16"/>
                      <w:szCs w:val="16"/>
                    </w:rPr>
                    <w:t>brak</w:t>
                  </w:r>
                </w:p>
              </w:tc>
              <w:tc>
                <w:tcPr>
                  <w:tcW w:w="1067" w:type="dxa"/>
                </w:tcPr>
                <w:p w14:paraId="0363A2F9" w14:textId="7C833011" w:rsidR="00CF1FB4" w:rsidRPr="00C42F85" w:rsidRDefault="00CF1FB4" w:rsidP="009C7952">
                  <w:pPr>
                    <w:rPr>
                      <w:sz w:val="16"/>
                      <w:szCs w:val="16"/>
                    </w:rPr>
                  </w:pPr>
                  <w:r w:rsidRPr="00C42F85">
                    <w:rPr>
                      <w:sz w:val="16"/>
                      <w:szCs w:val="16"/>
                    </w:rPr>
                    <w:t>Zadanie zrealizowane</w:t>
                  </w:r>
                </w:p>
              </w:tc>
            </w:tr>
          </w:tbl>
          <w:p w14:paraId="067B3884" w14:textId="77777777" w:rsidR="003B085F" w:rsidRPr="00872F35" w:rsidRDefault="003B085F" w:rsidP="00EA2D4F">
            <w:pPr>
              <w:spacing w:before="60" w:after="60"/>
              <w:rPr>
                <w:b/>
                <w:sz w:val="18"/>
                <w:szCs w:val="18"/>
              </w:rPr>
            </w:pPr>
            <w:r w:rsidRPr="00872F35">
              <w:rPr>
                <w:b/>
                <w:sz w:val="18"/>
                <w:szCs w:val="18"/>
              </w:rPr>
              <w:t>Stan realizacji kamieni milowych</w:t>
            </w:r>
          </w:p>
          <w:tbl>
            <w:tblPr>
              <w:tblW w:w="68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74"/>
              <w:gridCol w:w="1149"/>
              <w:gridCol w:w="1114"/>
            </w:tblGrid>
            <w:tr w:rsidR="003B085F" w:rsidRPr="00872F35" w14:paraId="5E35D2B4" w14:textId="77777777" w:rsidTr="00EA2D4F">
              <w:trPr>
                <w:tblHeader/>
              </w:trPr>
              <w:tc>
                <w:tcPr>
                  <w:tcW w:w="457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bookmarkEnd w:id="0"/>
                <w:p w14:paraId="439A0702" w14:textId="77777777" w:rsidR="003B085F" w:rsidRPr="00872F35" w:rsidRDefault="003B085F" w:rsidP="00EA2D4F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872F35">
                    <w:rPr>
                      <w:b/>
                      <w:sz w:val="18"/>
                      <w:szCs w:val="18"/>
                    </w:rPr>
                    <w:t xml:space="preserve">Nazwa </w:t>
                  </w:r>
                </w:p>
              </w:tc>
              <w:tc>
                <w:tcPr>
                  <w:tcW w:w="114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70BAC1A" w14:textId="77777777" w:rsidR="003B085F" w:rsidRPr="00872F35" w:rsidRDefault="003B085F" w:rsidP="00EA2D4F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872F35">
                    <w:rPr>
                      <w:b/>
                      <w:sz w:val="18"/>
                      <w:szCs w:val="18"/>
                    </w:rPr>
                    <w:t>Planowana data wykonania</w:t>
                  </w:r>
                </w:p>
              </w:tc>
              <w:tc>
                <w:tcPr>
                  <w:tcW w:w="111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5D602C9" w14:textId="77777777" w:rsidR="003B085F" w:rsidRPr="00872F35" w:rsidRDefault="003B085F" w:rsidP="00EA2D4F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872F35">
                    <w:rPr>
                      <w:b/>
                      <w:sz w:val="18"/>
                      <w:szCs w:val="18"/>
                    </w:rPr>
                    <w:t>Rzeczywista data wykonania</w:t>
                  </w:r>
                </w:p>
              </w:tc>
            </w:tr>
            <w:tr w:rsidR="003B085F" w:rsidRPr="00872F35" w14:paraId="44143324" w14:textId="77777777" w:rsidTr="00EA2D4F">
              <w:tc>
                <w:tcPr>
                  <w:tcW w:w="6837" w:type="dxa"/>
                  <w:gridSpan w:val="3"/>
                  <w:shd w:val="clear" w:color="auto" w:fill="auto"/>
                  <w:vAlign w:val="center"/>
                </w:tcPr>
                <w:p w14:paraId="51E11CA1" w14:textId="78162991" w:rsidR="003B085F" w:rsidRPr="00872F35" w:rsidRDefault="00EA2D4F" w:rsidP="00EA2D4F">
                  <w:pPr>
                    <w:spacing w:after="0" w:line="240" w:lineRule="auto"/>
                    <w:rPr>
                      <w:b/>
                      <w:sz w:val="18"/>
                      <w:szCs w:val="18"/>
                    </w:rPr>
                  </w:pPr>
                  <w:r w:rsidRPr="00872F35">
                    <w:rPr>
                      <w:b/>
                      <w:sz w:val="18"/>
                      <w:szCs w:val="18"/>
                    </w:rPr>
                    <w:t xml:space="preserve">Zadanie 1: </w:t>
                  </w:r>
                  <w:r w:rsidR="003B085F" w:rsidRPr="00872F35">
                    <w:rPr>
                      <w:b/>
                      <w:sz w:val="18"/>
                      <w:szCs w:val="18"/>
                    </w:rPr>
                    <w:t>Usługi doradcze i wsparcie techniczne</w:t>
                  </w:r>
                </w:p>
              </w:tc>
            </w:tr>
            <w:tr w:rsidR="003B085F" w:rsidRPr="00872F35" w14:paraId="12234161" w14:textId="77777777" w:rsidTr="00EA2D4F">
              <w:tc>
                <w:tcPr>
                  <w:tcW w:w="4574" w:type="dxa"/>
                  <w:shd w:val="clear" w:color="auto" w:fill="auto"/>
                  <w:vAlign w:val="center"/>
                </w:tcPr>
                <w:p w14:paraId="55FAC012" w14:textId="77777777" w:rsidR="003B085F" w:rsidRPr="00872F35" w:rsidRDefault="003B085F" w:rsidP="00EA2D4F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72F35">
                    <w:rPr>
                      <w:sz w:val="18"/>
                      <w:szCs w:val="18"/>
                    </w:rPr>
                    <w:t>Ogłoszenie postępowania na świadczenie usług doradczych i wsparcia technicznego</w:t>
                  </w:r>
                </w:p>
              </w:tc>
              <w:tc>
                <w:tcPr>
                  <w:tcW w:w="1149" w:type="dxa"/>
                  <w:shd w:val="clear" w:color="auto" w:fill="auto"/>
                  <w:vAlign w:val="center"/>
                </w:tcPr>
                <w:p w14:paraId="0FA76422" w14:textId="44CB75FC" w:rsidR="003B085F" w:rsidRPr="00872F35" w:rsidRDefault="00C42F85" w:rsidP="00EA2D4F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C42F85">
                    <w:rPr>
                      <w:sz w:val="18"/>
                      <w:szCs w:val="18"/>
                    </w:rPr>
                    <w:t>2015-10-22</w:t>
                  </w:r>
                </w:p>
              </w:tc>
              <w:tc>
                <w:tcPr>
                  <w:tcW w:w="1114" w:type="dxa"/>
                  <w:shd w:val="clear" w:color="auto" w:fill="auto"/>
                  <w:vAlign w:val="center"/>
                </w:tcPr>
                <w:p w14:paraId="23B92DEA" w14:textId="77777777" w:rsidR="003B085F" w:rsidRPr="00872F35" w:rsidRDefault="003B085F" w:rsidP="00EA2D4F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872F35">
                    <w:rPr>
                      <w:sz w:val="18"/>
                      <w:szCs w:val="18"/>
                    </w:rPr>
                    <w:t>2016-01-19</w:t>
                  </w:r>
                </w:p>
              </w:tc>
            </w:tr>
            <w:tr w:rsidR="003B085F" w:rsidRPr="00872F35" w14:paraId="044F3EAF" w14:textId="77777777" w:rsidTr="00EA2D4F">
              <w:tc>
                <w:tcPr>
                  <w:tcW w:w="4574" w:type="dxa"/>
                  <w:shd w:val="clear" w:color="auto" w:fill="auto"/>
                  <w:vAlign w:val="center"/>
                </w:tcPr>
                <w:p w14:paraId="6D8FD1C5" w14:textId="77777777" w:rsidR="003B085F" w:rsidRPr="00872F35" w:rsidRDefault="003B085F" w:rsidP="00EA2D4F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72F35">
                    <w:rPr>
                      <w:sz w:val="18"/>
                      <w:szCs w:val="18"/>
                    </w:rPr>
                    <w:t>Podpisanie umowy z wykonawcą na świadczenie usług doradczych i wsparcia technicznego</w:t>
                  </w:r>
                </w:p>
              </w:tc>
              <w:tc>
                <w:tcPr>
                  <w:tcW w:w="1149" w:type="dxa"/>
                  <w:shd w:val="clear" w:color="auto" w:fill="auto"/>
                  <w:vAlign w:val="center"/>
                </w:tcPr>
                <w:p w14:paraId="416F60DC" w14:textId="7424D9FB" w:rsidR="003B085F" w:rsidRPr="00872F35" w:rsidRDefault="00C42F85" w:rsidP="00EA2D4F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C42F85">
                    <w:rPr>
                      <w:sz w:val="18"/>
                      <w:szCs w:val="18"/>
                    </w:rPr>
                    <w:t>2016-02-05</w:t>
                  </w:r>
                </w:p>
              </w:tc>
              <w:tc>
                <w:tcPr>
                  <w:tcW w:w="1114" w:type="dxa"/>
                  <w:shd w:val="clear" w:color="auto" w:fill="auto"/>
                  <w:vAlign w:val="center"/>
                </w:tcPr>
                <w:p w14:paraId="68E3C025" w14:textId="77777777" w:rsidR="003B085F" w:rsidRPr="00872F35" w:rsidRDefault="003B085F" w:rsidP="00EA2D4F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872F35">
                    <w:rPr>
                      <w:sz w:val="18"/>
                      <w:szCs w:val="18"/>
                    </w:rPr>
                    <w:t>2016-07-20</w:t>
                  </w:r>
                </w:p>
              </w:tc>
            </w:tr>
            <w:tr w:rsidR="003B085F" w:rsidRPr="00872F35" w14:paraId="20BAA0A4" w14:textId="77777777" w:rsidTr="005A5C31">
              <w:trPr>
                <w:trHeight w:val="559"/>
              </w:trPr>
              <w:tc>
                <w:tcPr>
                  <w:tcW w:w="4574" w:type="dxa"/>
                  <w:shd w:val="clear" w:color="auto" w:fill="auto"/>
                  <w:vAlign w:val="center"/>
                </w:tcPr>
                <w:p w14:paraId="6F2480FC" w14:textId="3B720372" w:rsidR="00EA2D4F" w:rsidRPr="00872F35" w:rsidRDefault="003B085F" w:rsidP="00EA2D4F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72F35">
                    <w:rPr>
                      <w:sz w:val="18"/>
                      <w:szCs w:val="18"/>
                    </w:rPr>
                    <w:t>Zakończenie świadczenia usług do</w:t>
                  </w:r>
                  <w:r w:rsidR="00EA2D4F" w:rsidRPr="00872F35">
                    <w:rPr>
                      <w:sz w:val="18"/>
                      <w:szCs w:val="18"/>
                    </w:rPr>
                    <w:t>radczych i wsparcia technicznego</w:t>
                  </w:r>
                </w:p>
              </w:tc>
              <w:tc>
                <w:tcPr>
                  <w:tcW w:w="1149" w:type="dxa"/>
                  <w:shd w:val="clear" w:color="auto" w:fill="auto"/>
                  <w:vAlign w:val="center"/>
                </w:tcPr>
                <w:p w14:paraId="66753356" w14:textId="30A21E24" w:rsidR="003B085F" w:rsidRPr="00872F35" w:rsidRDefault="00C42F85" w:rsidP="00EA2D4F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C42F85">
                    <w:rPr>
                      <w:sz w:val="18"/>
                      <w:szCs w:val="18"/>
                    </w:rPr>
                    <w:t>2018-08-29</w:t>
                  </w:r>
                </w:p>
              </w:tc>
              <w:tc>
                <w:tcPr>
                  <w:tcW w:w="1114" w:type="dxa"/>
                  <w:shd w:val="clear" w:color="auto" w:fill="auto"/>
                  <w:vAlign w:val="center"/>
                </w:tcPr>
                <w:p w14:paraId="393F6ABF" w14:textId="77777777" w:rsidR="003B085F" w:rsidRPr="00872F35" w:rsidRDefault="003B085F" w:rsidP="00EA2D4F">
                  <w:pPr>
                    <w:spacing w:after="0" w:line="24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50EEE891" w14:textId="77777777" w:rsidR="003B085F" w:rsidRPr="00872F35" w:rsidRDefault="003B085F" w:rsidP="00EA2D4F">
                  <w:pPr>
                    <w:spacing w:after="0" w:line="240" w:lineRule="auto"/>
                    <w:jc w:val="center"/>
                    <w:rPr>
                      <w:color w:val="000000"/>
                      <w:sz w:val="18"/>
                      <w:szCs w:val="18"/>
                      <w:lang w:eastAsia="pl-PL"/>
                    </w:rPr>
                  </w:pPr>
                  <w:r w:rsidRPr="00872F35">
                    <w:rPr>
                      <w:color w:val="000000"/>
                      <w:sz w:val="18"/>
                      <w:szCs w:val="18"/>
                    </w:rPr>
                    <w:t>2018-10-31</w:t>
                  </w:r>
                </w:p>
                <w:p w14:paraId="785CF1F1" w14:textId="77777777" w:rsidR="003B085F" w:rsidRPr="00872F35" w:rsidRDefault="003B085F" w:rsidP="00EA2D4F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3B085F" w:rsidRPr="00872F35" w14:paraId="5C52442B" w14:textId="77777777" w:rsidTr="00EA2D4F">
              <w:tc>
                <w:tcPr>
                  <w:tcW w:w="6837" w:type="dxa"/>
                  <w:gridSpan w:val="3"/>
                  <w:shd w:val="clear" w:color="auto" w:fill="auto"/>
                  <w:vAlign w:val="center"/>
                </w:tcPr>
                <w:p w14:paraId="32B1713F" w14:textId="21300503" w:rsidR="003B085F" w:rsidRPr="00872F35" w:rsidRDefault="005A5C31" w:rsidP="005A5C31">
                  <w:pPr>
                    <w:spacing w:after="0" w:line="240" w:lineRule="auto"/>
                    <w:rPr>
                      <w:b/>
                      <w:sz w:val="18"/>
                      <w:szCs w:val="18"/>
                    </w:rPr>
                  </w:pPr>
                  <w:r w:rsidRPr="00872F35">
                    <w:rPr>
                      <w:b/>
                      <w:sz w:val="18"/>
                      <w:szCs w:val="18"/>
                    </w:rPr>
                    <w:t xml:space="preserve">Zadanie </w:t>
                  </w:r>
                  <w:r w:rsidR="003B085F" w:rsidRPr="00872F35">
                    <w:rPr>
                      <w:b/>
                      <w:sz w:val="18"/>
                      <w:szCs w:val="18"/>
                    </w:rPr>
                    <w:t>2</w:t>
                  </w:r>
                  <w:r w:rsidRPr="00872F35">
                    <w:rPr>
                      <w:b/>
                      <w:sz w:val="18"/>
                      <w:szCs w:val="18"/>
                    </w:rPr>
                    <w:t>:</w:t>
                  </w:r>
                  <w:r w:rsidR="003B085F" w:rsidRPr="00872F35">
                    <w:rPr>
                      <w:b/>
                      <w:sz w:val="18"/>
                      <w:szCs w:val="18"/>
                    </w:rPr>
                    <w:t xml:space="preserve"> Dostawa infrastruktury sprzętowo-programowej</w:t>
                  </w:r>
                </w:p>
              </w:tc>
            </w:tr>
            <w:tr w:rsidR="003B085F" w:rsidRPr="00872F35" w14:paraId="231E303E" w14:textId="77777777" w:rsidTr="00EA2D4F">
              <w:tc>
                <w:tcPr>
                  <w:tcW w:w="4574" w:type="dxa"/>
                  <w:shd w:val="clear" w:color="auto" w:fill="auto"/>
                  <w:vAlign w:val="center"/>
                </w:tcPr>
                <w:p w14:paraId="5B0E0DFF" w14:textId="77777777" w:rsidR="003B085F" w:rsidRPr="00872F35" w:rsidRDefault="003B085F" w:rsidP="00EA2D4F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72F35">
                    <w:rPr>
                      <w:sz w:val="18"/>
                      <w:szCs w:val="18"/>
                    </w:rPr>
                    <w:t>Ogłoszenie postępowania na dostawę sprzętu komputerowego wraz z oprogramowaniem</w:t>
                  </w:r>
                </w:p>
              </w:tc>
              <w:tc>
                <w:tcPr>
                  <w:tcW w:w="1149" w:type="dxa"/>
                  <w:shd w:val="clear" w:color="auto" w:fill="auto"/>
                  <w:vAlign w:val="center"/>
                </w:tcPr>
                <w:p w14:paraId="453BCA73" w14:textId="3ADCE52D" w:rsidR="003B085F" w:rsidRPr="00872F35" w:rsidRDefault="00C42F85" w:rsidP="003B085F">
                  <w:pPr>
                    <w:spacing w:after="6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C42F85">
                    <w:rPr>
                      <w:sz w:val="18"/>
                      <w:szCs w:val="18"/>
                    </w:rPr>
                    <w:t>2017-06-20</w:t>
                  </w:r>
                </w:p>
              </w:tc>
              <w:tc>
                <w:tcPr>
                  <w:tcW w:w="1114" w:type="dxa"/>
                  <w:shd w:val="clear" w:color="auto" w:fill="auto"/>
                  <w:vAlign w:val="center"/>
                </w:tcPr>
                <w:p w14:paraId="21D27D50" w14:textId="77777777" w:rsidR="003B085F" w:rsidRPr="00872F35" w:rsidRDefault="003B085F" w:rsidP="003B085F">
                  <w:pPr>
                    <w:spacing w:after="6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872F35">
                    <w:rPr>
                      <w:sz w:val="18"/>
                      <w:szCs w:val="18"/>
                    </w:rPr>
                    <w:t>2016-10-01</w:t>
                  </w:r>
                </w:p>
              </w:tc>
            </w:tr>
            <w:tr w:rsidR="003B085F" w:rsidRPr="00872F35" w14:paraId="26CC972B" w14:textId="77777777" w:rsidTr="00EA2D4F">
              <w:tc>
                <w:tcPr>
                  <w:tcW w:w="4574" w:type="dxa"/>
                  <w:shd w:val="clear" w:color="auto" w:fill="auto"/>
                  <w:vAlign w:val="center"/>
                </w:tcPr>
                <w:p w14:paraId="582D8D9E" w14:textId="77777777" w:rsidR="003B085F" w:rsidRPr="00872F35" w:rsidRDefault="003B085F" w:rsidP="00EA2D4F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72F35">
                    <w:rPr>
                      <w:sz w:val="18"/>
                      <w:szCs w:val="18"/>
                    </w:rPr>
                    <w:t>Podpisanie umowy z Wykonawcą na dostawę sprzętu komputerowego wraz z oprogramowaniem</w:t>
                  </w:r>
                </w:p>
              </w:tc>
              <w:tc>
                <w:tcPr>
                  <w:tcW w:w="1149" w:type="dxa"/>
                  <w:shd w:val="clear" w:color="auto" w:fill="auto"/>
                  <w:vAlign w:val="center"/>
                </w:tcPr>
                <w:p w14:paraId="669ED118" w14:textId="07B87C32" w:rsidR="003B085F" w:rsidRPr="00872F35" w:rsidRDefault="00C42F85" w:rsidP="003B085F">
                  <w:pPr>
                    <w:spacing w:after="6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C42F85">
                    <w:rPr>
                      <w:sz w:val="18"/>
                      <w:szCs w:val="18"/>
                    </w:rPr>
                    <w:t>2015-11-12</w:t>
                  </w:r>
                </w:p>
              </w:tc>
              <w:tc>
                <w:tcPr>
                  <w:tcW w:w="1114" w:type="dxa"/>
                  <w:shd w:val="clear" w:color="auto" w:fill="auto"/>
                  <w:vAlign w:val="center"/>
                </w:tcPr>
                <w:p w14:paraId="75C878BB" w14:textId="77777777" w:rsidR="003B085F" w:rsidRPr="00872F35" w:rsidRDefault="003B085F" w:rsidP="003B085F">
                  <w:pPr>
                    <w:spacing w:after="6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872F35">
                    <w:rPr>
                      <w:sz w:val="18"/>
                      <w:szCs w:val="18"/>
                    </w:rPr>
                    <w:t>2017-06-27</w:t>
                  </w:r>
                </w:p>
              </w:tc>
            </w:tr>
            <w:tr w:rsidR="003B085F" w:rsidRPr="00872F35" w14:paraId="5D0BE16F" w14:textId="77777777" w:rsidTr="00EA2D4F">
              <w:tc>
                <w:tcPr>
                  <w:tcW w:w="4574" w:type="dxa"/>
                  <w:shd w:val="clear" w:color="auto" w:fill="auto"/>
                  <w:vAlign w:val="center"/>
                </w:tcPr>
                <w:p w14:paraId="11D02291" w14:textId="77777777" w:rsidR="003B085F" w:rsidRPr="00872F35" w:rsidRDefault="003B085F" w:rsidP="00EA2D4F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72F35">
                    <w:rPr>
                      <w:sz w:val="18"/>
                      <w:szCs w:val="18"/>
                    </w:rPr>
                    <w:t>Odebranie sprzętu komputerowego wraz z oprogramowaniem</w:t>
                  </w:r>
                </w:p>
              </w:tc>
              <w:tc>
                <w:tcPr>
                  <w:tcW w:w="1149" w:type="dxa"/>
                  <w:shd w:val="clear" w:color="auto" w:fill="auto"/>
                  <w:vAlign w:val="center"/>
                </w:tcPr>
                <w:p w14:paraId="78CAD543" w14:textId="429006F0" w:rsidR="003B085F" w:rsidRPr="00872F35" w:rsidRDefault="00C42F85" w:rsidP="003B085F">
                  <w:pPr>
                    <w:spacing w:after="6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C42F85">
                    <w:rPr>
                      <w:sz w:val="18"/>
                      <w:szCs w:val="18"/>
                    </w:rPr>
                    <w:t>2016-03-03</w:t>
                  </w:r>
                </w:p>
              </w:tc>
              <w:tc>
                <w:tcPr>
                  <w:tcW w:w="1114" w:type="dxa"/>
                  <w:shd w:val="clear" w:color="auto" w:fill="auto"/>
                  <w:vAlign w:val="center"/>
                </w:tcPr>
                <w:p w14:paraId="18645B36" w14:textId="77777777" w:rsidR="003B085F" w:rsidRPr="00872F35" w:rsidRDefault="003B085F" w:rsidP="003B085F">
                  <w:pPr>
                    <w:spacing w:after="6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872F35">
                    <w:rPr>
                      <w:sz w:val="18"/>
                      <w:szCs w:val="18"/>
                    </w:rPr>
                    <w:t>2017-07-27</w:t>
                  </w:r>
                </w:p>
              </w:tc>
            </w:tr>
            <w:tr w:rsidR="003B085F" w:rsidRPr="00872F35" w14:paraId="74537673" w14:textId="77777777" w:rsidTr="00EA2D4F">
              <w:tc>
                <w:tcPr>
                  <w:tcW w:w="4574" w:type="dxa"/>
                  <w:shd w:val="clear" w:color="auto" w:fill="auto"/>
                  <w:vAlign w:val="center"/>
                </w:tcPr>
                <w:p w14:paraId="2BD44FB8" w14:textId="77777777" w:rsidR="003B085F" w:rsidRPr="00872F35" w:rsidRDefault="003B085F" w:rsidP="00EA2D4F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72F35">
                    <w:rPr>
                      <w:sz w:val="18"/>
                      <w:szCs w:val="18"/>
                    </w:rPr>
                    <w:t>Ogłoszenie postępowania na dostawę infrastruktury informatycznej</w:t>
                  </w:r>
                </w:p>
              </w:tc>
              <w:tc>
                <w:tcPr>
                  <w:tcW w:w="1149" w:type="dxa"/>
                  <w:shd w:val="clear" w:color="auto" w:fill="auto"/>
                  <w:vAlign w:val="center"/>
                </w:tcPr>
                <w:p w14:paraId="0B030B02" w14:textId="1A613605" w:rsidR="003B085F" w:rsidRPr="00872F35" w:rsidRDefault="00C42F85" w:rsidP="003B085F">
                  <w:pPr>
                    <w:spacing w:after="6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C42F85">
                    <w:rPr>
                      <w:sz w:val="18"/>
                      <w:szCs w:val="18"/>
                    </w:rPr>
                    <w:t>2016-03-24</w:t>
                  </w:r>
                </w:p>
              </w:tc>
              <w:tc>
                <w:tcPr>
                  <w:tcW w:w="1114" w:type="dxa"/>
                  <w:shd w:val="clear" w:color="auto" w:fill="auto"/>
                  <w:vAlign w:val="center"/>
                </w:tcPr>
                <w:p w14:paraId="0EC9F1F1" w14:textId="77777777" w:rsidR="003B085F" w:rsidRPr="00872F35" w:rsidRDefault="003B085F" w:rsidP="003B085F">
                  <w:pPr>
                    <w:spacing w:after="6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872F35">
                    <w:rPr>
                      <w:sz w:val="18"/>
                      <w:szCs w:val="18"/>
                    </w:rPr>
                    <w:t>2017-03-22</w:t>
                  </w:r>
                </w:p>
              </w:tc>
            </w:tr>
            <w:tr w:rsidR="003B085F" w:rsidRPr="00872F35" w14:paraId="006B25DC" w14:textId="77777777" w:rsidTr="00EA2D4F">
              <w:tc>
                <w:tcPr>
                  <w:tcW w:w="4574" w:type="dxa"/>
                  <w:shd w:val="clear" w:color="auto" w:fill="auto"/>
                  <w:vAlign w:val="center"/>
                </w:tcPr>
                <w:p w14:paraId="40F41A0E" w14:textId="77777777" w:rsidR="003B085F" w:rsidRPr="00872F35" w:rsidRDefault="003B085F" w:rsidP="00EA2D4F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72F35">
                    <w:rPr>
                      <w:sz w:val="18"/>
                      <w:szCs w:val="18"/>
                    </w:rPr>
                    <w:t>Podpisanie umowy z Wykonawcą na dostawę infrastruktury informatycznej</w:t>
                  </w:r>
                </w:p>
              </w:tc>
              <w:tc>
                <w:tcPr>
                  <w:tcW w:w="1149" w:type="dxa"/>
                  <w:shd w:val="clear" w:color="auto" w:fill="auto"/>
                  <w:vAlign w:val="center"/>
                </w:tcPr>
                <w:p w14:paraId="6F9863B9" w14:textId="23F4364A" w:rsidR="003B085F" w:rsidRPr="00872F35" w:rsidRDefault="00C42F85" w:rsidP="003B085F">
                  <w:pPr>
                    <w:spacing w:after="6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C42F85">
                    <w:rPr>
                      <w:sz w:val="18"/>
                      <w:szCs w:val="18"/>
                    </w:rPr>
                    <w:t>2016-11-02</w:t>
                  </w:r>
                </w:p>
              </w:tc>
              <w:tc>
                <w:tcPr>
                  <w:tcW w:w="1114" w:type="dxa"/>
                  <w:shd w:val="clear" w:color="auto" w:fill="auto"/>
                  <w:vAlign w:val="center"/>
                </w:tcPr>
                <w:p w14:paraId="4436ABD7" w14:textId="77777777" w:rsidR="003B085F" w:rsidRPr="00872F35" w:rsidRDefault="003B085F" w:rsidP="003B085F">
                  <w:pPr>
                    <w:spacing w:after="6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872F35">
                    <w:rPr>
                      <w:sz w:val="18"/>
                      <w:szCs w:val="18"/>
                    </w:rPr>
                    <w:t>2018-08-22</w:t>
                  </w:r>
                </w:p>
              </w:tc>
            </w:tr>
            <w:tr w:rsidR="003B085F" w:rsidRPr="00872F35" w14:paraId="6EE93B32" w14:textId="77777777" w:rsidTr="00EA2D4F">
              <w:tc>
                <w:tcPr>
                  <w:tcW w:w="4574" w:type="dxa"/>
                  <w:shd w:val="clear" w:color="auto" w:fill="auto"/>
                  <w:vAlign w:val="center"/>
                </w:tcPr>
                <w:p w14:paraId="299818BA" w14:textId="493430D1" w:rsidR="005A5C31" w:rsidRPr="00872F35" w:rsidRDefault="003B085F" w:rsidP="00EA2D4F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72F35">
                    <w:rPr>
                      <w:sz w:val="18"/>
                      <w:szCs w:val="18"/>
                    </w:rPr>
                    <w:t>Odebranie infrastruktury informatycznej</w:t>
                  </w:r>
                </w:p>
              </w:tc>
              <w:tc>
                <w:tcPr>
                  <w:tcW w:w="1149" w:type="dxa"/>
                  <w:shd w:val="clear" w:color="auto" w:fill="auto"/>
                  <w:vAlign w:val="center"/>
                </w:tcPr>
                <w:p w14:paraId="4AF96D10" w14:textId="59043B97" w:rsidR="003B085F" w:rsidRPr="00872F35" w:rsidRDefault="00C42F85" w:rsidP="003B085F">
                  <w:pPr>
                    <w:spacing w:after="6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C42F85">
                    <w:rPr>
                      <w:sz w:val="18"/>
                      <w:szCs w:val="18"/>
                    </w:rPr>
                    <w:t>2017-05-05</w:t>
                  </w:r>
                </w:p>
              </w:tc>
              <w:tc>
                <w:tcPr>
                  <w:tcW w:w="1114" w:type="dxa"/>
                  <w:shd w:val="clear" w:color="auto" w:fill="auto"/>
                  <w:vAlign w:val="center"/>
                </w:tcPr>
                <w:p w14:paraId="5DD9EDD1" w14:textId="77777777" w:rsidR="003B085F" w:rsidRPr="00872F35" w:rsidRDefault="003B085F" w:rsidP="003B085F">
                  <w:pPr>
                    <w:spacing w:after="0" w:line="24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0C855BC5" w14:textId="77777777" w:rsidR="003B085F" w:rsidRPr="00872F35" w:rsidRDefault="003B085F" w:rsidP="003B085F">
                  <w:pPr>
                    <w:spacing w:after="0" w:line="240" w:lineRule="auto"/>
                    <w:jc w:val="center"/>
                    <w:rPr>
                      <w:color w:val="000000"/>
                      <w:sz w:val="18"/>
                      <w:szCs w:val="18"/>
                      <w:lang w:eastAsia="pl-PL"/>
                    </w:rPr>
                  </w:pPr>
                  <w:r w:rsidRPr="00872F35">
                    <w:rPr>
                      <w:color w:val="000000"/>
                      <w:sz w:val="18"/>
                      <w:szCs w:val="18"/>
                    </w:rPr>
                    <w:t>2018-10-31</w:t>
                  </w:r>
                </w:p>
                <w:p w14:paraId="731E5D2B" w14:textId="77777777" w:rsidR="003B085F" w:rsidRPr="00872F35" w:rsidRDefault="003B085F" w:rsidP="003B085F">
                  <w:pPr>
                    <w:spacing w:after="60"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3B085F" w:rsidRPr="00872F35" w14:paraId="452E9512" w14:textId="77777777" w:rsidTr="00EA2D4F">
              <w:tc>
                <w:tcPr>
                  <w:tcW w:w="6837" w:type="dxa"/>
                  <w:gridSpan w:val="3"/>
                  <w:shd w:val="clear" w:color="auto" w:fill="auto"/>
                  <w:vAlign w:val="center"/>
                </w:tcPr>
                <w:p w14:paraId="0490E1AE" w14:textId="400A3AAE" w:rsidR="003B085F" w:rsidRPr="00872F35" w:rsidRDefault="005A5C31" w:rsidP="005A5C31">
                  <w:pPr>
                    <w:spacing w:after="0" w:line="240" w:lineRule="auto"/>
                    <w:rPr>
                      <w:b/>
                      <w:sz w:val="18"/>
                      <w:szCs w:val="18"/>
                    </w:rPr>
                  </w:pPr>
                  <w:r w:rsidRPr="00872F35">
                    <w:rPr>
                      <w:b/>
                      <w:sz w:val="18"/>
                      <w:szCs w:val="18"/>
                    </w:rPr>
                    <w:t>Zadanie 3:</w:t>
                  </w:r>
                  <w:r w:rsidR="003B085F" w:rsidRPr="00872F35">
                    <w:rPr>
                      <w:b/>
                      <w:sz w:val="18"/>
                      <w:szCs w:val="18"/>
                    </w:rPr>
                    <w:t xml:space="preserve"> Rozbudowa systemu zarządzania K-GESUT</w:t>
                  </w:r>
                </w:p>
              </w:tc>
            </w:tr>
            <w:tr w:rsidR="003B085F" w:rsidRPr="00872F35" w14:paraId="220CCEFF" w14:textId="77777777" w:rsidTr="00EA2D4F">
              <w:trPr>
                <w:trHeight w:val="330"/>
              </w:trPr>
              <w:tc>
                <w:tcPr>
                  <w:tcW w:w="4574" w:type="dxa"/>
                  <w:shd w:val="clear" w:color="auto" w:fill="auto"/>
                  <w:vAlign w:val="center"/>
                </w:tcPr>
                <w:p w14:paraId="2719AA9C" w14:textId="77777777" w:rsidR="003B085F" w:rsidRPr="00872F35" w:rsidRDefault="003B085F" w:rsidP="00EA2D4F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72F35">
                    <w:rPr>
                      <w:sz w:val="18"/>
                      <w:szCs w:val="18"/>
                    </w:rPr>
                    <w:lastRenderedPageBreak/>
                    <w:t>Ogłoszenie postępowania na rozbudowę systemu K-GESUT</w:t>
                  </w:r>
                </w:p>
              </w:tc>
              <w:tc>
                <w:tcPr>
                  <w:tcW w:w="1149" w:type="dxa"/>
                  <w:shd w:val="clear" w:color="auto" w:fill="auto"/>
                  <w:vAlign w:val="center"/>
                </w:tcPr>
                <w:p w14:paraId="1EB2D8B3" w14:textId="5E988C72" w:rsidR="003B085F" w:rsidRPr="00872F35" w:rsidRDefault="00C42F85" w:rsidP="003B085F">
                  <w:pPr>
                    <w:spacing w:after="6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C42F85">
                    <w:rPr>
                      <w:sz w:val="18"/>
                      <w:szCs w:val="18"/>
                    </w:rPr>
                    <w:t>2016-05-19</w:t>
                  </w:r>
                </w:p>
              </w:tc>
              <w:tc>
                <w:tcPr>
                  <w:tcW w:w="1114" w:type="dxa"/>
                  <w:shd w:val="clear" w:color="auto" w:fill="auto"/>
                  <w:vAlign w:val="center"/>
                </w:tcPr>
                <w:p w14:paraId="4E2FFD14" w14:textId="77777777" w:rsidR="003B085F" w:rsidRPr="00872F35" w:rsidRDefault="003B085F" w:rsidP="003B085F">
                  <w:pPr>
                    <w:spacing w:after="6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872F35">
                    <w:rPr>
                      <w:sz w:val="18"/>
                      <w:szCs w:val="18"/>
                    </w:rPr>
                    <w:t>2016-12-01</w:t>
                  </w:r>
                </w:p>
              </w:tc>
            </w:tr>
            <w:tr w:rsidR="003B085F" w:rsidRPr="00872F35" w14:paraId="5BC85735" w14:textId="77777777" w:rsidTr="00EA2D4F">
              <w:tc>
                <w:tcPr>
                  <w:tcW w:w="4574" w:type="dxa"/>
                  <w:shd w:val="clear" w:color="auto" w:fill="auto"/>
                  <w:vAlign w:val="center"/>
                </w:tcPr>
                <w:p w14:paraId="606DC13C" w14:textId="77777777" w:rsidR="003B085F" w:rsidRPr="00872F35" w:rsidRDefault="003B085F" w:rsidP="00EA2D4F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72F35">
                    <w:rPr>
                      <w:sz w:val="18"/>
                      <w:szCs w:val="18"/>
                    </w:rPr>
                    <w:t>Podpisanie umowy z Wykonawcą na rozbudowę systemu K-GESUT</w:t>
                  </w:r>
                </w:p>
              </w:tc>
              <w:tc>
                <w:tcPr>
                  <w:tcW w:w="1149" w:type="dxa"/>
                  <w:shd w:val="clear" w:color="auto" w:fill="auto"/>
                  <w:vAlign w:val="center"/>
                </w:tcPr>
                <w:p w14:paraId="6D9B0844" w14:textId="1D14DAC0" w:rsidR="003B085F" w:rsidRPr="00872F35" w:rsidRDefault="00C42F85" w:rsidP="003B085F">
                  <w:pPr>
                    <w:spacing w:after="6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C42F85">
                    <w:rPr>
                      <w:sz w:val="18"/>
                      <w:szCs w:val="18"/>
                    </w:rPr>
                    <w:t>2016-10-20</w:t>
                  </w:r>
                </w:p>
              </w:tc>
              <w:tc>
                <w:tcPr>
                  <w:tcW w:w="1114" w:type="dxa"/>
                  <w:shd w:val="clear" w:color="auto" w:fill="auto"/>
                  <w:vAlign w:val="center"/>
                </w:tcPr>
                <w:p w14:paraId="6F990100" w14:textId="77777777" w:rsidR="003B085F" w:rsidRPr="00872F35" w:rsidRDefault="003B085F" w:rsidP="003B085F">
                  <w:pPr>
                    <w:spacing w:after="6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872F35">
                    <w:rPr>
                      <w:sz w:val="18"/>
                      <w:szCs w:val="18"/>
                    </w:rPr>
                    <w:t>2017-06-08</w:t>
                  </w:r>
                </w:p>
              </w:tc>
            </w:tr>
            <w:tr w:rsidR="003B085F" w:rsidRPr="00872F35" w14:paraId="3DF154D6" w14:textId="77777777" w:rsidTr="00EA2D4F">
              <w:tc>
                <w:tcPr>
                  <w:tcW w:w="4574" w:type="dxa"/>
                  <w:shd w:val="clear" w:color="auto" w:fill="auto"/>
                  <w:vAlign w:val="center"/>
                </w:tcPr>
                <w:p w14:paraId="2FC66FFC" w14:textId="77777777" w:rsidR="003B085F" w:rsidRPr="00872F35" w:rsidRDefault="003B085F" w:rsidP="00EA2D4F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72F35">
                    <w:rPr>
                      <w:sz w:val="18"/>
                      <w:szCs w:val="18"/>
                    </w:rPr>
                    <w:t>Akceptacja projektu rozbudowy Systemu</w:t>
                  </w:r>
                </w:p>
              </w:tc>
              <w:tc>
                <w:tcPr>
                  <w:tcW w:w="1149" w:type="dxa"/>
                  <w:shd w:val="clear" w:color="auto" w:fill="auto"/>
                  <w:vAlign w:val="center"/>
                </w:tcPr>
                <w:p w14:paraId="6AC2E751" w14:textId="4BE7FC07" w:rsidR="003B085F" w:rsidRPr="00872F35" w:rsidRDefault="00C42F85" w:rsidP="003B085F">
                  <w:pPr>
                    <w:spacing w:after="6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C42F85">
                    <w:rPr>
                      <w:sz w:val="18"/>
                      <w:szCs w:val="18"/>
                    </w:rPr>
                    <w:t>2017-04-06</w:t>
                  </w:r>
                </w:p>
              </w:tc>
              <w:tc>
                <w:tcPr>
                  <w:tcW w:w="1114" w:type="dxa"/>
                  <w:shd w:val="clear" w:color="auto" w:fill="auto"/>
                  <w:vAlign w:val="center"/>
                </w:tcPr>
                <w:p w14:paraId="52310749" w14:textId="77777777" w:rsidR="003B085F" w:rsidRPr="00872F35" w:rsidRDefault="003B085F" w:rsidP="003B085F">
                  <w:pPr>
                    <w:spacing w:after="6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872F35">
                    <w:rPr>
                      <w:sz w:val="18"/>
                      <w:szCs w:val="18"/>
                    </w:rPr>
                    <w:t>2017-10-06</w:t>
                  </w:r>
                </w:p>
              </w:tc>
            </w:tr>
            <w:tr w:rsidR="003B085F" w:rsidRPr="00872F35" w14:paraId="16D2DEF8" w14:textId="77777777" w:rsidTr="00EA2D4F">
              <w:tc>
                <w:tcPr>
                  <w:tcW w:w="4574" w:type="dxa"/>
                  <w:shd w:val="clear" w:color="auto" w:fill="auto"/>
                  <w:vAlign w:val="center"/>
                </w:tcPr>
                <w:p w14:paraId="6E505CFF" w14:textId="77777777" w:rsidR="003B085F" w:rsidRPr="00872F35" w:rsidRDefault="003B085F" w:rsidP="00EA2D4F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72F35">
                    <w:rPr>
                      <w:sz w:val="18"/>
                      <w:szCs w:val="18"/>
                    </w:rPr>
                    <w:t>Odbiór prototypu</w:t>
                  </w:r>
                </w:p>
              </w:tc>
              <w:tc>
                <w:tcPr>
                  <w:tcW w:w="1149" w:type="dxa"/>
                  <w:shd w:val="clear" w:color="auto" w:fill="auto"/>
                  <w:vAlign w:val="center"/>
                </w:tcPr>
                <w:p w14:paraId="1C0C98E0" w14:textId="40DEC028" w:rsidR="003B085F" w:rsidRPr="00872F35" w:rsidRDefault="00C42F85" w:rsidP="003B085F">
                  <w:pPr>
                    <w:spacing w:after="6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C42F85">
                    <w:rPr>
                      <w:sz w:val="18"/>
                      <w:szCs w:val="18"/>
                    </w:rPr>
                    <w:t>2017-11-08</w:t>
                  </w:r>
                </w:p>
              </w:tc>
              <w:tc>
                <w:tcPr>
                  <w:tcW w:w="1114" w:type="dxa"/>
                  <w:shd w:val="clear" w:color="auto" w:fill="auto"/>
                  <w:vAlign w:val="center"/>
                </w:tcPr>
                <w:p w14:paraId="2A519521" w14:textId="77777777" w:rsidR="003B085F" w:rsidRPr="00872F35" w:rsidRDefault="003B085F" w:rsidP="003B085F">
                  <w:pPr>
                    <w:spacing w:after="6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872F35">
                    <w:rPr>
                      <w:sz w:val="18"/>
                      <w:szCs w:val="18"/>
                    </w:rPr>
                    <w:t>2018-07-13</w:t>
                  </w:r>
                </w:p>
              </w:tc>
            </w:tr>
            <w:tr w:rsidR="003B085F" w:rsidRPr="00872F35" w14:paraId="4EFD8C60" w14:textId="77777777" w:rsidTr="00EA2D4F">
              <w:tc>
                <w:tcPr>
                  <w:tcW w:w="4574" w:type="dxa"/>
                  <w:shd w:val="clear" w:color="auto" w:fill="auto"/>
                  <w:vAlign w:val="center"/>
                </w:tcPr>
                <w:p w14:paraId="32C08A9D" w14:textId="77777777" w:rsidR="003B085F" w:rsidRPr="00872F35" w:rsidRDefault="003B085F" w:rsidP="003B085F">
                  <w:pPr>
                    <w:spacing w:after="60" w:line="240" w:lineRule="auto"/>
                    <w:rPr>
                      <w:rFonts w:ascii="Calibri" w:hAnsi="Calibri"/>
                      <w:sz w:val="18"/>
                      <w:szCs w:val="18"/>
                    </w:rPr>
                  </w:pPr>
                  <w:r w:rsidRPr="00872F35">
                    <w:rPr>
                      <w:rFonts w:ascii="Calibri" w:hAnsi="Calibri"/>
                      <w:sz w:val="18"/>
                      <w:szCs w:val="18"/>
                    </w:rPr>
                    <w:t>Uruchomienie produkcyjne systemu</w:t>
                  </w:r>
                </w:p>
              </w:tc>
              <w:tc>
                <w:tcPr>
                  <w:tcW w:w="1149" w:type="dxa"/>
                  <w:shd w:val="clear" w:color="auto" w:fill="auto"/>
                  <w:vAlign w:val="center"/>
                </w:tcPr>
                <w:p w14:paraId="1F927D8E" w14:textId="01EE3E74" w:rsidR="003B085F" w:rsidRPr="00C42F85" w:rsidRDefault="00C42F85" w:rsidP="003B085F">
                  <w:pPr>
                    <w:spacing w:after="6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C42F85">
                    <w:rPr>
                      <w:sz w:val="18"/>
                      <w:szCs w:val="18"/>
                    </w:rPr>
                    <w:t>2017-12-11</w:t>
                  </w:r>
                </w:p>
              </w:tc>
              <w:tc>
                <w:tcPr>
                  <w:tcW w:w="1114" w:type="dxa"/>
                  <w:shd w:val="clear" w:color="auto" w:fill="auto"/>
                  <w:vAlign w:val="center"/>
                </w:tcPr>
                <w:p w14:paraId="51E7863A" w14:textId="77777777" w:rsidR="003B085F" w:rsidRPr="00872F35" w:rsidRDefault="003B085F" w:rsidP="003B085F">
                  <w:pPr>
                    <w:spacing w:after="0" w:line="240" w:lineRule="auto"/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  <w:p w14:paraId="3A155083" w14:textId="77777777" w:rsidR="003B085F" w:rsidRPr="00872F35" w:rsidRDefault="003B085F" w:rsidP="003B085F">
                  <w:pPr>
                    <w:spacing w:after="0" w:line="240" w:lineRule="auto"/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2F35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2018-10-24</w:t>
                  </w:r>
                </w:p>
                <w:p w14:paraId="5EBE8B94" w14:textId="77777777" w:rsidR="003B085F" w:rsidRPr="00872F35" w:rsidRDefault="003B085F" w:rsidP="003B085F">
                  <w:pPr>
                    <w:spacing w:after="60" w:line="240" w:lineRule="auto"/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  <w:tr w:rsidR="003B085F" w:rsidRPr="00872F35" w14:paraId="27168528" w14:textId="77777777" w:rsidTr="00EA2D4F">
              <w:tc>
                <w:tcPr>
                  <w:tcW w:w="6837" w:type="dxa"/>
                  <w:gridSpan w:val="3"/>
                  <w:shd w:val="clear" w:color="auto" w:fill="auto"/>
                  <w:vAlign w:val="center"/>
                </w:tcPr>
                <w:p w14:paraId="6FFF1005" w14:textId="73A1DEE3" w:rsidR="003B085F" w:rsidRPr="00872F35" w:rsidRDefault="005A5C31" w:rsidP="005A5C31">
                  <w:pPr>
                    <w:spacing w:after="60" w:line="240" w:lineRule="auto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872F35">
                    <w:rPr>
                      <w:rFonts w:ascii="Calibri" w:hAnsi="Calibri"/>
                      <w:b/>
                      <w:sz w:val="18"/>
                      <w:szCs w:val="18"/>
                    </w:rPr>
                    <w:t xml:space="preserve">Zadanie 4: </w:t>
                  </w:r>
                  <w:r w:rsidR="003B085F" w:rsidRPr="00872F35">
                    <w:rPr>
                      <w:rFonts w:ascii="Calibri" w:hAnsi="Calibri"/>
                      <w:b/>
                      <w:sz w:val="18"/>
                      <w:szCs w:val="18"/>
                    </w:rPr>
                    <w:t>Szkolenia użytkowników</w:t>
                  </w:r>
                </w:p>
              </w:tc>
            </w:tr>
            <w:tr w:rsidR="003B085F" w:rsidRPr="00872F35" w14:paraId="5E5089AE" w14:textId="77777777" w:rsidTr="00EA2D4F">
              <w:tc>
                <w:tcPr>
                  <w:tcW w:w="4574" w:type="dxa"/>
                  <w:shd w:val="clear" w:color="auto" w:fill="auto"/>
                  <w:vAlign w:val="center"/>
                </w:tcPr>
                <w:p w14:paraId="25FF1464" w14:textId="77777777" w:rsidR="003B085F" w:rsidRPr="00872F35" w:rsidRDefault="003B085F" w:rsidP="003B085F">
                  <w:pPr>
                    <w:spacing w:after="60" w:line="240" w:lineRule="auto"/>
                    <w:rPr>
                      <w:rFonts w:ascii="Calibri" w:hAnsi="Calibri"/>
                      <w:sz w:val="18"/>
                      <w:szCs w:val="18"/>
                    </w:rPr>
                  </w:pPr>
                  <w:r w:rsidRPr="00872F35">
                    <w:rPr>
                      <w:rFonts w:ascii="Calibri" w:hAnsi="Calibri"/>
                      <w:sz w:val="18"/>
                      <w:szCs w:val="18"/>
                    </w:rPr>
                    <w:t>Ogłoszenie postępowania na przeprowadzenie szkoleń</w:t>
                  </w:r>
                </w:p>
              </w:tc>
              <w:tc>
                <w:tcPr>
                  <w:tcW w:w="1149" w:type="dxa"/>
                  <w:shd w:val="clear" w:color="auto" w:fill="auto"/>
                  <w:vAlign w:val="center"/>
                </w:tcPr>
                <w:p w14:paraId="45BE1765" w14:textId="0483BBF3" w:rsidR="003B085F" w:rsidRPr="00872F35" w:rsidRDefault="00C42F85" w:rsidP="003B085F">
                  <w:pPr>
                    <w:spacing w:after="60" w:line="240" w:lineRule="auto"/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 w:rsidRPr="00C42F85">
                    <w:rPr>
                      <w:rFonts w:ascii="Calibri" w:hAnsi="Calibri"/>
                      <w:sz w:val="18"/>
                      <w:szCs w:val="18"/>
                    </w:rPr>
                    <w:t>2016-12-19</w:t>
                  </w:r>
                </w:p>
              </w:tc>
              <w:tc>
                <w:tcPr>
                  <w:tcW w:w="1114" w:type="dxa"/>
                  <w:shd w:val="clear" w:color="auto" w:fill="auto"/>
                  <w:vAlign w:val="center"/>
                </w:tcPr>
                <w:p w14:paraId="28945A14" w14:textId="77777777" w:rsidR="003B085F" w:rsidRPr="00872F35" w:rsidRDefault="003B085F" w:rsidP="003B085F">
                  <w:pPr>
                    <w:spacing w:after="60" w:line="240" w:lineRule="auto"/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 w:rsidRPr="00872F35">
                    <w:rPr>
                      <w:rFonts w:ascii="Calibri" w:hAnsi="Calibri"/>
                      <w:sz w:val="18"/>
                      <w:szCs w:val="18"/>
                    </w:rPr>
                    <w:t>2017-06-19</w:t>
                  </w:r>
                </w:p>
              </w:tc>
            </w:tr>
            <w:tr w:rsidR="003B085F" w:rsidRPr="00872F35" w14:paraId="02FDC0CF" w14:textId="77777777" w:rsidTr="00EA2D4F">
              <w:tc>
                <w:tcPr>
                  <w:tcW w:w="4574" w:type="dxa"/>
                  <w:shd w:val="clear" w:color="auto" w:fill="auto"/>
                  <w:vAlign w:val="center"/>
                </w:tcPr>
                <w:p w14:paraId="52BEBEF0" w14:textId="77777777" w:rsidR="003B085F" w:rsidRPr="00872F35" w:rsidRDefault="003B085F" w:rsidP="003B085F">
                  <w:pPr>
                    <w:spacing w:after="60" w:line="240" w:lineRule="auto"/>
                    <w:rPr>
                      <w:rFonts w:ascii="Calibri" w:hAnsi="Calibri"/>
                      <w:sz w:val="18"/>
                      <w:szCs w:val="18"/>
                    </w:rPr>
                  </w:pPr>
                  <w:r w:rsidRPr="00872F35">
                    <w:rPr>
                      <w:rFonts w:ascii="Calibri" w:hAnsi="Calibri"/>
                      <w:sz w:val="18"/>
                      <w:szCs w:val="18"/>
                    </w:rPr>
                    <w:t>Podpisanie umowy z Wykonawcą przeprowadzenia szkoleń</w:t>
                  </w:r>
                </w:p>
              </w:tc>
              <w:tc>
                <w:tcPr>
                  <w:tcW w:w="1149" w:type="dxa"/>
                  <w:shd w:val="clear" w:color="auto" w:fill="auto"/>
                  <w:vAlign w:val="center"/>
                </w:tcPr>
                <w:p w14:paraId="7AAFD826" w14:textId="2F3038CF" w:rsidR="003B085F" w:rsidRPr="00872F35" w:rsidRDefault="00C42F85" w:rsidP="003B085F">
                  <w:pPr>
                    <w:spacing w:after="60" w:line="240" w:lineRule="auto"/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 w:rsidRPr="00C42F85">
                    <w:rPr>
                      <w:rFonts w:ascii="Calibri" w:hAnsi="Calibri"/>
                      <w:sz w:val="18"/>
                      <w:szCs w:val="18"/>
                    </w:rPr>
                    <w:t>2017-05-22</w:t>
                  </w:r>
                </w:p>
              </w:tc>
              <w:tc>
                <w:tcPr>
                  <w:tcW w:w="1114" w:type="dxa"/>
                  <w:shd w:val="clear" w:color="auto" w:fill="auto"/>
                  <w:vAlign w:val="center"/>
                </w:tcPr>
                <w:p w14:paraId="47041746" w14:textId="536897A9" w:rsidR="003B085F" w:rsidRPr="00872F35" w:rsidRDefault="003B085F" w:rsidP="00AE6D35">
                  <w:pPr>
                    <w:spacing w:after="60" w:line="240" w:lineRule="auto"/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 w:rsidRPr="00872F35">
                    <w:rPr>
                      <w:rFonts w:ascii="Calibri" w:hAnsi="Calibri"/>
                      <w:sz w:val="18"/>
                      <w:szCs w:val="18"/>
                    </w:rPr>
                    <w:t>2017-12-</w:t>
                  </w:r>
                  <w:r w:rsidR="00AE6D35" w:rsidRPr="00872F35">
                    <w:rPr>
                      <w:rFonts w:ascii="Calibri" w:hAnsi="Calibri"/>
                      <w:sz w:val="18"/>
                      <w:szCs w:val="18"/>
                    </w:rPr>
                    <w:t>12</w:t>
                  </w:r>
                </w:p>
              </w:tc>
            </w:tr>
            <w:tr w:rsidR="003B085F" w:rsidRPr="00872F35" w14:paraId="10A249EA" w14:textId="77777777" w:rsidTr="00EA2D4F">
              <w:tc>
                <w:tcPr>
                  <w:tcW w:w="4574" w:type="dxa"/>
                  <w:shd w:val="clear" w:color="auto" w:fill="auto"/>
                  <w:vAlign w:val="center"/>
                </w:tcPr>
                <w:p w14:paraId="5BDA79A6" w14:textId="77777777" w:rsidR="003B085F" w:rsidRPr="00872F35" w:rsidRDefault="003B085F" w:rsidP="003B085F">
                  <w:pPr>
                    <w:spacing w:after="60" w:line="240" w:lineRule="auto"/>
                    <w:rPr>
                      <w:rFonts w:ascii="Calibri" w:hAnsi="Calibri"/>
                      <w:sz w:val="18"/>
                      <w:szCs w:val="18"/>
                    </w:rPr>
                  </w:pPr>
                  <w:r w:rsidRPr="00872F35">
                    <w:rPr>
                      <w:rFonts w:ascii="Calibri" w:hAnsi="Calibri"/>
                      <w:sz w:val="18"/>
                      <w:szCs w:val="18"/>
                    </w:rPr>
                    <w:t>Odbiór szkoleń</w:t>
                  </w:r>
                </w:p>
              </w:tc>
              <w:tc>
                <w:tcPr>
                  <w:tcW w:w="1149" w:type="dxa"/>
                  <w:shd w:val="clear" w:color="auto" w:fill="auto"/>
                  <w:vAlign w:val="center"/>
                </w:tcPr>
                <w:p w14:paraId="6779B4D7" w14:textId="1D414B50" w:rsidR="003B085F" w:rsidRPr="00872F35" w:rsidRDefault="00C42F85" w:rsidP="003B085F">
                  <w:pPr>
                    <w:spacing w:after="60" w:line="240" w:lineRule="auto"/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 w:rsidRPr="00C42F85">
                    <w:rPr>
                      <w:rFonts w:ascii="Calibri" w:hAnsi="Calibri"/>
                      <w:sz w:val="18"/>
                      <w:szCs w:val="18"/>
                    </w:rPr>
                    <w:t>2018-02-26</w:t>
                  </w:r>
                </w:p>
              </w:tc>
              <w:tc>
                <w:tcPr>
                  <w:tcW w:w="1114" w:type="dxa"/>
                  <w:shd w:val="clear" w:color="auto" w:fill="auto"/>
                  <w:vAlign w:val="center"/>
                </w:tcPr>
                <w:p w14:paraId="431B7D4A" w14:textId="77777777" w:rsidR="003B085F" w:rsidRPr="00872F35" w:rsidRDefault="003B085F" w:rsidP="003B085F">
                  <w:pPr>
                    <w:spacing w:after="60" w:line="240" w:lineRule="auto"/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 w:rsidRPr="00872F35">
                    <w:rPr>
                      <w:rFonts w:ascii="Calibri" w:hAnsi="Calibri"/>
                      <w:sz w:val="18"/>
                      <w:szCs w:val="18"/>
                    </w:rPr>
                    <w:t>2018-07-26</w:t>
                  </w:r>
                </w:p>
              </w:tc>
            </w:tr>
            <w:tr w:rsidR="003B085F" w:rsidRPr="00872F35" w14:paraId="6B884D32" w14:textId="77777777" w:rsidTr="00EA2D4F">
              <w:tc>
                <w:tcPr>
                  <w:tcW w:w="6837" w:type="dxa"/>
                  <w:gridSpan w:val="3"/>
                  <w:shd w:val="clear" w:color="auto" w:fill="auto"/>
                  <w:vAlign w:val="center"/>
                </w:tcPr>
                <w:p w14:paraId="3CFA5B2B" w14:textId="5689F8CA" w:rsidR="003B085F" w:rsidRPr="00872F35" w:rsidRDefault="005A5C31" w:rsidP="005A5C31">
                  <w:pPr>
                    <w:spacing w:after="60" w:line="240" w:lineRule="auto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872F35">
                    <w:rPr>
                      <w:rFonts w:ascii="Calibri" w:hAnsi="Calibri"/>
                      <w:b/>
                      <w:sz w:val="18"/>
                      <w:szCs w:val="18"/>
                    </w:rPr>
                    <w:t>Zadanie 5:</w:t>
                  </w:r>
                  <w:r w:rsidR="003B085F" w:rsidRPr="00872F35">
                    <w:rPr>
                      <w:rFonts w:ascii="Calibri" w:hAnsi="Calibri"/>
                      <w:b/>
                      <w:sz w:val="18"/>
                      <w:szCs w:val="18"/>
                    </w:rPr>
                    <w:t xml:space="preserve"> Dostosowanie i kontrola danych</w:t>
                  </w:r>
                </w:p>
              </w:tc>
            </w:tr>
            <w:tr w:rsidR="003B085F" w:rsidRPr="00872F35" w14:paraId="39DD249D" w14:textId="77777777" w:rsidTr="00EA2D4F">
              <w:tc>
                <w:tcPr>
                  <w:tcW w:w="4574" w:type="dxa"/>
                  <w:shd w:val="clear" w:color="auto" w:fill="auto"/>
                  <w:vAlign w:val="center"/>
                </w:tcPr>
                <w:p w14:paraId="6706696D" w14:textId="77777777" w:rsidR="003B085F" w:rsidRPr="00872F35" w:rsidRDefault="003B085F" w:rsidP="00EA2D4F">
                  <w:pPr>
                    <w:spacing w:after="0" w:line="240" w:lineRule="auto"/>
                    <w:rPr>
                      <w:rFonts w:ascii="Calibri" w:hAnsi="Calibri"/>
                      <w:sz w:val="18"/>
                      <w:szCs w:val="18"/>
                    </w:rPr>
                  </w:pPr>
                  <w:r w:rsidRPr="00872F35">
                    <w:rPr>
                      <w:rFonts w:ascii="Calibri" w:hAnsi="Calibri"/>
                      <w:sz w:val="18"/>
                      <w:szCs w:val="18"/>
                    </w:rPr>
                    <w:t>Ogłoszenie postępowań na dostosowanie i kontrolę danych powiatowych baz GESUT</w:t>
                  </w:r>
                </w:p>
              </w:tc>
              <w:tc>
                <w:tcPr>
                  <w:tcW w:w="1149" w:type="dxa"/>
                  <w:shd w:val="clear" w:color="auto" w:fill="auto"/>
                  <w:vAlign w:val="center"/>
                </w:tcPr>
                <w:p w14:paraId="7C077AF2" w14:textId="75E66D4E" w:rsidR="003B085F" w:rsidRPr="00872F35" w:rsidRDefault="00C42F85" w:rsidP="00C42F85">
                  <w:pPr>
                    <w:spacing w:after="60" w:line="240" w:lineRule="auto"/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 w:rsidRPr="00C42F85">
                    <w:rPr>
                      <w:rFonts w:ascii="Calibri" w:hAnsi="Calibri"/>
                      <w:sz w:val="18"/>
                      <w:szCs w:val="18"/>
                    </w:rPr>
                    <w:t>2016-01-04</w:t>
                  </w:r>
                </w:p>
              </w:tc>
              <w:tc>
                <w:tcPr>
                  <w:tcW w:w="1114" w:type="dxa"/>
                  <w:shd w:val="clear" w:color="auto" w:fill="auto"/>
                  <w:vAlign w:val="center"/>
                </w:tcPr>
                <w:p w14:paraId="46049BE3" w14:textId="77777777" w:rsidR="003B085F" w:rsidRPr="00872F35" w:rsidRDefault="003B085F" w:rsidP="003B085F">
                  <w:pPr>
                    <w:spacing w:after="60" w:line="240" w:lineRule="auto"/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 w:rsidRPr="00872F35">
                    <w:rPr>
                      <w:rFonts w:ascii="Calibri" w:hAnsi="Calibri"/>
                      <w:sz w:val="18"/>
                      <w:szCs w:val="18"/>
                    </w:rPr>
                    <w:t>2017-04-01</w:t>
                  </w:r>
                </w:p>
              </w:tc>
            </w:tr>
            <w:tr w:rsidR="003B085F" w:rsidRPr="00872F35" w14:paraId="7B01F671" w14:textId="77777777" w:rsidTr="00EA2D4F">
              <w:tc>
                <w:tcPr>
                  <w:tcW w:w="4574" w:type="dxa"/>
                  <w:shd w:val="clear" w:color="auto" w:fill="auto"/>
                  <w:vAlign w:val="center"/>
                </w:tcPr>
                <w:p w14:paraId="73D26A02" w14:textId="77777777" w:rsidR="003B085F" w:rsidRPr="00872F35" w:rsidRDefault="003B085F" w:rsidP="00EA2D4F">
                  <w:pPr>
                    <w:spacing w:after="0" w:line="240" w:lineRule="auto"/>
                    <w:rPr>
                      <w:rFonts w:ascii="Calibri" w:hAnsi="Calibri"/>
                      <w:sz w:val="18"/>
                      <w:szCs w:val="18"/>
                    </w:rPr>
                  </w:pPr>
                  <w:r w:rsidRPr="00872F35">
                    <w:rPr>
                      <w:rFonts w:ascii="Calibri" w:hAnsi="Calibri"/>
                      <w:sz w:val="18"/>
                      <w:szCs w:val="18"/>
                    </w:rPr>
                    <w:t>Podpisanie umów z Wykonawcami na dostosowanie danych powiatowych baz GESUT</w:t>
                  </w:r>
                </w:p>
              </w:tc>
              <w:tc>
                <w:tcPr>
                  <w:tcW w:w="1149" w:type="dxa"/>
                  <w:shd w:val="clear" w:color="auto" w:fill="auto"/>
                  <w:vAlign w:val="center"/>
                </w:tcPr>
                <w:p w14:paraId="6A39B9CC" w14:textId="170BFD69" w:rsidR="003B085F" w:rsidRPr="00872F35" w:rsidRDefault="00C42F85" w:rsidP="00C42F85">
                  <w:pPr>
                    <w:spacing w:after="60" w:line="240" w:lineRule="auto"/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 w:rsidRPr="00C42F85">
                    <w:rPr>
                      <w:rFonts w:ascii="Calibri" w:hAnsi="Calibri"/>
                      <w:sz w:val="18"/>
                      <w:szCs w:val="18"/>
                    </w:rPr>
                    <w:t>2016-06-06</w:t>
                  </w:r>
                </w:p>
              </w:tc>
              <w:tc>
                <w:tcPr>
                  <w:tcW w:w="1114" w:type="dxa"/>
                  <w:shd w:val="clear" w:color="auto" w:fill="auto"/>
                  <w:vAlign w:val="center"/>
                </w:tcPr>
                <w:p w14:paraId="4399B6AD" w14:textId="77777777" w:rsidR="003B085F" w:rsidRPr="00872F35" w:rsidRDefault="003B085F" w:rsidP="003B085F">
                  <w:pPr>
                    <w:spacing w:after="60" w:line="240" w:lineRule="auto"/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 w:rsidRPr="00872F35">
                    <w:rPr>
                      <w:rFonts w:ascii="Calibri" w:hAnsi="Calibri"/>
                      <w:sz w:val="18"/>
                      <w:szCs w:val="18"/>
                    </w:rPr>
                    <w:t>2017-06-27</w:t>
                  </w:r>
                </w:p>
              </w:tc>
            </w:tr>
            <w:tr w:rsidR="003B085F" w:rsidRPr="00872F35" w14:paraId="4F109EE1" w14:textId="77777777" w:rsidTr="005A5C31">
              <w:trPr>
                <w:trHeight w:val="60"/>
              </w:trPr>
              <w:tc>
                <w:tcPr>
                  <w:tcW w:w="4574" w:type="dxa"/>
                  <w:shd w:val="clear" w:color="auto" w:fill="auto"/>
                  <w:vAlign w:val="center"/>
                </w:tcPr>
                <w:p w14:paraId="155846F6" w14:textId="77777777" w:rsidR="003B085F" w:rsidRPr="00872F35" w:rsidRDefault="003B085F" w:rsidP="00EA2D4F">
                  <w:pPr>
                    <w:spacing w:after="0" w:line="240" w:lineRule="auto"/>
                    <w:rPr>
                      <w:rFonts w:ascii="Calibri" w:hAnsi="Calibri"/>
                      <w:sz w:val="18"/>
                      <w:szCs w:val="18"/>
                    </w:rPr>
                  </w:pPr>
                  <w:r w:rsidRPr="00872F35">
                    <w:rPr>
                      <w:rFonts w:ascii="Calibri" w:hAnsi="Calibri"/>
                      <w:sz w:val="18"/>
                      <w:szCs w:val="18"/>
                    </w:rPr>
                    <w:t>Podpisanie umowy z Wykonawcą na kontrolę danych powiatowych baz GESUT</w:t>
                  </w:r>
                </w:p>
              </w:tc>
              <w:tc>
                <w:tcPr>
                  <w:tcW w:w="1149" w:type="dxa"/>
                  <w:shd w:val="clear" w:color="auto" w:fill="auto"/>
                  <w:vAlign w:val="center"/>
                </w:tcPr>
                <w:p w14:paraId="76A71338" w14:textId="3A07BD4E" w:rsidR="003B085F" w:rsidRPr="00872F35" w:rsidRDefault="00C42F85" w:rsidP="00C42F85">
                  <w:pPr>
                    <w:spacing w:after="60" w:line="240" w:lineRule="auto"/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 w:rsidRPr="00C42F85">
                    <w:rPr>
                      <w:rFonts w:ascii="Calibri" w:hAnsi="Calibri"/>
                      <w:sz w:val="18"/>
                      <w:szCs w:val="18"/>
                    </w:rPr>
                    <w:t>2016-06-06</w:t>
                  </w:r>
                </w:p>
              </w:tc>
              <w:tc>
                <w:tcPr>
                  <w:tcW w:w="1114" w:type="dxa"/>
                  <w:shd w:val="clear" w:color="auto" w:fill="auto"/>
                  <w:vAlign w:val="center"/>
                </w:tcPr>
                <w:p w14:paraId="029952F8" w14:textId="77777777" w:rsidR="003B085F" w:rsidRPr="00872F35" w:rsidRDefault="003B085F" w:rsidP="003B085F">
                  <w:pPr>
                    <w:spacing w:after="60" w:line="240" w:lineRule="auto"/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 w:rsidRPr="00872F35">
                    <w:rPr>
                      <w:rFonts w:ascii="Calibri" w:hAnsi="Calibri"/>
                      <w:sz w:val="18"/>
                      <w:szCs w:val="18"/>
                    </w:rPr>
                    <w:t>2017-07-12</w:t>
                  </w:r>
                </w:p>
              </w:tc>
            </w:tr>
            <w:tr w:rsidR="003B085F" w:rsidRPr="00872F35" w14:paraId="00EF39DF" w14:textId="77777777" w:rsidTr="005A5C31">
              <w:trPr>
                <w:trHeight w:val="180"/>
              </w:trPr>
              <w:tc>
                <w:tcPr>
                  <w:tcW w:w="4574" w:type="dxa"/>
                  <w:shd w:val="clear" w:color="auto" w:fill="auto"/>
                  <w:vAlign w:val="center"/>
                </w:tcPr>
                <w:p w14:paraId="4BABECB7" w14:textId="0B653029" w:rsidR="003B085F" w:rsidRPr="00872F35" w:rsidRDefault="003B085F" w:rsidP="005A5C31">
                  <w:pPr>
                    <w:spacing w:after="0" w:line="240" w:lineRule="auto"/>
                    <w:rPr>
                      <w:rFonts w:ascii="Calibri" w:hAnsi="Calibri"/>
                      <w:sz w:val="18"/>
                      <w:szCs w:val="18"/>
                    </w:rPr>
                  </w:pPr>
                  <w:r w:rsidRPr="00872F35">
                    <w:rPr>
                      <w:rFonts w:ascii="Calibri" w:hAnsi="Calibri"/>
                      <w:sz w:val="18"/>
                      <w:szCs w:val="18"/>
                    </w:rPr>
                    <w:t>Odbiór dostosowania danych powiatowych baz GESUT</w:t>
                  </w:r>
                </w:p>
              </w:tc>
              <w:tc>
                <w:tcPr>
                  <w:tcW w:w="1149" w:type="dxa"/>
                  <w:shd w:val="clear" w:color="auto" w:fill="auto"/>
                  <w:vAlign w:val="center"/>
                </w:tcPr>
                <w:p w14:paraId="1DA50432" w14:textId="4DA225E9" w:rsidR="003B085F" w:rsidRPr="00872F35" w:rsidRDefault="00C42F85" w:rsidP="00C42F85">
                  <w:pPr>
                    <w:spacing w:after="60" w:line="240" w:lineRule="auto"/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 w:rsidRPr="00C42F85">
                    <w:rPr>
                      <w:rFonts w:ascii="Calibri" w:hAnsi="Calibri"/>
                      <w:sz w:val="18"/>
                      <w:szCs w:val="18"/>
                    </w:rPr>
                    <w:t>2018-06-11</w:t>
                  </w:r>
                </w:p>
              </w:tc>
              <w:tc>
                <w:tcPr>
                  <w:tcW w:w="1114" w:type="dxa"/>
                  <w:shd w:val="clear" w:color="auto" w:fill="auto"/>
                  <w:vAlign w:val="center"/>
                </w:tcPr>
                <w:p w14:paraId="5E9EB23A" w14:textId="77777777" w:rsidR="003B085F" w:rsidRPr="00872F35" w:rsidRDefault="003B085F" w:rsidP="003B085F">
                  <w:pPr>
                    <w:spacing w:after="0" w:line="240" w:lineRule="auto"/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  <w:p w14:paraId="09284087" w14:textId="77777777" w:rsidR="003B085F" w:rsidRPr="00872F35" w:rsidRDefault="003B085F" w:rsidP="003B085F">
                  <w:pPr>
                    <w:spacing w:after="0" w:line="240" w:lineRule="auto"/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2F35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2018-11-05</w:t>
                  </w:r>
                </w:p>
                <w:p w14:paraId="68402C45" w14:textId="77777777" w:rsidR="003B085F" w:rsidRPr="00872F35" w:rsidRDefault="003B085F" w:rsidP="003B085F">
                  <w:pPr>
                    <w:spacing w:after="60" w:line="240" w:lineRule="auto"/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  <w:tr w:rsidR="003B085F" w:rsidRPr="00872F35" w14:paraId="752104EC" w14:textId="77777777" w:rsidTr="00EA2D4F">
              <w:tc>
                <w:tcPr>
                  <w:tcW w:w="4574" w:type="dxa"/>
                  <w:shd w:val="clear" w:color="auto" w:fill="auto"/>
                  <w:vAlign w:val="center"/>
                </w:tcPr>
                <w:p w14:paraId="748BDB94" w14:textId="77777777" w:rsidR="003B085F" w:rsidRPr="00872F35" w:rsidRDefault="003B085F" w:rsidP="00EA2D4F">
                  <w:pPr>
                    <w:spacing w:after="0" w:line="240" w:lineRule="auto"/>
                    <w:rPr>
                      <w:rFonts w:ascii="Calibri" w:hAnsi="Calibri"/>
                      <w:sz w:val="18"/>
                      <w:szCs w:val="18"/>
                    </w:rPr>
                  </w:pPr>
                  <w:r w:rsidRPr="00872F35">
                    <w:rPr>
                      <w:rFonts w:ascii="Calibri" w:hAnsi="Calibri"/>
                      <w:sz w:val="18"/>
                      <w:szCs w:val="18"/>
                    </w:rPr>
                    <w:t>Odbiór kontroli danych powiatowych baz GESUT</w:t>
                  </w:r>
                </w:p>
              </w:tc>
              <w:tc>
                <w:tcPr>
                  <w:tcW w:w="1149" w:type="dxa"/>
                  <w:shd w:val="clear" w:color="auto" w:fill="auto"/>
                  <w:vAlign w:val="center"/>
                </w:tcPr>
                <w:p w14:paraId="3473A61E" w14:textId="31295E2D" w:rsidR="003B085F" w:rsidRPr="00872F35" w:rsidRDefault="00C42F85" w:rsidP="00C42F85">
                  <w:pPr>
                    <w:spacing w:after="60" w:line="240" w:lineRule="auto"/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 w:rsidRPr="00C42F85">
                    <w:rPr>
                      <w:rFonts w:ascii="Calibri" w:hAnsi="Calibri"/>
                      <w:sz w:val="18"/>
                      <w:szCs w:val="18"/>
                    </w:rPr>
                    <w:t>2018-07-03</w:t>
                  </w:r>
                </w:p>
              </w:tc>
              <w:tc>
                <w:tcPr>
                  <w:tcW w:w="1114" w:type="dxa"/>
                  <w:shd w:val="clear" w:color="auto" w:fill="auto"/>
                  <w:vAlign w:val="center"/>
                </w:tcPr>
                <w:p w14:paraId="53B89AC0" w14:textId="77777777" w:rsidR="003B085F" w:rsidRPr="00872F35" w:rsidRDefault="003B085F" w:rsidP="003B085F">
                  <w:pPr>
                    <w:spacing w:after="0" w:line="240" w:lineRule="auto"/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  <w:p w14:paraId="6C158706" w14:textId="77777777" w:rsidR="003B085F" w:rsidRPr="00872F35" w:rsidRDefault="003B085F" w:rsidP="003B085F">
                  <w:pPr>
                    <w:spacing w:after="0" w:line="240" w:lineRule="auto"/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2F35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2018-10-31</w:t>
                  </w:r>
                </w:p>
                <w:p w14:paraId="10E9D1C4" w14:textId="77777777" w:rsidR="003B085F" w:rsidRPr="00872F35" w:rsidRDefault="003B085F" w:rsidP="003B085F">
                  <w:pPr>
                    <w:spacing w:after="60" w:line="240" w:lineRule="auto"/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  <w:tr w:rsidR="003B085F" w:rsidRPr="00872F35" w14:paraId="7993B6D6" w14:textId="77777777" w:rsidTr="00EA2D4F">
              <w:tc>
                <w:tcPr>
                  <w:tcW w:w="6837" w:type="dxa"/>
                  <w:gridSpan w:val="3"/>
                  <w:shd w:val="clear" w:color="auto" w:fill="auto"/>
                  <w:vAlign w:val="center"/>
                </w:tcPr>
                <w:p w14:paraId="0EC6BED5" w14:textId="2B95700C" w:rsidR="003B085F" w:rsidRPr="00872F35" w:rsidRDefault="005A5C31" w:rsidP="005A5C31">
                  <w:pPr>
                    <w:spacing w:after="0" w:line="240" w:lineRule="auto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872F35">
                    <w:rPr>
                      <w:rFonts w:ascii="Calibri" w:hAnsi="Calibri"/>
                      <w:b/>
                      <w:sz w:val="18"/>
                      <w:szCs w:val="18"/>
                    </w:rPr>
                    <w:t xml:space="preserve">Zadanie 6: </w:t>
                  </w:r>
                  <w:r w:rsidR="003B085F" w:rsidRPr="00872F35">
                    <w:rPr>
                      <w:rFonts w:ascii="Calibri" w:hAnsi="Calibri"/>
                      <w:b/>
                      <w:sz w:val="18"/>
                      <w:szCs w:val="18"/>
                    </w:rPr>
                    <w:t>Promocja projektu</w:t>
                  </w:r>
                </w:p>
              </w:tc>
            </w:tr>
            <w:tr w:rsidR="003B085F" w:rsidRPr="00872F35" w14:paraId="6D68BEFA" w14:textId="77777777" w:rsidTr="00EA2D4F">
              <w:tc>
                <w:tcPr>
                  <w:tcW w:w="4574" w:type="dxa"/>
                  <w:shd w:val="clear" w:color="auto" w:fill="auto"/>
                  <w:vAlign w:val="center"/>
                </w:tcPr>
                <w:p w14:paraId="32DA1832" w14:textId="77777777" w:rsidR="003B085F" w:rsidRPr="00872F35" w:rsidRDefault="003B085F" w:rsidP="00EA2D4F">
                  <w:pPr>
                    <w:spacing w:after="0" w:line="240" w:lineRule="auto"/>
                    <w:rPr>
                      <w:rFonts w:ascii="Calibri" w:hAnsi="Calibri"/>
                      <w:sz w:val="18"/>
                      <w:szCs w:val="18"/>
                    </w:rPr>
                  </w:pPr>
                  <w:r w:rsidRPr="00872F35">
                    <w:rPr>
                      <w:rFonts w:ascii="Calibri" w:hAnsi="Calibri"/>
                      <w:sz w:val="18"/>
                      <w:szCs w:val="18"/>
                    </w:rPr>
                    <w:t>Ogłoszenie postępowania na przeprowadzenie promocji</w:t>
                  </w:r>
                </w:p>
              </w:tc>
              <w:tc>
                <w:tcPr>
                  <w:tcW w:w="1149" w:type="dxa"/>
                  <w:shd w:val="clear" w:color="auto" w:fill="auto"/>
                  <w:vAlign w:val="center"/>
                </w:tcPr>
                <w:p w14:paraId="73DEF1BB" w14:textId="0D98538A" w:rsidR="003B085F" w:rsidRPr="00872F35" w:rsidRDefault="00C42F85" w:rsidP="00C42F85">
                  <w:pPr>
                    <w:spacing w:after="60" w:line="240" w:lineRule="auto"/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 w:rsidRPr="00C42F85">
                    <w:rPr>
                      <w:rFonts w:ascii="Calibri" w:hAnsi="Calibri"/>
                      <w:sz w:val="18"/>
                      <w:szCs w:val="18"/>
                    </w:rPr>
                    <w:t>2015-11-02</w:t>
                  </w:r>
                </w:p>
              </w:tc>
              <w:tc>
                <w:tcPr>
                  <w:tcW w:w="1114" w:type="dxa"/>
                  <w:shd w:val="clear" w:color="auto" w:fill="auto"/>
                  <w:vAlign w:val="center"/>
                </w:tcPr>
                <w:p w14:paraId="4AEC7C48" w14:textId="77777777" w:rsidR="003B085F" w:rsidRPr="00872F35" w:rsidRDefault="003B085F" w:rsidP="003B085F">
                  <w:pPr>
                    <w:spacing w:after="60" w:line="240" w:lineRule="auto"/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 w:rsidRPr="00872F35">
                    <w:rPr>
                      <w:rFonts w:ascii="Calibri" w:hAnsi="Calibri"/>
                      <w:sz w:val="18"/>
                      <w:szCs w:val="18"/>
                    </w:rPr>
                    <w:t>2017-03-22</w:t>
                  </w:r>
                </w:p>
              </w:tc>
            </w:tr>
            <w:tr w:rsidR="003B085F" w:rsidRPr="00872F35" w14:paraId="0330AC9E" w14:textId="77777777" w:rsidTr="00EA2D4F">
              <w:tc>
                <w:tcPr>
                  <w:tcW w:w="4574" w:type="dxa"/>
                  <w:shd w:val="clear" w:color="auto" w:fill="auto"/>
                  <w:vAlign w:val="center"/>
                </w:tcPr>
                <w:p w14:paraId="66738171" w14:textId="77777777" w:rsidR="003B085F" w:rsidRPr="00872F35" w:rsidRDefault="003B085F" w:rsidP="00EA2D4F">
                  <w:pPr>
                    <w:spacing w:after="0" w:line="240" w:lineRule="auto"/>
                    <w:rPr>
                      <w:rFonts w:ascii="Calibri" w:hAnsi="Calibri"/>
                      <w:sz w:val="18"/>
                      <w:szCs w:val="18"/>
                    </w:rPr>
                  </w:pPr>
                  <w:r w:rsidRPr="00872F35">
                    <w:rPr>
                      <w:rFonts w:ascii="Calibri" w:hAnsi="Calibri"/>
                      <w:sz w:val="18"/>
                      <w:szCs w:val="18"/>
                    </w:rPr>
                    <w:t>Podpisanie umowy z Wykonawcą działań promocyjnych</w:t>
                  </w:r>
                </w:p>
              </w:tc>
              <w:tc>
                <w:tcPr>
                  <w:tcW w:w="1149" w:type="dxa"/>
                  <w:shd w:val="clear" w:color="auto" w:fill="auto"/>
                  <w:vAlign w:val="center"/>
                </w:tcPr>
                <w:p w14:paraId="7839B95E" w14:textId="0DA0506C" w:rsidR="003B085F" w:rsidRPr="00872F35" w:rsidRDefault="00C42F85" w:rsidP="00C42F85">
                  <w:pPr>
                    <w:spacing w:after="60" w:line="240" w:lineRule="auto"/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 w:rsidRPr="00C42F85">
                    <w:rPr>
                      <w:rFonts w:ascii="Calibri" w:hAnsi="Calibri"/>
                      <w:sz w:val="18"/>
                      <w:szCs w:val="18"/>
                    </w:rPr>
                    <w:t>2016-03-14</w:t>
                  </w:r>
                </w:p>
              </w:tc>
              <w:tc>
                <w:tcPr>
                  <w:tcW w:w="1114" w:type="dxa"/>
                  <w:shd w:val="clear" w:color="auto" w:fill="auto"/>
                  <w:vAlign w:val="center"/>
                </w:tcPr>
                <w:p w14:paraId="59894BE0" w14:textId="77777777" w:rsidR="003B085F" w:rsidRPr="00872F35" w:rsidRDefault="003B085F" w:rsidP="003B085F">
                  <w:pPr>
                    <w:spacing w:after="60" w:line="240" w:lineRule="auto"/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 w:rsidRPr="00872F35">
                    <w:rPr>
                      <w:rFonts w:ascii="Calibri" w:hAnsi="Calibri"/>
                      <w:sz w:val="18"/>
                      <w:szCs w:val="18"/>
                    </w:rPr>
                    <w:t>2017-09-15</w:t>
                  </w:r>
                </w:p>
              </w:tc>
            </w:tr>
            <w:tr w:rsidR="003B085F" w:rsidRPr="00872F35" w14:paraId="3178CAB5" w14:textId="77777777" w:rsidTr="00EA2D4F">
              <w:tc>
                <w:tcPr>
                  <w:tcW w:w="4574" w:type="dxa"/>
                  <w:shd w:val="clear" w:color="auto" w:fill="auto"/>
                  <w:vAlign w:val="center"/>
                </w:tcPr>
                <w:p w14:paraId="7D5ACD83" w14:textId="77777777" w:rsidR="003B085F" w:rsidRPr="00872F35" w:rsidRDefault="003B085F" w:rsidP="00EA2D4F">
                  <w:pPr>
                    <w:spacing w:after="0" w:line="240" w:lineRule="auto"/>
                    <w:rPr>
                      <w:rFonts w:ascii="Calibri" w:hAnsi="Calibri"/>
                      <w:sz w:val="18"/>
                      <w:szCs w:val="18"/>
                    </w:rPr>
                  </w:pPr>
                  <w:r w:rsidRPr="00872F35">
                    <w:rPr>
                      <w:rFonts w:ascii="Calibri" w:hAnsi="Calibri"/>
                      <w:sz w:val="18"/>
                      <w:szCs w:val="18"/>
                    </w:rPr>
                    <w:t>Zakończenie realizacji promocji projektu</w:t>
                  </w:r>
                </w:p>
              </w:tc>
              <w:tc>
                <w:tcPr>
                  <w:tcW w:w="1149" w:type="dxa"/>
                  <w:shd w:val="clear" w:color="auto" w:fill="auto"/>
                  <w:vAlign w:val="center"/>
                </w:tcPr>
                <w:p w14:paraId="1F8B0990" w14:textId="61D1604E" w:rsidR="003B085F" w:rsidRPr="00872F35" w:rsidRDefault="00C42F85" w:rsidP="00C42F85">
                  <w:pPr>
                    <w:spacing w:after="60" w:line="240" w:lineRule="auto"/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 w:rsidRPr="00C42F85">
                    <w:rPr>
                      <w:rFonts w:ascii="Calibri" w:hAnsi="Calibri"/>
                      <w:sz w:val="18"/>
                      <w:szCs w:val="18"/>
                    </w:rPr>
                    <w:t>2018-08-29</w:t>
                  </w:r>
                </w:p>
              </w:tc>
              <w:tc>
                <w:tcPr>
                  <w:tcW w:w="1114" w:type="dxa"/>
                  <w:shd w:val="clear" w:color="auto" w:fill="auto"/>
                  <w:vAlign w:val="center"/>
                </w:tcPr>
                <w:p w14:paraId="33FAA42B" w14:textId="77777777" w:rsidR="003B085F" w:rsidRPr="00872F35" w:rsidRDefault="003B085F" w:rsidP="003B085F">
                  <w:pPr>
                    <w:spacing w:after="60" w:line="240" w:lineRule="auto"/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 w:rsidRPr="00872F35">
                    <w:rPr>
                      <w:rFonts w:ascii="Calibri" w:hAnsi="Calibri"/>
                      <w:sz w:val="18"/>
                      <w:szCs w:val="18"/>
                    </w:rPr>
                    <w:t>2018-08-28</w:t>
                  </w:r>
                </w:p>
              </w:tc>
            </w:tr>
            <w:tr w:rsidR="003B085F" w:rsidRPr="00872F35" w14:paraId="1F8F8AD0" w14:textId="77777777" w:rsidTr="00EA2D4F">
              <w:tc>
                <w:tcPr>
                  <w:tcW w:w="6837" w:type="dxa"/>
                  <w:gridSpan w:val="3"/>
                  <w:shd w:val="clear" w:color="auto" w:fill="auto"/>
                  <w:vAlign w:val="center"/>
                </w:tcPr>
                <w:p w14:paraId="0205475E" w14:textId="03EFFC90" w:rsidR="003B085F" w:rsidRPr="00872F35" w:rsidRDefault="005A5C31" w:rsidP="005A5C31">
                  <w:pPr>
                    <w:spacing w:after="0" w:line="240" w:lineRule="auto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872F35">
                    <w:rPr>
                      <w:rFonts w:ascii="Calibri" w:hAnsi="Calibri"/>
                      <w:b/>
                      <w:sz w:val="18"/>
                      <w:szCs w:val="18"/>
                    </w:rPr>
                    <w:t xml:space="preserve">Zadanie 7: </w:t>
                  </w:r>
                  <w:r w:rsidR="003B085F" w:rsidRPr="00872F35">
                    <w:rPr>
                      <w:rFonts w:ascii="Calibri" w:hAnsi="Calibri"/>
                      <w:b/>
                      <w:sz w:val="18"/>
                      <w:szCs w:val="18"/>
                    </w:rPr>
                    <w:t>Zarządzanie projektem</w:t>
                  </w:r>
                </w:p>
              </w:tc>
            </w:tr>
            <w:tr w:rsidR="003B085F" w:rsidRPr="00872F35" w14:paraId="677BCC6A" w14:textId="77777777" w:rsidTr="00EA2D4F">
              <w:tc>
                <w:tcPr>
                  <w:tcW w:w="4574" w:type="dxa"/>
                  <w:shd w:val="clear" w:color="auto" w:fill="auto"/>
                  <w:vAlign w:val="center"/>
                </w:tcPr>
                <w:p w14:paraId="60CD00BD" w14:textId="77777777" w:rsidR="003B085F" w:rsidRPr="00872F35" w:rsidRDefault="003B085F" w:rsidP="00EA2D4F">
                  <w:pPr>
                    <w:spacing w:after="0" w:line="240" w:lineRule="auto"/>
                    <w:rPr>
                      <w:rFonts w:ascii="Calibri" w:hAnsi="Calibri"/>
                      <w:sz w:val="18"/>
                      <w:szCs w:val="18"/>
                    </w:rPr>
                  </w:pPr>
                  <w:r w:rsidRPr="00872F35">
                    <w:rPr>
                      <w:rFonts w:ascii="Calibri" w:hAnsi="Calibri"/>
                      <w:sz w:val="18"/>
                      <w:szCs w:val="18"/>
                    </w:rPr>
                    <w:t>Zamknięcie Etapu zarządczego nr 1</w:t>
                  </w:r>
                </w:p>
              </w:tc>
              <w:tc>
                <w:tcPr>
                  <w:tcW w:w="1149" w:type="dxa"/>
                  <w:shd w:val="clear" w:color="auto" w:fill="auto"/>
                  <w:vAlign w:val="center"/>
                </w:tcPr>
                <w:p w14:paraId="33A245D3" w14:textId="722582C7" w:rsidR="003B085F" w:rsidRPr="00C42F85" w:rsidRDefault="00C42F85" w:rsidP="00C42F85">
                  <w:pPr>
                    <w:spacing w:after="0" w:line="240" w:lineRule="auto"/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C42F85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2016-10-20</w:t>
                  </w:r>
                </w:p>
              </w:tc>
              <w:tc>
                <w:tcPr>
                  <w:tcW w:w="1114" w:type="dxa"/>
                  <w:shd w:val="clear" w:color="auto" w:fill="auto"/>
                  <w:vAlign w:val="center"/>
                </w:tcPr>
                <w:p w14:paraId="735D9075" w14:textId="77777777" w:rsidR="003B085F" w:rsidRPr="00872F35" w:rsidRDefault="003B085F" w:rsidP="003B085F">
                  <w:pPr>
                    <w:spacing w:after="60" w:line="240" w:lineRule="auto"/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 w:rsidRPr="00872F35">
                    <w:rPr>
                      <w:rFonts w:ascii="Calibri" w:hAnsi="Calibri"/>
                      <w:sz w:val="18"/>
                      <w:szCs w:val="18"/>
                    </w:rPr>
                    <w:t>2017-09-30</w:t>
                  </w:r>
                </w:p>
              </w:tc>
            </w:tr>
            <w:tr w:rsidR="003B085F" w:rsidRPr="00872F35" w14:paraId="28226B80" w14:textId="77777777" w:rsidTr="005A5C31">
              <w:trPr>
                <w:trHeight w:val="351"/>
              </w:trPr>
              <w:tc>
                <w:tcPr>
                  <w:tcW w:w="4574" w:type="dxa"/>
                  <w:shd w:val="clear" w:color="auto" w:fill="auto"/>
                  <w:vAlign w:val="center"/>
                </w:tcPr>
                <w:p w14:paraId="135DFEB7" w14:textId="77777777" w:rsidR="003B085F" w:rsidRPr="00872F35" w:rsidRDefault="003B085F" w:rsidP="00EA2D4F">
                  <w:pPr>
                    <w:spacing w:after="0" w:line="240" w:lineRule="auto"/>
                    <w:rPr>
                      <w:rFonts w:ascii="Calibri" w:hAnsi="Calibri"/>
                      <w:sz w:val="18"/>
                      <w:szCs w:val="18"/>
                    </w:rPr>
                  </w:pPr>
                  <w:r w:rsidRPr="00872F35">
                    <w:rPr>
                      <w:rFonts w:ascii="Calibri" w:hAnsi="Calibri"/>
                      <w:sz w:val="18"/>
                      <w:szCs w:val="18"/>
                    </w:rPr>
                    <w:t>Zamknięcie Etapu zarządczego nr 2</w:t>
                  </w:r>
                </w:p>
              </w:tc>
              <w:tc>
                <w:tcPr>
                  <w:tcW w:w="1149" w:type="dxa"/>
                  <w:shd w:val="clear" w:color="auto" w:fill="auto"/>
                  <w:vAlign w:val="center"/>
                </w:tcPr>
                <w:p w14:paraId="18015DCB" w14:textId="0194C430" w:rsidR="003B085F" w:rsidRPr="00C42F85" w:rsidRDefault="00C42F85" w:rsidP="00C42F85">
                  <w:pPr>
                    <w:spacing w:after="0" w:line="240" w:lineRule="auto"/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C42F85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2017-12-11</w:t>
                  </w:r>
                </w:p>
              </w:tc>
              <w:tc>
                <w:tcPr>
                  <w:tcW w:w="1114" w:type="dxa"/>
                  <w:shd w:val="clear" w:color="auto" w:fill="auto"/>
                  <w:vAlign w:val="center"/>
                </w:tcPr>
                <w:p w14:paraId="0777E7C7" w14:textId="77777777" w:rsidR="003B085F" w:rsidRPr="00872F35" w:rsidRDefault="003B085F" w:rsidP="003B085F">
                  <w:pPr>
                    <w:spacing w:after="0" w:line="240" w:lineRule="auto"/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  <w:p w14:paraId="1E036528" w14:textId="77777777" w:rsidR="003B085F" w:rsidRPr="00872F35" w:rsidRDefault="003B085F" w:rsidP="003B085F">
                  <w:pPr>
                    <w:spacing w:after="0" w:line="240" w:lineRule="auto"/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2F35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2018-11-05</w:t>
                  </w:r>
                </w:p>
                <w:p w14:paraId="034C7B4A" w14:textId="77777777" w:rsidR="003B085F" w:rsidRPr="00872F35" w:rsidRDefault="003B085F" w:rsidP="003B085F">
                  <w:pPr>
                    <w:spacing w:after="60" w:line="240" w:lineRule="auto"/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  <w:tr w:rsidR="003B085F" w:rsidRPr="00872F35" w14:paraId="5407DFB8" w14:textId="77777777" w:rsidTr="005A5C31">
              <w:trPr>
                <w:trHeight w:val="192"/>
              </w:trPr>
              <w:tc>
                <w:tcPr>
                  <w:tcW w:w="4574" w:type="dxa"/>
                  <w:shd w:val="clear" w:color="auto" w:fill="auto"/>
                  <w:vAlign w:val="center"/>
                </w:tcPr>
                <w:p w14:paraId="4B82C805" w14:textId="77777777" w:rsidR="003B085F" w:rsidRPr="00872F35" w:rsidRDefault="003B085F" w:rsidP="00EA2D4F">
                  <w:pPr>
                    <w:spacing w:after="0" w:line="240" w:lineRule="auto"/>
                    <w:rPr>
                      <w:rFonts w:ascii="Calibri" w:hAnsi="Calibri"/>
                      <w:sz w:val="18"/>
                      <w:szCs w:val="18"/>
                    </w:rPr>
                  </w:pPr>
                  <w:r w:rsidRPr="00872F35">
                    <w:rPr>
                      <w:rFonts w:ascii="Calibri" w:hAnsi="Calibri"/>
                      <w:sz w:val="18"/>
                      <w:szCs w:val="18"/>
                    </w:rPr>
                    <w:t>Rozliczenie i przygotowanie zamknięcia projektu (Zamknięcie Etapu zarządczego nr 3)</w:t>
                  </w:r>
                </w:p>
              </w:tc>
              <w:tc>
                <w:tcPr>
                  <w:tcW w:w="1149" w:type="dxa"/>
                  <w:shd w:val="clear" w:color="auto" w:fill="auto"/>
                  <w:vAlign w:val="center"/>
                </w:tcPr>
                <w:p w14:paraId="73405356" w14:textId="285C8364" w:rsidR="003B085F" w:rsidRPr="00C42F85" w:rsidRDefault="00C42F85" w:rsidP="00C42F85">
                  <w:pPr>
                    <w:spacing w:after="0" w:line="240" w:lineRule="auto"/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C42F85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2018-09-14</w:t>
                  </w:r>
                </w:p>
              </w:tc>
              <w:tc>
                <w:tcPr>
                  <w:tcW w:w="1114" w:type="dxa"/>
                  <w:shd w:val="clear" w:color="auto" w:fill="auto"/>
                  <w:vAlign w:val="center"/>
                </w:tcPr>
                <w:p w14:paraId="05C9FD30" w14:textId="77777777" w:rsidR="003B085F" w:rsidRPr="00872F35" w:rsidRDefault="003B085F" w:rsidP="003B085F">
                  <w:pPr>
                    <w:spacing w:after="0" w:line="240" w:lineRule="auto"/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  <w:p w14:paraId="3102C021" w14:textId="77777777" w:rsidR="003B085F" w:rsidRPr="00872F35" w:rsidRDefault="003B085F" w:rsidP="003B085F">
                  <w:pPr>
                    <w:spacing w:after="0" w:line="240" w:lineRule="auto"/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2F35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2018-11-15</w:t>
                  </w:r>
                </w:p>
                <w:p w14:paraId="5191737A" w14:textId="77777777" w:rsidR="003B085F" w:rsidRPr="00872F35" w:rsidRDefault="003B085F" w:rsidP="003B085F">
                  <w:pPr>
                    <w:spacing w:after="60" w:line="240" w:lineRule="auto"/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</w:tbl>
          <w:p w14:paraId="558B905C" w14:textId="4879ED17" w:rsidR="002450C4" w:rsidRPr="00872F35" w:rsidRDefault="002450C4" w:rsidP="009D3D41">
            <w:pPr>
              <w:jc w:val="both"/>
              <w:rPr>
                <w:i/>
                <w:sz w:val="18"/>
                <w:szCs w:val="20"/>
              </w:rPr>
            </w:pPr>
          </w:p>
        </w:tc>
      </w:tr>
      <w:tr w:rsidR="00BF2199" w:rsidRPr="00872F35" w14:paraId="7EC0044E" w14:textId="77777777" w:rsidTr="007939D7">
        <w:tc>
          <w:tcPr>
            <w:tcW w:w="480" w:type="dxa"/>
          </w:tcPr>
          <w:p w14:paraId="0EBFC1A6" w14:textId="77777777" w:rsidR="004D135D" w:rsidRPr="00872F35" w:rsidRDefault="004D135D" w:rsidP="007A0A3D">
            <w:pPr>
              <w:pStyle w:val="Akapitzlist"/>
              <w:numPr>
                <w:ilvl w:val="0"/>
                <w:numId w:val="1"/>
              </w:numPr>
              <w:rPr>
                <w:sz w:val="18"/>
                <w:szCs w:val="20"/>
              </w:rPr>
            </w:pPr>
          </w:p>
        </w:tc>
        <w:tc>
          <w:tcPr>
            <w:tcW w:w="1755" w:type="dxa"/>
          </w:tcPr>
          <w:p w14:paraId="6D74BB45" w14:textId="77777777" w:rsidR="004D135D" w:rsidRPr="00872F35" w:rsidRDefault="004D135D">
            <w:pPr>
              <w:rPr>
                <w:sz w:val="18"/>
                <w:szCs w:val="20"/>
              </w:rPr>
            </w:pPr>
            <w:r w:rsidRPr="00872F35">
              <w:rPr>
                <w:sz w:val="18"/>
                <w:szCs w:val="20"/>
              </w:rPr>
              <w:t>E-usługi dla obywateli i przedsiębiorców</w:t>
            </w:r>
          </w:p>
        </w:tc>
        <w:tc>
          <w:tcPr>
            <w:tcW w:w="7053" w:type="dxa"/>
          </w:tcPr>
          <w:p w14:paraId="08B0EAC0" w14:textId="12B0F431" w:rsidR="00027085" w:rsidRPr="00872F35" w:rsidRDefault="006728AB" w:rsidP="00E7221F">
            <w:pPr>
              <w:pStyle w:val="Akapitzlist"/>
              <w:numPr>
                <w:ilvl w:val="0"/>
                <w:numId w:val="19"/>
              </w:numPr>
              <w:ind w:left="147" w:hanging="142"/>
              <w:jc w:val="both"/>
              <w:rPr>
                <w:b/>
                <w:bCs/>
                <w:sz w:val="18"/>
                <w:szCs w:val="20"/>
              </w:rPr>
            </w:pPr>
            <w:r w:rsidRPr="00872F35">
              <w:rPr>
                <w:b/>
                <w:sz w:val="18"/>
                <w:szCs w:val="20"/>
              </w:rPr>
              <w:t xml:space="preserve">Usługa subskrypcji dedykowanych kompozycji danych krajowej bazy GESUT </w:t>
            </w:r>
            <w:r w:rsidRPr="00872F35">
              <w:rPr>
                <w:bCs/>
                <w:sz w:val="18"/>
                <w:szCs w:val="20"/>
              </w:rPr>
              <w:t>–poziom dojrzałości – 5.</w:t>
            </w:r>
            <w:r w:rsidRPr="00872F35">
              <w:rPr>
                <w:sz w:val="18"/>
                <w:szCs w:val="20"/>
              </w:rPr>
              <w:t xml:space="preserve"> Umożliwi</w:t>
            </w:r>
            <w:r w:rsidR="00926532" w:rsidRPr="00872F35">
              <w:rPr>
                <w:sz w:val="18"/>
                <w:szCs w:val="20"/>
              </w:rPr>
              <w:t>a</w:t>
            </w:r>
            <w:r w:rsidRPr="00872F35">
              <w:rPr>
                <w:sz w:val="18"/>
                <w:szCs w:val="20"/>
              </w:rPr>
              <w:t xml:space="preserve"> stały dostęp do danych dotyczących sieci uzbrojenia terenu z krajowej bazy GESUT zgodnych z potrzebami i oczekiwaniami odbiorcy. Dane udostępniane </w:t>
            </w:r>
            <w:r w:rsidR="00027085" w:rsidRPr="00872F35">
              <w:rPr>
                <w:sz w:val="18"/>
                <w:szCs w:val="20"/>
              </w:rPr>
              <w:t xml:space="preserve">są </w:t>
            </w:r>
            <w:r w:rsidRPr="00872F35">
              <w:rPr>
                <w:sz w:val="18"/>
                <w:szCs w:val="20"/>
              </w:rPr>
              <w:t xml:space="preserve">w postaci subskrypcji spersonalizowanej dla konkretnego odbiorcy - tzn. </w:t>
            </w:r>
            <w:r w:rsidR="00027085" w:rsidRPr="00872F35">
              <w:rPr>
                <w:sz w:val="18"/>
                <w:szCs w:val="18"/>
              </w:rPr>
              <w:t>są tworzone dla danego odbiorcy usługi kompozycji danych krajowej bazy GESUT w sposób dostosowany do potrzeb poprzez portal mapowy</w:t>
            </w:r>
            <w:r w:rsidR="00E7221F" w:rsidRPr="00872F35">
              <w:rPr>
                <w:b/>
                <w:bCs/>
                <w:sz w:val="18"/>
                <w:szCs w:val="20"/>
              </w:rPr>
              <w:t>.</w:t>
            </w:r>
          </w:p>
          <w:p w14:paraId="062A8BA4" w14:textId="579B220D" w:rsidR="006728AB" w:rsidRPr="00872F35" w:rsidRDefault="00E7221F" w:rsidP="00E7221F">
            <w:pPr>
              <w:ind w:left="147"/>
              <w:jc w:val="both"/>
              <w:rPr>
                <w:bCs/>
                <w:sz w:val="18"/>
                <w:szCs w:val="20"/>
              </w:rPr>
            </w:pPr>
            <w:r w:rsidRPr="00872F35">
              <w:rPr>
                <w:b/>
                <w:bCs/>
                <w:sz w:val="18"/>
                <w:szCs w:val="20"/>
              </w:rPr>
              <w:t>Odbiorcy</w:t>
            </w:r>
            <w:r w:rsidR="006728AB" w:rsidRPr="00872F35">
              <w:rPr>
                <w:b/>
                <w:bCs/>
                <w:sz w:val="18"/>
                <w:szCs w:val="20"/>
              </w:rPr>
              <w:t xml:space="preserve">: </w:t>
            </w:r>
            <w:r w:rsidR="006728AB" w:rsidRPr="00872F35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Prezes UKE, Minister właściwy ds. rozwoju regionalnego, Państwowe Gospodarstwo Leśne Lasy Państwowe, Jednostki prowadzące ewidencję branżową sieci uzbrojenia terenu, Państwowe jednostki ratownictwa, </w:t>
            </w:r>
            <w:r w:rsidR="006728AB" w:rsidRPr="00872F35">
              <w:rPr>
                <w:rFonts w:cs="Calibri"/>
                <w:sz w:val="18"/>
                <w:szCs w:val="18"/>
              </w:rPr>
              <w:t xml:space="preserve">Centra </w:t>
            </w:r>
            <w:r w:rsidR="006728AB" w:rsidRPr="00872F35">
              <w:rPr>
                <w:rFonts w:eastAsia="Times New Roman" w:cs="Times New Roman"/>
                <w:sz w:val="18"/>
                <w:szCs w:val="18"/>
                <w:lang w:eastAsia="pl-PL"/>
              </w:rPr>
              <w:t>Zarządzania</w:t>
            </w:r>
            <w:r w:rsidR="006728AB" w:rsidRPr="00872F35">
              <w:rPr>
                <w:rFonts w:cs="Calibri"/>
                <w:sz w:val="18"/>
                <w:szCs w:val="18"/>
              </w:rPr>
              <w:t xml:space="preserve"> kryzysowego, Przedsiębiorcy planujący inwestycje, przedsiębiorcy z branży projektowej.</w:t>
            </w:r>
          </w:p>
          <w:p w14:paraId="293BB56C" w14:textId="77777777" w:rsidR="006728AB" w:rsidRPr="00872F35" w:rsidRDefault="006728AB" w:rsidP="00E7221F">
            <w:pPr>
              <w:pStyle w:val="Akapitzlist"/>
              <w:ind w:left="147"/>
              <w:jc w:val="both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72F35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Kanały dostępu</w:t>
            </w:r>
            <w:r w:rsidRPr="00872F35">
              <w:rPr>
                <w:rFonts w:eastAsia="Times New Roman" w:cs="Times New Roman"/>
                <w:sz w:val="18"/>
                <w:szCs w:val="18"/>
                <w:lang w:eastAsia="pl-PL"/>
              </w:rPr>
              <w:t>: portal mapowy, usługi danych przestrzennych, aplikacja mobilna, interfejs programistyczny API.</w:t>
            </w:r>
          </w:p>
          <w:p w14:paraId="72ABB577" w14:textId="77777777" w:rsidR="006728AB" w:rsidRPr="00872F35" w:rsidRDefault="006728AB" w:rsidP="00E7221F">
            <w:pPr>
              <w:pStyle w:val="Akapitzlist"/>
              <w:numPr>
                <w:ilvl w:val="0"/>
                <w:numId w:val="19"/>
              </w:numPr>
              <w:ind w:left="147" w:hanging="147"/>
              <w:jc w:val="both"/>
              <w:rPr>
                <w:sz w:val="18"/>
                <w:szCs w:val="20"/>
              </w:rPr>
            </w:pPr>
            <w:r w:rsidRPr="00872F35">
              <w:rPr>
                <w:b/>
                <w:sz w:val="18"/>
                <w:szCs w:val="20"/>
              </w:rPr>
              <w:t xml:space="preserve">Usługa weryfikacji dostępności sieci uzbrojenia terenu </w:t>
            </w:r>
            <w:r w:rsidR="00002C4F" w:rsidRPr="00872F35">
              <w:rPr>
                <w:bCs/>
                <w:sz w:val="18"/>
                <w:szCs w:val="20"/>
              </w:rPr>
              <w:t xml:space="preserve">– </w:t>
            </w:r>
            <w:r w:rsidRPr="00872F35">
              <w:rPr>
                <w:bCs/>
                <w:sz w:val="18"/>
                <w:szCs w:val="20"/>
              </w:rPr>
              <w:t>poziom dojrzałości – 4.</w:t>
            </w:r>
            <w:r w:rsidRPr="00872F35">
              <w:rPr>
                <w:sz w:val="18"/>
                <w:szCs w:val="20"/>
              </w:rPr>
              <w:t xml:space="preserve"> Umożliwi</w:t>
            </w:r>
            <w:r w:rsidR="00002C4F" w:rsidRPr="00872F35">
              <w:rPr>
                <w:sz w:val="18"/>
                <w:szCs w:val="20"/>
              </w:rPr>
              <w:t>a</w:t>
            </w:r>
            <w:r w:rsidRPr="00872F35">
              <w:rPr>
                <w:sz w:val="18"/>
                <w:szCs w:val="20"/>
              </w:rPr>
              <w:t xml:space="preserve"> odbiorcom uzyskanie informacji czy dana nieruchomość lub grupa nieruchomości posiada dostęp do sieci uzbrojenia terenu oraz o parametrach dostępnych sieci. Pozw</w:t>
            </w:r>
            <w:r w:rsidR="00002C4F" w:rsidRPr="00872F35">
              <w:rPr>
                <w:sz w:val="18"/>
                <w:szCs w:val="20"/>
              </w:rPr>
              <w:t>ala</w:t>
            </w:r>
            <w:r w:rsidRPr="00872F35">
              <w:rPr>
                <w:sz w:val="18"/>
                <w:szCs w:val="20"/>
              </w:rPr>
              <w:t xml:space="preserve"> także na określenie odległości wskazanego obszaru do najbliższych sieci uzbrojenia terenu, z podaniem ich parametrów technicznych. </w:t>
            </w:r>
            <w:r w:rsidR="00002C4F" w:rsidRPr="00872F35">
              <w:rPr>
                <w:sz w:val="18"/>
                <w:szCs w:val="20"/>
              </w:rPr>
              <w:t>Umożliwia</w:t>
            </w:r>
            <w:r w:rsidRPr="00872F35">
              <w:rPr>
                <w:sz w:val="18"/>
                <w:szCs w:val="20"/>
              </w:rPr>
              <w:t xml:space="preserve"> wyszukanie na wskazanym obszarze działek ewidencyjnych położonych w zadanej odległości od sieci uzbrojenia terenu. Usługa umożliwi</w:t>
            </w:r>
            <w:r w:rsidR="00002C4F" w:rsidRPr="00872F35">
              <w:rPr>
                <w:sz w:val="18"/>
                <w:szCs w:val="20"/>
              </w:rPr>
              <w:t>a</w:t>
            </w:r>
            <w:r w:rsidRPr="00872F35">
              <w:rPr>
                <w:sz w:val="18"/>
                <w:szCs w:val="20"/>
              </w:rPr>
              <w:t xml:space="preserve"> również weryfikację własnych zbiorów danych przez przedsiębiorców i podmioty administracji publicznej w zakresie zgodności z danymi z krajowej bazy GESUT.</w:t>
            </w:r>
          </w:p>
          <w:p w14:paraId="405D9024" w14:textId="4F6FA99D" w:rsidR="006728AB" w:rsidRPr="00872F35" w:rsidRDefault="00E7221F" w:rsidP="00E7221F">
            <w:pPr>
              <w:pStyle w:val="Akapitzlist"/>
              <w:ind w:left="147"/>
              <w:jc w:val="both"/>
              <w:rPr>
                <w:bCs/>
                <w:sz w:val="18"/>
                <w:szCs w:val="20"/>
              </w:rPr>
            </w:pPr>
            <w:r w:rsidRPr="00872F35">
              <w:rPr>
                <w:b/>
                <w:bCs/>
                <w:sz w:val="18"/>
                <w:szCs w:val="20"/>
              </w:rPr>
              <w:lastRenderedPageBreak/>
              <w:t>Odbiorcy</w:t>
            </w:r>
            <w:r w:rsidR="006728AB" w:rsidRPr="00872F35">
              <w:rPr>
                <w:b/>
                <w:bCs/>
                <w:sz w:val="18"/>
                <w:szCs w:val="20"/>
              </w:rPr>
              <w:t xml:space="preserve">: </w:t>
            </w:r>
            <w:r w:rsidR="006728AB" w:rsidRPr="00872F35">
              <w:rPr>
                <w:sz w:val="18"/>
                <w:szCs w:val="18"/>
              </w:rPr>
              <w:t>Urząd Komunikacji Elektronicznej,</w:t>
            </w:r>
            <w:r w:rsidR="006728AB" w:rsidRPr="00872F35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Inwestorzy, Przedsiębiorcy rynku obrotu nieruchomościami, Rzeczoznawcy majątkowi, Jednostki ratownicze, Centra Zarządzania kryzysowego, Samorządy lokalne, Obywatele planujący zakup nieruchomości, Przedsiębiorcy planujący inwestycje, Przedsiębiorcy z branży projektowej.</w:t>
            </w:r>
          </w:p>
          <w:p w14:paraId="606F7CEF" w14:textId="77777777" w:rsidR="006728AB" w:rsidRPr="00872F35" w:rsidRDefault="006728AB" w:rsidP="00E7221F">
            <w:pPr>
              <w:pStyle w:val="Akapitzlist"/>
              <w:ind w:left="147"/>
              <w:jc w:val="both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72F35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Kanały dostępu</w:t>
            </w:r>
            <w:r w:rsidRPr="00872F35">
              <w:rPr>
                <w:rFonts w:eastAsia="Times New Roman" w:cs="Times New Roman"/>
                <w:sz w:val="18"/>
                <w:szCs w:val="18"/>
                <w:lang w:eastAsia="pl-PL"/>
              </w:rPr>
              <w:t>: portal mapowy, usługi danych przestrzennych, aplikacja mobilna, interfejs programistyczny API.</w:t>
            </w:r>
          </w:p>
          <w:p w14:paraId="3018BE15" w14:textId="77777777" w:rsidR="006728AB" w:rsidRPr="00872F35" w:rsidRDefault="006728AB" w:rsidP="00E7221F">
            <w:pPr>
              <w:pStyle w:val="Akapitzlist"/>
              <w:numPr>
                <w:ilvl w:val="0"/>
                <w:numId w:val="19"/>
              </w:numPr>
              <w:ind w:left="147" w:hanging="147"/>
              <w:jc w:val="both"/>
              <w:rPr>
                <w:sz w:val="18"/>
                <w:szCs w:val="20"/>
              </w:rPr>
            </w:pPr>
            <w:r w:rsidRPr="00872F35">
              <w:rPr>
                <w:b/>
                <w:sz w:val="18"/>
                <w:szCs w:val="20"/>
              </w:rPr>
              <w:t xml:space="preserve">Usługa oceny integralności i spójności danych sieci uzbrojenia terenu </w:t>
            </w:r>
            <w:r w:rsidRPr="00872F35">
              <w:rPr>
                <w:bCs/>
                <w:sz w:val="18"/>
                <w:szCs w:val="20"/>
              </w:rPr>
              <w:t>–</w:t>
            </w:r>
            <w:r w:rsidR="00002C4F" w:rsidRPr="00872F35">
              <w:rPr>
                <w:bCs/>
                <w:sz w:val="18"/>
                <w:szCs w:val="20"/>
              </w:rPr>
              <w:t xml:space="preserve"> </w:t>
            </w:r>
            <w:r w:rsidRPr="00872F35">
              <w:rPr>
                <w:bCs/>
                <w:sz w:val="18"/>
                <w:szCs w:val="20"/>
              </w:rPr>
              <w:t xml:space="preserve">poziom dojrzałości – 4. </w:t>
            </w:r>
            <w:r w:rsidRPr="00872F35">
              <w:rPr>
                <w:sz w:val="18"/>
                <w:szCs w:val="20"/>
              </w:rPr>
              <w:t>Umożliwi</w:t>
            </w:r>
            <w:r w:rsidR="002C7908" w:rsidRPr="00872F35">
              <w:rPr>
                <w:sz w:val="18"/>
                <w:szCs w:val="20"/>
              </w:rPr>
              <w:t>a</w:t>
            </w:r>
            <w:r w:rsidRPr="00872F35">
              <w:rPr>
                <w:sz w:val="18"/>
                <w:szCs w:val="20"/>
              </w:rPr>
              <w:t xml:space="preserve"> odbiorcom pozyskanie informacji o stopniu zgodności danych w zakresie sieci uzbrojenia terenu z modelem danych powiatowej bazy GESUT. W szczególności umożliwi</w:t>
            </w:r>
            <w:r w:rsidR="002C7908" w:rsidRPr="00872F35">
              <w:rPr>
                <w:sz w:val="18"/>
                <w:szCs w:val="20"/>
              </w:rPr>
              <w:t>a</w:t>
            </w:r>
            <w:r w:rsidRPr="00872F35">
              <w:rPr>
                <w:sz w:val="18"/>
                <w:szCs w:val="20"/>
              </w:rPr>
              <w:t xml:space="preserve"> Starostom/Prezydentom Miast pozyskanie informacji o stopniu poprawności i spójności danych zgromadzonych w powiatowej bazie GESUT z przyjętym modelem danych. Usługa umożliwi</w:t>
            </w:r>
            <w:r w:rsidR="002C7908" w:rsidRPr="00872F35">
              <w:rPr>
                <w:sz w:val="18"/>
                <w:szCs w:val="20"/>
              </w:rPr>
              <w:t>a</w:t>
            </w:r>
            <w:r w:rsidRPr="00872F35">
              <w:rPr>
                <w:sz w:val="18"/>
                <w:szCs w:val="20"/>
              </w:rPr>
              <w:t xml:space="preserve"> również przedsiębiorcom pozyskanie informacji o stopniu poprawności i spójności tworzonych przez nich zbiorów danych  w związku z zakładaniem powiatowej bazy GESUT, z przyjętym modelem danych. Na podstawie pozyskanych informacji na temat zgodności danych dotyczących sieci uzbrojenia terenu dysponenci danych będą mieli możliwość podjęcia działań związanych z podniesieniem jakości danych, w tym zwiększenia zgodności i spójności danych.</w:t>
            </w:r>
          </w:p>
          <w:p w14:paraId="4040FCA0" w14:textId="7F2E518B" w:rsidR="006728AB" w:rsidRPr="00872F35" w:rsidRDefault="00E7221F" w:rsidP="00E7221F">
            <w:pPr>
              <w:pStyle w:val="Akapitzlist"/>
              <w:ind w:left="147"/>
              <w:jc w:val="both"/>
              <w:rPr>
                <w:b/>
                <w:bCs/>
                <w:sz w:val="18"/>
                <w:szCs w:val="20"/>
              </w:rPr>
            </w:pPr>
            <w:r w:rsidRPr="00872F35">
              <w:rPr>
                <w:b/>
                <w:bCs/>
                <w:sz w:val="18"/>
                <w:szCs w:val="20"/>
              </w:rPr>
              <w:t>Odbiorcy</w:t>
            </w:r>
            <w:r w:rsidR="006728AB" w:rsidRPr="00872F35">
              <w:rPr>
                <w:b/>
                <w:bCs/>
                <w:sz w:val="18"/>
                <w:szCs w:val="20"/>
              </w:rPr>
              <w:t xml:space="preserve">: </w:t>
            </w:r>
            <w:r w:rsidR="006728AB" w:rsidRPr="00872F35">
              <w:rPr>
                <w:rFonts w:eastAsia="Times New Roman" w:cs="Times New Roman"/>
                <w:sz w:val="18"/>
                <w:szCs w:val="18"/>
                <w:lang w:eastAsia="pl-PL"/>
              </w:rPr>
              <w:t>posiadacze własnych zbiorów danych o uzbrojeniu terenu (powiaty oraz podmioty zarządzające sieciami branżowymi), jednostki wykonawstwa geodezyjnego przekazujące dane do zasilania baz danych o uzbrojeniu terenu, GUGiK, przedsiębiorcy rynku obrotu nieruchomościami przedsiębiorcy planujący inwestycje (np. budowlane), obywatele,  przedsiębiorcy z branży projektowej.</w:t>
            </w:r>
          </w:p>
          <w:p w14:paraId="18286D87" w14:textId="77777777" w:rsidR="006728AB" w:rsidRPr="00872F35" w:rsidRDefault="006728AB" w:rsidP="00E7221F">
            <w:pPr>
              <w:pStyle w:val="Akapitzlist"/>
              <w:ind w:left="147"/>
              <w:jc w:val="both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72F35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Kanały dostępu:</w:t>
            </w:r>
            <w:r w:rsidRPr="00872F35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portal mapowy, usługi danych przestrzennych, aplikacja mobilna, interfejs programistyczny API.</w:t>
            </w:r>
          </w:p>
          <w:p w14:paraId="61FEA0FE" w14:textId="77777777" w:rsidR="004B1DA6" w:rsidRPr="00872F35" w:rsidRDefault="006728AB" w:rsidP="00E7221F">
            <w:pPr>
              <w:pStyle w:val="Akapitzlist"/>
              <w:numPr>
                <w:ilvl w:val="0"/>
                <w:numId w:val="19"/>
              </w:numPr>
              <w:tabs>
                <w:tab w:val="left" w:pos="147"/>
              </w:tabs>
              <w:ind w:left="5" w:hanging="5"/>
              <w:jc w:val="both"/>
              <w:rPr>
                <w:bCs/>
                <w:sz w:val="18"/>
                <w:szCs w:val="20"/>
              </w:rPr>
            </w:pPr>
            <w:r w:rsidRPr="00872F35">
              <w:rPr>
                <w:b/>
                <w:sz w:val="18"/>
                <w:szCs w:val="20"/>
              </w:rPr>
              <w:t xml:space="preserve">Usługa kompozycji danych krajowej bazy GESUT dla wybranego obszaru </w:t>
            </w:r>
            <w:r w:rsidRPr="00872F35">
              <w:rPr>
                <w:bCs/>
                <w:sz w:val="18"/>
                <w:szCs w:val="20"/>
              </w:rPr>
              <w:t>–</w:t>
            </w:r>
            <w:r w:rsidR="004B1DA6" w:rsidRPr="00872F35">
              <w:rPr>
                <w:bCs/>
                <w:sz w:val="18"/>
                <w:szCs w:val="20"/>
              </w:rPr>
              <w:t xml:space="preserve">  </w:t>
            </w:r>
          </w:p>
          <w:p w14:paraId="00731F06" w14:textId="77777777" w:rsidR="004B1DA6" w:rsidRPr="00872F35" w:rsidRDefault="006728AB" w:rsidP="00E7221F">
            <w:pPr>
              <w:ind w:left="147"/>
              <w:jc w:val="both"/>
              <w:rPr>
                <w:sz w:val="18"/>
                <w:szCs w:val="20"/>
              </w:rPr>
            </w:pPr>
            <w:r w:rsidRPr="00872F35">
              <w:rPr>
                <w:bCs/>
                <w:sz w:val="18"/>
                <w:szCs w:val="20"/>
              </w:rPr>
              <w:t xml:space="preserve">poziom dojrzałości – 4. </w:t>
            </w:r>
            <w:r w:rsidRPr="00872F35">
              <w:rPr>
                <w:sz w:val="18"/>
                <w:szCs w:val="20"/>
              </w:rPr>
              <w:t>Umożliwi</w:t>
            </w:r>
            <w:r w:rsidR="002C7908" w:rsidRPr="00872F35">
              <w:rPr>
                <w:sz w:val="18"/>
                <w:szCs w:val="20"/>
              </w:rPr>
              <w:t>a</w:t>
            </w:r>
            <w:r w:rsidRPr="00872F35">
              <w:rPr>
                <w:sz w:val="18"/>
                <w:szCs w:val="20"/>
              </w:rPr>
              <w:t xml:space="preserve"> przygotowanie kompozycji dla ograniczonego</w:t>
            </w:r>
            <w:r w:rsidR="00AC3B30" w:rsidRPr="00872F35">
              <w:rPr>
                <w:sz w:val="18"/>
                <w:szCs w:val="20"/>
              </w:rPr>
              <w:t xml:space="preserve"> </w:t>
            </w:r>
            <w:r w:rsidRPr="00872F35">
              <w:rPr>
                <w:sz w:val="18"/>
                <w:szCs w:val="20"/>
              </w:rPr>
              <w:t xml:space="preserve">terytorialnie zestawu danych przestrzennych o sieciach uzbrojenia terenu. </w:t>
            </w:r>
          </w:p>
          <w:p w14:paraId="5B79C820" w14:textId="0835D1AA" w:rsidR="004B1DA6" w:rsidRPr="00872F35" w:rsidRDefault="004B1DA6" w:rsidP="00E7221F">
            <w:pPr>
              <w:tabs>
                <w:tab w:val="left" w:pos="147"/>
              </w:tabs>
              <w:ind w:left="147"/>
              <w:jc w:val="both"/>
            </w:pPr>
            <w:r w:rsidRPr="00872F35">
              <w:rPr>
                <w:sz w:val="18"/>
                <w:szCs w:val="18"/>
              </w:rPr>
              <w:t>Dostęp do usługi jest możliwy poprzez portal mapowy.</w:t>
            </w:r>
          </w:p>
          <w:p w14:paraId="69FF4E23" w14:textId="7649238C" w:rsidR="00AC3B30" w:rsidRPr="00872F35" w:rsidRDefault="00E7221F" w:rsidP="00E7221F">
            <w:pPr>
              <w:pStyle w:val="Akapitzlist"/>
              <w:ind w:left="147"/>
              <w:jc w:val="both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72F35">
              <w:rPr>
                <w:b/>
                <w:bCs/>
                <w:sz w:val="18"/>
                <w:szCs w:val="20"/>
              </w:rPr>
              <w:t>Odbiorcy</w:t>
            </w:r>
            <w:r w:rsidR="006728AB" w:rsidRPr="00872F35">
              <w:rPr>
                <w:b/>
                <w:bCs/>
                <w:sz w:val="18"/>
                <w:szCs w:val="20"/>
              </w:rPr>
              <w:t xml:space="preserve">: </w:t>
            </w:r>
            <w:r w:rsidR="006728AB" w:rsidRPr="00872F35">
              <w:rPr>
                <w:rFonts w:eastAsia="Times New Roman" w:cs="Times New Roman"/>
                <w:sz w:val="18"/>
                <w:szCs w:val="18"/>
                <w:lang w:eastAsia="pl-PL"/>
              </w:rPr>
              <w:t>Prezes UKE, Minister właściwy ds. rozwoju regionalnego,</w:t>
            </w:r>
          </w:p>
          <w:p w14:paraId="02658A35" w14:textId="51759E88" w:rsidR="00AC3B30" w:rsidRPr="00872F35" w:rsidRDefault="006728AB" w:rsidP="00E7221F">
            <w:pPr>
              <w:pStyle w:val="Akapitzlist"/>
              <w:ind w:left="147"/>
              <w:jc w:val="both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72F35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Państwowe Gospodarstwo Leśne Lasy Państwowe, Jednostki prowadzące </w:t>
            </w:r>
          </w:p>
          <w:p w14:paraId="0C73BF8A" w14:textId="284FAB83" w:rsidR="00AC3B30" w:rsidRPr="00872F35" w:rsidRDefault="006728AB" w:rsidP="00E7221F">
            <w:pPr>
              <w:pStyle w:val="Akapitzlist"/>
              <w:ind w:left="147"/>
              <w:jc w:val="both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72F35">
              <w:rPr>
                <w:rFonts w:eastAsia="Times New Roman" w:cs="Times New Roman"/>
                <w:sz w:val="18"/>
                <w:szCs w:val="18"/>
                <w:lang w:eastAsia="pl-PL"/>
              </w:rPr>
              <w:t>ewidencję branżową sieci uzbrojenia terenu, Państwowe jednostki</w:t>
            </w:r>
          </w:p>
          <w:p w14:paraId="4F87D206" w14:textId="31CA5CFC" w:rsidR="00AC3B30" w:rsidRPr="00872F35" w:rsidRDefault="00E7221F" w:rsidP="00E7221F">
            <w:pPr>
              <w:jc w:val="both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72F35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   </w:t>
            </w:r>
            <w:r w:rsidR="006728AB" w:rsidRPr="00872F35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ratownictwa, </w:t>
            </w:r>
            <w:r w:rsidR="006728AB" w:rsidRPr="00872F35">
              <w:rPr>
                <w:rFonts w:cs="Calibri"/>
                <w:sz w:val="18"/>
                <w:szCs w:val="18"/>
              </w:rPr>
              <w:t xml:space="preserve">Centra </w:t>
            </w:r>
            <w:r w:rsidR="006728AB" w:rsidRPr="00872F35">
              <w:rPr>
                <w:rFonts w:eastAsia="Times New Roman" w:cs="Times New Roman"/>
                <w:sz w:val="18"/>
                <w:szCs w:val="18"/>
                <w:lang w:eastAsia="pl-PL"/>
              </w:rPr>
              <w:t>Zarządzania</w:t>
            </w:r>
            <w:r w:rsidR="006728AB" w:rsidRPr="00872F35">
              <w:rPr>
                <w:rFonts w:cs="Calibri"/>
                <w:sz w:val="18"/>
                <w:szCs w:val="18"/>
              </w:rPr>
              <w:t xml:space="preserve"> kryzysowego, </w:t>
            </w:r>
            <w:r w:rsidR="006728AB" w:rsidRPr="00872F35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Przedsiębiorcy rynku obrotu </w:t>
            </w:r>
          </w:p>
          <w:p w14:paraId="28910631" w14:textId="2EB4F667" w:rsidR="00AC3B30" w:rsidRPr="00872F35" w:rsidRDefault="006728AB" w:rsidP="00E7221F">
            <w:pPr>
              <w:pStyle w:val="Akapitzlist"/>
              <w:ind w:left="147"/>
              <w:jc w:val="both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72F35">
              <w:rPr>
                <w:rFonts w:eastAsia="Times New Roman" w:cs="Times New Roman"/>
                <w:sz w:val="18"/>
                <w:szCs w:val="18"/>
                <w:lang w:eastAsia="pl-PL"/>
              </w:rPr>
              <w:t>nieruchomościami, obywatele, przedsiębiorcy z branży projektowej.</w:t>
            </w:r>
          </w:p>
          <w:p w14:paraId="5EA73E12" w14:textId="1AA18154" w:rsidR="00AC3B30" w:rsidRPr="00872F35" w:rsidRDefault="006728AB" w:rsidP="00E7221F">
            <w:pPr>
              <w:pStyle w:val="Akapitzlist"/>
              <w:ind w:left="147"/>
              <w:jc w:val="both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72F35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Kanały dostępu:</w:t>
            </w:r>
            <w:r w:rsidRPr="00872F35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portal mapowy, usługi danych przestrzennych, aplikacja</w:t>
            </w:r>
          </w:p>
          <w:p w14:paraId="63C45A10" w14:textId="19526878" w:rsidR="004D135D" w:rsidRPr="000A5F52" w:rsidRDefault="006728AB" w:rsidP="000A5F52">
            <w:pPr>
              <w:pStyle w:val="Akapitzlist"/>
              <w:ind w:left="147"/>
              <w:jc w:val="both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72F35">
              <w:rPr>
                <w:rFonts w:eastAsia="Times New Roman" w:cs="Times New Roman"/>
                <w:sz w:val="18"/>
                <w:szCs w:val="18"/>
                <w:lang w:eastAsia="pl-PL"/>
              </w:rPr>
              <w:t>mobilna, interfejs programistyczny API.</w:t>
            </w:r>
          </w:p>
        </w:tc>
      </w:tr>
      <w:tr w:rsidR="00BF2199" w:rsidRPr="00872F35" w14:paraId="3CD37CC6" w14:textId="77777777" w:rsidTr="007939D7">
        <w:tc>
          <w:tcPr>
            <w:tcW w:w="480" w:type="dxa"/>
          </w:tcPr>
          <w:p w14:paraId="27722524" w14:textId="77777777" w:rsidR="00920CE8" w:rsidRPr="00872F35" w:rsidRDefault="00920CE8" w:rsidP="002B1728">
            <w:pPr>
              <w:pStyle w:val="Akapitzlist"/>
              <w:numPr>
                <w:ilvl w:val="0"/>
                <w:numId w:val="1"/>
              </w:numPr>
              <w:rPr>
                <w:sz w:val="18"/>
                <w:szCs w:val="20"/>
              </w:rPr>
            </w:pPr>
          </w:p>
        </w:tc>
        <w:tc>
          <w:tcPr>
            <w:tcW w:w="1755" w:type="dxa"/>
          </w:tcPr>
          <w:p w14:paraId="610792D8" w14:textId="77777777" w:rsidR="00920CE8" w:rsidRPr="00872F35" w:rsidRDefault="00920CE8" w:rsidP="0092099A">
            <w:pPr>
              <w:rPr>
                <w:sz w:val="18"/>
                <w:szCs w:val="20"/>
              </w:rPr>
            </w:pPr>
            <w:r w:rsidRPr="00872F35">
              <w:rPr>
                <w:sz w:val="18"/>
                <w:szCs w:val="20"/>
              </w:rPr>
              <w:t>Postęp w realizacji strategicznych celów Państwa</w:t>
            </w:r>
          </w:p>
        </w:tc>
        <w:tc>
          <w:tcPr>
            <w:tcW w:w="7053" w:type="dxa"/>
          </w:tcPr>
          <w:p w14:paraId="468B49C3" w14:textId="6E67C53F" w:rsidR="003045C8" w:rsidRPr="00872F35" w:rsidRDefault="00DE4DD3" w:rsidP="00600415">
            <w:pPr>
              <w:pStyle w:val="Nagwek2"/>
              <w:numPr>
                <w:ilvl w:val="0"/>
                <w:numId w:val="0"/>
              </w:numPr>
              <w:spacing w:before="0" w:after="60" w:line="240" w:lineRule="auto"/>
              <w:ind w:left="720" w:hanging="720"/>
              <w:outlineLvl w:val="1"/>
              <w:rPr>
                <w:color w:val="auto"/>
                <w:sz w:val="18"/>
                <w:szCs w:val="18"/>
              </w:rPr>
            </w:pPr>
            <w:bookmarkStart w:id="1" w:name="_Toc528582852"/>
            <w:r w:rsidRPr="00872F35">
              <w:rPr>
                <w:color w:val="auto"/>
                <w:sz w:val="18"/>
                <w:szCs w:val="18"/>
              </w:rPr>
              <w:t>P</w:t>
            </w:r>
            <w:r w:rsidR="00190243" w:rsidRPr="00872F35">
              <w:rPr>
                <w:color w:val="auto"/>
                <w:sz w:val="18"/>
                <w:szCs w:val="18"/>
              </w:rPr>
              <w:t>rzegląd realizacji wskaźników produktu Projektu</w:t>
            </w:r>
            <w:bookmarkEnd w:id="1"/>
          </w:p>
          <w:p w14:paraId="6899A803" w14:textId="77777777" w:rsidR="00190243" w:rsidRPr="00872F35" w:rsidRDefault="00190243" w:rsidP="00E7221F">
            <w:pPr>
              <w:jc w:val="both"/>
              <w:rPr>
                <w:b/>
                <w:sz w:val="18"/>
                <w:szCs w:val="18"/>
              </w:rPr>
            </w:pPr>
            <w:r w:rsidRPr="00872F35">
              <w:rPr>
                <w:b/>
                <w:sz w:val="18"/>
                <w:szCs w:val="18"/>
              </w:rPr>
              <w:t>Wskaźniki kluczowe (obligatoryjne):</w:t>
            </w:r>
          </w:p>
          <w:p w14:paraId="543046A8" w14:textId="23459A31" w:rsidR="00190243" w:rsidRPr="00872F35" w:rsidRDefault="00190243" w:rsidP="00624B0E">
            <w:pPr>
              <w:pStyle w:val="Tabelatekst"/>
              <w:numPr>
                <w:ilvl w:val="0"/>
                <w:numId w:val="23"/>
              </w:numPr>
              <w:spacing w:line="240" w:lineRule="auto"/>
              <w:ind w:left="289" w:hanging="289"/>
              <w:rPr>
                <w:sz w:val="18"/>
                <w:szCs w:val="18"/>
              </w:rPr>
            </w:pPr>
            <w:r w:rsidRPr="00872F35">
              <w:rPr>
                <w:sz w:val="18"/>
                <w:szCs w:val="18"/>
              </w:rPr>
              <w:t>Liczba udostępnionych usług wewnątrzadministracyjnych (A2A)</w:t>
            </w:r>
            <w:r w:rsidR="00DE4DD3" w:rsidRPr="00872F35">
              <w:rPr>
                <w:sz w:val="18"/>
                <w:szCs w:val="18"/>
              </w:rPr>
              <w:t xml:space="preserve"> – zrealizowany</w:t>
            </w:r>
            <w:r w:rsidR="00DB1ECA" w:rsidRPr="00872F35">
              <w:rPr>
                <w:sz w:val="18"/>
                <w:szCs w:val="18"/>
              </w:rPr>
              <w:t xml:space="preserve"> </w:t>
            </w:r>
            <w:r w:rsidR="00DB1ECA" w:rsidRPr="00872F35">
              <w:rPr>
                <w:rFonts w:cstheme="minorHAnsi"/>
                <w:sz w:val="18"/>
                <w:szCs w:val="18"/>
              </w:rPr>
              <w:t xml:space="preserve">– </w:t>
            </w:r>
            <w:r w:rsidRPr="00872F35">
              <w:rPr>
                <w:sz w:val="18"/>
                <w:szCs w:val="18"/>
              </w:rPr>
              <w:t>4/4</w:t>
            </w:r>
            <w:r w:rsidR="00DB1ECA" w:rsidRPr="00872F35">
              <w:rPr>
                <w:sz w:val="18"/>
                <w:szCs w:val="18"/>
              </w:rPr>
              <w:t>.</w:t>
            </w:r>
          </w:p>
          <w:p w14:paraId="74B191FD" w14:textId="67BAC30C" w:rsidR="00190243" w:rsidRPr="00872F35" w:rsidRDefault="00190243" w:rsidP="00DB1ECA">
            <w:pPr>
              <w:pStyle w:val="Tabelatekst"/>
              <w:numPr>
                <w:ilvl w:val="0"/>
                <w:numId w:val="23"/>
              </w:numPr>
              <w:spacing w:line="240" w:lineRule="auto"/>
              <w:ind w:left="289" w:hanging="289"/>
              <w:rPr>
                <w:sz w:val="18"/>
                <w:szCs w:val="18"/>
              </w:rPr>
            </w:pPr>
            <w:r w:rsidRPr="00872F35">
              <w:rPr>
                <w:sz w:val="18"/>
                <w:szCs w:val="18"/>
              </w:rPr>
              <w:t>Liczba usług publicznych udostępnionych on-line o stopniu dojrzałości co najmniej 4 – transakcja</w:t>
            </w:r>
            <w:r w:rsidR="00DE4DD3" w:rsidRPr="00872F35">
              <w:rPr>
                <w:sz w:val="18"/>
                <w:szCs w:val="18"/>
              </w:rPr>
              <w:t xml:space="preserve"> – zrealizowany</w:t>
            </w:r>
            <w:r w:rsidRPr="00872F35">
              <w:rPr>
                <w:sz w:val="18"/>
                <w:szCs w:val="18"/>
              </w:rPr>
              <w:t xml:space="preserve"> </w:t>
            </w:r>
            <w:r w:rsidR="00DB1ECA" w:rsidRPr="00872F35">
              <w:rPr>
                <w:sz w:val="18"/>
                <w:szCs w:val="18"/>
              </w:rPr>
              <w:t>– 4/4.</w:t>
            </w:r>
          </w:p>
          <w:p w14:paraId="02C4A3F8" w14:textId="6DE110F9" w:rsidR="007C48BD" w:rsidRPr="00872F35" w:rsidRDefault="007C48BD" w:rsidP="00DB1ECA">
            <w:pPr>
              <w:pStyle w:val="Tabelatekst"/>
              <w:numPr>
                <w:ilvl w:val="0"/>
                <w:numId w:val="23"/>
              </w:numPr>
              <w:spacing w:line="240" w:lineRule="auto"/>
              <w:ind w:left="289" w:hanging="289"/>
              <w:rPr>
                <w:sz w:val="18"/>
                <w:szCs w:val="18"/>
              </w:rPr>
            </w:pPr>
            <w:r w:rsidRPr="00872F35">
              <w:rPr>
                <w:sz w:val="18"/>
                <w:szCs w:val="18"/>
              </w:rPr>
              <w:t>Liczba uruchomionych systemów teleinformatycznych w podmiotach wykonujących zadania publiczne</w:t>
            </w:r>
            <w:r w:rsidR="00DE4DD3" w:rsidRPr="00872F35">
              <w:rPr>
                <w:sz w:val="18"/>
                <w:szCs w:val="18"/>
              </w:rPr>
              <w:t xml:space="preserve"> – zrealizowany</w:t>
            </w:r>
            <w:r w:rsidRPr="00872F35">
              <w:rPr>
                <w:sz w:val="18"/>
                <w:szCs w:val="18"/>
              </w:rPr>
              <w:t xml:space="preserve"> </w:t>
            </w:r>
            <w:r w:rsidR="00DB1ECA" w:rsidRPr="00872F35">
              <w:rPr>
                <w:sz w:val="18"/>
                <w:szCs w:val="18"/>
              </w:rPr>
              <w:t>–</w:t>
            </w:r>
            <w:r w:rsidRPr="00872F35">
              <w:rPr>
                <w:sz w:val="18"/>
                <w:szCs w:val="18"/>
              </w:rPr>
              <w:t xml:space="preserve"> 1/1.</w:t>
            </w:r>
          </w:p>
          <w:p w14:paraId="4CD31FBC" w14:textId="4E1012E7" w:rsidR="007C48BD" w:rsidRPr="00872F35" w:rsidRDefault="007C48BD" w:rsidP="00DB1ECA">
            <w:pPr>
              <w:pStyle w:val="Tabelatekst"/>
              <w:numPr>
                <w:ilvl w:val="0"/>
                <w:numId w:val="23"/>
              </w:numPr>
              <w:spacing w:line="240" w:lineRule="auto"/>
              <w:ind w:left="289" w:hanging="289"/>
              <w:rPr>
                <w:sz w:val="18"/>
                <w:szCs w:val="18"/>
              </w:rPr>
            </w:pPr>
            <w:r w:rsidRPr="00872F35">
              <w:rPr>
                <w:sz w:val="18"/>
                <w:szCs w:val="18"/>
              </w:rPr>
              <w:t>Liczba pracowników podmiotów wykonujących zadania publiczne nie będących pracownikami IT, objętych wsparciem szkolen</w:t>
            </w:r>
            <w:r w:rsidR="00DB1ECA" w:rsidRPr="00872F35">
              <w:rPr>
                <w:sz w:val="18"/>
                <w:szCs w:val="18"/>
              </w:rPr>
              <w:t>iowym</w:t>
            </w:r>
            <w:r w:rsidR="00DE4DD3" w:rsidRPr="00872F35">
              <w:rPr>
                <w:sz w:val="18"/>
                <w:szCs w:val="18"/>
              </w:rPr>
              <w:t xml:space="preserve"> – zrealizowany</w:t>
            </w:r>
            <w:r w:rsidR="00DB1ECA" w:rsidRPr="00872F35">
              <w:rPr>
                <w:sz w:val="18"/>
                <w:szCs w:val="18"/>
              </w:rPr>
              <w:t xml:space="preserve"> –</w:t>
            </w:r>
            <w:r w:rsidRPr="00872F35">
              <w:rPr>
                <w:sz w:val="18"/>
                <w:szCs w:val="18"/>
              </w:rPr>
              <w:t>790/380.</w:t>
            </w:r>
          </w:p>
          <w:p w14:paraId="5FA93638" w14:textId="77777777" w:rsidR="007C48BD" w:rsidRPr="00872F35" w:rsidRDefault="007C48BD" w:rsidP="00E7221F">
            <w:pPr>
              <w:pStyle w:val="Tabelatekst"/>
              <w:spacing w:line="240" w:lineRule="auto"/>
              <w:rPr>
                <w:b/>
                <w:sz w:val="18"/>
                <w:szCs w:val="18"/>
              </w:rPr>
            </w:pPr>
            <w:r w:rsidRPr="00872F35">
              <w:rPr>
                <w:b/>
                <w:sz w:val="18"/>
                <w:szCs w:val="18"/>
              </w:rPr>
              <w:t>Wskaźniki specyficzne dla programu:</w:t>
            </w:r>
          </w:p>
          <w:p w14:paraId="7991D8F5" w14:textId="1BE86BFB" w:rsidR="007C48BD" w:rsidRPr="00872F35" w:rsidRDefault="007C48BD" w:rsidP="00DB1ECA">
            <w:pPr>
              <w:pStyle w:val="Tabelatekst"/>
              <w:numPr>
                <w:ilvl w:val="0"/>
                <w:numId w:val="24"/>
              </w:numPr>
              <w:spacing w:line="240" w:lineRule="auto"/>
              <w:ind w:left="289" w:hanging="289"/>
              <w:rPr>
                <w:sz w:val="18"/>
                <w:szCs w:val="18"/>
              </w:rPr>
            </w:pPr>
            <w:r w:rsidRPr="00872F35">
              <w:rPr>
                <w:sz w:val="18"/>
                <w:szCs w:val="18"/>
              </w:rPr>
              <w:t>Liczba rejestrów publicznych o poprawionej interoperacyjności</w:t>
            </w:r>
            <w:r w:rsidR="00DE4DD3" w:rsidRPr="00872F35">
              <w:rPr>
                <w:sz w:val="18"/>
                <w:szCs w:val="18"/>
              </w:rPr>
              <w:t xml:space="preserve"> – zrealizowany</w:t>
            </w:r>
            <w:r w:rsidRPr="00872F35">
              <w:rPr>
                <w:sz w:val="18"/>
                <w:szCs w:val="18"/>
              </w:rPr>
              <w:t xml:space="preserve"> </w:t>
            </w:r>
            <w:r w:rsidR="00DB1ECA" w:rsidRPr="00872F35">
              <w:rPr>
                <w:sz w:val="18"/>
                <w:szCs w:val="18"/>
              </w:rPr>
              <w:t xml:space="preserve">– </w:t>
            </w:r>
            <w:r w:rsidRPr="00872F35">
              <w:rPr>
                <w:sz w:val="18"/>
                <w:szCs w:val="18"/>
              </w:rPr>
              <w:t>2/2.</w:t>
            </w:r>
          </w:p>
          <w:p w14:paraId="6B3D2E4E" w14:textId="4ACDCC4C" w:rsidR="007C48BD" w:rsidRPr="00872F35" w:rsidRDefault="007C48BD" w:rsidP="00DB1ECA">
            <w:pPr>
              <w:pStyle w:val="Tabelatekst"/>
              <w:numPr>
                <w:ilvl w:val="0"/>
                <w:numId w:val="24"/>
              </w:numPr>
              <w:spacing w:line="240" w:lineRule="auto"/>
              <w:ind w:left="289" w:hanging="289"/>
              <w:rPr>
                <w:sz w:val="18"/>
                <w:szCs w:val="18"/>
              </w:rPr>
            </w:pPr>
            <w:r w:rsidRPr="00872F35">
              <w:rPr>
                <w:sz w:val="18"/>
                <w:szCs w:val="18"/>
              </w:rPr>
              <w:t>Liczba pracowników podmiotów wykonujących zadania publiczne nie będących pracownikami IT, objętych wsparciem szkoleniowym – kobiety</w:t>
            </w:r>
            <w:r w:rsidR="00DE4DD3" w:rsidRPr="00872F35">
              <w:rPr>
                <w:sz w:val="18"/>
                <w:szCs w:val="18"/>
              </w:rPr>
              <w:t xml:space="preserve"> – zrealizowany</w:t>
            </w:r>
            <w:r w:rsidRPr="00872F35">
              <w:rPr>
                <w:sz w:val="18"/>
                <w:szCs w:val="18"/>
              </w:rPr>
              <w:t xml:space="preserve"> </w:t>
            </w:r>
            <w:r w:rsidR="00DB1ECA" w:rsidRPr="00872F35">
              <w:rPr>
                <w:sz w:val="18"/>
                <w:szCs w:val="18"/>
              </w:rPr>
              <w:t xml:space="preserve">– </w:t>
            </w:r>
            <w:r w:rsidRPr="00872F35">
              <w:rPr>
                <w:sz w:val="18"/>
                <w:szCs w:val="18"/>
              </w:rPr>
              <w:t>439/228.</w:t>
            </w:r>
          </w:p>
          <w:p w14:paraId="2526578E" w14:textId="6C64B45A" w:rsidR="007C48BD" w:rsidRPr="00872F35" w:rsidRDefault="007C48BD" w:rsidP="00DB1ECA">
            <w:pPr>
              <w:pStyle w:val="Tabelatekst"/>
              <w:numPr>
                <w:ilvl w:val="0"/>
                <w:numId w:val="24"/>
              </w:numPr>
              <w:spacing w:line="240" w:lineRule="auto"/>
              <w:ind w:left="289" w:hanging="289"/>
              <w:rPr>
                <w:sz w:val="18"/>
                <w:szCs w:val="18"/>
              </w:rPr>
            </w:pPr>
            <w:r w:rsidRPr="00872F35">
              <w:rPr>
                <w:sz w:val="18"/>
                <w:szCs w:val="18"/>
              </w:rPr>
              <w:t>Liczba pracowników podmiotów wykonujących zadania publiczne nie będących pracownikami IT, objętych wsparciem szkoleniowym – mężczyźni</w:t>
            </w:r>
            <w:r w:rsidR="00DE4DD3" w:rsidRPr="00872F35">
              <w:rPr>
                <w:sz w:val="18"/>
                <w:szCs w:val="18"/>
              </w:rPr>
              <w:t xml:space="preserve"> – zrealizowany</w:t>
            </w:r>
            <w:r w:rsidRPr="00872F35">
              <w:rPr>
                <w:sz w:val="18"/>
                <w:szCs w:val="18"/>
              </w:rPr>
              <w:t xml:space="preserve"> </w:t>
            </w:r>
            <w:r w:rsidR="00DB1ECA" w:rsidRPr="00872F35">
              <w:rPr>
                <w:sz w:val="18"/>
                <w:szCs w:val="18"/>
              </w:rPr>
              <w:t xml:space="preserve">– </w:t>
            </w:r>
            <w:r w:rsidRPr="00872F35">
              <w:rPr>
                <w:sz w:val="18"/>
                <w:szCs w:val="18"/>
              </w:rPr>
              <w:t>351/152.</w:t>
            </w:r>
          </w:p>
          <w:p w14:paraId="66A516F6" w14:textId="1EFDEC83" w:rsidR="008E3F2B" w:rsidRPr="00872F35" w:rsidRDefault="008E3F2B" w:rsidP="00DB1ECA">
            <w:pPr>
              <w:pStyle w:val="Nagwek2"/>
              <w:numPr>
                <w:ilvl w:val="0"/>
                <w:numId w:val="0"/>
              </w:numPr>
              <w:spacing w:before="60" w:after="60" w:line="240" w:lineRule="auto"/>
              <w:ind w:left="720" w:hanging="720"/>
              <w:outlineLvl w:val="1"/>
              <w:rPr>
                <w:color w:val="auto"/>
                <w:sz w:val="18"/>
                <w:szCs w:val="18"/>
              </w:rPr>
            </w:pPr>
            <w:bookmarkStart w:id="2" w:name="_Toc528582853"/>
            <w:r w:rsidRPr="00872F35">
              <w:rPr>
                <w:color w:val="auto"/>
                <w:sz w:val="18"/>
                <w:szCs w:val="18"/>
              </w:rPr>
              <w:t>Przegląd realizacji wskaźników rezultatu Projektu</w:t>
            </w:r>
            <w:bookmarkEnd w:id="2"/>
          </w:p>
          <w:p w14:paraId="7C526CBE" w14:textId="08AE48D1" w:rsidR="00A544E7" w:rsidRPr="00872F35" w:rsidRDefault="00A544E7" w:rsidP="00A544E7">
            <w:pPr>
              <w:pStyle w:val="Tabelatekst"/>
              <w:numPr>
                <w:ilvl w:val="0"/>
                <w:numId w:val="25"/>
              </w:numPr>
              <w:spacing w:line="240" w:lineRule="auto"/>
              <w:ind w:left="289" w:hanging="284"/>
              <w:rPr>
                <w:sz w:val="18"/>
                <w:szCs w:val="18"/>
              </w:rPr>
            </w:pPr>
            <w:r w:rsidRPr="00872F35">
              <w:rPr>
                <w:sz w:val="18"/>
                <w:szCs w:val="18"/>
              </w:rPr>
              <w:t xml:space="preserve">Osoby (obywatele, przedsiębiorcy oraz przedstawiciele administracji publicznej) korzystające z usług K-GESUT </w:t>
            </w:r>
            <w:r w:rsidR="00B04875" w:rsidRPr="00872F35">
              <w:rPr>
                <w:sz w:val="18"/>
                <w:szCs w:val="18"/>
              </w:rPr>
              <w:t>-</w:t>
            </w:r>
            <w:r w:rsidRPr="00872F35">
              <w:rPr>
                <w:sz w:val="18"/>
                <w:szCs w:val="18"/>
              </w:rPr>
              <w:t xml:space="preserve"> </w:t>
            </w:r>
            <w:r w:rsidRPr="00872F35">
              <w:rPr>
                <w:rFonts w:cstheme="minorHAnsi"/>
                <w:sz w:val="18"/>
                <w:szCs w:val="18"/>
              </w:rPr>
              <w:t>statystyki portalu GEOPORTAL.GOV.PL zawierające informacje osób korzystających z usług K-GESUT - pomiar do 12 m. po zakończeniu realizacji Projektu (data zakończenia Projektu – 15.11.2018 r.).</w:t>
            </w:r>
          </w:p>
          <w:p w14:paraId="43D399C4" w14:textId="37E52999" w:rsidR="008E3F2B" w:rsidRPr="00872F35" w:rsidRDefault="008E3F2B" w:rsidP="00A544E7">
            <w:pPr>
              <w:pStyle w:val="Tabelatekst"/>
              <w:numPr>
                <w:ilvl w:val="0"/>
                <w:numId w:val="25"/>
              </w:numPr>
              <w:spacing w:after="60" w:line="240" w:lineRule="auto"/>
              <w:ind w:left="290" w:hanging="284"/>
              <w:rPr>
                <w:sz w:val="18"/>
                <w:szCs w:val="18"/>
              </w:rPr>
            </w:pPr>
            <w:r w:rsidRPr="00872F35">
              <w:rPr>
                <w:sz w:val="18"/>
                <w:szCs w:val="18"/>
              </w:rPr>
              <w:t>Liczba jednostek administracji publicznej wykonujących weryfikację zbiorów danych w zakresie sieci uzbrojenia terenu z wykorzystaniem narzędzi wytworzonych w ramach realizacji projektu – wartość docelowa 69 szt. - Wartości docelowe zostaną osiągnięte w ciągu 12 miesięcy od zakończenia projektu (data zakończenia Projektu 15.11.2018r.).</w:t>
            </w:r>
          </w:p>
          <w:p w14:paraId="375D456D" w14:textId="444B5564" w:rsidR="006E3069" w:rsidRPr="00872F35" w:rsidRDefault="00483AAE" w:rsidP="00547073">
            <w:pPr>
              <w:spacing w:after="60"/>
              <w:jc w:val="both"/>
              <w:rPr>
                <w:sz w:val="18"/>
                <w:szCs w:val="20"/>
              </w:rPr>
            </w:pPr>
            <w:r w:rsidRPr="00872F35">
              <w:rPr>
                <w:sz w:val="18"/>
                <w:szCs w:val="20"/>
              </w:rPr>
              <w:t>Realizacja e-usług</w:t>
            </w:r>
            <w:r w:rsidR="006E3069" w:rsidRPr="00872F35">
              <w:rPr>
                <w:sz w:val="18"/>
                <w:szCs w:val="20"/>
              </w:rPr>
              <w:t>, o których mowa we wskaźnikach kluczowych w pkt 1 i 2</w:t>
            </w:r>
            <w:r w:rsidRPr="00872F35">
              <w:rPr>
                <w:sz w:val="18"/>
                <w:szCs w:val="20"/>
              </w:rPr>
              <w:t xml:space="preserve"> w Projekcie K-GESUT wpisuje się w cele strategiczne Programu Zintegrowanej Informatyzacji Państwa przede wszystkim w zakresie pierwszego kierunku: świadczenie e-usług publicznych, w zakresie jednego z 10 obszarów działalności administracji publicznej określonego jako „udostępnianie zasobów </w:t>
            </w:r>
            <w:r w:rsidRPr="00872F35">
              <w:rPr>
                <w:sz w:val="18"/>
                <w:szCs w:val="20"/>
              </w:rPr>
              <w:lastRenderedPageBreak/>
              <w:t>informacyjnych administracji i nauki, w tym szkolnictwa wyższego”. Projekt K-GESUT przyczyni się bezpośrednio do realizacji przywołanego kierunku poprzez prezentację i udostępnienie danych przestrzennych oraz usługi krajowej infrastruktury informacji przestrzennej, w szczególności poprzez realizację działań w obszarze: dostępu, poprzez usługi przeglądania, wyszukiwania, pobierania i przekształcania, do danych państwowego zasobu geodezyjnego i kartograficznego jakim jest: krajowa baza danych geodezyjnej ewidencji sieci uzbrojenia terenu (K-GESUT).</w:t>
            </w:r>
            <w:r w:rsidR="006E3069" w:rsidRPr="00872F35">
              <w:rPr>
                <w:sz w:val="18"/>
                <w:szCs w:val="20"/>
              </w:rPr>
              <w:t xml:space="preserve"> Pomiar wpływu zrealizowanego </w:t>
            </w:r>
            <w:r w:rsidR="00600415" w:rsidRPr="00872F35">
              <w:rPr>
                <w:sz w:val="18"/>
                <w:szCs w:val="20"/>
              </w:rPr>
              <w:t>P</w:t>
            </w:r>
            <w:r w:rsidR="006E3069" w:rsidRPr="00872F35">
              <w:rPr>
                <w:sz w:val="18"/>
                <w:szCs w:val="20"/>
              </w:rPr>
              <w:t>rojektu na wskazany cel strategiczny odbywać się będzie za  pośrednictwem narzędzi monitorowania wykorzystania usług.</w:t>
            </w:r>
          </w:p>
          <w:p w14:paraId="76608F90" w14:textId="58F9B2CC" w:rsidR="009D4727" w:rsidRPr="00872F35" w:rsidRDefault="009D4727" w:rsidP="009D4727">
            <w:pPr>
              <w:spacing w:after="60"/>
              <w:jc w:val="both"/>
              <w:rPr>
                <w:sz w:val="18"/>
                <w:szCs w:val="20"/>
              </w:rPr>
            </w:pPr>
            <w:r w:rsidRPr="00872F35">
              <w:rPr>
                <w:sz w:val="18"/>
                <w:szCs w:val="20"/>
              </w:rPr>
              <w:t xml:space="preserve">Ponadto, </w:t>
            </w:r>
            <w:r w:rsidR="00600415" w:rsidRPr="00872F35">
              <w:rPr>
                <w:sz w:val="18"/>
                <w:szCs w:val="20"/>
              </w:rPr>
              <w:t>P</w:t>
            </w:r>
            <w:r w:rsidRPr="00872F35">
              <w:rPr>
                <w:sz w:val="18"/>
                <w:szCs w:val="20"/>
              </w:rPr>
              <w:t>rojekt K-GESUT</w:t>
            </w:r>
            <w:r w:rsidR="00655534" w:rsidRPr="00872F35">
              <w:rPr>
                <w:sz w:val="18"/>
                <w:szCs w:val="20"/>
              </w:rPr>
              <w:t xml:space="preserve"> poprzez wskazane powyżej usługi </w:t>
            </w:r>
            <w:r w:rsidRPr="00872F35">
              <w:rPr>
                <w:sz w:val="18"/>
                <w:szCs w:val="20"/>
              </w:rPr>
              <w:t xml:space="preserve">realizuje działania określone w Celu 2 Strategii Sprawne Państwo – „Zwiększenie sprawności instytucjonalnej państwa” oraz w szczególności Cel 3 – „Skuteczne zarządzanie i koordynacja działań rozwojowych” w zakresie punktu 3.2.3. „Wspieranie rozwoju wykorzystania informacji przestrzennej z wykorzystaniem technologii cyfrowych.” </w:t>
            </w:r>
          </w:p>
          <w:p w14:paraId="502BD692" w14:textId="41D30E32" w:rsidR="00920CE8" w:rsidRPr="000A5F52" w:rsidRDefault="004469EC" w:rsidP="000A5F52">
            <w:pPr>
              <w:jc w:val="both"/>
              <w:rPr>
                <w:sz w:val="18"/>
                <w:szCs w:val="20"/>
              </w:rPr>
            </w:pPr>
            <w:r w:rsidRPr="00872F35">
              <w:rPr>
                <w:sz w:val="18"/>
                <w:szCs w:val="20"/>
              </w:rPr>
              <w:t>Projekt wpisuje się</w:t>
            </w:r>
            <w:r w:rsidR="00655534" w:rsidRPr="00872F35">
              <w:rPr>
                <w:sz w:val="18"/>
                <w:szCs w:val="20"/>
              </w:rPr>
              <w:t xml:space="preserve"> również </w:t>
            </w:r>
            <w:r w:rsidRPr="00872F35">
              <w:rPr>
                <w:sz w:val="18"/>
                <w:szCs w:val="20"/>
              </w:rPr>
              <w:t>w zapisy Strategii Innowacyjności i Efektywności Gospodarki 2012-2020. Dynamiczna Polska, której celem głównym jest wysoce konkurencyjna gospodarka (innowacyjna i efektywna) oparta na wiedzy i współpracy. Kierunki interwencji Strategii podporządkowane są realizacji czterech celów operacyjnych, z których jeden dotyczy zapewnienia gospodarce odpowiednich zasobów wiedzy i pracy (Cel 2: Stymulowanie innowacyjności poprzez wzrost efektywności wiedzy i pracy) poprzez m.in. stworzenie wysokiej jakości infrastruktury informacyjno-komunikacyjnej i rozwój gospodarki elektronicznej, w tym otwarcie dostępu do informacji publicznej dla przedsiębiorstw i obywateli</w:t>
            </w:r>
            <w:r w:rsidR="00655534" w:rsidRPr="00872F35">
              <w:rPr>
                <w:sz w:val="18"/>
                <w:szCs w:val="20"/>
              </w:rPr>
              <w:t>. Zrealizowane usługi mogą generować wartość dodaną, wspierając przedsiębiorczość w nowoczesnych sektorach gospodarki związanych z wykorzystaniem informacji dostępnych w rejestrach publicznych.</w:t>
            </w:r>
            <w:r w:rsidR="00632AA0" w:rsidRPr="00872F35">
              <w:rPr>
                <w:i/>
                <w:sz w:val="18"/>
                <w:szCs w:val="20"/>
              </w:rPr>
              <w:t xml:space="preserve"> </w:t>
            </w:r>
          </w:p>
        </w:tc>
      </w:tr>
      <w:tr w:rsidR="00BF2199" w:rsidRPr="00872F35" w14:paraId="6D9F1772" w14:textId="77777777" w:rsidTr="007939D7">
        <w:tc>
          <w:tcPr>
            <w:tcW w:w="480" w:type="dxa"/>
          </w:tcPr>
          <w:p w14:paraId="18669AB0" w14:textId="77777777" w:rsidR="007A0A3D" w:rsidRPr="00872F35" w:rsidRDefault="007A0A3D" w:rsidP="00631575">
            <w:pPr>
              <w:pStyle w:val="Akapitzlist"/>
              <w:numPr>
                <w:ilvl w:val="0"/>
                <w:numId w:val="1"/>
              </w:numPr>
              <w:rPr>
                <w:sz w:val="18"/>
                <w:szCs w:val="20"/>
              </w:rPr>
            </w:pPr>
          </w:p>
        </w:tc>
        <w:tc>
          <w:tcPr>
            <w:tcW w:w="1755" w:type="dxa"/>
          </w:tcPr>
          <w:p w14:paraId="334914D9" w14:textId="77777777" w:rsidR="007A0A3D" w:rsidRPr="00872F35" w:rsidRDefault="005D4188" w:rsidP="00A6601B">
            <w:pPr>
              <w:rPr>
                <w:sz w:val="18"/>
                <w:szCs w:val="20"/>
              </w:rPr>
            </w:pPr>
            <w:r w:rsidRPr="00872F35">
              <w:rPr>
                <w:sz w:val="18"/>
                <w:szCs w:val="20"/>
              </w:rPr>
              <w:t>Ryzyka i problemy</w:t>
            </w:r>
          </w:p>
        </w:tc>
        <w:tc>
          <w:tcPr>
            <w:tcW w:w="7053" w:type="dxa"/>
          </w:tcPr>
          <w:p w14:paraId="15B1AA8B" w14:textId="77777777" w:rsidR="007E7BFF" w:rsidRPr="00872F35" w:rsidRDefault="007E7BFF" w:rsidP="00047A34">
            <w:pPr>
              <w:rPr>
                <w:rStyle w:val="Pogrubienie"/>
                <w:rFonts w:cstheme="minorHAnsi"/>
                <w:sz w:val="18"/>
                <w:szCs w:val="18"/>
                <w:u w:val="single"/>
              </w:rPr>
            </w:pPr>
            <w:r w:rsidRPr="00872F35">
              <w:rPr>
                <w:rStyle w:val="Pogrubienie"/>
                <w:rFonts w:cstheme="minorHAnsi"/>
                <w:sz w:val="18"/>
                <w:szCs w:val="18"/>
                <w:u w:val="single"/>
              </w:rPr>
              <w:t>Główne ryzyka</w:t>
            </w:r>
          </w:p>
          <w:p w14:paraId="0CD966E2" w14:textId="799E4031" w:rsidR="007E7BFF" w:rsidRPr="00872F35" w:rsidRDefault="0094222B" w:rsidP="00600415">
            <w:pPr>
              <w:pStyle w:val="Akapitzlist"/>
              <w:numPr>
                <w:ilvl w:val="0"/>
                <w:numId w:val="21"/>
              </w:numPr>
              <w:ind w:left="185" w:hanging="142"/>
              <w:jc w:val="both"/>
              <w:rPr>
                <w:sz w:val="18"/>
                <w:szCs w:val="20"/>
              </w:rPr>
            </w:pPr>
            <w:r w:rsidRPr="00872F35">
              <w:rPr>
                <w:sz w:val="18"/>
                <w:szCs w:val="20"/>
              </w:rPr>
              <w:t>Ryzyko związane z brakiem wiążących prawnie uzgodnień w sprawie wdrożenia ustawy z dn. 16.11.2016 r. o zmianie niektórych ustaw w związku z utworzeniem MSWiA. W zależności od pr</w:t>
            </w:r>
            <w:r w:rsidR="001313D3">
              <w:rPr>
                <w:sz w:val="18"/>
                <w:szCs w:val="20"/>
              </w:rPr>
              <w:t>zyjętych wariantów działań, mogło</w:t>
            </w:r>
            <w:r w:rsidRPr="00872F35">
              <w:rPr>
                <w:sz w:val="18"/>
                <w:szCs w:val="20"/>
              </w:rPr>
              <w:t xml:space="preserve"> stać się konieczne ponowne ogłoszenie wspólnych postępowań lub znaczna modyfikacja dokumentacji przetargowej w zakresie wydzielenia obszarów związanych z art</w:t>
            </w:r>
            <w:r w:rsidR="001313D3">
              <w:rPr>
                <w:sz w:val="18"/>
                <w:szCs w:val="20"/>
              </w:rPr>
              <w:t>. 13 ustawy o IIP. Powyższe mogło</w:t>
            </w:r>
            <w:r w:rsidRPr="00872F35">
              <w:rPr>
                <w:sz w:val="18"/>
                <w:szCs w:val="20"/>
              </w:rPr>
              <w:t>, w skrajnym przypadku doprowadzić do braku możliwości realizacji projektów w t</w:t>
            </w:r>
            <w:r w:rsidR="001313D3">
              <w:rPr>
                <w:sz w:val="18"/>
                <w:szCs w:val="20"/>
              </w:rPr>
              <w:t>erminie. Opisane czynności musiały</w:t>
            </w:r>
            <w:r w:rsidRPr="00872F35">
              <w:rPr>
                <w:sz w:val="18"/>
                <w:szCs w:val="20"/>
              </w:rPr>
              <w:t xml:space="preserve"> być realizowane przy uwzględni</w:t>
            </w:r>
            <w:r w:rsidR="001313D3">
              <w:rPr>
                <w:sz w:val="18"/>
                <w:szCs w:val="20"/>
              </w:rPr>
              <w:t>eniu, że projekty GUGiK stanowiły</w:t>
            </w:r>
            <w:r w:rsidRPr="00872F35">
              <w:rPr>
                <w:sz w:val="18"/>
                <w:szCs w:val="20"/>
              </w:rPr>
              <w:t xml:space="preserve"> wypełnienie delegacji zawartych m.in. w ustawie prawo geodezyjne i kartograficzne.</w:t>
            </w:r>
          </w:p>
          <w:p w14:paraId="1A993EFB" w14:textId="77777777" w:rsidR="0094222B" w:rsidRPr="00872F35" w:rsidRDefault="0094222B" w:rsidP="00600415">
            <w:pPr>
              <w:pStyle w:val="Akapitzlist"/>
              <w:ind w:left="185"/>
              <w:jc w:val="both"/>
              <w:rPr>
                <w:sz w:val="18"/>
                <w:szCs w:val="20"/>
              </w:rPr>
            </w:pPr>
            <w:r w:rsidRPr="00872F35">
              <w:rPr>
                <w:sz w:val="18"/>
                <w:szCs w:val="20"/>
              </w:rPr>
              <w:t>Podjęte działania: Współpraca z przedstawicielami MC, MIiB, CPPC w celu ustalenia zakresu kompetencji resortów w ramach IIP oraz wynikających stąd ewentualnych modyfikacji w zakresie wdrażanych projektów GUGiK.</w:t>
            </w:r>
          </w:p>
          <w:p w14:paraId="1F9989E5" w14:textId="58696999" w:rsidR="007A74D7" w:rsidRPr="00872F35" w:rsidRDefault="007A74D7" w:rsidP="00600415">
            <w:pPr>
              <w:pStyle w:val="Akapitzlist"/>
              <w:ind w:left="185"/>
              <w:jc w:val="both"/>
              <w:rPr>
                <w:sz w:val="18"/>
                <w:szCs w:val="20"/>
              </w:rPr>
            </w:pPr>
            <w:r w:rsidRPr="00872F35">
              <w:rPr>
                <w:sz w:val="18"/>
                <w:szCs w:val="20"/>
              </w:rPr>
              <w:t>Wpływ ryzyka na realizację projektu: Skrajnie wysoki -</w:t>
            </w:r>
            <w:r w:rsidRPr="00872F35">
              <w:rPr>
                <w:rFonts w:ascii="Calibri" w:eastAsia="Calibri" w:hAnsi="Calibri" w:cs="Calibri"/>
              </w:rPr>
              <w:t xml:space="preserve"> </w:t>
            </w:r>
            <w:r w:rsidRPr="00872F35">
              <w:rPr>
                <w:sz w:val="18"/>
                <w:szCs w:val="20"/>
              </w:rPr>
              <w:t>wymaga</w:t>
            </w:r>
            <w:r w:rsidR="009245B0">
              <w:rPr>
                <w:sz w:val="18"/>
                <w:szCs w:val="20"/>
              </w:rPr>
              <w:t>ł</w:t>
            </w:r>
            <w:r w:rsidRPr="00872F35">
              <w:rPr>
                <w:sz w:val="18"/>
                <w:szCs w:val="20"/>
              </w:rPr>
              <w:t xml:space="preserve"> realizacji zaplanowanych działań.</w:t>
            </w:r>
          </w:p>
          <w:p w14:paraId="2DDE4E8B" w14:textId="2BCB809E" w:rsidR="0094222B" w:rsidRPr="00872F35" w:rsidRDefault="0094222B" w:rsidP="00600415">
            <w:pPr>
              <w:pStyle w:val="Akapitzlist"/>
              <w:numPr>
                <w:ilvl w:val="0"/>
                <w:numId w:val="21"/>
              </w:numPr>
              <w:ind w:left="185" w:hanging="142"/>
              <w:jc w:val="both"/>
              <w:rPr>
                <w:sz w:val="18"/>
                <w:szCs w:val="20"/>
              </w:rPr>
            </w:pPr>
            <w:r w:rsidRPr="00872F35">
              <w:rPr>
                <w:sz w:val="18"/>
                <w:szCs w:val="20"/>
              </w:rPr>
              <w:t>Ryzyko związane z brakiem możliwości przeprowadzenia kontroli danych GESUT, z uwagi na brak ogłoszenia zamówienia publicznego na to zadanie.</w:t>
            </w:r>
          </w:p>
          <w:p w14:paraId="54652E21" w14:textId="77777777" w:rsidR="00A017CA" w:rsidRPr="00872F35" w:rsidRDefault="0094222B" w:rsidP="00600415">
            <w:pPr>
              <w:pStyle w:val="Akapitzlist"/>
              <w:ind w:left="185"/>
              <w:jc w:val="both"/>
            </w:pPr>
            <w:r w:rsidRPr="00872F35">
              <w:rPr>
                <w:sz w:val="18"/>
                <w:szCs w:val="20"/>
              </w:rPr>
              <w:t>Podjęte działania:</w:t>
            </w:r>
            <w:r w:rsidRPr="00872F35">
              <w:t xml:space="preserve"> </w:t>
            </w:r>
          </w:p>
          <w:p w14:paraId="4A169DC8" w14:textId="48A78E31" w:rsidR="00A017CA" w:rsidRPr="00872F35" w:rsidRDefault="00A017CA" w:rsidP="00600415">
            <w:pPr>
              <w:pStyle w:val="Akapitzlist"/>
              <w:ind w:left="185"/>
              <w:jc w:val="both"/>
              <w:rPr>
                <w:sz w:val="18"/>
                <w:szCs w:val="20"/>
              </w:rPr>
            </w:pPr>
            <w:r w:rsidRPr="00872F35">
              <w:rPr>
                <w:sz w:val="18"/>
                <w:szCs w:val="20"/>
              </w:rPr>
              <w:t>1. Weryfikacja we własnym zakresie przekazanych produktów wytworzonych w ramach podpisanych umów na dostosowanie danych w zakresie transzy I.</w:t>
            </w:r>
          </w:p>
          <w:p w14:paraId="60AFE6F5" w14:textId="77777777" w:rsidR="00A017CA" w:rsidRPr="00872F35" w:rsidRDefault="00A017CA" w:rsidP="00600415">
            <w:pPr>
              <w:pStyle w:val="Akapitzlist"/>
              <w:ind w:left="185"/>
              <w:jc w:val="both"/>
              <w:rPr>
                <w:sz w:val="18"/>
                <w:szCs w:val="20"/>
              </w:rPr>
            </w:pPr>
            <w:r w:rsidRPr="00872F35">
              <w:rPr>
                <w:sz w:val="18"/>
                <w:szCs w:val="20"/>
              </w:rPr>
              <w:t>2.Uruchomienie zamówienia uzupełniającego dla Weryfikatora z projekcie K-GESUT.</w:t>
            </w:r>
          </w:p>
          <w:p w14:paraId="3BCAEFDC" w14:textId="77777777" w:rsidR="00A017CA" w:rsidRPr="00872F35" w:rsidRDefault="00A017CA" w:rsidP="00600415">
            <w:pPr>
              <w:pStyle w:val="Akapitzlist"/>
              <w:ind w:left="185"/>
              <w:jc w:val="both"/>
              <w:rPr>
                <w:sz w:val="18"/>
                <w:szCs w:val="20"/>
              </w:rPr>
            </w:pPr>
            <w:r w:rsidRPr="00872F35">
              <w:rPr>
                <w:sz w:val="18"/>
                <w:szCs w:val="20"/>
              </w:rPr>
              <w:t>3. Zlecenie zadania firmie wspierającej.</w:t>
            </w:r>
          </w:p>
          <w:p w14:paraId="5DD13391" w14:textId="5F04FE1A" w:rsidR="00600415" w:rsidRPr="00872F35" w:rsidRDefault="007A74D7" w:rsidP="00600415">
            <w:pPr>
              <w:pStyle w:val="Akapitzlist"/>
              <w:ind w:left="185"/>
              <w:jc w:val="both"/>
              <w:rPr>
                <w:sz w:val="18"/>
                <w:szCs w:val="20"/>
              </w:rPr>
            </w:pPr>
            <w:r w:rsidRPr="00872F35">
              <w:rPr>
                <w:sz w:val="18"/>
                <w:szCs w:val="20"/>
              </w:rPr>
              <w:t>Wpływ ryzyka na realizację projektu: Skrajnie wysoki - wymaga</w:t>
            </w:r>
            <w:r w:rsidR="009245B0">
              <w:rPr>
                <w:sz w:val="18"/>
                <w:szCs w:val="20"/>
              </w:rPr>
              <w:t>ł</w:t>
            </w:r>
            <w:r w:rsidRPr="00872F35">
              <w:rPr>
                <w:sz w:val="18"/>
                <w:szCs w:val="20"/>
              </w:rPr>
              <w:t xml:space="preserve"> realizacji zaplanowanych działań.</w:t>
            </w:r>
          </w:p>
          <w:p w14:paraId="5CC59336" w14:textId="770384DC" w:rsidR="0094222B" w:rsidRPr="00872F35" w:rsidRDefault="0094222B" w:rsidP="00600415">
            <w:pPr>
              <w:pStyle w:val="Akapitzlist"/>
              <w:numPr>
                <w:ilvl w:val="0"/>
                <w:numId w:val="21"/>
              </w:numPr>
              <w:ind w:left="185" w:hanging="142"/>
              <w:jc w:val="both"/>
              <w:rPr>
                <w:sz w:val="18"/>
                <w:szCs w:val="20"/>
              </w:rPr>
            </w:pPr>
            <w:r w:rsidRPr="00872F35">
              <w:rPr>
                <w:sz w:val="18"/>
                <w:szCs w:val="20"/>
              </w:rPr>
              <w:t xml:space="preserve">Ze względu na niski poziom jakości danych przekazywanych do kontroli przez Wykonawców umów dotyczących dostosowania danych w </w:t>
            </w:r>
            <w:r w:rsidR="001313D3">
              <w:rPr>
                <w:sz w:val="18"/>
                <w:szCs w:val="20"/>
              </w:rPr>
              <w:t>ramach projektu K-GESUT istniało</w:t>
            </w:r>
            <w:r w:rsidRPr="00872F35">
              <w:rPr>
                <w:sz w:val="18"/>
                <w:szCs w:val="20"/>
              </w:rPr>
              <w:t xml:space="preserve"> zagrożenie w wydatkowaniu środków projektowych na to zadanie.</w:t>
            </w:r>
          </w:p>
          <w:p w14:paraId="0B0EF785" w14:textId="77777777" w:rsidR="00A017CA" w:rsidRPr="00872F35" w:rsidRDefault="0094222B" w:rsidP="00600415">
            <w:pPr>
              <w:pStyle w:val="Akapitzlist"/>
              <w:ind w:hanging="535"/>
              <w:jc w:val="both"/>
              <w:rPr>
                <w:sz w:val="18"/>
                <w:szCs w:val="20"/>
              </w:rPr>
            </w:pPr>
            <w:r w:rsidRPr="00872F35">
              <w:rPr>
                <w:sz w:val="18"/>
                <w:szCs w:val="20"/>
              </w:rPr>
              <w:t xml:space="preserve">Podjęte działania: </w:t>
            </w:r>
          </w:p>
          <w:p w14:paraId="45722CEF" w14:textId="583A6C9A" w:rsidR="0094222B" w:rsidRPr="00872F35" w:rsidRDefault="0094222B" w:rsidP="00600415">
            <w:pPr>
              <w:pStyle w:val="Akapitzlist"/>
              <w:ind w:hanging="535"/>
              <w:jc w:val="both"/>
              <w:rPr>
                <w:sz w:val="18"/>
                <w:szCs w:val="20"/>
              </w:rPr>
            </w:pPr>
            <w:r w:rsidRPr="00872F35">
              <w:rPr>
                <w:sz w:val="18"/>
                <w:szCs w:val="20"/>
              </w:rPr>
              <w:t xml:space="preserve">1. Stosowanie procedur kontroli jakości produktów. </w:t>
            </w:r>
          </w:p>
          <w:p w14:paraId="48329D39" w14:textId="77777777" w:rsidR="0094222B" w:rsidRPr="00872F35" w:rsidRDefault="0094222B" w:rsidP="00600415">
            <w:pPr>
              <w:pStyle w:val="Akapitzlist"/>
              <w:ind w:hanging="535"/>
              <w:jc w:val="both"/>
              <w:rPr>
                <w:sz w:val="18"/>
                <w:szCs w:val="20"/>
              </w:rPr>
            </w:pPr>
            <w:r w:rsidRPr="00872F35">
              <w:rPr>
                <w:sz w:val="18"/>
                <w:szCs w:val="20"/>
              </w:rPr>
              <w:t>2. Monitorowanie postępu prac w ramach umów na dostosowanie danych.</w:t>
            </w:r>
          </w:p>
          <w:p w14:paraId="1C72744C" w14:textId="58C669B9" w:rsidR="0094222B" w:rsidRPr="00872F35" w:rsidRDefault="0094222B" w:rsidP="00600415">
            <w:pPr>
              <w:pStyle w:val="Akapitzlist"/>
              <w:ind w:hanging="535"/>
              <w:jc w:val="both"/>
              <w:rPr>
                <w:sz w:val="18"/>
                <w:szCs w:val="20"/>
              </w:rPr>
            </w:pPr>
            <w:r w:rsidRPr="00872F35">
              <w:rPr>
                <w:sz w:val="18"/>
                <w:szCs w:val="20"/>
              </w:rPr>
              <w:t>3. Bieżąca współpraca z wykonawcami umów na dostosowanie danych.</w:t>
            </w:r>
          </w:p>
          <w:p w14:paraId="282C7903" w14:textId="3CBB87DE" w:rsidR="007A74D7" w:rsidRPr="00872F35" w:rsidRDefault="007A74D7" w:rsidP="00600415">
            <w:pPr>
              <w:pStyle w:val="Akapitzlist"/>
              <w:ind w:left="185"/>
              <w:rPr>
                <w:sz w:val="18"/>
                <w:szCs w:val="20"/>
              </w:rPr>
            </w:pPr>
            <w:r w:rsidRPr="00872F35">
              <w:rPr>
                <w:sz w:val="18"/>
                <w:szCs w:val="20"/>
              </w:rPr>
              <w:t>Wpływ ryzyka na realizację projektu: Skrajnie wysoki - wymaga</w:t>
            </w:r>
            <w:r w:rsidR="009245B0">
              <w:rPr>
                <w:sz w:val="18"/>
                <w:szCs w:val="20"/>
              </w:rPr>
              <w:t>ł</w:t>
            </w:r>
            <w:bookmarkStart w:id="3" w:name="_GoBack"/>
            <w:bookmarkEnd w:id="3"/>
            <w:r w:rsidRPr="00872F35">
              <w:rPr>
                <w:sz w:val="18"/>
                <w:szCs w:val="20"/>
              </w:rPr>
              <w:t xml:space="preserve"> realizacji zaplanowanych działań.</w:t>
            </w:r>
          </w:p>
          <w:p w14:paraId="4ED2CC20" w14:textId="6FE761F1" w:rsidR="0094222B" w:rsidRPr="00872F35" w:rsidRDefault="0094222B" w:rsidP="00600415">
            <w:pPr>
              <w:pStyle w:val="Akapitzlist"/>
              <w:numPr>
                <w:ilvl w:val="0"/>
                <w:numId w:val="21"/>
              </w:numPr>
              <w:ind w:left="185" w:hanging="142"/>
              <w:jc w:val="both"/>
              <w:rPr>
                <w:sz w:val="18"/>
                <w:szCs w:val="20"/>
              </w:rPr>
            </w:pPr>
            <w:r w:rsidRPr="00872F35">
              <w:rPr>
                <w:sz w:val="18"/>
                <w:szCs w:val="20"/>
              </w:rPr>
              <w:t>Brak możliwości realizacji zmian w infrastrukturze oraz wsparcia w zakresie przygotowania środowisk infrastrukturalnych na potrzeby realizacji działań w ramach Modyfikacji w umowie na e-usługi w związku z zakończeniem świadczenia usług utrzymania i brakiem zespołu do utrzymania infrastruktury.</w:t>
            </w:r>
          </w:p>
          <w:p w14:paraId="32EB7538" w14:textId="20C1404A" w:rsidR="0094222B" w:rsidRPr="00872F35" w:rsidRDefault="0094222B" w:rsidP="00600415">
            <w:pPr>
              <w:pStyle w:val="Akapitzlist"/>
              <w:ind w:hanging="535"/>
              <w:jc w:val="both"/>
              <w:rPr>
                <w:sz w:val="18"/>
                <w:szCs w:val="20"/>
              </w:rPr>
            </w:pPr>
            <w:r w:rsidRPr="00872F35">
              <w:rPr>
                <w:sz w:val="18"/>
                <w:szCs w:val="20"/>
              </w:rPr>
              <w:t>Podjęte działania:</w:t>
            </w:r>
            <w:r w:rsidRPr="00872F35">
              <w:t xml:space="preserve"> </w:t>
            </w:r>
            <w:r w:rsidR="00A017CA" w:rsidRPr="00872F35">
              <w:rPr>
                <w:sz w:val="18"/>
                <w:szCs w:val="20"/>
              </w:rPr>
              <w:t>Podpisanie</w:t>
            </w:r>
            <w:r w:rsidRPr="00872F35">
              <w:rPr>
                <w:sz w:val="18"/>
                <w:szCs w:val="20"/>
              </w:rPr>
              <w:t xml:space="preserve"> aneksu do umowy na e-uslugi.</w:t>
            </w:r>
          </w:p>
          <w:p w14:paraId="1467CFE4" w14:textId="5D951E62" w:rsidR="007A0A3D" w:rsidRPr="000A5F52" w:rsidRDefault="007A74D7" w:rsidP="000A5F52">
            <w:pPr>
              <w:ind w:left="185"/>
              <w:rPr>
                <w:sz w:val="18"/>
                <w:szCs w:val="20"/>
              </w:rPr>
            </w:pPr>
            <w:r w:rsidRPr="00872F35">
              <w:rPr>
                <w:sz w:val="18"/>
                <w:szCs w:val="20"/>
              </w:rPr>
              <w:t>Wpływ ryzyka na realizację projektu: Skrajnie wysoki - wymaga</w:t>
            </w:r>
            <w:r w:rsidR="009245B0">
              <w:rPr>
                <w:sz w:val="18"/>
                <w:szCs w:val="20"/>
              </w:rPr>
              <w:t>ł</w:t>
            </w:r>
            <w:r w:rsidRPr="00872F35">
              <w:rPr>
                <w:sz w:val="18"/>
                <w:szCs w:val="20"/>
              </w:rPr>
              <w:t xml:space="preserve"> realizacji       zaplanowanych </w:t>
            </w:r>
            <w:r w:rsidR="00600415" w:rsidRPr="00872F35">
              <w:rPr>
                <w:sz w:val="18"/>
                <w:szCs w:val="20"/>
              </w:rPr>
              <w:t xml:space="preserve"> </w:t>
            </w:r>
            <w:r w:rsidRPr="00872F35">
              <w:rPr>
                <w:sz w:val="18"/>
                <w:szCs w:val="20"/>
              </w:rPr>
              <w:t>działań.</w:t>
            </w:r>
          </w:p>
        </w:tc>
      </w:tr>
      <w:tr w:rsidR="00BF2199" w:rsidRPr="00872F35" w14:paraId="311F0477" w14:textId="77777777" w:rsidTr="007939D7">
        <w:tc>
          <w:tcPr>
            <w:tcW w:w="480" w:type="dxa"/>
          </w:tcPr>
          <w:p w14:paraId="0B536468" w14:textId="351EB371" w:rsidR="00813FEF" w:rsidRPr="00872F35" w:rsidRDefault="00813FEF" w:rsidP="002B1728">
            <w:pPr>
              <w:pStyle w:val="Akapitzlist"/>
              <w:numPr>
                <w:ilvl w:val="0"/>
                <w:numId w:val="1"/>
              </w:numPr>
              <w:rPr>
                <w:sz w:val="18"/>
                <w:szCs w:val="20"/>
              </w:rPr>
            </w:pPr>
          </w:p>
        </w:tc>
        <w:tc>
          <w:tcPr>
            <w:tcW w:w="1755" w:type="dxa"/>
          </w:tcPr>
          <w:p w14:paraId="193FA427" w14:textId="77777777" w:rsidR="00813FEF" w:rsidRPr="00872F35" w:rsidRDefault="009D3D41" w:rsidP="009D3D41">
            <w:pPr>
              <w:rPr>
                <w:sz w:val="18"/>
                <w:szCs w:val="20"/>
              </w:rPr>
            </w:pPr>
            <w:r w:rsidRPr="00872F35">
              <w:rPr>
                <w:sz w:val="18"/>
                <w:szCs w:val="20"/>
              </w:rPr>
              <w:t>U</w:t>
            </w:r>
            <w:r w:rsidR="00813FEF" w:rsidRPr="00872F35">
              <w:rPr>
                <w:sz w:val="18"/>
                <w:szCs w:val="20"/>
              </w:rPr>
              <w:t xml:space="preserve">zyskane korzyści </w:t>
            </w:r>
          </w:p>
        </w:tc>
        <w:tc>
          <w:tcPr>
            <w:tcW w:w="7053" w:type="dxa"/>
          </w:tcPr>
          <w:p w14:paraId="0924209E" w14:textId="77777777" w:rsidR="005A1918" w:rsidRPr="00872F35" w:rsidRDefault="005A1918" w:rsidP="005A1918">
            <w:pPr>
              <w:jc w:val="both"/>
              <w:rPr>
                <w:sz w:val="18"/>
                <w:szCs w:val="18"/>
                <w:lang w:eastAsia="pl-PL"/>
              </w:rPr>
            </w:pPr>
            <w:r w:rsidRPr="00872F35">
              <w:rPr>
                <w:sz w:val="18"/>
                <w:szCs w:val="18"/>
                <w:lang w:eastAsia="pl-PL"/>
              </w:rPr>
              <w:t>W ramach korzyści społecznych P</w:t>
            </w:r>
            <w:r w:rsidRPr="00872F35">
              <w:rPr>
                <w:sz w:val="18"/>
                <w:szCs w:val="18"/>
              </w:rPr>
              <w:t>rojektu</w:t>
            </w:r>
            <w:r w:rsidRPr="00872F35">
              <w:rPr>
                <w:sz w:val="18"/>
                <w:szCs w:val="18"/>
                <w:lang w:eastAsia="pl-PL"/>
              </w:rPr>
              <w:t xml:space="preserve"> należy wyróżnić dwie podstawowe grupy: korzyści pośrednie (osiągane w krótkim terminie) oraz korzyści końcowe (długoterminowe).</w:t>
            </w:r>
          </w:p>
          <w:p w14:paraId="4A041302" w14:textId="77777777" w:rsidR="005A1918" w:rsidRPr="00872F35" w:rsidRDefault="005A1918" w:rsidP="005A1918">
            <w:pPr>
              <w:jc w:val="both"/>
              <w:rPr>
                <w:sz w:val="18"/>
                <w:szCs w:val="18"/>
                <w:lang w:eastAsia="pl-PL"/>
              </w:rPr>
            </w:pPr>
            <w:r w:rsidRPr="00872F35">
              <w:rPr>
                <w:sz w:val="18"/>
                <w:szCs w:val="18"/>
              </w:rPr>
              <w:t xml:space="preserve">Osiągnięcie korzyści zostanie zmierzone na podstawie wskaźników rezultatu określonych dla projektu. Poniżej wskazano wskaźniki rezultatu, które powinny być osiągnięte w wyniku realizacji projektu. </w:t>
            </w:r>
            <w:r w:rsidRPr="00872F35">
              <w:rPr>
                <w:sz w:val="18"/>
                <w:szCs w:val="18"/>
                <w:lang w:eastAsia="pl-PL"/>
              </w:rPr>
              <w:t xml:space="preserve">Wartości bazowe dla wszystkich wskaźników wynoszą 0 natomiast wartości docelowe zostaną osiągnięte </w:t>
            </w:r>
            <w:r w:rsidRPr="00872F35">
              <w:rPr>
                <w:sz w:val="18"/>
                <w:szCs w:val="18"/>
              </w:rPr>
              <w:t>w ciągu 12 miesięcy od zakończenia projektu</w:t>
            </w:r>
            <w:r w:rsidRPr="00872F35">
              <w:rPr>
                <w:sz w:val="18"/>
                <w:szCs w:val="18"/>
                <w:lang w:eastAsia="pl-PL"/>
              </w:rPr>
              <w:t xml:space="preserve">. </w:t>
            </w:r>
          </w:p>
          <w:p w14:paraId="195A03C1" w14:textId="77777777" w:rsidR="005A1918" w:rsidRPr="00872F35" w:rsidRDefault="005A1918" w:rsidP="005A1918">
            <w:pPr>
              <w:pStyle w:val="Akapitzlist"/>
              <w:numPr>
                <w:ilvl w:val="0"/>
                <w:numId w:val="26"/>
              </w:numPr>
              <w:ind w:left="289" w:hanging="289"/>
              <w:jc w:val="both"/>
              <w:rPr>
                <w:sz w:val="18"/>
                <w:szCs w:val="18"/>
              </w:rPr>
            </w:pPr>
            <w:r w:rsidRPr="00872F35">
              <w:rPr>
                <w:sz w:val="18"/>
                <w:szCs w:val="18"/>
              </w:rPr>
              <w:t>Osoby (obywatele, przedsiębiorcy oraz przedstawiciele administracji publicznej) korzystający z usług K-GESUT - Wartość docelowa - 500 000.</w:t>
            </w:r>
          </w:p>
          <w:p w14:paraId="2D4EB64A" w14:textId="77777777" w:rsidR="005A1918" w:rsidRPr="00872F35" w:rsidRDefault="005A1918" w:rsidP="005A1918">
            <w:pPr>
              <w:pStyle w:val="Akapitzlist"/>
              <w:numPr>
                <w:ilvl w:val="0"/>
                <w:numId w:val="26"/>
              </w:numPr>
              <w:spacing w:after="60"/>
              <w:ind w:left="289" w:hanging="289"/>
              <w:jc w:val="both"/>
              <w:rPr>
                <w:sz w:val="18"/>
                <w:szCs w:val="18"/>
              </w:rPr>
            </w:pPr>
            <w:r w:rsidRPr="00872F35">
              <w:rPr>
                <w:sz w:val="18"/>
                <w:szCs w:val="18"/>
              </w:rPr>
              <w:t>Liczba jednostek administracji publicznej wykonujących weryfikację zbiorów danych w zakresie sieci uzbrojenia terenu z wykorzystaniem narzędzi wytworzonych w ramach realizacji projektu - Wartość docelowa – 69.</w:t>
            </w:r>
          </w:p>
          <w:p w14:paraId="3FB4110C" w14:textId="77777777" w:rsidR="005A1918" w:rsidRPr="00872F35" w:rsidRDefault="005A1918" w:rsidP="005A1918">
            <w:pPr>
              <w:jc w:val="both"/>
              <w:rPr>
                <w:sz w:val="18"/>
                <w:szCs w:val="18"/>
              </w:rPr>
            </w:pPr>
            <w:r w:rsidRPr="00872F35">
              <w:rPr>
                <w:sz w:val="18"/>
                <w:szCs w:val="18"/>
              </w:rPr>
              <w:t xml:space="preserve">Dzięki Projektowi K-GESUT uruchomiono usługi systemu zarządzania krajową bazą GESUT, które zostały udostępnione obywatelom, przedsiębiorcom oraz administracji publicznej. </w:t>
            </w:r>
          </w:p>
          <w:p w14:paraId="79FEBCDE" w14:textId="14513229" w:rsidR="005A1918" w:rsidRPr="00872F35" w:rsidRDefault="005A1918" w:rsidP="005A1918">
            <w:pPr>
              <w:jc w:val="both"/>
              <w:rPr>
                <w:sz w:val="18"/>
                <w:szCs w:val="18"/>
              </w:rPr>
            </w:pPr>
            <w:r w:rsidRPr="00872F35">
              <w:rPr>
                <w:sz w:val="18"/>
                <w:szCs w:val="18"/>
              </w:rPr>
              <w:t>W ramach Projektu K-GESUT rozbudowano aplikację desktopową Systemu Zarządzania K-GESUT</w:t>
            </w:r>
            <w:r w:rsidR="00E75287" w:rsidRPr="00872F35">
              <w:rPr>
                <w:sz w:val="18"/>
                <w:szCs w:val="18"/>
              </w:rPr>
              <w:t xml:space="preserve"> (DAK GESUT)</w:t>
            </w:r>
            <w:r w:rsidRPr="00872F35">
              <w:rPr>
                <w:sz w:val="18"/>
                <w:szCs w:val="18"/>
              </w:rPr>
              <w:t>, która została dostosowana do obsługi postaci bazodanowej danych GESUT oraz K-GESUT według aktualnego modelu danych. Funkcjonalności Systemu Zarządzania K-GESUT umożliwiają m.in. import danych GESUT do magazynu produkcyjnego GESUT, generalizację danych GESUT do postaci K-GESUT oraz zasilenie/aktualizację danych K-GESUT w magazynie produkcyjnym danych K-GESUT.</w:t>
            </w:r>
          </w:p>
          <w:p w14:paraId="3CA083BD" w14:textId="7F71EA2F" w:rsidR="005A1918" w:rsidRPr="00872F35" w:rsidRDefault="005A1918" w:rsidP="0066625C">
            <w:pPr>
              <w:jc w:val="both"/>
              <w:rPr>
                <w:color w:val="000000"/>
                <w:sz w:val="18"/>
                <w:szCs w:val="18"/>
                <w:lang w:eastAsia="pl-PL"/>
              </w:rPr>
            </w:pPr>
            <w:r w:rsidRPr="00872F35">
              <w:rPr>
                <w:sz w:val="18"/>
                <w:szCs w:val="18"/>
              </w:rPr>
              <w:t xml:space="preserve">Webowa Aplikacja Kontrolna GESUT (WAK GESUT) i DAK GESUT została wytworzona w ramach e-usługi oceny integralności i spójności danych sieci uzbrojenia terenu. </w:t>
            </w:r>
            <w:r w:rsidR="00E75287" w:rsidRPr="00872F35">
              <w:rPr>
                <w:sz w:val="18"/>
                <w:szCs w:val="18"/>
              </w:rPr>
              <w:t>Aplikacje</w:t>
            </w:r>
            <w:r w:rsidRPr="00872F35">
              <w:rPr>
                <w:sz w:val="18"/>
                <w:szCs w:val="18"/>
              </w:rPr>
              <w:t xml:space="preserve"> umożliwi</w:t>
            </w:r>
            <w:r w:rsidR="00E75287" w:rsidRPr="00872F35">
              <w:rPr>
                <w:sz w:val="18"/>
                <w:szCs w:val="18"/>
              </w:rPr>
              <w:t>ą</w:t>
            </w:r>
            <w:r w:rsidRPr="00872F35">
              <w:rPr>
                <w:sz w:val="18"/>
                <w:szCs w:val="18"/>
              </w:rPr>
              <w:t xml:space="preserve"> wykonywanie weryfikacji danych źródłowych GESUT oraz uzyskiwanie informacji o wynikach tej weryfikacji. </w:t>
            </w:r>
            <w:r w:rsidRPr="00872F35">
              <w:rPr>
                <w:color w:val="000000"/>
                <w:sz w:val="18"/>
                <w:szCs w:val="18"/>
                <w:lang w:eastAsia="pl-PL"/>
              </w:rPr>
              <w:t xml:space="preserve">Usługa oceny integralności i spójności danych umożliwia odbiorcom pozyskanie informacji o stopniu zgodności danych z modelem danych powiatowej bazy GESUT. W szczególności usługa umożliwia </w:t>
            </w:r>
            <w:r w:rsidR="0066625C" w:rsidRPr="00872F35">
              <w:rPr>
                <w:color w:val="000000"/>
                <w:sz w:val="18"/>
                <w:szCs w:val="18"/>
                <w:lang w:eastAsia="pl-PL"/>
              </w:rPr>
              <w:t>Interesariuszom</w:t>
            </w:r>
            <w:r w:rsidRPr="00872F35">
              <w:rPr>
                <w:color w:val="000000"/>
                <w:sz w:val="18"/>
                <w:szCs w:val="18"/>
                <w:lang w:eastAsia="pl-PL"/>
              </w:rPr>
              <w:t xml:space="preserve"> pozyskanie informacji o stopniu poprawności i spójności danych zgromadzonych w powiatowej bazie GESUT lub w przypadku Przedsiębiorców tworzonych zbiorów danych GESUT z przyjętym modelem danych. Pozyskane informacje stanowić będą wsparcie działań związanych z podniesieniem jakości danych</w:t>
            </w:r>
            <w:r w:rsidR="0066625C" w:rsidRPr="00872F35">
              <w:rPr>
                <w:color w:val="000000"/>
                <w:sz w:val="18"/>
                <w:szCs w:val="18"/>
                <w:lang w:eastAsia="pl-PL"/>
              </w:rPr>
              <w:t>.</w:t>
            </w:r>
          </w:p>
          <w:p w14:paraId="74EAC37F" w14:textId="3DDE51B4" w:rsidR="005A1918" w:rsidRPr="00872F35" w:rsidRDefault="005A1918" w:rsidP="005A1918">
            <w:pPr>
              <w:jc w:val="both"/>
              <w:rPr>
                <w:sz w:val="18"/>
                <w:szCs w:val="18"/>
              </w:rPr>
            </w:pPr>
            <w:r w:rsidRPr="00872F35">
              <w:rPr>
                <w:sz w:val="18"/>
                <w:szCs w:val="18"/>
              </w:rPr>
              <w:t>Usługa subskrypcji dedykowanych kompozycji danych krajowej bazy GESUT umożliwia stały dostęp do danych dotyczących sieci uzbrojenia terenu z krajowej bazy GESUT zgodnych z potrzebami i oczekiwaniami konkretnego odbiorcy</w:t>
            </w:r>
            <w:r w:rsidR="00E75287" w:rsidRPr="00872F35">
              <w:rPr>
                <w:sz w:val="18"/>
                <w:szCs w:val="18"/>
              </w:rPr>
              <w:t xml:space="preserve">.  </w:t>
            </w:r>
          </w:p>
          <w:p w14:paraId="6D5AD72B" w14:textId="77777777" w:rsidR="005A1918" w:rsidRPr="00872F35" w:rsidRDefault="005A1918" w:rsidP="005A1918">
            <w:pPr>
              <w:jc w:val="both"/>
              <w:rPr>
                <w:sz w:val="18"/>
                <w:szCs w:val="18"/>
              </w:rPr>
            </w:pPr>
            <w:r w:rsidRPr="00872F35">
              <w:rPr>
                <w:sz w:val="18"/>
                <w:szCs w:val="18"/>
              </w:rPr>
              <w:t>Usługa kompozycji danych krajowej bazy GESUT dla wybranego obszaru, w zależności od potrzeb i możliwości użytkowników, umożliwia przygotowanie kompozycji dla ograniczonego terytorialnie zestawu danych przestrzennych o sieciach uzbrojenia terenu. Dostęp do usługi jest możliwy poprzez portal mapowy.</w:t>
            </w:r>
          </w:p>
          <w:p w14:paraId="50FD8C86" w14:textId="77777777" w:rsidR="005A1918" w:rsidRPr="00872F35" w:rsidRDefault="005A1918" w:rsidP="005A1918">
            <w:pPr>
              <w:jc w:val="both"/>
              <w:rPr>
                <w:sz w:val="18"/>
                <w:szCs w:val="18"/>
              </w:rPr>
            </w:pPr>
            <w:r w:rsidRPr="00872F35">
              <w:rPr>
                <w:sz w:val="18"/>
                <w:szCs w:val="18"/>
              </w:rPr>
              <w:t>Usługa weryfikacji dostępności sieci uzbrojenia terenu umożliwia odbiorcom uzyskanie informacji o danej nieruchomości lub grupie nieruchomości posiadających dostęp do sieci uzbrojenia terenu oraz o parametrach dostępnych sieci. Usługa pozwala na określenie odległości wskazanego obszaru do najbliższych sieci uzbrojenia terenu, z podaniem ich parametrów technicznych. Dodatkowo użytkownik ma możliwość wyszukania na wskazanym przez siebie obszarze działek ewidencyjnych położonych w zadanej odległości od sieci uzbrojenia terenu.</w:t>
            </w:r>
          </w:p>
          <w:p w14:paraId="2A04CCEB" w14:textId="53647544" w:rsidR="005A1918" w:rsidRPr="00872F35" w:rsidRDefault="005A1918" w:rsidP="005A1918">
            <w:pPr>
              <w:jc w:val="both"/>
              <w:rPr>
                <w:sz w:val="18"/>
                <w:szCs w:val="18"/>
              </w:rPr>
            </w:pPr>
            <w:r w:rsidRPr="00872F35">
              <w:rPr>
                <w:sz w:val="18"/>
                <w:szCs w:val="18"/>
              </w:rPr>
              <w:t xml:space="preserve">W obszarze dostosowania i kontroli danych powiatowych baz GESUT zostały dostosowane informacje o sieciach uzbrojenia terenu do obowiązujących standardów technicznych. Dzięki zgromadzeniu </w:t>
            </w:r>
            <w:r w:rsidR="0066625C" w:rsidRPr="00872F35">
              <w:rPr>
                <w:sz w:val="18"/>
                <w:szCs w:val="18"/>
              </w:rPr>
              <w:t xml:space="preserve">tych </w:t>
            </w:r>
            <w:r w:rsidRPr="00872F35">
              <w:rPr>
                <w:sz w:val="18"/>
                <w:szCs w:val="18"/>
              </w:rPr>
              <w:t>danych w postaci krajowej bazy GESUT możliwe było uruchomienie ww. e-usług.</w:t>
            </w:r>
          </w:p>
          <w:p w14:paraId="2AA3F6C4" w14:textId="77777777" w:rsidR="0066625C" w:rsidRPr="00872F35" w:rsidRDefault="005A1918" w:rsidP="00926049">
            <w:pPr>
              <w:spacing w:after="60"/>
              <w:jc w:val="both"/>
              <w:rPr>
                <w:sz w:val="18"/>
                <w:szCs w:val="18"/>
              </w:rPr>
            </w:pPr>
            <w:r w:rsidRPr="00872F35">
              <w:rPr>
                <w:sz w:val="18"/>
                <w:szCs w:val="18"/>
              </w:rPr>
              <w:t>Szkolenia zorganizowane w ramach Projektu K-GESUT miały na celu przedstawienie możliwości wykorzystania osiągniętych rezultatów oraz upowszechnienie wiedzy z zakresu jakości danych i systemów informacji przestrzennej. Szkolenia skierowane do pracowników Służby Geodezyjnej i Kartograficznej (SGiK) odpowiedzialnych za prowadzenie zasobu w zakresie sieci uzbrojenia terenu.</w:t>
            </w:r>
          </w:p>
          <w:p w14:paraId="07D8AD6E" w14:textId="6F3E9684" w:rsidR="00926049" w:rsidRPr="00872F35" w:rsidRDefault="00926049" w:rsidP="00141962">
            <w:pPr>
              <w:jc w:val="both"/>
              <w:rPr>
                <w:sz w:val="18"/>
                <w:szCs w:val="18"/>
              </w:rPr>
            </w:pPr>
            <w:r w:rsidRPr="00872F35">
              <w:rPr>
                <w:sz w:val="18"/>
                <w:szCs w:val="18"/>
              </w:rPr>
              <w:t>Faktyczne wykorzystanie usług K-GESUT będzie mierzone za pomocą narzędzi monitorowania dostępnych dla systemów informacyjnych GUGiK oraz na podstawie faktycznie utworzonych kont dla organizacji/jednostek do systemu K-GESUT uwzględniając monitorowanie:</w:t>
            </w:r>
          </w:p>
          <w:p w14:paraId="1E821241" w14:textId="77777777" w:rsidR="00926049" w:rsidRPr="00872F35" w:rsidRDefault="00926049" w:rsidP="00141962">
            <w:pPr>
              <w:pStyle w:val="Akapitzlist"/>
              <w:numPr>
                <w:ilvl w:val="0"/>
                <w:numId w:val="29"/>
              </w:numPr>
              <w:spacing w:after="60"/>
              <w:ind w:left="185" w:hanging="185"/>
              <w:jc w:val="both"/>
              <w:rPr>
                <w:sz w:val="18"/>
                <w:szCs w:val="18"/>
              </w:rPr>
            </w:pPr>
            <w:r w:rsidRPr="00872F35">
              <w:rPr>
                <w:sz w:val="18"/>
                <w:szCs w:val="18"/>
              </w:rPr>
              <w:t>dostępność usług oraz interfejsów dla wszystkich interesariuszy,</w:t>
            </w:r>
          </w:p>
          <w:p w14:paraId="7F03116A" w14:textId="77777777" w:rsidR="00926049" w:rsidRPr="00872F35" w:rsidRDefault="00926049" w:rsidP="00141962">
            <w:pPr>
              <w:pStyle w:val="Akapitzlist"/>
              <w:numPr>
                <w:ilvl w:val="0"/>
                <w:numId w:val="29"/>
              </w:numPr>
              <w:spacing w:after="60"/>
              <w:ind w:left="185" w:hanging="185"/>
              <w:jc w:val="both"/>
              <w:rPr>
                <w:sz w:val="18"/>
                <w:szCs w:val="18"/>
              </w:rPr>
            </w:pPr>
            <w:r w:rsidRPr="00872F35">
              <w:rPr>
                <w:sz w:val="18"/>
                <w:szCs w:val="18"/>
              </w:rPr>
              <w:t>ciągłość działania, poziom dostępności usług dla wszystkich kanałów dostępu, w tym poziom dostępu interfejsów usług sieciowych,</w:t>
            </w:r>
          </w:p>
          <w:p w14:paraId="7ED79FEB" w14:textId="3F7FD198" w:rsidR="00813FEF" w:rsidRPr="000A5F52" w:rsidRDefault="00926049" w:rsidP="000A5F52">
            <w:pPr>
              <w:pStyle w:val="Akapitzlist"/>
              <w:numPr>
                <w:ilvl w:val="0"/>
                <w:numId w:val="29"/>
              </w:numPr>
              <w:ind w:left="187" w:hanging="187"/>
              <w:jc w:val="both"/>
              <w:rPr>
                <w:sz w:val="18"/>
                <w:szCs w:val="18"/>
              </w:rPr>
            </w:pPr>
            <w:r w:rsidRPr="00872F35">
              <w:rPr>
                <w:sz w:val="18"/>
                <w:szCs w:val="18"/>
              </w:rPr>
              <w:t>powszechność wykorzystania usług rozumiana jako liczba wywołań e-usług przez odbiorców usług.</w:t>
            </w:r>
          </w:p>
        </w:tc>
      </w:tr>
      <w:tr w:rsidR="00BF2199" w:rsidRPr="00872F35" w14:paraId="188132E2" w14:textId="77777777" w:rsidTr="007939D7">
        <w:tc>
          <w:tcPr>
            <w:tcW w:w="480" w:type="dxa"/>
          </w:tcPr>
          <w:p w14:paraId="0DFB1A15" w14:textId="77777777" w:rsidR="00F82254" w:rsidRPr="00872F35" w:rsidRDefault="00F82254" w:rsidP="00A52E85">
            <w:pPr>
              <w:pStyle w:val="Akapitzlist"/>
              <w:numPr>
                <w:ilvl w:val="0"/>
                <w:numId w:val="1"/>
              </w:numPr>
              <w:rPr>
                <w:sz w:val="18"/>
                <w:szCs w:val="20"/>
              </w:rPr>
            </w:pPr>
          </w:p>
        </w:tc>
        <w:tc>
          <w:tcPr>
            <w:tcW w:w="1755" w:type="dxa"/>
          </w:tcPr>
          <w:p w14:paraId="75244ABA" w14:textId="77777777" w:rsidR="00F82254" w:rsidRPr="00872F35" w:rsidRDefault="00F82254" w:rsidP="00F82254">
            <w:pPr>
              <w:rPr>
                <w:sz w:val="18"/>
                <w:szCs w:val="20"/>
              </w:rPr>
            </w:pPr>
            <w:r w:rsidRPr="00872F35">
              <w:rPr>
                <w:sz w:val="18"/>
                <w:szCs w:val="20"/>
              </w:rPr>
              <w:t xml:space="preserve">E-usługi i rejestry z jakimi zintegrował się wytworzony </w:t>
            </w:r>
            <w:r w:rsidRPr="00872F35">
              <w:rPr>
                <w:sz w:val="18"/>
                <w:szCs w:val="20"/>
              </w:rPr>
              <w:lastRenderedPageBreak/>
              <w:t>system w ramach realizacji projektu</w:t>
            </w:r>
          </w:p>
        </w:tc>
        <w:tc>
          <w:tcPr>
            <w:tcW w:w="7053" w:type="dxa"/>
          </w:tcPr>
          <w:p w14:paraId="59E8156A" w14:textId="00BDB5FA" w:rsidR="00926049" w:rsidRPr="00872F35" w:rsidRDefault="000C5541" w:rsidP="00926049">
            <w:pPr>
              <w:spacing w:after="60"/>
              <w:jc w:val="both"/>
              <w:rPr>
                <w:sz w:val="18"/>
                <w:szCs w:val="18"/>
              </w:rPr>
            </w:pPr>
            <w:r w:rsidRPr="00872F35">
              <w:rPr>
                <w:sz w:val="18"/>
                <w:szCs w:val="18"/>
              </w:rPr>
              <w:lastRenderedPageBreak/>
              <w:t xml:space="preserve">W ramach Projektu K-GESUT rozbudowano aplikację desktopową Systemu Zarządzania K-GESUT, która została dostosowana do obsługi postaci bazodanowej danych GESUT oraz K-GESUT według aktualnego modelu danych z Rozporządzenia sprawie powiatowej bazy GESUT i krajowej bazy GESUT z dnia 21 października 2015 r. </w:t>
            </w:r>
            <w:r w:rsidR="00926049" w:rsidRPr="00872F35">
              <w:rPr>
                <w:sz w:val="18"/>
                <w:szCs w:val="18"/>
              </w:rPr>
              <w:t>Rozbudowano również istniejący system Zarządzania K-</w:t>
            </w:r>
            <w:r w:rsidR="00926049" w:rsidRPr="00872F35">
              <w:rPr>
                <w:sz w:val="18"/>
                <w:szCs w:val="18"/>
              </w:rPr>
              <w:lastRenderedPageBreak/>
              <w:t xml:space="preserve">GESUT, którego funkcjonalności w chwili obecnej </w:t>
            </w:r>
            <w:r w:rsidRPr="00872F35">
              <w:rPr>
                <w:sz w:val="18"/>
                <w:szCs w:val="18"/>
              </w:rPr>
              <w:t>umożliwiają m.in. import danych GESUT do magazynu produkcyjnego GESUT, generalizację danych GESUT do postaci K-GESUT oraz zasilenie/aktualizację danych K-GESUT w magazynie produkcyjnym danych K-GESUT.</w:t>
            </w:r>
            <w:r w:rsidR="00926049" w:rsidRPr="00872F35">
              <w:rPr>
                <w:sz w:val="18"/>
                <w:szCs w:val="18"/>
              </w:rPr>
              <w:t xml:space="preserve"> System K-GESUT komunikuje się m. in. z systemem ZSiN, w celu aktualizacji danych w zakresie państwowego rejestru granic, wykorzystywanego do realizacji kontroli danych o sieciach uzbrojenia terenu.</w:t>
            </w:r>
          </w:p>
          <w:p w14:paraId="038B62B3" w14:textId="77777777" w:rsidR="000C5541" w:rsidRPr="00872F35" w:rsidRDefault="000C5541" w:rsidP="000C5541">
            <w:pPr>
              <w:jc w:val="both"/>
              <w:rPr>
                <w:color w:val="000000"/>
                <w:sz w:val="18"/>
                <w:szCs w:val="18"/>
                <w:lang w:eastAsia="pl-PL"/>
              </w:rPr>
            </w:pPr>
            <w:r w:rsidRPr="00872F35">
              <w:rPr>
                <w:sz w:val="18"/>
                <w:szCs w:val="18"/>
              </w:rPr>
              <w:t xml:space="preserve">Webowa Aplikacja Kontrolna GESUT (WAK GESUT) i Desktopowa Aplikacja Kontrola GESUT (DAK GESUT) została wytworzona w ramach e-usługi oceny integralności i spójności danych sieci uzbrojenia terenu. WAK GESUT oraz DAK GESUT umożliwia wykonywanie weryfikacji danych źródłowych GESUT oraz uzyskiwanie informacji o wynikach tej weryfikacji. </w:t>
            </w:r>
            <w:r w:rsidRPr="00872F35">
              <w:rPr>
                <w:color w:val="000000"/>
                <w:sz w:val="18"/>
                <w:szCs w:val="18"/>
                <w:lang w:eastAsia="pl-PL"/>
              </w:rPr>
              <w:t xml:space="preserve">Usługa oceny integralności i spójności danych umożliwia odbiorcom pozyskanie informacji o stopniu zgodności danych w zakresie sieci uzbrojenia terenu z modelem danych powiatowej bazy GESUT. W szczególności usługa umożliwia Starostom/Prezydentom Miast pozyskanie informacji o stopniu poprawności i spójności danych zgromadzonych w powiatowej bazie GESUT z przyjętym modelem danych. Przedsiębiorcy mają możliwość pozyskania informacji o stopniu poprawności i spójności tworzonych przez nich zbiorów danych w związku z zakładaniem powiatowej bazy GESUT, z przyjętym modelem danych. Na podstawie pozyskanych informacji na temat zgodności danych dotyczących sieci uzbrojenia terenu dysponenci danych mają możliwość podjęcia działań związanych z podniesieniem jakości danych, w tym poprawę zgodności i spójności danych. </w:t>
            </w:r>
          </w:p>
          <w:p w14:paraId="155619FD" w14:textId="77777777" w:rsidR="000C5541" w:rsidRPr="00872F35" w:rsidRDefault="000C5541" w:rsidP="000C5541">
            <w:pPr>
              <w:jc w:val="both"/>
              <w:rPr>
                <w:sz w:val="18"/>
                <w:szCs w:val="18"/>
              </w:rPr>
            </w:pPr>
            <w:r w:rsidRPr="00872F35">
              <w:rPr>
                <w:sz w:val="18"/>
                <w:szCs w:val="18"/>
              </w:rPr>
              <w:t>Usługa subskrypcji dedykowanych kompozycji danych krajowej bazy GESUT umożliwia stały dostęp do danych dotyczących sieci uzbrojenia terenu z krajowej bazy GESUT zgodnych z potrzebami i oczekiwaniami konkretnego odbiorcy. Dane udostępniane są w postaci subskrypcji spersonalizowanej dla konkretnego odbiorcy - tzn. są tworzone dla danego odbiorcy usługi kompozycji danych krajowej bazy GESUT w sposób dostosowany do potrzeb poprzez portal mapowy.</w:t>
            </w:r>
          </w:p>
          <w:p w14:paraId="232FB1CA" w14:textId="77777777" w:rsidR="000C5541" w:rsidRPr="00872F35" w:rsidRDefault="000C5541" w:rsidP="000C5541">
            <w:pPr>
              <w:jc w:val="both"/>
              <w:rPr>
                <w:sz w:val="18"/>
                <w:szCs w:val="18"/>
              </w:rPr>
            </w:pPr>
            <w:r w:rsidRPr="00872F35">
              <w:rPr>
                <w:sz w:val="18"/>
                <w:szCs w:val="18"/>
              </w:rPr>
              <w:t>Usługa kompozycji danych krajowej bazy GESUT dla wybranego obszaru, w zależności od potrzeb i możliwości użytkowników, umożliwia przygotowanie kompozycji dla ograniczonego terytorialnie zestawu danych przestrzennych o sieciach uzbrojenia terenu. Dostęp do usługi jest możliwy poprzez portal mapowy.</w:t>
            </w:r>
          </w:p>
          <w:p w14:paraId="77C452AB" w14:textId="77777777" w:rsidR="000C5541" w:rsidRPr="00872F35" w:rsidRDefault="000C5541" w:rsidP="000C5541">
            <w:pPr>
              <w:jc w:val="both"/>
              <w:rPr>
                <w:sz w:val="18"/>
                <w:szCs w:val="18"/>
              </w:rPr>
            </w:pPr>
            <w:r w:rsidRPr="00872F35">
              <w:rPr>
                <w:sz w:val="18"/>
                <w:szCs w:val="18"/>
              </w:rPr>
              <w:t>Usługa weryfikacji dostępności sieci uzbrojenia terenu umożliwia odbiorcom uzyskanie informacji o danej nieruchomości lub grupie nieruchomości posiadających dostęp do sieci uzbrojenia terenu oraz o parametrach dostępnych sieci. Usługa pozwala na określenie odległości wskazanego obszaru do najbliższych sieci uzbrojenia terenu, z podaniem ich parametrów technicznych. Dodatkowo użytkownik ma możliwość wyszukania na wskazanym przez siebie obszarze działek ewidencyjnych położonych w zadanej odległości od sieci uzbrojenia terenu.</w:t>
            </w:r>
          </w:p>
          <w:p w14:paraId="41A4647B" w14:textId="77777777" w:rsidR="000C5541" w:rsidRPr="00872F35" w:rsidRDefault="000C5541" w:rsidP="00A52E85">
            <w:pPr>
              <w:spacing w:after="60"/>
              <w:jc w:val="both"/>
              <w:rPr>
                <w:sz w:val="18"/>
                <w:szCs w:val="18"/>
              </w:rPr>
            </w:pPr>
            <w:r w:rsidRPr="00872F35">
              <w:rPr>
                <w:sz w:val="18"/>
                <w:szCs w:val="18"/>
              </w:rPr>
              <w:t>Użytkownik w ramach usługi subskrypcji dedykowanych kompozycji danych krajowej bazy GESUT, usługi kompozycji danych krajowej bazy GESUT dla wybranego obszaru oraz usługi weryfikacji dostępności sieci uzbrojenia terenu ma również możliwość zgłoszenia błędów w prezentowanych danych, gdy zidentyfikuje rozbieżność pomiędzy stanem faktycznym a udostępnionymi danymi.</w:t>
            </w:r>
          </w:p>
          <w:p w14:paraId="2EF94138" w14:textId="77777777" w:rsidR="00926049" w:rsidRPr="00872F35" w:rsidRDefault="00926049" w:rsidP="00926049">
            <w:pPr>
              <w:jc w:val="both"/>
              <w:rPr>
                <w:sz w:val="18"/>
                <w:szCs w:val="18"/>
              </w:rPr>
            </w:pPr>
            <w:r w:rsidRPr="00872F35">
              <w:rPr>
                <w:sz w:val="18"/>
                <w:szCs w:val="18"/>
              </w:rPr>
              <w:t>Dzięki zastosowaniu Menagera Zasobów wraz z kreatorem kompozycji mapowych uzyskano możliwość zapewnienia interesariuszom zewnętrznym możliwości tworzenia rozwiązań mapowych w oparciu o własne dane i dane z PZGiK, w tym dane o sieciach uzbrojenia terenu.  Rozwiązanie pozwala na nadanie własnym danym cech przestrzennych a następnie utworzenie kompozycji mapowej i jej publikację w postaci usługi dostępnej publicznie dla obywateli, przedsiębiorców.</w:t>
            </w:r>
          </w:p>
          <w:p w14:paraId="04E3214D" w14:textId="08A00B05" w:rsidR="00F82254" w:rsidRPr="000A5F52" w:rsidRDefault="00926049" w:rsidP="000A5F52">
            <w:pPr>
              <w:jc w:val="both"/>
              <w:rPr>
                <w:sz w:val="18"/>
                <w:szCs w:val="18"/>
              </w:rPr>
            </w:pPr>
            <w:r w:rsidRPr="00872F35">
              <w:rPr>
                <w:sz w:val="18"/>
                <w:szCs w:val="18"/>
              </w:rPr>
              <w:t>Udostępnione usługi będą dostępne i utrzymywane dla końcowych użytkowników zgodnie z obowiązującym w GUGiK modelem utrzymania bazujący</w:t>
            </w:r>
            <w:r w:rsidR="00D52DBB" w:rsidRPr="00872F35">
              <w:rPr>
                <w:sz w:val="18"/>
                <w:szCs w:val="18"/>
              </w:rPr>
              <w:t>m</w:t>
            </w:r>
            <w:r w:rsidRPr="00872F35">
              <w:rPr>
                <w:sz w:val="18"/>
                <w:szCs w:val="18"/>
              </w:rPr>
              <w:t xml:space="preserve"> na praktykach ITIL oraz normie ISO/IEC 20000.</w:t>
            </w:r>
          </w:p>
        </w:tc>
      </w:tr>
      <w:tr w:rsidR="00BF2199" w:rsidRPr="00872F35" w14:paraId="52C45351" w14:textId="77777777" w:rsidTr="007939D7">
        <w:tc>
          <w:tcPr>
            <w:tcW w:w="480" w:type="dxa"/>
          </w:tcPr>
          <w:p w14:paraId="2F89CC83" w14:textId="77777777" w:rsidR="007C54F9" w:rsidRPr="00872F35" w:rsidRDefault="007C54F9" w:rsidP="00A52E85">
            <w:pPr>
              <w:pStyle w:val="Akapitzlist"/>
              <w:numPr>
                <w:ilvl w:val="0"/>
                <w:numId w:val="1"/>
              </w:numPr>
              <w:rPr>
                <w:sz w:val="18"/>
                <w:szCs w:val="20"/>
              </w:rPr>
            </w:pPr>
          </w:p>
        </w:tc>
        <w:tc>
          <w:tcPr>
            <w:tcW w:w="1755" w:type="dxa"/>
          </w:tcPr>
          <w:p w14:paraId="54779135" w14:textId="77777777" w:rsidR="007C54F9" w:rsidRPr="00872F35" w:rsidRDefault="003B7BD6" w:rsidP="007C54F9">
            <w:pPr>
              <w:rPr>
                <w:sz w:val="18"/>
                <w:szCs w:val="20"/>
              </w:rPr>
            </w:pPr>
            <w:r w:rsidRPr="00872F35">
              <w:rPr>
                <w:sz w:val="18"/>
                <w:szCs w:val="20"/>
              </w:rPr>
              <w:t>Zapewnienie utrzymania projektu (w okresie trwałości)</w:t>
            </w:r>
          </w:p>
        </w:tc>
        <w:tc>
          <w:tcPr>
            <w:tcW w:w="7053" w:type="dxa"/>
          </w:tcPr>
          <w:p w14:paraId="0A0A935F" w14:textId="4DA6F7A7" w:rsidR="007C54F9" w:rsidRPr="000A5F52" w:rsidRDefault="00141962" w:rsidP="007C54F9">
            <w:pPr>
              <w:jc w:val="both"/>
              <w:rPr>
                <w:color w:val="1F497D"/>
              </w:rPr>
            </w:pPr>
            <w:r w:rsidRPr="00872F35">
              <w:rPr>
                <w:sz w:val="18"/>
                <w:szCs w:val="18"/>
              </w:rPr>
              <w:t xml:space="preserve">Środki na utrzymanie produktów oraz rezultatów Projektu po jego zakończeniu, a także w pozostałym, całym okresie trwałości, będą zapewnione w budżecie Głównego Urzędu Geodezji i Kartografii. W bieżącym roku, trwałość Projektu zapewniona jest w ramach własnych zasobów kadrowych w zakresie zapewnienia ciągłości dziania usług infrastrukturalnych oraz utrzymania Aplikacji i Usług wraz z zapewnieniem Administracji technicznej oraz zarządzaniem jakością zbiorów danych. Dodatkowo dla zapewnienia niezbędnej mocy obliczeniowej dla usług na zakładanym i oczekiwanym poziomie dostępności i niezawodności będą zawierane kontrakty z firmami zewnętrznymi w zakresie usług wsparcia, utrzymania, serwisów, rozwoju i modyfikacji usług. W następnych latach, przez cały okres trwałości Projektu, Główny Urząd Geodezji i Kartografii w celu utrzymania Projektu, planuje w ramach zamówienia publicznego z przydzielonych środków budżetowych zapewnić stałe wsparcie techniczne w powyższym zakresie. </w:t>
            </w:r>
          </w:p>
        </w:tc>
      </w:tr>
      <w:tr w:rsidR="00BF2199" w:rsidRPr="002450C4" w14:paraId="772E5DAF" w14:textId="77777777" w:rsidTr="007939D7">
        <w:tc>
          <w:tcPr>
            <w:tcW w:w="480" w:type="dxa"/>
          </w:tcPr>
          <w:p w14:paraId="50BD1FEB" w14:textId="77777777" w:rsidR="009D3D41" w:rsidRPr="00872F35" w:rsidRDefault="009D3D41" w:rsidP="00F27A76">
            <w:pPr>
              <w:pStyle w:val="Akapitzlist"/>
              <w:numPr>
                <w:ilvl w:val="0"/>
                <w:numId w:val="1"/>
              </w:numPr>
              <w:rPr>
                <w:sz w:val="18"/>
                <w:szCs w:val="20"/>
              </w:rPr>
            </w:pPr>
          </w:p>
        </w:tc>
        <w:tc>
          <w:tcPr>
            <w:tcW w:w="1755" w:type="dxa"/>
          </w:tcPr>
          <w:p w14:paraId="027E5DE1" w14:textId="77777777" w:rsidR="009D3D41" w:rsidRPr="00872F35" w:rsidRDefault="009D3D41" w:rsidP="007E6098">
            <w:pPr>
              <w:rPr>
                <w:sz w:val="18"/>
                <w:szCs w:val="20"/>
              </w:rPr>
            </w:pPr>
            <w:r w:rsidRPr="00872F35">
              <w:rPr>
                <w:sz w:val="18"/>
                <w:szCs w:val="20"/>
              </w:rPr>
              <w:t xml:space="preserve">Doświadczenia związane z </w:t>
            </w:r>
            <w:r w:rsidRPr="00872F35">
              <w:rPr>
                <w:sz w:val="18"/>
                <w:szCs w:val="20"/>
              </w:rPr>
              <w:lastRenderedPageBreak/>
              <w:t>realizacją projektu</w:t>
            </w:r>
          </w:p>
        </w:tc>
        <w:tc>
          <w:tcPr>
            <w:tcW w:w="7053" w:type="dxa"/>
          </w:tcPr>
          <w:p w14:paraId="44E43C9B" w14:textId="77777777" w:rsidR="00EE56B9" w:rsidRPr="00872F35" w:rsidRDefault="00EE56B9" w:rsidP="007C6724">
            <w:pPr>
              <w:pStyle w:val="Nagwek2"/>
              <w:numPr>
                <w:ilvl w:val="0"/>
                <w:numId w:val="0"/>
              </w:numPr>
              <w:spacing w:before="0" w:after="60" w:line="240" w:lineRule="auto"/>
              <w:ind w:left="720" w:hanging="720"/>
              <w:outlineLvl w:val="1"/>
              <w:rPr>
                <w:color w:val="auto"/>
                <w:sz w:val="18"/>
                <w:szCs w:val="18"/>
              </w:rPr>
            </w:pPr>
            <w:bookmarkStart w:id="4" w:name="_Toc269387910"/>
            <w:bookmarkStart w:id="5" w:name="_Toc269388060"/>
            <w:bookmarkStart w:id="6" w:name="_Toc274732128"/>
            <w:bookmarkStart w:id="7" w:name="_Toc528582863"/>
            <w:r w:rsidRPr="00872F35">
              <w:rPr>
                <w:color w:val="auto"/>
                <w:sz w:val="18"/>
                <w:szCs w:val="18"/>
              </w:rPr>
              <w:lastRenderedPageBreak/>
              <w:t>Przegląd tego, co przebiegło dobrze</w:t>
            </w:r>
            <w:bookmarkEnd w:id="4"/>
            <w:bookmarkEnd w:id="5"/>
            <w:bookmarkEnd w:id="6"/>
            <w:bookmarkEnd w:id="7"/>
          </w:p>
          <w:p w14:paraId="5597F6AA" w14:textId="5754417F" w:rsidR="005A1918" w:rsidRPr="00872F35" w:rsidRDefault="005A1918" w:rsidP="005A1918">
            <w:pPr>
              <w:pStyle w:val="Tabelatekst"/>
              <w:spacing w:line="240" w:lineRule="auto"/>
              <w:rPr>
                <w:sz w:val="18"/>
                <w:szCs w:val="18"/>
              </w:rPr>
            </w:pPr>
            <w:r w:rsidRPr="00872F35">
              <w:rPr>
                <w:b/>
                <w:sz w:val="18"/>
                <w:szCs w:val="18"/>
              </w:rPr>
              <w:lastRenderedPageBreak/>
              <w:t xml:space="preserve">Stworzenie architektury biznesowej projektu - </w:t>
            </w:r>
            <w:r w:rsidRPr="00872F35">
              <w:rPr>
                <w:sz w:val="18"/>
                <w:szCs w:val="18"/>
              </w:rPr>
              <w:t>Przygotowanie architektury biznesowej dla projektu pozwoliło uszczegółowić oraz ugruntować oczekiwania do projektu. Wychodząc od architektury biznesowej można (wiedząc czym dokładnie projekt powinien się zakończyć) opracować architekturę docelowych rozwiązań informatycznych.</w:t>
            </w:r>
          </w:p>
          <w:p w14:paraId="41DEBF16" w14:textId="77777777" w:rsidR="005A1918" w:rsidRPr="00872F35" w:rsidRDefault="005A1918" w:rsidP="005A1918">
            <w:pPr>
              <w:pStyle w:val="Tabelatekst"/>
              <w:spacing w:line="240" w:lineRule="auto"/>
              <w:rPr>
                <w:sz w:val="18"/>
                <w:szCs w:val="18"/>
              </w:rPr>
            </w:pPr>
            <w:r w:rsidRPr="00872F35">
              <w:rPr>
                <w:b/>
                <w:sz w:val="18"/>
                <w:szCs w:val="18"/>
              </w:rPr>
              <w:t>Wykorzystanie Architektury Systemów Informacyjnych GUGiK</w:t>
            </w:r>
            <w:r w:rsidRPr="00872F35">
              <w:rPr>
                <w:sz w:val="18"/>
                <w:szCs w:val="18"/>
              </w:rPr>
              <w:t xml:space="preserve"> - SIG stanowi zespół metod, narzędzi oraz wytycznych do realizacji projektów przez Główny Urząd Geodezji i Kartografii. W ramach SIG zostały opracowane pryncypia architektoniczne, produkty, standardy oraz wymagania dla tworzonych systemów informatycznych przez GUGiK, które były wskazówkami i stanowiły wsparcie dla realizowanego później Projektu K-GESUT.</w:t>
            </w:r>
          </w:p>
          <w:p w14:paraId="7E756752" w14:textId="62EED0D1" w:rsidR="005A1918" w:rsidRPr="00872F35" w:rsidRDefault="005A1918" w:rsidP="005A1918">
            <w:pPr>
              <w:pStyle w:val="Tabelatekst"/>
              <w:spacing w:line="240" w:lineRule="auto"/>
              <w:rPr>
                <w:sz w:val="18"/>
                <w:szCs w:val="18"/>
              </w:rPr>
            </w:pPr>
            <w:r w:rsidRPr="00872F35">
              <w:rPr>
                <w:b/>
                <w:sz w:val="18"/>
                <w:szCs w:val="18"/>
              </w:rPr>
              <w:t>Końcowe rozliczenie projektu w świetle porozumienia o dofinansowanie dla projektu K-GESUT (nr porozumienia POPC.02.01.00-00-0027/15)</w:t>
            </w:r>
            <w:r w:rsidRPr="00872F35">
              <w:rPr>
                <w:sz w:val="18"/>
                <w:szCs w:val="18"/>
              </w:rPr>
              <w:t xml:space="preserve"> - beneficjent złożył wniosek o płatność końcową i ostatecznie rozliczył dofinansowanie projektu K-GESUT. Działanie te realizowane były zgodnie z przyjętym harmonogramem.</w:t>
            </w:r>
          </w:p>
          <w:p w14:paraId="7909A015" w14:textId="77777777" w:rsidR="005A1918" w:rsidRPr="00872F35" w:rsidRDefault="005A1918" w:rsidP="005A1918">
            <w:pPr>
              <w:pStyle w:val="Tabelatekst"/>
              <w:spacing w:line="240" w:lineRule="auto"/>
              <w:rPr>
                <w:b/>
                <w:sz w:val="18"/>
                <w:szCs w:val="18"/>
              </w:rPr>
            </w:pPr>
            <w:r w:rsidRPr="00872F35">
              <w:rPr>
                <w:b/>
                <w:sz w:val="18"/>
                <w:szCs w:val="18"/>
              </w:rPr>
              <w:t>Końcowe odbiory i rozliczenie umowy na „Budowę oraz rozwój e-usług i narzędzi w ramach projektów CAPAP, ZSIN Faza II, i K-GESUT wraz ze szkoleniami”</w:t>
            </w:r>
            <w:r w:rsidRPr="00872F35">
              <w:rPr>
                <w:sz w:val="18"/>
                <w:szCs w:val="18"/>
              </w:rPr>
              <w:t xml:space="preserve"> - Zgodnie z przyjętymi procedurami komisja odbiorowa po stronie beneficjenta dopełniła formalności w zakresie odbioru umowy na „Budowę oraz rozwój e-usług i narzędzi w ramach projektów CAPAP, ZSIN Faza II, i K-GESUT wraz ze szkoleniami”.</w:t>
            </w:r>
          </w:p>
          <w:p w14:paraId="014F4A08" w14:textId="77777777" w:rsidR="005A1918" w:rsidRPr="00872F35" w:rsidRDefault="005A1918" w:rsidP="005A1918">
            <w:pPr>
              <w:pStyle w:val="Nagwek2"/>
              <w:numPr>
                <w:ilvl w:val="0"/>
                <w:numId w:val="0"/>
              </w:numPr>
              <w:spacing w:before="60" w:after="60" w:line="240" w:lineRule="auto"/>
              <w:outlineLvl w:val="1"/>
              <w:rPr>
                <w:color w:val="auto"/>
                <w:sz w:val="18"/>
                <w:szCs w:val="18"/>
              </w:rPr>
            </w:pPr>
            <w:r w:rsidRPr="00872F35">
              <w:rPr>
                <w:color w:val="auto"/>
                <w:sz w:val="18"/>
                <w:szCs w:val="18"/>
              </w:rPr>
              <w:t>Przegląd tego, co przebiegło źle:</w:t>
            </w:r>
          </w:p>
          <w:p w14:paraId="59D7C6E2" w14:textId="3762BAE5" w:rsidR="005A1918" w:rsidRPr="00872F35" w:rsidRDefault="005A1918" w:rsidP="005A1918">
            <w:pPr>
              <w:jc w:val="both"/>
              <w:rPr>
                <w:sz w:val="18"/>
                <w:szCs w:val="18"/>
              </w:rPr>
            </w:pPr>
            <w:r w:rsidRPr="00872F35">
              <w:rPr>
                <w:b/>
                <w:sz w:val="18"/>
                <w:szCs w:val="18"/>
              </w:rPr>
              <w:t xml:space="preserve">Problemy z zapewnieniem środków finansowych na realizację zadań w ramach projektu w związku z koniecznością sprawnego procedowania wniosków o zapewnienie finansowania jej korekty oraz wniosków o rezerwę celową i ich zmianę - </w:t>
            </w:r>
            <w:r w:rsidR="00BD3E1A" w:rsidRPr="00872F35">
              <w:rPr>
                <w:sz w:val="18"/>
                <w:szCs w:val="18"/>
              </w:rPr>
              <w:t>K</w:t>
            </w:r>
            <w:r w:rsidRPr="00872F35">
              <w:rPr>
                <w:sz w:val="18"/>
                <w:szCs w:val="18"/>
              </w:rPr>
              <w:t>onieczność dokonywania korekty decyzji o zapewnieniu finansowania związanej z koniecznością ewentualnego zwiększenia środków na dane zamówienie gdy wartość najkorzystniejszej oferty przekracza wartość szacunkową zamówienia lub po przeprowadzeniu postępowania, gdy wartość zamówienia nie jest zgodna z wartością określoną w decyzji</w:t>
            </w:r>
            <w:r w:rsidR="00BD3E1A" w:rsidRPr="00872F35">
              <w:rPr>
                <w:sz w:val="18"/>
                <w:szCs w:val="18"/>
              </w:rPr>
              <w:t>, wydłużyła procedurę przetargową na realizowane produkty.</w:t>
            </w:r>
            <w:r w:rsidRPr="00872F35">
              <w:rPr>
                <w:sz w:val="18"/>
                <w:szCs w:val="18"/>
              </w:rPr>
              <w:t xml:space="preserve"> Procedura dokonywania zmian w decyzjach o zapewnienie finansowania jest procedurą pracochłonną i czasochłonną trwającą ok. 2 miesięcy. </w:t>
            </w:r>
          </w:p>
          <w:p w14:paraId="7CCF0177" w14:textId="77777777" w:rsidR="005A1918" w:rsidRPr="00872F35" w:rsidRDefault="005A1918" w:rsidP="005A1918">
            <w:pPr>
              <w:pStyle w:val="Nagwek2"/>
              <w:numPr>
                <w:ilvl w:val="0"/>
                <w:numId w:val="0"/>
              </w:numPr>
              <w:spacing w:before="60" w:after="60" w:line="240" w:lineRule="auto"/>
              <w:ind w:left="720" w:hanging="720"/>
              <w:outlineLvl w:val="1"/>
              <w:rPr>
                <w:color w:val="auto"/>
                <w:sz w:val="18"/>
                <w:szCs w:val="18"/>
              </w:rPr>
            </w:pPr>
            <w:r w:rsidRPr="00872F35">
              <w:rPr>
                <w:color w:val="auto"/>
                <w:sz w:val="18"/>
                <w:szCs w:val="18"/>
              </w:rPr>
              <w:t>Rekomendacje na przyszłość:</w:t>
            </w:r>
          </w:p>
          <w:p w14:paraId="1BE2CAAD" w14:textId="77777777" w:rsidR="005A1918" w:rsidRPr="00872F35" w:rsidRDefault="005A1918" w:rsidP="005A1918">
            <w:pPr>
              <w:pStyle w:val="Akapitzlist"/>
              <w:numPr>
                <w:ilvl w:val="0"/>
                <w:numId w:val="9"/>
              </w:numPr>
              <w:ind w:left="289" w:hanging="284"/>
              <w:contextualSpacing w:val="0"/>
              <w:jc w:val="both"/>
              <w:rPr>
                <w:sz w:val="18"/>
                <w:szCs w:val="18"/>
              </w:rPr>
            </w:pPr>
            <w:r w:rsidRPr="00872F35">
              <w:rPr>
                <w:sz w:val="18"/>
                <w:szCs w:val="18"/>
              </w:rPr>
              <w:t>zamawiając rozwiązania informatyczne w których planowane do wytworzenia jest oprogramowanie należy zapewnić, poprzez odpowiednie zapisy w dokumentacji zawierającej opis przedmiotu zamówienia, realizację prac przez Wykonawcę w oparciu o wytworzone zasady i wytyczne dotyczące obszaru architektonicznego, realizacyjnego, utrzymaniowego, a także zasady dotyczące bezpieczeństwa;</w:t>
            </w:r>
          </w:p>
          <w:p w14:paraId="6686047F" w14:textId="77777777" w:rsidR="005A1918" w:rsidRPr="00872F35" w:rsidRDefault="005A1918" w:rsidP="005A1918">
            <w:pPr>
              <w:pStyle w:val="Akapitzlist"/>
              <w:numPr>
                <w:ilvl w:val="0"/>
                <w:numId w:val="9"/>
              </w:numPr>
              <w:ind w:left="289" w:hanging="284"/>
              <w:contextualSpacing w:val="0"/>
              <w:jc w:val="both"/>
              <w:rPr>
                <w:sz w:val="18"/>
                <w:szCs w:val="18"/>
              </w:rPr>
            </w:pPr>
            <w:r w:rsidRPr="00872F35">
              <w:rPr>
                <w:sz w:val="18"/>
                <w:szCs w:val="18"/>
              </w:rPr>
              <w:t>zapewnić komunikację pomiędzy Wykonawcami realizującymi produkty, które są ze sobą powiązane;</w:t>
            </w:r>
          </w:p>
          <w:p w14:paraId="3E675813" w14:textId="77777777" w:rsidR="005A1918" w:rsidRPr="00872F35" w:rsidRDefault="005A1918" w:rsidP="005A1918">
            <w:pPr>
              <w:pStyle w:val="Akapitzlist"/>
              <w:numPr>
                <w:ilvl w:val="0"/>
                <w:numId w:val="9"/>
              </w:numPr>
              <w:ind w:left="289" w:hanging="284"/>
              <w:contextualSpacing w:val="0"/>
              <w:jc w:val="both"/>
              <w:rPr>
                <w:sz w:val="18"/>
                <w:szCs w:val="18"/>
              </w:rPr>
            </w:pPr>
            <w:r w:rsidRPr="00872F35">
              <w:rPr>
                <w:sz w:val="18"/>
                <w:szCs w:val="18"/>
              </w:rPr>
              <w:t>dla dedykowanego oprogramowania, wytwarzanego dla projektu należy przenosić prawa autorskie na Zamawiającego – umożliwi to w przyszłości rozwijanie oprogramowania własnymi zasobami lub innymi zasobami zewnętrznymi;</w:t>
            </w:r>
          </w:p>
          <w:p w14:paraId="1DAAA5E0" w14:textId="77777777" w:rsidR="005A1918" w:rsidRPr="00872F35" w:rsidRDefault="005A1918" w:rsidP="005A1918">
            <w:pPr>
              <w:pStyle w:val="Akapitzlist"/>
              <w:numPr>
                <w:ilvl w:val="0"/>
                <w:numId w:val="9"/>
              </w:numPr>
              <w:ind w:left="289" w:hanging="284"/>
              <w:contextualSpacing w:val="0"/>
              <w:jc w:val="both"/>
              <w:rPr>
                <w:sz w:val="18"/>
                <w:szCs w:val="18"/>
              </w:rPr>
            </w:pPr>
            <w:r w:rsidRPr="00872F35">
              <w:rPr>
                <w:sz w:val="18"/>
                <w:szCs w:val="18"/>
              </w:rPr>
              <w:t xml:space="preserve">zapewnienie odpowiedniej komunikacji z projektami powiązanymi; </w:t>
            </w:r>
          </w:p>
          <w:p w14:paraId="36AA351A" w14:textId="77777777" w:rsidR="005A1918" w:rsidRPr="00872F35" w:rsidRDefault="005A1918" w:rsidP="005A1918">
            <w:pPr>
              <w:pStyle w:val="Akapitzlist"/>
              <w:numPr>
                <w:ilvl w:val="0"/>
                <w:numId w:val="9"/>
              </w:numPr>
              <w:ind w:left="289" w:hanging="284"/>
              <w:contextualSpacing w:val="0"/>
              <w:jc w:val="both"/>
              <w:rPr>
                <w:sz w:val="18"/>
                <w:szCs w:val="18"/>
              </w:rPr>
            </w:pPr>
            <w:r w:rsidRPr="00872F35">
              <w:rPr>
                <w:sz w:val="18"/>
                <w:szCs w:val="18"/>
              </w:rPr>
              <w:t>kontynuować podejście zwinnego realizowania projektów związanego z produkcją oprogramowania;</w:t>
            </w:r>
          </w:p>
          <w:p w14:paraId="0B69DC20" w14:textId="26CDE097" w:rsidR="009D3D41" w:rsidRPr="000A5F52" w:rsidRDefault="005A1918" w:rsidP="000A5F52">
            <w:pPr>
              <w:pStyle w:val="Akapitzlist"/>
              <w:numPr>
                <w:ilvl w:val="0"/>
                <w:numId w:val="9"/>
              </w:numPr>
              <w:ind w:left="289" w:hanging="284"/>
              <w:contextualSpacing w:val="0"/>
              <w:jc w:val="both"/>
              <w:rPr>
                <w:sz w:val="18"/>
                <w:szCs w:val="18"/>
              </w:rPr>
            </w:pPr>
            <w:r w:rsidRPr="00872F35">
              <w:rPr>
                <w:sz w:val="18"/>
                <w:szCs w:val="18"/>
              </w:rPr>
              <w:t xml:space="preserve">powołać Biuro Obsługi Projektów, które stanowiłoby wsparcie w obsłudze rozliczeń finansowych oraz byłoby odpowiedzialne za sprawne w obsłudze rozliczeń finansowych przeprocedowywanie wniosków o zapewnienie finansowania czy wniosków o rezerwę celową. </w:t>
            </w:r>
          </w:p>
        </w:tc>
      </w:tr>
    </w:tbl>
    <w:p w14:paraId="48CD0D44" w14:textId="77777777" w:rsidR="007A0A3D" w:rsidRDefault="007A0A3D" w:rsidP="007A0A3D"/>
    <w:sectPr w:rsidR="007A0A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0189A5" w14:textId="77777777" w:rsidR="004469EC" w:rsidRDefault="004469EC" w:rsidP="004469EC">
      <w:pPr>
        <w:spacing w:after="0" w:line="240" w:lineRule="auto"/>
      </w:pPr>
      <w:r>
        <w:separator/>
      </w:r>
    </w:p>
  </w:endnote>
  <w:endnote w:type="continuationSeparator" w:id="0">
    <w:p w14:paraId="63D95B1E" w14:textId="77777777" w:rsidR="004469EC" w:rsidRDefault="004469EC" w:rsidP="00446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EFFBAB" w14:textId="77777777" w:rsidR="004469EC" w:rsidRDefault="004469EC" w:rsidP="004469EC">
      <w:pPr>
        <w:spacing w:after="0" w:line="240" w:lineRule="auto"/>
      </w:pPr>
      <w:r>
        <w:separator/>
      </w:r>
    </w:p>
  </w:footnote>
  <w:footnote w:type="continuationSeparator" w:id="0">
    <w:p w14:paraId="6BAD233E" w14:textId="77777777" w:rsidR="004469EC" w:rsidRDefault="004469EC" w:rsidP="004469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8"/>
    <w:multiLevelType w:val="hybridMultilevel"/>
    <w:tmpl w:val="6BEE03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405095"/>
    <w:multiLevelType w:val="hybridMultilevel"/>
    <w:tmpl w:val="437678F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E917BC"/>
    <w:multiLevelType w:val="hybridMultilevel"/>
    <w:tmpl w:val="0AEC53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D120C"/>
    <w:multiLevelType w:val="hybridMultilevel"/>
    <w:tmpl w:val="B1DE2ADE"/>
    <w:lvl w:ilvl="0" w:tplc="7240827E">
      <w:start w:val="2018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54A9E"/>
    <w:multiLevelType w:val="hybridMultilevel"/>
    <w:tmpl w:val="B35E8F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D509D6"/>
    <w:multiLevelType w:val="hybridMultilevel"/>
    <w:tmpl w:val="BB96FB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E63FC"/>
    <w:multiLevelType w:val="hybridMultilevel"/>
    <w:tmpl w:val="8AE62D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41C97"/>
    <w:multiLevelType w:val="hybridMultilevel"/>
    <w:tmpl w:val="1074B26A"/>
    <w:lvl w:ilvl="0" w:tplc="70B8D3EE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865E4"/>
    <w:multiLevelType w:val="hybridMultilevel"/>
    <w:tmpl w:val="7E641F1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9650EB"/>
    <w:multiLevelType w:val="hybridMultilevel"/>
    <w:tmpl w:val="101427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F55880"/>
    <w:multiLevelType w:val="hybridMultilevel"/>
    <w:tmpl w:val="CB6C7D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691709"/>
    <w:multiLevelType w:val="hybridMultilevel"/>
    <w:tmpl w:val="80B2A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77060C"/>
    <w:multiLevelType w:val="hybridMultilevel"/>
    <w:tmpl w:val="2B386D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6F7287B"/>
    <w:multiLevelType w:val="multilevel"/>
    <w:tmpl w:val="502C0576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gwek2"/>
      <w:lvlText w:val="%1.%2"/>
      <w:lvlJc w:val="left"/>
      <w:pPr>
        <w:ind w:left="860" w:hanging="576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4" w15:restartNumberingAfterBreak="0">
    <w:nsid w:val="48D3787C"/>
    <w:multiLevelType w:val="hybridMultilevel"/>
    <w:tmpl w:val="194820B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FBB07AF"/>
    <w:multiLevelType w:val="hybridMultilevel"/>
    <w:tmpl w:val="E07470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50565D7"/>
    <w:multiLevelType w:val="hybridMultilevel"/>
    <w:tmpl w:val="5464E3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5684556"/>
    <w:multiLevelType w:val="hybridMultilevel"/>
    <w:tmpl w:val="CB6C7D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B724C"/>
    <w:multiLevelType w:val="hybridMultilevel"/>
    <w:tmpl w:val="05C4802C"/>
    <w:lvl w:ilvl="0" w:tplc="2E56EE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500A84"/>
    <w:multiLevelType w:val="hybridMultilevel"/>
    <w:tmpl w:val="CB6C7D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8E75E9"/>
    <w:multiLevelType w:val="hybridMultilevel"/>
    <w:tmpl w:val="CB6C7D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2F2FD8"/>
    <w:multiLevelType w:val="hybridMultilevel"/>
    <w:tmpl w:val="440C0D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E373361"/>
    <w:multiLevelType w:val="hybridMultilevel"/>
    <w:tmpl w:val="2E888C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7E0062"/>
    <w:multiLevelType w:val="hybridMultilevel"/>
    <w:tmpl w:val="80B2A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E27BB3"/>
    <w:multiLevelType w:val="hybridMultilevel"/>
    <w:tmpl w:val="A58804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6E5696"/>
    <w:multiLevelType w:val="hybridMultilevel"/>
    <w:tmpl w:val="20884488"/>
    <w:lvl w:ilvl="0" w:tplc="86A4E15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A15638"/>
    <w:multiLevelType w:val="hybridMultilevel"/>
    <w:tmpl w:val="F50A0D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FA3282"/>
    <w:multiLevelType w:val="hybridMultilevel"/>
    <w:tmpl w:val="B04840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315433C"/>
    <w:multiLevelType w:val="hybridMultilevel"/>
    <w:tmpl w:val="13449EA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4"/>
  </w:num>
  <w:num w:numId="3">
    <w:abstractNumId w:val="1"/>
  </w:num>
  <w:num w:numId="4">
    <w:abstractNumId w:val="16"/>
  </w:num>
  <w:num w:numId="5">
    <w:abstractNumId w:val="15"/>
  </w:num>
  <w:num w:numId="6">
    <w:abstractNumId w:val="27"/>
  </w:num>
  <w:num w:numId="7">
    <w:abstractNumId w:val="13"/>
  </w:num>
  <w:num w:numId="8">
    <w:abstractNumId w:val="8"/>
  </w:num>
  <w:num w:numId="9">
    <w:abstractNumId w:val="9"/>
  </w:num>
  <w:num w:numId="10">
    <w:abstractNumId w:val="5"/>
  </w:num>
  <w:num w:numId="11">
    <w:abstractNumId w:val="22"/>
  </w:num>
  <w:num w:numId="12">
    <w:abstractNumId w:val="24"/>
  </w:num>
  <w:num w:numId="13">
    <w:abstractNumId w:val="26"/>
  </w:num>
  <w:num w:numId="14">
    <w:abstractNumId w:val="12"/>
  </w:num>
  <w:num w:numId="15">
    <w:abstractNumId w:val="28"/>
  </w:num>
  <w:num w:numId="16">
    <w:abstractNumId w:val="23"/>
  </w:num>
  <w:num w:numId="17">
    <w:abstractNumId w:val="11"/>
  </w:num>
  <w:num w:numId="18">
    <w:abstractNumId w:val="0"/>
  </w:num>
  <w:num w:numId="19">
    <w:abstractNumId w:val="21"/>
  </w:num>
  <w:num w:numId="20">
    <w:abstractNumId w:val="3"/>
  </w:num>
  <w:num w:numId="21">
    <w:abstractNumId w:val="6"/>
  </w:num>
  <w:num w:numId="22">
    <w:abstractNumId w:val="10"/>
  </w:num>
  <w:num w:numId="23">
    <w:abstractNumId w:val="19"/>
  </w:num>
  <w:num w:numId="24">
    <w:abstractNumId w:val="20"/>
  </w:num>
  <w:num w:numId="25">
    <w:abstractNumId w:val="17"/>
  </w:num>
  <w:num w:numId="26">
    <w:abstractNumId w:val="25"/>
  </w:num>
  <w:num w:numId="27">
    <w:abstractNumId w:val="18"/>
  </w:num>
  <w:num w:numId="28">
    <w:abstractNumId w:val="7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A3D"/>
    <w:rsid w:val="00002C4F"/>
    <w:rsid w:val="00027085"/>
    <w:rsid w:val="00033FD2"/>
    <w:rsid w:val="00047A34"/>
    <w:rsid w:val="000646B8"/>
    <w:rsid w:val="00090CE0"/>
    <w:rsid w:val="000A5F52"/>
    <w:rsid w:val="000C5541"/>
    <w:rsid w:val="000D1B6A"/>
    <w:rsid w:val="000D3CA9"/>
    <w:rsid w:val="000D6D5F"/>
    <w:rsid w:val="000E0C6F"/>
    <w:rsid w:val="000E1F8C"/>
    <w:rsid w:val="00102B12"/>
    <w:rsid w:val="00104F7E"/>
    <w:rsid w:val="00122DB1"/>
    <w:rsid w:val="001313D3"/>
    <w:rsid w:val="00141962"/>
    <w:rsid w:val="001449BA"/>
    <w:rsid w:val="001455E8"/>
    <w:rsid w:val="0015622B"/>
    <w:rsid w:val="001600BB"/>
    <w:rsid w:val="001806EC"/>
    <w:rsid w:val="00190243"/>
    <w:rsid w:val="001C611C"/>
    <w:rsid w:val="001C6D7D"/>
    <w:rsid w:val="0021582D"/>
    <w:rsid w:val="00220480"/>
    <w:rsid w:val="002450C4"/>
    <w:rsid w:val="002855DD"/>
    <w:rsid w:val="00294419"/>
    <w:rsid w:val="002945EB"/>
    <w:rsid w:val="002A153C"/>
    <w:rsid w:val="002A728C"/>
    <w:rsid w:val="002B1728"/>
    <w:rsid w:val="002B25FC"/>
    <w:rsid w:val="002B60F3"/>
    <w:rsid w:val="002C6B0E"/>
    <w:rsid w:val="002C78B5"/>
    <w:rsid w:val="002C7908"/>
    <w:rsid w:val="002D775D"/>
    <w:rsid w:val="0030218D"/>
    <w:rsid w:val="003045C8"/>
    <w:rsid w:val="00317E3A"/>
    <w:rsid w:val="003314F0"/>
    <w:rsid w:val="00332C42"/>
    <w:rsid w:val="00346CA1"/>
    <w:rsid w:val="003A3488"/>
    <w:rsid w:val="003A4481"/>
    <w:rsid w:val="003B085F"/>
    <w:rsid w:val="003B107D"/>
    <w:rsid w:val="003B7BD6"/>
    <w:rsid w:val="003B7FFE"/>
    <w:rsid w:val="003C4A19"/>
    <w:rsid w:val="003D724B"/>
    <w:rsid w:val="003D7919"/>
    <w:rsid w:val="003E7D33"/>
    <w:rsid w:val="003F2127"/>
    <w:rsid w:val="003F7F11"/>
    <w:rsid w:val="004046DC"/>
    <w:rsid w:val="00405EFB"/>
    <w:rsid w:val="004419DA"/>
    <w:rsid w:val="00442CD1"/>
    <w:rsid w:val="004469EC"/>
    <w:rsid w:val="00483AAE"/>
    <w:rsid w:val="00484147"/>
    <w:rsid w:val="004A74A6"/>
    <w:rsid w:val="004B19FE"/>
    <w:rsid w:val="004B1DA6"/>
    <w:rsid w:val="004D135D"/>
    <w:rsid w:val="004E697B"/>
    <w:rsid w:val="004F7247"/>
    <w:rsid w:val="005171EF"/>
    <w:rsid w:val="0053315D"/>
    <w:rsid w:val="0054182A"/>
    <w:rsid w:val="00547073"/>
    <w:rsid w:val="00573BFD"/>
    <w:rsid w:val="0058262E"/>
    <w:rsid w:val="0059272C"/>
    <w:rsid w:val="005A1918"/>
    <w:rsid w:val="005A4344"/>
    <w:rsid w:val="005A5C31"/>
    <w:rsid w:val="005C0A5E"/>
    <w:rsid w:val="005D2A22"/>
    <w:rsid w:val="005D4188"/>
    <w:rsid w:val="005D4445"/>
    <w:rsid w:val="00600415"/>
    <w:rsid w:val="006203D3"/>
    <w:rsid w:val="00627D14"/>
    <w:rsid w:val="00631575"/>
    <w:rsid w:val="00632AA0"/>
    <w:rsid w:val="00643672"/>
    <w:rsid w:val="00655534"/>
    <w:rsid w:val="00657F64"/>
    <w:rsid w:val="0066625C"/>
    <w:rsid w:val="00667166"/>
    <w:rsid w:val="006728AB"/>
    <w:rsid w:val="00687AFE"/>
    <w:rsid w:val="006A4325"/>
    <w:rsid w:val="006A535E"/>
    <w:rsid w:val="006B519A"/>
    <w:rsid w:val="006B7454"/>
    <w:rsid w:val="006E3069"/>
    <w:rsid w:val="006E6C9F"/>
    <w:rsid w:val="00702F1D"/>
    <w:rsid w:val="00713723"/>
    <w:rsid w:val="00716201"/>
    <w:rsid w:val="00717873"/>
    <w:rsid w:val="007408A3"/>
    <w:rsid w:val="00743031"/>
    <w:rsid w:val="007437D9"/>
    <w:rsid w:val="00757AF3"/>
    <w:rsid w:val="00773523"/>
    <w:rsid w:val="00780E02"/>
    <w:rsid w:val="00782C07"/>
    <w:rsid w:val="007939D7"/>
    <w:rsid w:val="007A0A3D"/>
    <w:rsid w:val="007A74D7"/>
    <w:rsid w:val="007C0421"/>
    <w:rsid w:val="007C48BD"/>
    <w:rsid w:val="007C54F9"/>
    <w:rsid w:val="007C6724"/>
    <w:rsid w:val="007E2F1F"/>
    <w:rsid w:val="007E6098"/>
    <w:rsid w:val="007E7BFF"/>
    <w:rsid w:val="007F60F6"/>
    <w:rsid w:val="007F63EF"/>
    <w:rsid w:val="00813FEF"/>
    <w:rsid w:val="00814C23"/>
    <w:rsid w:val="00820E44"/>
    <w:rsid w:val="008213A6"/>
    <w:rsid w:val="00824CF6"/>
    <w:rsid w:val="008632E4"/>
    <w:rsid w:val="00866276"/>
    <w:rsid w:val="00872F35"/>
    <w:rsid w:val="0088030B"/>
    <w:rsid w:val="00885860"/>
    <w:rsid w:val="008927DE"/>
    <w:rsid w:val="008B6497"/>
    <w:rsid w:val="008E0416"/>
    <w:rsid w:val="008E3F2B"/>
    <w:rsid w:val="008F6AA5"/>
    <w:rsid w:val="00905779"/>
    <w:rsid w:val="0092099A"/>
    <w:rsid w:val="00920CE8"/>
    <w:rsid w:val="009245B0"/>
    <w:rsid w:val="00926049"/>
    <w:rsid w:val="00926532"/>
    <w:rsid w:val="0093186C"/>
    <w:rsid w:val="0094222B"/>
    <w:rsid w:val="00945BA2"/>
    <w:rsid w:val="00966E06"/>
    <w:rsid w:val="00982DC4"/>
    <w:rsid w:val="00997A0B"/>
    <w:rsid w:val="009A3242"/>
    <w:rsid w:val="009C7952"/>
    <w:rsid w:val="009D292B"/>
    <w:rsid w:val="009D3D41"/>
    <w:rsid w:val="009D4727"/>
    <w:rsid w:val="009E0C2D"/>
    <w:rsid w:val="009E1398"/>
    <w:rsid w:val="00A017CA"/>
    <w:rsid w:val="00A12836"/>
    <w:rsid w:val="00A1534B"/>
    <w:rsid w:val="00A31E53"/>
    <w:rsid w:val="00A522AB"/>
    <w:rsid w:val="00A52E85"/>
    <w:rsid w:val="00A544E7"/>
    <w:rsid w:val="00A547EC"/>
    <w:rsid w:val="00A645BA"/>
    <w:rsid w:val="00A6601B"/>
    <w:rsid w:val="00A710B2"/>
    <w:rsid w:val="00A83B95"/>
    <w:rsid w:val="00AA1C73"/>
    <w:rsid w:val="00AB0536"/>
    <w:rsid w:val="00AC3B30"/>
    <w:rsid w:val="00AD1B41"/>
    <w:rsid w:val="00AD212C"/>
    <w:rsid w:val="00AE6D35"/>
    <w:rsid w:val="00AF17D5"/>
    <w:rsid w:val="00B02E3C"/>
    <w:rsid w:val="00B04875"/>
    <w:rsid w:val="00B33C04"/>
    <w:rsid w:val="00B378F2"/>
    <w:rsid w:val="00B53A3E"/>
    <w:rsid w:val="00B53B41"/>
    <w:rsid w:val="00B57299"/>
    <w:rsid w:val="00B81CFB"/>
    <w:rsid w:val="00B93735"/>
    <w:rsid w:val="00BA1FFB"/>
    <w:rsid w:val="00BA436A"/>
    <w:rsid w:val="00BA4B59"/>
    <w:rsid w:val="00BC120E"/>
    <w:rsid w:val="00BD3E1A"/>
    <w:rsid w:val="00BE5C19"/>
    <w:rsid w:val="00BE6A68"/>
    <w:rsid w:val="00BF2199"/>
    <w:rsid w:val="00C271ED"/>
    <w:rsid w:val="00C37A3A"/>
    <w:rsid w:val="00C42446"/>
    <w:rsid w:val="00C42F85"/>
    <w:rsid w:val="00C546B0"/>
    <w:rsid w:val="00C56B53"/>
    <w:rsid w:val="00C67B9B"/>
    <w:rsid w:val="00C7152E"/>
    <w:rsid w:val="00C72E1E"/>
    <w:rsid w:val="00C76384"/>
    <w:rsid w:val="00C948E6"/>
    <w:rsid w:val="00CA3A03"/>
    <w:rsid w:val="00CA6704"/>
    <w:rsid w:val="00CA79E4"/>
    <w:rsid w:val="00CF1FB4"/>
    <w:rsid w:val="00CF4111"/>
    <w:rsid w:val="00CF67B3"/>
    <w:rsid w:val="00D12879"/>
    <w:rsid w:val="00D16AD0"/>
    <w:rsid w:val="00D22A05"/>
    <w:rsid w:val="00D24705"/>
    <w:rsid w:val="00D2582C"/>
    <w:rsid w:val="00D36FAC"/>
    <w:rsid w:val="00D52DBB"/>
    <w:rsid w:val="00D65F79"/>
    <w:rsid w:val="00D730C8"/>
    <w:rsid w:val="00DA5FEC"/>
    <w:rsid w:val="00DB05CF"/>
    <w:rsid w:val="00DB1DC6"/>
    <w:rsid w:val="00DB1ECA"/>
    <w:rsid w:val="00DB70A5"/>
    <w:rsid w:val="00DD4BE4"/>
    <w:rsid w:val="00DE4048"/>
    <w:rsid w:val="00DE4DD3"/>
    <w:rsid w:val="00E03714"/>
    <w:rsid w:val="00E071EB"/>
    <w:rsid w:val="00E150DF"/>
    <w:rsid w:val="00E30008"/>
    <w:rsid w:val="00E36CCE"/>
    <w:rsid w:val="00E45C99"/>
    <w:rsid w:val="00E50394"/>
    <w:rsid w:val="00E50F65"/>
    <w:rsid w:val="00E52249"/>
    <w:rsid w:val="00E527BC"/>
    <w:rsid w:val="00E62EE3"/>
    <w:rsid w:val="00E7221F"/>
    <w:rsid w:val="00E72427"/>
    <w:rsid w:val="00E75287"/>
    <w:rsid w:val="00E76DFB"/>
    <w:rsid w:val="00E90A38"/>
    <w:rsid w:val="00EA2D4F"/>
    <w:rsid w:val="00EC0988"/>
    <w:rsid w:val="00EE2260"/>
    <w:rsid w:val="00EE56B9"/>
    <w:rsid w:val="00EF094D"/>
    <w:rsid w:val="00F03008"/>
    <w:rsid w:val="00F27A76"/>
    <w:rsid w:val="00F32CAA"/>
    <w:rsid w:val="00F36612"/>
    <w:rsid w:val="00F5348F"/>
    <w:rsid w:val="00F741B3"/>
    <w:rsid w:val="00F82254"/>
    <w:rsid w:val="00F86522"/>
    <w:rsid w:val="00FA0045"/>
    <w:rsid w:val="00FA2C7F"/>
    <w:rsid w:val="00FB63F8"/>
    <w:rsid w:val="00FC79D7"/>
    <w:rsid w:val="00FD074F"/>
    <w:rsid w:val="00FD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DEDC2"/>
  <w15:docId w15:val="{294522BE-C584-4043-AD93-98ED10767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74D7"/>
  </w:style>
  <w:style w:type="paragraph" w:styleId="Nagwek1">
    <w:name w:val="heading 1"/>
    <w:basedOn w:val="Normalny"/>
    <w:next w:val="Normalny"/>
    <w:link w:val="Nagwek1Znak"/>
    <w:uiPriority w:val="99"/>
    <w:qFormat/>
    <w:rsid w:val="00EE56B9"/>
    <w:pPr>
      <w:keepNext/>
      <w:keepLines/>
      <w:numPr>
        <w:numId w:val="7"/>
      </w:numPr>
      <w:spacing w:before="480" w:after="240" w:line="276" w:lineRule="auto"/>
      <w:ind w:left="720" w:hanging="720"/>
      <w:jc w:val="both"/>
      <w:outlineLvl w:val="0"/>
    </w:pPr>
    <w:rPr>
      <w:rFonts w:eastAsia="Times New Roman" w:cstheme="minorHAnsi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E56B9"/>
    <w:pPr>
      <w:keepNext/>
      <w:keepLines/>
      <w:numPr>
        <w:ilvl w:val="1"/>
        <w:numId w:val="7"/>
      </w:numPr>
      <w:spacing w:before="200" w:after="240" w:line="276" w:lineRule="auto"/>
      <w:ind w:left="720" w:hanging="720"/>
      <w:jc w:val="both"/>
      <w:outlineLvl w:val="1"/>
    </w:pPr>
    <w:rPr>
      <w:rFonts w:eastAsia="Times New Roman" w:cstheme="minorHAnsi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EE56B9"/>
    <w:pPr>
      <w:keepNext/>
      <w:keepLines/>
      <w:numPr>
        <w:ilvl w:val="2"/>
        <w:numId w:val="7"/>
      </w:numPr>
      <w:spacing w:before="200" w:after="240" w:line="276" w:lineRule="auto"/>
      <w:jc w:val="both"/>
      <w:outlineLvl w:val="2"/>
    </w:pPr>
    <w:rPr>
      <w:rFonts w:eastAsia="Times New Roman" w:cstheme="minorHAnsi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EE56B9"/>
    <w:pPr>
      <w:keepNext/>
      <w:keepLines/>
      <w:numPr>
        <w:ilvl w:val="3"/>
        <w:numId w:val="7"/>
      </w:numPr>
      <w:spacing w:before="200" w:after="0" w:line="276" w:lineRule="auto"/>
      <w:jc w:val="both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EE56B9"/>
    <w:pPr>
      <w:keepNext/>
      <w:keepLines/>
      <w:numPr>
        <w:ilvl w:val="4"/>
        <w:numId w:val="7"/>
      </w:numPr>
      <w:spacing w:before="200" w:after="0" w:line="276" w:lineRule="auto"/>
      <w:jc w:val="both"/>
      <w:outlineLvl w:val="4"/>
    </w:pPr>
    <w:rPr>
      <w:rFonts w:ascii="Cambria" w:eastAsia="Times New Roman" w:hAnsi="Cambria" w:cs="Cambria"/>
      <w:color w:val="243F6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EE56B9"/>
    <w:pPr>
      <w:keepNext/>
      <w:keepLines/>
      <w:numPr>
        <w:ilvl w:val="5"/>
        <w:numId w:val="7"/>
      </w:numPr>
      <w:spacing w:before="200" w:after="0" w:line="276" w:lineRule="auto"/>
      <w:jc w:val="both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EE56B9"/>
    <w:pPr>
      <w:keepNext/>
      <w:keepLines/>
      <w:numPr>
        <w:ilvl w:val="6"/>
        <w:numId w:val="7"/>
      </w:numPr>
      <w:spacing w:before="200" w:after="0" w:line="276" w:lineRule="auto"/>
      <w:jc w:val="both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EE56B9"/>
    <w:pPr>
      <w:keepNext/>
      <w:keepLines/>
      <w:numPr>
        <w:ilvl w:val="7"/>
        <w:numId w:val="7"/>
      </w:numPr>
      <w:spacing w:before="200" w:after="0" w:line="276" w:lineRule="auto"/>
      <w:jc w:val="both"/>
      <w:outlineLvl w:val="7"/>
    </w:pPr>
    <w:rPr>
      <w:rFonts w:ascii="Cambria" w:eastAsia="Times New Roman" w:hAnsi="Cambria" w:cs="Cambria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EE56B9"/>
    <w:pPr>
      <w:keepNext/>
      <w:keepLines/>
      <w:numPr>
        <w:ilvl w:val="8"/>
        <w:numId w:val="7"/>
      </w:numPr>
      <w:spacing w:before="200" w:after="0" w:line="276" w:lineRule="auto"/>
      <w:jc w:val="both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A0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List Paragraph,L1,Akapit z listą5"/>
    <w:basedOn w:val="Normalny"/>
    <w:link w:val="AkapitzlistZnak"/>
    <w:uiPriority w:val="34"/>
    <w:qFormat/>
    <w:rsid w:val="007A0A3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D135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135D"/>
    <w:rPr>
      <w:rFonts w:ascii="Times New Roman" w:hAnsi="Times New Roman" w:cs="Times New Roman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13F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3F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3FEF"/>
    <w:rPr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9"/>
    <w:rsid w:val="00EE56B9"/>
    <w:rPr>
      <w:rFonts w:eastAsia="Times New Roman" w:cstheme="minorHAnsi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rsid w:val="00EE56B9"/>
    <w:rPr>
      <w:rFonts w:eastAsia="Times New Roman" w:cstheme="minorHAnsi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rsid w:val="00EE56B9"/>
    <w:rPr>
      <w:rFonts w:eastAsia="Times New Roman" w:cstheme="minorHAnsi"/>
      <w:b/>
      <w:bCs/>
      <w:color w:val="4F81BD"/>
    </w:rPr>
  </w:style>
  <w:style w:type="character" w:customStyle="1" w:styleId="Nagwek4Znak">
    <w:name w:val="Nagłówek 4 Znak"/>
    <w:basedOn w:val="Domylnaczcionkaakapitu"/>
    <w:link w:val="Nagwek4"/>
    <w:uiPriority w:val="99"/>
    <w:rsid w:val="00EE56B9"/>
    <w:rPr>
      <w:rFonts w:ascii="Cambria" w:eastAsia="Times New Roman" w:hAnsi="Cambria" w:cs="Cambria"/>
      <w:b/>
      <w:bCs/>
      <w:i/>
      <w:iCs/>
      <w:color w:val="4F81BD"/>
    </w:rPr>
  </w:style>
  <w:style w:type="character" w:customStyle="1" w:styleId="Nagwek5Znak">
    <w:name w:val="Nagłówek 5 Znak"/>
    <w:basedOn w:val="Domylnaczcionkaakapitu"/>
    <w:link w:val="Nagwek5"/>
    <w:uiPriority w:val="99"/>
    <w:rsid w:val="00EE56B9"/>
    <w:rPr>
      <w:rFonts w:ascii="Cambria" w:eastAsia="Times New Roman" w:hAnsi="Cambria" w:cs="Cambria"/>
      <w:color w:val="243F60"/>
    </w:rPr>
  </w:style>
  <w:style w:type="character" w:customStyle="1" w:styleId="Nagwek6Znak">
    <w:name w:val="Nagłówek 6 Znak"/>
    <w:basedOn w:val="Domylnaczcionkaakapitu"/>
    <w:link w:val="Nagwek6"/>
    <w:uiPriority w:val="99"/>
    <w:rsid w:val="00EE56B9"/>
    <w:rPr>
      <w:rFonts w:ascii="Cambria" w:eastAsia="Times New Roman" w:hAnsi="Cambria" w:cs="Cambria"/>
      <w:i/>
      <w:iCs/>
      <w:color w:val="243F60"/>
    </w:rPr>
  </w:style>
  <w:style w:type="character" w:customStyle="1" w:styleId="Nagwek7Znak">
    <w:name w:val="Nagłówek 7 Znak"/>
    <w:basedOn w:val="Domylnaczcionkaakapitu"/>
    <w:link w:val="Nagwek7"/>
    <w:uiPriority w:val="99"/>
    <w:rsid w:val="00EE56B9"/>
    <w:rPr>
      <w:rFonts w:ascii="Cambria" w:eastAsia="Times New Roman" w:hAnsi="Cambria" w:cs="Cambria"/>
      <w:i/>
      <w:iCs/>
      <w:color w:val="404040"/>
    </w:rPr>
  </w:style>
  <w:style w:type="character" w:customStyle="1" w:styleId="Nagwek8Znak">
    <w:name w:val="Nagłówek 8 Znak"/>
    <w:basedOn w:val="Domylnaczcionkaakapitu"/>
    <w:link w:val="Nagwek8"/>
    <w:uiPriority w:val="99"/>
    <w:rsid w:val="00EE56B9"/>
    <w:rPr>
      <w:rFonts w:ascii="Cambria" w:eastAsia="Times New Roman" w:hAnsi="Cambria" w:cs="Cambria"/>
      <w:color w:val="40404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EE56B9"/>
    <w:rPr>
      <w:rFonts w:ascii="Cambria" w:eastAsia="Times New Roman" w:hAnsi="Cambria" w:cs="Cambria"/>
      <w:i/>
      <w:iCs/>
      <w:color w:val="404040"/>
      <w:sz w:val="20"/>
      <w:szCs w:val="20"/>
    </w:rPr>
  </w:style>
  <w:style w:type="paragraph" w:customStyle="1" w:styleId="Tabelatekst">
    <w:name w:val="Tabela tekst"/>
    <w:basedOn w:val="Normalny"/>
    <w:link w:val="TabelatekstZnak"/>
    <w:qFormat/>
    <w:rsid w:val="00EE56B9"/>
    <w:pPr>
      <w:spacing w:after="0" w:line="276" w:lineRule="auto"/>
      <w:jc w:val="both"/>
    </w:pPr>
    <w:rPr>
      <w:rFonts w:ascii="Calibri" w:eastAsia="Calibri" w:hAnsi="Calibri" w:cs="Calibri"/>
      <w:sz w:val="20"/>
      <w:szCs w:val="20"/>
      <w:lang w:eastAsia="pl-PL"/>
    </w:rPr>
  </w:style>
  <w:style w:type="character" w:customStyle="1" w:styleId="TabelatekstZnak">
    <w:name w:val="Tabela tekst Znak"/>
    <w:basedOn w:val="Domylnaczcionkaakapitu"/>
    <w:link w:val="Tabelatekst"/>
    <w:rsid w:val="00EE56B9"/>
    <w:rPr>
      <w:rFonts w:ascii="Calibri" w:eastAsia="Calibri" w:hAnsi="Calibri" w:cs="Calibri"/>
      <w:sz w:val="20"/>
      <w:szCs w:val="20"/>
      <w:lang w:eastAsia="pl-PL"/>
    </w:rPr>
  </w:style>
  <w:style w:type="character" w:customStyle="1" w:styleId="AkapitzlistZnak">
    <w:name w:val="Akapit z listą Znak"/>
    <w:aliases w:val="Numerowanie Znak,List Paragraph Znak,L1 Znak,Akapit z listą5 Znak"/>
    <w:basedOn w:val="Domylnaczcionkaakapitu"/>
    <w:link w:val="Akapitzlist"/>
    <w:uiPriority w:val="34"/>
    <w:locked/>
    <w:rsid w:val="002C78B5"/>
  </w:style>
  <w:style w:type="character" w:styleId="Pogrubienie">
    <w:name w:val="Strong"/>
    <w:basedOn w:val="Domylnaczcionkaakapitu"/>
    <w:uiPriority w:val="99"/>
    <w:qFormat/>
    <w:rsid w:val="007E7BFF"/>
    <w:rPr>
      <w:b/>
      <w:bCs/>
    </w:rPr>
  </w:style>
  <w:style w:type="paragraph" w:customStyle="1" w:styleId="Tytuynapierwszejstronie">
    <w:name w:val="Tytuły na pierwszej stronie"/>
    <w:basedOn w:val="Normalny"/>
    <w:uiPriority w:val="99"/>
    <w:rsid w:val="00190243"/>
    <w:pPr>
      <w:suppressAutoHyphens/>
      <w:spacing w:before="120" w:after="120" w:line="240" w:lineRule="auto"/>
      <w:jc w:val="right"/>
    </w:pPr>
    <w:rPr>
      <w:rFonts w:ascii="Verdana" w:eastAsia="Times New Roman" w:hAnsi="Verdana" w:cs="Verdana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F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F1D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31575"/>
    <w:pPr>
      <w:spacing w:after="0" w:line="240" w:lineRule="auto"/>
    </w:pPr>
  </w:style>
  <w:style w:type="paragraph" w:styleId="Tekstprzypisudolnego">
    <w:name w:val="footnote text"/>
    <w:aliases w:val="Footnote,Podrozdzia3,-E Fuﬂnotentext,Fuﬂnotentext Ursprung,Fußnotentext Ursprung,-E Fußnotentext,Footnote text,Tekst przypisu Znak Znak Znak Znak,Tekst przypisu Znak Znak Znak Znak Znak,Fußnote,FOOTNOTES,o,fn,Znak Zn"/>
    <w:basedOn w:val="Normalny"/>
    <w:link w:val="TekstprzypisudolnegoZnak"/>
    <w:uiPriority w:val="99"/>
    <w:rsid w:val="004469EC"/>
    <w:pPr>
      <w:spacing w:before="120" w:after="0" w:line="240" w:lineRule="auto"/>
      <w:jc w:val="both"/>
    </w:pPr>
    <w:rPr>
      <w:rFonts w:ascii="Calibri" w:eastAsia="Calibri" w:hAnsi="Calibri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-E Fuﬂnotentext Znak,Fuﬂnotentext Ursprung Znak,Fußnotentext Ursprung Znak,-E Fußnotentext Znak,Footnote text Znak,Tekst przypisu Znak Znak Znak Znak Znak1,Fußnote Znak,FOOTNOTES Znak,o Znak"/>
    <w:basedOn w:val="Domylnaczcionkaakapitu"/>
    <w:link w:val="Tekstprzypisudolnego"/>
    <w:uiPriority w:val="99"/>
    <w:rsid w:val="004469EC"/>
    <w:rPr>
      <w:rFonts w:ascii="Calibri" w:eastAsia="Calibri" w:hAnsi="Calibri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9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7CEBA-90CD-4380-B7AD-FE97A2EED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8</Pages>
  <Words>4438</Words>
  <Characters>26630</Characters>
  <Application>Microsoft Office Word</Application>
  <DocSecurity>0</DocSecurity>
  <Lines>221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MAiC</Company>
  <LinksUpToDate>false</LinksUpToDate>
  <CharactersWithSpaces>31006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Sankiewicz Szymon</dc:creator>
  <cp:keywords/>
  <dc:description/>
  <cp:lastModifiedBy>Koselska Marta</cp:lastModifiedBy>
  <cp:revision>164</cp:revision>
  <cp:lastPrinted>2019-01-24T10:04:00Z</cp:lastPrinted>
  <dcterms:created xsi:type="dcterms:W3CDTF">2018-12-03T08:07:00Z</dcterms:created>
  <dcterms:modified xsi:type="dcterms:W3CDTF">2019-02-04T14:17:00Z</dcterms:modified>
</cp:coreProperties>
</file>