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AD41C8E" w:rsidR="00315E9B" w:rsidRDefault="00315E9B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316EAC3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EFB42AE" w14:textId="7674FCCF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DA4A4A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496129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</w:t>
      </w:r>
      <w:r w:rsidR="008C0C51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 xml:space="preserve">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FE674E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 xml:space="preserve">” </w:t>
      </w:r>
    </w:p>
    <w:bookmarkEnd w:id="0"/>
    <w:p w14:paraId="2EC937C3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6CE539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(Dz.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są aktualne w zakresie podstaw wykluczenia z postępowania </w:t>
      </w:r>
      <w:r w:rsidR="008C0C51">
        <w:rPr>
          <w:rFonts w:ascii="Cambria" w:hAnsi="Cambria" w:cs="Arial"/>
          <w:bCs/>
          <w:sz w:val="22"/>
          <w:szCs w:val="22"/>
        </w:rPr>
        <w:t xml:space="preserve">wskazanych przez Zamawiającego, o których mowa </w:t>
      </w:r>
      <w:r>
        <w:rPr>
          <w:rFonts w:ascii="Cambria" w:hAnsi="Cambria" w:cs="Arial"/>
          <w:bCs/>
          <w:sz w:val="22"/>
          <w:szCs w:val="22"/>
        </w:rPr>
        <w:t xml:space="preserve">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1FEDEAD8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DA4A4A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0ABB03AF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DA4A4A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0705B2A0" w14:textId="35827109" w:rsidR="00315E9B" w:rsidRPr="009B2B2A" w:rsidRDefault="00315E9B" w:rsidP="009B2B2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</w:t>
      </w:r>
      <w:r w:rsidR="009B2B2A">
        <w:rPr>
          <w:rFonts w:ascii="Cambria" w:hAnsi="Cambria" w:cs="Arial"/>
          <w:sz w:val="22"/>
          <w:szCs w:val="22"/>
        </w:rPr>
        <w:t>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36BC75" w14:textId="293703BA" w:rsidR="00315E9B" w:rsidRPr="00315E9B" w:rsidRDefault="00315E9B" w:rsidP="00315E9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</w:t>
      </w:r>
    </w:p>
    <w:p w14:paraId="56E8A2F4" w14:textId="77777777" w:rsidR="00315E9B" w:rsidRDefault="00315E9B" w:rsidP="00315E9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CCDED9" w14:textId="77777777" w:rsidR="007E634D" w:rsidRDefault="007E634D"/>
    <w:sectPr w:rsidR="007E634D" w:rsidSect="005B7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42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C7F4" w14:textId="77777777" w:rsidR="0074266B" w:rsidRDefault="0074266B">
      <w:r>
        <w:separator/>
      </w:r>
    </w:p>
  </w:endnote>
  <w:endnote w:type="continuationSeparator" w:id="0">
    <w:p w14:paraId="04B4AC69" w14:textId="77777777" w:rsidR="0074266B" w:rsidRDefault="0074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7783" w14:textId="77777777" w:rsidR="00B84D5A" w:rsidRDefault="007426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74266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74266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B875" w14:textId="77777777" w:rsidR="00B84D5A" w:rsidRDefault="00742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85F8" w14:textId="77777777" w:rsidR="0074266B" w:rsidRDefault="0074266B">
      <w:r>
        <w:separator/>
      </w:r>
    </w:p>
  </w:footnote>
  <w:footnote w:type="continuationSeparator" w:id="0">
    <w:p w14:paraId="10A987DE" w14:textId="77777777" w:rsidR="0074266B" w:rsidRDefault="0074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4B4D" w14:textId="77777777" w:rsidR="00B84D5A" w:rsidRDefault="007426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7426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A283" w14:textId="77777777" w:rsidR="00B84D5A" w:rsidRDefault="007426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9B"/>
    <w:rsid w:val="00315E9B"/>
    <w:rsid w:val="00496129"/>
    <w:rsid w:val="005053BD"/>
    <w:rsid w:val="005B70A5"/>
    <w:rsid w:val="0069262F"/>
    <w:rsid w:val="0074266B"/>
    <w:rsid w:val="007E634D"/>
    <w:rsid w:val="008C0C51"/>
    <w:rsid w:val="00997936"/>
    <w:rsid w:val="009B2B2A"/>
    <w:rsid w:val="00CD5B9C"/>
    <w:rsid w:val="00DA4A4A"/>
    <w:rsid w:val="00FC58BC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10</cp:revision>
  <dcterms:created xsi:type="dcterms:W3CDTF">2021-01-31T16:02:00Z</dcterms:created>
  <dcterms:modified xsi:type="dcterms:W3CDTF">2021-09-16T06:21:00Z</dcterms:modified>
</cp:coreProperties>
</file>