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6DAB" w14:textId="77777777" w:rsidR="00D7462F" w:rsidRPr="00D7462F" w:rsidRDefault="00D7462F" w:rsidP="00D7462F">
      <w:pPr>
        <w:numPr>
          <w:ilvl w:val="0"/>
          <w:numId w:val="1"/>
        </w:numPr>
        <w:rPr>
          <w:b/>
          <w:bCs/>
        </w:rPr>
      </w:pPr>
      <w:r w:rsidRPr="00D7462F">
        <w:rPr>
          <w:b/>
          <w:bCs/>
        </w:rPr>
        <w:t xml:space="preserve">Ogólne zasady postępowania podczas leczenia świerzbu. </w:t>
      </w:r>
    </w:p>
    <w:p w14:paraId="7142E805" w14:textId="0A848013" w:rsidR="00276417" w:rsidRPr="005B3FD4" w:rsidRDefault="005A7610" w:rsidP="00276417">
      <w:pPr>
        <w:jc w:val="both"/>
      </w:pPr>
      <w:r>
        <w:t xml:space="preserve">      </w:t>
      </w:r>
      <w:r w:rsidR="00276417" w:rsidRPr="005B3FD4">
        <w:t>Podczas leczenia szczególnie znaczenie odgrywa:</w:t>
      </w:r>
      <w:r w:rsidR="00276417" w:rsidRPr="005A0B35">
        <w:rPr>
          <w:b/>
          <w:bCs/>
        </w:rPr>
        <w:t xml:space="preserve"> </w:t>
      </w:r>
    </w:p>
    <w:p w14:paraId="2ECC07B8" w14:textId="77777777" w:rsidR="00276417" w:rsidRDefault="00276417" w:rsidP="00276417">
      <w:pPr>
        <w:numPr>
          <w:ilvl w:val="0"/>
          <w:numId w:val="2"/>
        </w:numPr>
        <w:jc w:val="both"/>
      </w:pPr>
      <w:r w:rsidRPr="00FE59EE">
        <w:t>Pra</w:t>
      </w:r>
      <w:r w:rsidRPr="00375579">
        <w:t>nie</w:t>
      </w:r>
      <w:r w:rsidRPr="00FE59EE">
        <w:t xml:space="preserve"> ubra</w:t>
      </w:r>
      <w:r w:rsidRPr="00375579">
        <w:t>ń</w:t>
      </w:r>
      <w:r>
        <w:t>,</w:t>
      </w:r>
      <w:r w:rsidRPr="00FE59EE">
        <w:t xml:space="preserve"> bielizn</w:t>
      </w:r>
      <w:r w:rsidRPr="00375579">
        <w:t>y</w:t>
      </w:r>
      <w:r>
        <w:t xml:space="preserve">, pościeli </w:t>
      </w:r>
      <w:r w:rsidRPr="00FE59EE">
        <w:t xml:space="preserve">w wysokich </w:t>
      </w:r>
      <w:r w:rsidRPr="00375579">
        <w:t>temperaturach</w:t>
      </w:r>
      <w:r>
        <w:t>, wietrzenie i dokładne                              ich prasowanie gorącym żelazkiem,</w:t>
      </w:r>
    </w:p>
    <w:p w14:paraId="6450FA14" w14:textId="77777777" w:rsidR="00276417" w:rsidRPr="00FE59EE" w:rsidRDefault="00276417" w:rsidP="00276417">
      <w:pPr>
        <w:numPr>
          <w:ilvl w:val="0"/>
          <w:numId w:val="2"/>
        </w:numPr>
        <w:jc w:val="both"/>
      </w:pPr>
      <w:r>
        <w:t>Wy</w:t>
      </w:r>
      <w:r w:rsidRPr="007B6F7C">
        <w:t>praną odzież i bieliznę należy prasować z dwóch stron, w tym po wewnętrznej stronie</w:t>
      </w:r>
      <w:r>
        <w:t>,</w:t>
      </w:r>
    </w:p>
    <w:p w14:paraId="1196C21C" w14:textId="77777777" w:rsidR="00276417" w:rsidRPr="00FE59EE" w:rsidRDefault="00276417" w:rsidP="00276417">
      <w:pPr>
        <w:numPr>
          <w:ilvl w:val="0"/>
          <w:numId w:val="2"/>
        </w:numPr>
        <w:jc w:val="both"/>
      </w:pPr>
      <w:r>
        <w:t>Nie</w:t>
      </w:r>
      <w:r w:rsidRPr="00FE59EE">
        <w:t xml:space="preserve"> korzysta</w:t>
      </w:r>
      <w:r>
        <w:t>ć</w:t>
      </w:r>
      <w:r w:rsidRPr="00FE59EE">
        <w:t xml:space="preserve"> z tej samej odzieży, obuwia, ręczników, co osoby zakażone i pozostali członkowie rodziny,</w:t>
      </w:r>
    </w:p>
    <w:p w14:paraId="5FA174C7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FE59EE">
        <w:t>Częst</w:t>
      </w:r>
      <w:r w:rsidRPr="00375579">
        <w:t>e</w:t>
      </w:r>
      <w:r>
        <w:t xml:space="preserve"> i dokładne</w:t>
      </w:r>
      <w:r w:rsidRPr="00FE59EE">
        <w:t xml:space="preserve"> my</w:t>
      </w:r>
      <w:r w:rsidRPr="00375579">
        <w:t xml:space="preserve">cie </w:t>
      </w:r>
      <w:r w:rsidRPr="00FE59EE">
        <w:t>i dezynfekowa</w:t>
      </w:r>
      <w:r w:rsidRPr="00375579">
        <w:t xml:space="preserve">nie </w:t>
      </w:r>
      <w:r w:rsidRPr="00FE59EE">
        <w:t>r</w:t>
      </w:r>
      <w:r w:rsidRPr="00375579">
        <w:t>ąk</w:t>
      </w:r>
      <w:r w:rsidRPr="00FE59EE">
        <w:t>,</w:t>
      </w:r>
      <w:r w:rsidRPr="00375579">
        <w:t xml:space="preserve"> pamiętając szczególnie o przestrzeniach międzypalcowych, </w:t>
      </w:r>
    </w:p>
    <w:p w14:paraId="5009D082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375579">
        <w:t>Dbałość o higienę i długość paznokci,</w:t>
      </w:r>
    </w:p>
    <w:p w14:paraId="2390D961" w14:textId="77777777" w:rsidR="00276417" w:rsidRPr="00FE59EE" w:rsidRDefault="00276417" w:rsidP="00276417">
      <w:pPr>
        <w:numPr>
          <w:ilvl w:val="0"/>
          <w:numId w:val="2"/>
        </w:numPr>
        <w:jc w:val="both"/>
      </w:pPr>
      <w:r w:rsidRPr="00375579">
        <w:t>Codzienna kąpiel, dokładne mycie całego ciała</w:t>
      </w:r>
      <w:r>
        <w:t xml:space="preserve"> ze</w:t>
      </w:r>
      <w:r w:rsidRPr="00375579">
        <w:t xml:space="preserve"> szczególn</w:t>
      </w:r>
      <w:r>
        <w:t>ym</w:t>
      </w:r>
      <w:r w:rsidRPr="00375579">
        <w:t xml:space="preserve"> </w:t>
      </w:r>
      <w:r>
        <w:t>uwzględnieniem</w:t>
      </w:r>
      <w:r w:rsidRPr="00375579">
        <w:t xml:space="preserve"> przestrzeniach międzypalcowych rąk i stóp, okolic podpaznokciowych, nadgarstkach, łokciach, pachach, okolicach narządów płciowych, pośladkach oraz podeszwach stóp,</w:t>
      </w:r>
    </w:p>
    <w:p w14:paraId="06F02307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FE59EE">
        <w:t>Stosowa</w:t>
      </w:r>
      <w:r w:rsidRPr="00375579">
        <w:t>nie</w:t>
      </w:r>
      <w:r w:rsidRPr="00FE59EE">
        <w:t xml:space="preserve"> klap</w:t>
      </w:r>
      <w:r w:rsidRPr="00375579">
        <w:t>e</w:t>
      </w:r>
      <w:r w:rsidRPr="00FE59EE">
        <w:t>k pod prysznicem i w innych miejscach, gdzie stąpa się bosą stopą,</w:t>
      </w:r>
    </w:p>
    <w:p w14:paraId="457C6D47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375579">
        <w:t xml:space="preserve"> Codzienna zmiana pościeli, piżamy, bielizny i ręczników, </w:t>
      </w:r>
    </w:p>
    <w:p w14:paraId="51791D4D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375579">
        <w:t>Odzież bądź inne przedmioty użytkowe, których nie można wyprać należy umieścić w szczelnym worku foliowym i pozostawić na 7</w:t>
      </w:r>
      <w:r>
        <w:t xml:space="preserve"> dni, do czasu obumarcia pasożytów</w:t>
      </w:r>
    </w:p>
    <w:p w14:paraId="2E65EB04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375579">
        <w:t>Regularnie myć i dezynfekować pokoje, sanitariaty, sprzęt i przedmioty z kontaktu (klamki, podłogi, łóżka, wanny, deski klozetowe, naczynia),</w:t>
      </w:r>
    </w:p>
    <w:p w14:paraId="16F5BC57" w14:textId="77777777" w:rsidR="00276417" w:rsidRPr="00375579" w:rsidRDefault="00276417" w:rsidP="00276417">
      <w:pPr>
        <w:numPr>
          <w:ilvl w:val="0"/>
          <w:numId w:val="2"/>
        </w:numPr>
        <w:jc w:val="both"/>
      </w:pPr>
      <w:r w:rsidRPr="00375579">
        <w:t xml:space="preserve">Meble wykładziny, dywany, należy dokładnie odkurzyć </w:t>
      </w:r>
      <w:r>
        <w:t>i wyprać.</w:t>
      </w:r>
    </w:p>
    <w:p w14:paraId="71E8843A" w14:textId="77777777" w:rsidR="001F3427" w:rsidRDefault="001F3427"/>
    <w:p w14:paraId="1FEA5AB1" w14:textId="77777777" w:rsidR="00D7462F" w:rsidRDefault="00D7462F"/>
    <w:p w14:paraId="0638CD1D" w14:textId="77777777" w:rsidR="00D7462F" w:rsidRDefault="00D7462F"/>
    <w:sectPr w:rsidR="00D7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B86"/>
    <w:multiLevelType w:val="hybridMultilevel"/>
    <w:tmpl w:val="16A65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0ABC"/>
    <w:multiLevelType w:val="multilevel"/>
    <w:tmpl w:val="0DB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909780">
    <w:abstractNumId w:val="0"/>
  </w:num>
  <w:num w:numId="2" w16cid:durableId="151383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86"/>
    <w:rsid w:val="001F3427"/>
    <w:rsid w:val="00253F86"/>
    <w:rsid w:val="00276417"/>
    <w:rsid w:val="005A7610"/>
    <w:rsid w:val="00770EEE"/>
    <w:rsid w:val="00CE486C"/>
    <w:rsid w:val="00D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2005"/>
  <w15:chartTrackingRefBased/>
  <w15:docId w15:val="{65F865CC-C930-4816-AFCE-1718A51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Iwona Orkisz</dc:creator>
  <cp:keywords/>
  <dc:description/>
  <cp:lastModifiedBy>PSSE Zgorzelec - Iwona Orkisz</cp:lastModifiedBy>
  <cp:revision>5</cp:revision>
  <dcterms:created xsi:type="dcterms:W3CDTF">2023-11-24T12:28:00Z</dcterms:created>
  <dcterms:modified xsi:type="dcterms:W3CDTF">2023-11-24T12:36:00Z</dcterms:modified>
</cp:coreProperties>
</file>