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2.0 -->
  <w:body>
    <w:p w:rsidR="009F223E" w:rsidRPr="00A33EEC" w:rsidP="00CE0A40" w14:paraId="28EB6C73" w14:textId="681B3FA1">
      <w:pPr>
        <w:spacing w:after="0" w:line="276" w:lineRule="auto"/>
        <w:ind w:hanging="10"/>
        <w:rPr>
          <w:rFonts w:ascii="Lato" w:eastAsia="Lato" w:hAnsi="Lato" w:cs="Lato"/>
          <w:b/>
          <w:bCs/>
          <w:color w:val="auto"/>
          <w:sz w:val="24"/>
        </w:rPr>
      </w:pPr>
      <w:r w:rsidRPr="00A33EEC">
        <w:rPr>
          <w:rFonts w:ascii="Lato" w:hAnsi="Lato"/>
          <w:b/>
          <w:bCs/>
          <w:noProof/>
          <w:color w:val="auto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543165" cy="1435100"/>
            <wp:effectExtent l="0" t="0" r="635" b="0"/>
            <wp:wrapTopAndBottom/>
            <wp:docPr id="9" name="Picture 9" descr="Logotyp - Państwowy Powiatowy Inspektor Sanitarny w Gryfi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typ - Państwowy Powiatowy Inspektor Sanitarny w Gryfini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EEC" w:rsidR="00F817E8">
        <w:rPr>
          <w:rFonts w:ascii="Lato" w:hAnsi="Lato"/>
          <w:b/>
          <w:bCs/>
          <w:color w:val="auto"/>
          <w:sz w:val="24"/>
        </w:rPr>
        <w:t xml:space="preserve">KOMUNIKAT NR </w:t>
      </w:r>
      <w:r w:rsidRPr="00A33EEC" w:rsidR="000B421A">
        <w:rPr>
          <w:rFonts w:ascii="Lato" w:hAnsi="Lato"/>
          <w:b/>
          <w:bCs/>
          <w:color w:val="auto"/>
          <w:sz w:val="24"/>
        </w:rPr>
        <w:t>2</w:t>
      </w:r>
      <w:r w:rsidRPr="00A33EEC" w:rsidR="00F817E8">
        <w:rPr>
          <w:rFonts w:ascii="Lato" w:hAnsi="Lato"/>
          <w:b/>
          <w:bCs/>
          <w:color w:val="auto"/>
          <w:sz w:val="24"/>
        </w:rPr>
        <w:t xml:space="preserve"> z dnia </w:t>
      </w:r>
      <w:r w:rsidRPr="00A33EEC" w:rsidR="001B5D00">
        <w:rPr>
          <w:rFonts w:ascii="Lato" w:hAnsi="Lato"/>
          <w:b/>
          <w:bCs/>
          <w:color w:val="auto"/>
          <w:sz w:val="24"/>
        </w:rPr>
        <w:t>02 lutego 2026 roku</w:t>
      </w:r>
    </w:p>
    <w:p w:rsidR="004E041F" w:rsidRPr="009D52F2" w:rsidP="00BB4EA0" w14:paraId="6C6E327A" w14:textId="77777777">
      <w:pPr>
        <w:spacing w:after="0" w:line="276" w:lineRule="auto"/>
        <w:rPr>
          <w:rFonts w:ascii="Lato" w:eastAsia="Lato" w:hAnsi="Lato" w:cs="Lato"/>
          <w:color w:val="auto"/>
          <w:sz w:val="20"/>
          <w:szCs w:val="20"/>
        </w:rPr>
      </w:pPr>
    </w:p>
    <w:p w:rsidR="002E1E40" w:rsidRPr="009D52F2" w:rsidP="00CE0A40" w14:paraId="5A936E66" w14:textId="4017044E">
      <w:pPr>
        <w:spacing w:after="0" w:line="276" w:lineRule="auto"/>
        <w:rPr>
          <w:rFonts w:ascii="Lato" w:eastAsia="Lato" w:hAnsi="Lato" w:cs="Lato"/>
          <w:color w:val="auto"/>
          <w:sz w:val="20"/>
          <w:szCs w:val="20"/>
        </w:rPr>
      </w:pPr>
      <w:r w:rsidRPr="009D52F2">
        <w:rPr>
          <w:rFonts w:ascii="Lato" w:hAnsi="Lato"/>
          <w:color w:val="auto"/>
          <w:sz w:val="20"/>
          <w:szCs w:val="20"/>
        </w:rPr>
        <w:t xml:space="preserve">Państwowego Powiatowego Inspektora </w:t>
      </w:r>
      <w:r w:rsidRPr="009D52F2" w:rsidR="009D52F2">
        <w:rPr>
          <w:rFonts w:ascii="Lato" w:hAnsi="Lato"/>
          <w:color w:val="auto"/>
          <w:sz w:val="20"/>
          <w:szCs w:val="20"/>
        </w:rPr>
        <w:t xml:space="preserve">Sanitarnego </w:t>
      </w:r>
      <w:r w:rsidRPr="009D52F2">
        <w:rPr>
          <w:rFonts w:ascii="Lato" w:hAnsi="Lato"/>
          <w:color w:val="auto"/>
          <w:sz w:val="20"/>
          <w:szCs w:val="20"/>
        </w:rPr>
        <w:t xml:space="preserve">w Gryfinie w sprawie </w:t>
      </w:r>
      <w:r w:rsidRPr="009D52F2" w:rsidR="001B5D00">
        <w:rPr>
          <w:rFonts w:ascii="Lato" w:hAnsi="Lato"/>
          <w:b/>
          <w:bCs/>
          <w:color w:val="auto"/>
          <w:sz w:val="20"/>
          <w:szCs w:val="20"/>
        </w:rPr>
        <w:t>jakości</w:t>
      </w:r>
      <w:r w:rsidRPr="009D52F2" w:rsidR="00F255E9">
        <w:rPr>
          <w:rFonts w:ascii="Lato" w:hAnsi="Lato"/>
          <w:b/>
          <w:bCs/>
          <w:color w:val="auto"/>
          <w:sz w:val="20"/>
          <w:szCs w:val="20"/>
        </w:rPr>
        <w:t xml:space="preserve"> </w:t>
      </w:r>
      <w:r w:rsidRPr="009D52F2">
        <w:rPr>
          <w:rFonts w:ascii="Lato" w:hAnsi="Lato"/>
          <w:color w:val="auto"/>
          <w:sz w:val="20"/>
          <w:szCs w:val="20"/>
        </w:rPr>
        <w:t xml:space="preserve">wody </w:t>
      </w:r>
      <w:r w:rsidRPr="009D52F2" w:rsidR="00F255E9">
        <w:rPr>
          <w:rFonts w:ascii="Lato" w:hAnsi="Lato"/>
          <w:color w:val="auto"/>
          <w:sz w:val="20"/>
          <w:szCs w:val="20"/>
        </w:rPr>
        <w:t xml:space="preserve">z </w:t>
      </w:r>
      <w:r w:rsidRPr="009D52F2">
        <w:rPr>
          <w:rFonts w:ascii="Lato" w:hAnsi="Lato"/>
          <w:color w:val="auto"/>
          <w:sz w:val="20"/>
          <w:szCs w:val="20"/>
        </w:rPr>
        <w:t xml:space="preserve">wodociągu </w:t>
      </w:r>
      <w:r w:rsidRPr="009D52F2" w:rsidR="00F255E9">
        <w:rPr>
          <w:rFonts w:ascii="Lato" w:hAnsi="Lato"/>
          <w:color w:val="auto"/>
          <w:sz w:val="20"/>
          <w:szCs w:val="20"/>
        </w:rPr>
        <w:t>Kamionka gm. Mieszkowice</w:t>
      </w:r>
      <w:r w:rsidR="009D52F2">
        <w:rPr>
          <w:rFonts w:ascii="Lato" w:hAnsi="Lato"/>
          <w:color w:val="auto"/>
          <w:sz w:val="20"/>
          <w:szCs w:val="20"/>
        </w:rPr>
        <w:t xml:space="preserve">, pow. </w:t>
      </w:r>
      <w:r w:rsidR="00A83684">
        <w:rPr>
          <w:rFonts w:ascii="Lato" w:hAnsi="Lato"/>
          <w:color w:val="auto"/>
          <w:sz w:val="20"/>
          <w:szCs w:val="20"/>
        </w:rPr>
        <w:t>g</w:t>
      </w:r>
      <w:r w:rsidR="009D52F2">
        <w:rPr>
          <w:rFonts w:ascii="Lato" w:hAnsi="Lato"/>
          <w:color w:val="auto"/>
          <w:sz w:val="20"/>
          <w:szCs w:val="20"/>
        </w:rPr>
        <w:t xml:space="preserve">ryfiński, zaopatrującego około 149 mieszkańców miejscowości Kamionka. </w:t>
      </w:r>
    </w:p>
    <w:p w:rsidR="00BB4EA0" w:rsidRPr="00B60B85" w:rsidP="009D52F2" w14:paraId="203DD17C" w14:textId="77777777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:rsidR="00BB4EA0" w:rsidP="00BB4EA0" w14:paraId="773EAFBF" w14:textId="2653B17E">
      <w:pPr>
        <w:spacing w:after="0" w:line="276" w:lineRule="auto"/>
        <w:ind w:hanging="10"/>
        <w:rPr>
          <w:rFonts w:ascii="Lato" w:eastAsia="Lato" w:hAnsi="Lato" w:cs="Lato"/>
          <w:color w:val="auto"/>
          <w:sz w:val="20"/>
          <w:szCs w:val="20"/>
        </w:rPr>
      </w:pPr>
      <w:r>
        <w:rPr>
          <w:rFonts w:ascii="Lato" w:eastAsia="Lato" w:hAnsi="Lato" w:cs="Lato"/>
          <w:color w:val="auto"/>
          <w:sz w:val="20"/>
          <w:szCs w:val="20"/>
        </w:rPr>
        <w:t>W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dniu 12 stycznia 2026 roku Zarządca wodociągu, tj. Stadnina Koni BIELIN Sp. z o.o. w Bielinie pobrał próbki wody z wodociągu Kamionka. </w:t>
      </w:r>
    </w:p>
    <w:p w:rsidR="00673238" w:rsidRPr="009D52F2" w:rsidP="00BB4EA0" w14:paraId="5843C3F6" w14:textId="77777777">
      <w:pPr>
        <w:spacing w:after="0" w:line="276" w:lineRule="auto"/>
        <w:ind w:hanging="10"/>
        <w:rPr>
          <w:rFonts w:ascii="Lato" w:eastAsia="Lato" w:hAnsi="Lato" w:cs="Lato"/>
          <w:color w:val="auto"/>
          <w:sz w:val="20"/>
          <w:szCs w:val="20"/>
        </w:rPr>
      </w:pPr>
    </w:p>
    <w:p w:rsidR="001B5D00" w:rsidRPr="009D52F2" w:rsidP="009D52F2" w14:paraId="48FC710D" w14:textId="53B31CCF">
      <w:pPr>
        <w:spacing w:after="0" w:line="276" w:lineRule="auto"/>
        <w:ind w:hanging="10"/>
        <w:rPr>
          <w:rFonts w:ascii="Lato" w:eastAsia="Lato" w:hAnsi="Lato" w:cs="Lato"/>
          <w:color w:val="auto"/>
          <w:sz w:val="20"/>
          <w:szCs w:val="20"/>
        </w:rPr>
      </w:pPr>
      <w:r w:rsidRPr="009D52F2">
        <w:rPr>
          <w:rFonts w:ascii="Lato" w:eastAsia="Lato" w:hAnsi="Lato" w:cs="Lato"/>
          <w:color w:val="auto"/>
          <w:sz w:val="20"/>
          <w:szCs w:val="20"/>
        </w:rPr>
        <w:t>W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dniu 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02 lutego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202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6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roku po zapoznaniu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</w:t>
      </w:r>
      <w:r w:rsidRPr="009D52F2">
        <w:rPr>
          <w:rFonts w:ascii="Lato" w:eastAsia="Lato" w:hAnsi="Lato" w:cs="Lato"/>
          <w:color w:val="auto"/>
          <w:sz w:val="20"/>
          <w:szCs w:val="20"/>
        </w:rPr>
        <w:t>się z wynikami badań prób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ek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wody pobran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ych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ze s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tacji uzdatniania wody oraz w budynku nr 11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 w miejscowości Kamionka gm. Mieszkowic</w:t>
      </w:r>
      <w:r w:rsidRPr="009D52F2" w:rsidR="009D52F2">
        <w:rPr>
          <w:rFonts w:ascii="Lato" w:eastAsia="Lato" w:hAnsi="Lato" w:cs="Lato"/>
          <w:color w:val="auto"/>
          <w:sz w:val="20"/>
          <w:szCs w:val="20"/>
        </w:rPr>
        <w:t>e,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 xml:space="preserve"> </w:t>
      </w:r>
      <w:r w:rsidRPr="00673238" w:rsidR="00673238">
        <w:rPr>
          <w:rFonts w:ascii="Lato" w:eastAsia="Lato" w:hAnsi="Lato" w:cs="Lato"/>
          <w:color w:val="auto"/>
          <w:sz w:val="20"/>
          <w:szCs w:val="20"/>
        </w:rPr>
        <w:t xml:space="preserve">Państwowy Powiatowy Inspektor Sanitarny w Gryfinie </w:t>
      </w:r>
      <w:r w:rsidRPr="009D52F2">
        <w:rPr>
          <w:rFonts w:ascii="Lato" w:eastAsia="Lato" w:hAnsi="Lato" w:cs="Lato"/>
          <w:color w:val="auto"/>
          <w:sz w:val="20"/>
          <w:szCs w:val="20"/>
        </w:rPr>
        <w:t xml:space="preserve">stwierdził, iż woda badana w zakresie zawartości </w:t>
      </w:r>
      <w:r w:rsidR="00673238">
        <w:rPr>
          <w:rFonts w:ascii="Lato" w:eastAsia="Lato" w:hAnsi="Lato" w:cs="Lato"/>
          <w:color w:val="auto"/>
          <w:sz w:val="20"/>
          <w:szCs w:val="20"/>
        </w:rPr>
        <w:t xml:space="preserve">pestycydów, w tym </w:t>
      </w:r>
      <w:r w:rsidRPr="009D52F2">
        <w:rPr>
          <w:rFonts w:ascii="Lato" w:eastAsia="Lato" w:hAnsi="Lato" w:cs="Lato"/>
          <w:color w:val="auto"/>
          <w:sz w:val="20"/>
          <w:szCs w:val="20"/>
        </w:rPr>
        <w:t>sumy pestycydów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 xml:space="preserve"> oraz stężenia metabolitów chloridazon-desfenyl i chloridazon-metyl</w:t>
      </w:r>
      <w:r w:rsidR="00A83684">
        <w:rPr>
          <w:rFonts w:ascii="Lato" w:eastAsia="Lato" w:hAnsi="Lato" w:cs="Lato"/>
          <w:color w:val="auto"/>
          <w:sz w:val="20"/>
          <w:szCs w:val="20"/>
        </w:rPr>
        <w:t>-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desfenyl</w:t>
      </w:r>
      <w:r w:rsidR="00673238">
        <w:rPr>
          <w:rFonts w:ascii="Lato" w:eastAsia="Lato" w:hAnsi="Lato" w:cs="Lato"/>
          <w:color w:val="auto"/>
          <w:sz w:val="20"/>
          <w:szCs w:val="20"/>
        </w:rPr>
        <w:t>,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 xml:space="preserve"> spełnia warunki </w:t>
      </w:r>
      <w:r w:rsidR="00673238">
        <w:rPr>
          <w:rFonts w:ascii="Lato" w:eastAsia="Lato" w:hAnsi="Lato" w:cs="Lato"/>
          <w:color w:val="auto"/>
          <w:sz w:val="20"/>
          <w:szCs w:val="20"/>
        </w:rPr>
        <w:t xml:space="preserve">przyznanego 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>odstępstw</w:t>
      </w:r>
      <w:r w:rsidR="00673238">
        <w:rPr>
          <w:rFonts w:ascii="Lato" w:eastAsia="Lato" w:hAnsi="Lato" w:cs="Lato"/>
          <w:color w:val="auto"/>
          <w:sz w:val="20"/>
          <w:szCs w:val="20"/>
        </w:rPr>
        <w:t>a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 xml:space="preserve"> od norm z</w:t>
      </w:r>
      <w:r w:rsidR="006C0454">
        <w:rPr>
          <w:rFonts w:ascii="Lato" w:eastAsia="Lato" w:hAnsi="Lato" w:cs="Lato"/>
          <w:color w:val="auto"/>
          <w:sz w:val="20"/>
          <w:szCs w:val="20"/>
        </w:rPr>
        <w:t>awartych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 xml:space="preserve"> w rozporządzeni</w:t>
      </w:r>
      <w:r w:rsidR="006C0454">
        <w:rPr>
          <w:rFonts w:ascii="Lato" w:eastAsia="Lato" w:hAnsi="Lato" w:cs="Lato"/>
          <w:color w:val="auto"/>
          <w:sz w:val="20"/>
          <w:szCs w:val="20"/>
        </w:rPr>
        <w:t>u</w:t>
      </w:r>
      <w:r w:rsidRPr="009D52F2" w:rsidR="00F255E9">
        <w:rPr>
          <w:rFonts w:ascii="Lato" w:eastAsia="Lato" w:hAnsi="Lato" w:cs="Lato"/>
          <w:color w:val="auto"/>
          <w:sz w:val="20"/>
          <w:szCs w:val="20"/>
        </w:rPr>
        <w:t xml:space="preserve"> Ministra Zdrowia z dnia </w:t>
      </w:r>
      <w:r w:rsidRPr="009D52F2" w:rsidR="009D52F2">
        <w:rPr>
          <w:rFonts w:ascii="Lato" w:eastAsia="Lato" w:hAnsi="Lato" w:cs="Lato"/>
          <w:color w:val="auto"/>
          <w:sz w:val="20"/>
          <w:szCs w:val="20"/>
        </w:rPr>
        <w:t>z dnia 07 grudnia 2017 r. w sprawie jakości wody przeznaczonej do spożycia przez ludzi</w:t>
      </w:r>
      <w:r w:rsidR="009D52F2">
        <w:rPr>
          <w:rFonts w:ascii="Lato" w:eastAsia="Lato" w:hAnsi="Lato" w:cs="Lato"/>
          <w:color w:val="auto"/>
          <w:sz w:val="20"/>
          <w:szCs w:val="20"/>
        </w:rPr>
        <w:t>.</w:t>
      </w:r>
    </w:p>
    <w:p w:rsidR="009D52F2" w:rsidRPr="00F255E9" w:rsidP="009D52F2" w14:paraId="7E98994C" w14:textId="77777777">
      <w:pPr>
        <w:spacing w:after="0" w:line="276" w:lineRule="auto"/>
        <w:rPr>
          <w:rFonts w:ascii="Lato" w:eastAsia="Lato" w:hAnsi="Lato" w:cs="Lato"/>
          <w:color w:val="EE0000"/>
          <w:sz w:val="20"/>
          <w:szCs w:val="20"/>
        </w:rPr>
      </w:pPr>
    </w:p>
    <w:p w:rsidR="00F817E8" w:rsidRPr="009D52F2" w:rsidP="001B5D00" w14:paraId="4393ED11" w14:textId="7A19ABC2">
      <w:pPr>
        <w:spacing w:after="0" w:line="276" w:lineRule="auto"/>
        <w:ind w:hanging="10"/>
        <w:rPr>
          <w:rFonts w:ascii="Lato" w:eastAsia="Lato" w:hAnsi="Lato" w:cs="Lato"/>
          <w:color w:val="auto"/>
          <w:sz w:val="20"/>
          <w:szCs w:val="20"/>
        </w:rPr>
      </w:pPr>
      <w:r w:rsidRPr="009D52F2">
        <w:rPr>
          <w:rFonts w:ascii="Lato" w:eastAsia="Lato" w:hAnsi="Lato" w:cs="Lato"/>
          <w:color w:val="auto"/>
          <w:sz w:val="20"/>
          <w:szCs w:val="20"/>
        </w:rPr>
        <w:t>Aktualnie woda z wodociągu Kamionka nadaje się do spożycia.</w:t>
      </w:r>
    </w:p>
    <w:p w:rsidR="006C0454" w:rsidP="00CE0A40" w14:paraId="47387994" w14:textId="77777777">
      <w:pPr>
        <w:spacing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</w:p>
    <w:p w:rsidR="00F817E8" w:rsidRPr="00B60B85" w:rsidP="00CE0A40" w14:paraId="1CFA72CE" w14:textId="353ED9DB">
      <w:pPr>
        <w:spacing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>Po rozważeniu stopnia zagrożenia dla zdrowia odbiorców wody Państwowy Powiatowy Inspektor Sanitarny w Gryfinie informuje, że :</w:t>
      </w:r>
    </w:p>
    <w:p w:rsidR="00F817E8" w:rsidRPr="00B60B85" w:rsidP="00CE0A40" w14:paraId="4F130334" w14:textId="77777777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>- woda z kranu może być spożywana i używana do przygotowania posiłków,</w:t>
      </w:r>
    </w:p>
    <w:p w:rsidR="00F817E8" w:rsidRPr="00B60B85" w:rsidP="00CE0A40" w14:paraId="276ECED7" w14:textId="77777777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 xml:space="preserve">- woda może być używana do mycia owoców, warzyw, naczyń kuchennych </w:t>
      </w:r>
    </w:p>
    <w:p w:rsidR="00F817E8" w:rsidRPr="00B60B85" w:rsidP="00CE0A40" w14:paraId="6101C5A0" w14:textId="77777777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>i prania,</w:t>
      </w:r>
    </w:p>
    <w:p w:rsidR="00F817E8" w:rsidRPr="00B60B85" w:rsidP="00CE0A40" w14:paraId="1C077BD2" w14:textId="77777777">
      <w:pPr>
        <w:spacing w:after="20" w:line="276" w:lineRule="auto"/>
        <w:ind w:left="-5"/>
        <w:jc w:val="both"/>
        <w:rPr>
          <w:rFonts w:ascii="Lato" w:hAnsi="Lato"/>
          <w:color w:val="auto"/>
          <w:sz w:val="20"/>
          <w:szCs w:val="20"/>
        </w:rPr>
      </w:pPr>
      <w:r w:rsidRPr="00B60B85">
        <w:rPr>
          <w:rFonts w:ascii="Lato" w:hAnsi="Lato"/>
          <w:color w:val="auto"/>
          <w:sz w:val="20"/>
          <w:szCs w:val="20"/>
        </w:rPr>
        <w:t>- woda nadaje się do kąpieli, mycia zębów, przemywania otwartych zranień,</w:t>
      </w:r>
    </w:p>
    <w:p w:rsidR="00F817E8" w:rsidRPr="00B60B85" w:rsidP="00CE0A40" w14:paraId="6625E1F5" w14:textId="77777777">
      <w:pPr>
        <w:spacing w:after="357" w:line="276" w:lineRule="auto"/>
        <w:ind w:left="-5"/>
        <w:jc w:val="both"/>
        <w:rPr>
          <w:rFonts w:ascii="Lato" w:hAnsi="Lato"/>
          <w:color w:val="auto"/>
        </w:rPr>
      </w:pPr>
      <w:r w:rsidRPr="00B60B85">
        <w:rPr>
          <w:rFonts w:ascii="Lato" w:hAnsi="Lato"/>
          <w:color w:val="auto"/>
          <w:sz w:val="20"/>
          <w:szCs w:val="20"/>
        </w:rPr>
        <w:t>- woda może być wykorzystywana do celów sanitarnych.</w:t>
      </w:r>
    </w:p>
    <w:p w:rsidR="00F817E8" w:rsidRPr="00B60B85" w:rsidP="00CE0A40" w14:paraId="565A5675" w14:textId="77777777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hAnsi="Lato"/>
          <w:noProof/>
        </w:rPr>
        <w:drawing>
          <wp:inline distT="0" distB="0" distL="0" distR="0">
            <wp:extent cx="4324350" cy="1181100"/>
            <wp:effectExtent l="0" t="0" r="0" b="0"/>
            <wp:docPr id="165386778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677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85" w:rsidRPr="00B60B85" w:rsidP="00CE0A40" w14:paraId="62B3BA44" w14:textId="4C8DCDCF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</w:p>
    <w:p w:rsidR="00224027" w:rsidRPr="00B60B85" w:rsidP="00B60B85" w14:paraId="23FDB4E5" w14:textId="20B79B39">
      <w:pPr>
        <w:spacing w:after="0" w:line="276" w:lineRule="auto"/>
        <w:ind w:hanging="10"/>
        <w:rPr>
          <w:rFonts w:ascii="Lato" w:eastAsia="Lato" w:hAnsi="Lato" w:cs="Lato"/>
          <w:sz w:val="20"/>
          <w:szCs w:val="20"/>
        </w:rPr>
      </w:pPr>
      <w:r w:rsidRPr="00B60B85">
        <w:rPr>
          <w:rFonts w:ascii="Lato" w:eastAsia="Lato" w:hAnsi="Lato" w:cs="Lato"/>
          <w:sz w:val="20"/>
          <w:szCs w:val="20"/>
        </w:rPr>
        <w:t>Powyższy komunikat</w:t>
      </w:r>
      <w:r w:rsidR="009D52F2">
        <w:rPr>
          <w:rFonts w:ascii="Lato" w:eastAsia="Lato" w:hAnsi="Lato" w:cs="Lato"/>
          <w:sz w:val="20"/>
          <w:szCs w:val="20"/>
        </w:rPr>
        <w:t xml:space="preserve"> zastępuje komunikat nr 12 z dnia 28 października 2025 roku.</w:t>
      </w:r>
    </w:p>
    <w:p w:rsidR="00107A13" w:rsidP="00CE0A40" w14:paraId="57118823" w14:textId="77777777">
      <w:pPr>
        <w:spacing w:after="0" w:line="276" w:lineRule="auto"/>
        <w:ind w:left="350"/>
        <w:rPr>
          <w:rFonts w:ascii="Lato" w:eastAsia="Lato" w:hAnsi="Lato" w:cs="Lato"/>
          <w:sz w:val="20"/>
          <w:szCs w:val="20"/>
        </w:rPr>
      </w:pPr>
    </w:p>
    <w:p w:rsidR="00107A13" w:rsidRPr="00107A13" w:rsidP="00CE0A40" w14:paraId="56A0837A" w14:textId="3ECA9547">
      <w:pPr>
        <w:spacing w:line="276" w:lineRule="auto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Zarządcą wodociągu jest Stadnina Koni Bielin Sp. z o .o. w Bielinie.</w:t>
      </w:r>
    </w:p>
    <w:sectPr w:rsidSect="00CE0A40">
      <w:footerReference w:type="default" r:id="rId7"/>
      <w:footerReference w:type="first" r:id="rId8"/>
      <w:pgSz w:w="11906" w:h="16838"/>
      <w:pgMar w:top="1440" w:right="851" w:bottom="1440" w:left="851" w:header="709" w:footer="70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948919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76DA4" w14:paraId="6DE95E80" w14:textId="77777777">
            <w:pPr>
              <w:pStyle w:val="Footer"/>
            </w:pPr>
            <w:r w:rsidRPr="00276DA4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76DA4">
              <w:rPr>
                <w:rFonts w:ascii="Lato" w:hAnsi="Lato"/>
                <w:sz w:val="20"/>
                <w:szCs w:val="20"/>
              </w:rPr>
              <w:t xml:space="preserve"> z 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276DA4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B615F" w14:paraId="2CDB57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A13" w14:paraId="105589EC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3233420</wp:posOffset>
              </wp:positionH>
              <wp:positionV relativeFrom="paragraph">
                <wp:posOffset>-33020</wp:posOffset>
              </wp:positionV>
              <wp:extent cx="2727960" cy="640080"/>
              <wp:effectExtent l="0" t="0" r="0" b="0"/>
              <wp:wrapTopAndBottom/>
              <wp:docPr id="1302324806" name="Group 2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727960" cy="640080"/>
                        <a:chOff x="3770629" y="264502"/>
                        <a:chExt cx="2728352" cy="640373"/>
                      </a:xfrm>
                    </wpg:grpSpPr>
                    <wps:wsp xmlns:wps="http://schemas.microsoft.com/office/word/2010/wordprocessingShape">
                      <wps:cNvPr id="837742988" name="Rectangle 10"/>
                      <wps:cNvSpPr/>
                      <wps:spPr>
                        <a:xfrm>
                          <a:off x="3770630" y="264502"/>
                          <a:ext cx="2630170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Powiatowa Stacja Sanitarno-Epidemiologiczna w Gryfinie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315546134" name="Rectangle 11"/>
                      <wps:cNvSpPr/>
                      <wps:spPr>
                        <a:xfrm>
                          <a:off x="3770630" y="386423"/>
                          <a:ext cx="1582420" cy="121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ul. Flisacza 6 | 74-100 Gryfino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60326674" name="Rectangle 265"/>
                      <wps:cNvSpPr/>
                      <wps:spPr>
                        <a:xfrm>
                          <a:off x="3770630" y="508343"/>
                          <a:ext cx="235123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+48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238595187" name="Rectangle 266"/>
                      <wps:cNvSpPr/>
                      <wps:spPr>
                        <a:xfrm>
                          <a:off x="3947414" y="508343"/>
                          <a:ext cx="757936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  91 416 38 58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40546312" name="Rectangle 13"/>
                      <wps:cNvSpPr/>
                      <wps:spPr>
                        <a:xfrm>
                          <a:off x="3770629" y="630262"/>
                          <a:ext cx="2277745" cy="121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RPr="00E86D88" w:rsidP="00107A13" w14:textId="77777777">
                            <w:pPr>
                              <w:rPr>
                                <w:lang w:val="de-LU"/>
                              </w:rPr>
                            </w:pP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adres</w:t>
                            </w: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e-mail</w:t>
                            </w:r>
                            <w:r w:rsidRPr="00E86D88">
                              <w:rPr>
                                <w:rFonts w:ascii="Lato" w:eastAsia="Lato" w:hAnsi="Lato" w:cs="Lato"/>
                                <w:sz w:val="16"/>
                                <w:lang w:val="de-LU"/>
                              </w:rPr>
                              <w:t>: psse.gryfino@sanepid.gov.pl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154838119" name="Rectangle 14"/>
                      <wps:cNvSpPr/>
                      <wps:spPr>
                        <a:xfrm>
                          <a:off x="3770630" y="752183"/>
                          <a:ext cx="354035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 xml:space="preserve">adres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356495683" name="Rectangle 15"/>
                      <wps:cNvSpPr/>
                      <wps:spPr>
                        <a:xfrm>
                          <a:off x="4036822" y="752183"/>
                          <a:ext cx="725367" cy="13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>
                              <w:rPr>
                                <w:rFonts w:ascii="Lato" w:eastAsia="Lato" w:hAnsi="Lato" w:cs="Lato"/>
                                <w:sz w:val="16"/>
                              </w:rPr>
                              <w:t>e-Doręczeń: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 xmlns:wps="http://schemas.microsoft.com/office/word/2010/wordprocessingShape">
                      <wps:cNvPr id="883925728" name="Rectangle 16"/>
                      <wps:cNvSpPr/>
                      <wps:spPr>
                        <a:xfrm>
                          <a:off x="4604191" y="752183"/>
                          <a:ext cx="1894790" cy="15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07A13" w:rsidP="00107A13" w14:textId="77777777">
                            <w:r w:rsidRPr="002B1D87">
                              <w:rPr>
                                <w:rFonts w:ascii="Lato" w:eastAsia="Lato" w:hAnsi="Lato" w:cs="Lato"/>
                                <w:sz w:val="16"/>
                              </w:rPr>
                              <w:t>AE:PL-67443-60914-HBVCW-35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id="Group 267" o:spid="_x0000_s2049" style="width:214.8pt;height:50.4pt;margin-top:-2.6pt;margin-left:254.6pt;position:absolute;z-index:251659264" coordorigin="37706,2645" coordsize="27283,6403">
              <v:rect id="Rectangle 10" o:spid="_x0000_s2050" style="width:26302;height:1375;left:37706;mso-wrap-style:square;position:absolute;top:2645;v-text-anchor:top;visibility:visible" filled="f" stroked="f">
                <v:textbox inset="0,0,0,0">
                  <w:txbxContent>
                    <w:p w:rsidR="00107A13" w:rsidP="00107A13" w14:paraId="7CAD48B9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Powiatowa Stacja Sanitarno-Epidemiologiczna w Gryfinie</w:t>
                      </w:r>
                    </w:p>
                  </w:txbxContent>
                </v:textbox>
              </v:rect>
              <v:rect id="Rectangle 11" o:spid="_x0000_s2051" style="width:15824;height:1219;left:37706;mso-wrap-style:square;position:absolute;top:3864;v-text-anchor:top;visibility:visible" filled="f" stroked="f">
                <v:textbox inset="0,0,0,0">
                  <w:txbxContent>
                    <w:p w:rsidR="00107A13" w:rsidP="00107A13" w14:paraId="0EEF46C2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ul. Flisacza 6 | 74-100 Gryfino </w:t>
                      </w:r>
                    </w:p>
                  </w:txbxContent>
                </v:textbox>
              </v:rect>
              <v:rect id="Rectangle 265" o:spid="_x0000_s2052" style="width:2351;height:1376;left:37706;mso-wrap-style:square;position:absolute;top:5083;v-text-anchor:top;visibility:visible" filled="f" stroked="f">
                <v:textbox inset="0,0,0,0">
                  <w:txbxContent>
                    <w:p w:rsidR="00107A13" w:rsidP="00107A13" w14:paraId="459E1B08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+48</w:t>
                      </w:r>
                    </w:p>
                  </w:txbxContent>
                </v:textbox>
              </v:rect>
              <v:rect id="Rectangle 266" o:spid="_x0000_s2053" style="width:7579;height:1376;left:39474;mso-wrap-style:square;position:absolute;top:5083;v-text-anchor:top;visibility:visible" filled="f" stroked="f">
                <v:textbox inset="0,0,0,0">
                  <w:txbxContent>
                    <w:p w:rsidR="00107A13" w:rsidP="00107A13" w14:paraId="0B6BF397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  91 416 38 58</w:t>
                      </w:r>
                    </w:p>
                  </w:txbxContent>
                </v:textbox>
              </v:rect>
              <v:rect id="Rectangle 13" o:spid="_x0000_s2054" style="width:22777;height:1219;left:37706;mso-wrap-style:square;position:absolute;top:6302;v-text-anchor:top;visibility:visible" filled="f" stroked="f">
                <v:textbox inset="0,0,0,0">
                  <w:txbxContent>
                    <w:p w:rsidR="00107A13" w:rsidRPr="00E86D88" w:rsidP="00107A13" w14:paraId="2DC36FB7" w14:textId="77777777">
                      <w:pPr>
                        <w:rPr>
                          <w:lang w:val="de-LU"/>
                        </w:rPr>
                      </w:pP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adres</w:t>
                      </w: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 xml:space="preserve"> </w:t>
                      </w: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e-mail</w:t>
                      </w:r>
                      <w:r w:rsidRPr="00E86D88">
                        <w:rPr>
                          <w:rFonts w:ascii="Lato" w:eastAsia="Lato" w:hAnsi="Lato" w:cs="Lato"/>
                          <w:sz w:val="16"/>
                          <w:lang w:val="de-LU"/>
                        </w:rPr>
                        <w:t>: psse.gryfino@sanepid.gov.pl</w:t>
                      </w:r>
                    </w:p>
                  </w:txbxContent>
                </v:textbox>
              </v:rect>
              <v:rect id="Rectangle 14" o:spid="_x0000_s2055" style="width:3540;height:1376;left:37706;mso-wrap-style:square;position:absolute;top:7521;v-text-anchor:top;visibility:visible" filled="f" stroked="f">
                <v:textbox inset="0,0,0,0">
                  <w:txbxContent>
                    <w:p w:rsidR="00107A13" w:rsidP="00107A13" w14:paraId="789B31F4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 xml:space="preserve">adres </w:t>
                      </w:r>
                    </w:p>
                  </w:txbxContent>
                </v:textbox>
              </v:rect>
              <v:rect id="Rectangle 15" o:spid="_x0000_s2056" style="width:7253;height:1376;left:40368;mso-wrap-style:square;position:absolute;top:7521;v-text-anchor:top;visibility:visible" filled="f" stroked="f">
                <v:textbox inset="0,0,0,0">
                  <w:txbxContent>
                    <w:p w:rsidR="00107A13" w:rsidP="00107A13" w14:paraId="2A7E25D6" w14:textId="77777777">
                      <w:r>
                        <w:rPr>
                          <w:rFonts w:ascii="Lato" w:eastAsia="Lato" w:hAnsi="Lato" w:cs="Lato"/>
                          <w:sz w:val="16"/>
                        </w:rPr>
                        <w:t>e-Doręczeń:</w:t>
                      </w:r>
                    </w:p>
                  </w:txbxContent>
                </v:textbox>
              </v:rect>
              <v:rect id="Rectangle 16" o:spid="_x0000_s2057" style="width:18948;height:1527;left:46041;mso-wrap-style:square;position:absolute;top:7521;v-text-anchor:top;visibility:visible" filled="f" stroked="f">
                <v:textbox inset="0,0,0,0">
                  <w:txbxContent>
                    <w:p w:rsidR="00107A13" w:rsidP="00107A13" w14:paraId="3D6520CE" w14:textId="77777777">
                      <w:r w:rsidRPr="002B1D87">
                        <w:rPr>
                          <w:rFonts w:ascii="Lato" w:eastAsia="Lato" w:hAnsi="Lato" w:cs="Lato"/>
                          <w:sz w:val="16"/>
                        </w:rPr>
                        <w:t>AE:PL-67443-60914-HBVCW-35</w:t>
                      </w:r>
                    </w:p>
                  </w:txbxContent>
                </v:textbox>
              </v:rect>
              <w10:wrap type="topAndBottom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-225425</wp:posOffset>
          </wp:positionV>
          <wp:extent cx="7543165" cy="1435735"/>
          <wp:effectExtent l="0" t="0" r="635" b="0"/>
          <wp:wrapNone/>
          <wp:docPr id="148895324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53243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902436A"/>
    <w:multiLevelType w:val="hybridMultilevel"/>
    <w:tmpl w:val="F28219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4E1A82"/>
    <w:multiLevelType w:val="hybridMultilevel"/>
    <w:tmpl w:val="2F7C1648"/>
    <w:lvl w:ilvl="0">
      <w:start w:val="1"/>
      <w:numFmt w:val="decimal"/>
      <w:lvlText w:val="%1."/>
      <w:lvlJc w:val="left"/>
      <w:pPr>
        <w:ind w:left="1250" w:hanging="360"/>
      </w:pPr>
    </w:lvl>
    <w:lvl w:ilvl="1">
      <w:start w:val="1"/>
      <w:numFmt w:val="lowerLetter"/>
      <w:lvlText w:val="%2."/>
      <w:lvlJc w:val="left"/>
      <w:pPr>
        <w:ind w:left="1970" w:hanging="360"/>
      </w:pPr>
    </w:lvl>
    <w:lvl w:ilvl="2">
      <w:start w:val="1"/>
      <w:numFmt w:val="lowerRoman"/>
      <w:lvlText w:val="%3."/>
      <w:lvlJc w:val="right"/>
      <w:pPr>
        <w:ind w:left="2690" w:hanging="180"/>
      </w:pPr>
    </w:lvl>
    <w:lvl w:ilvl="3">
      <w:start w:val="1"/>
      <w:numFmt w:val="decimal"/>
      <w:lvlText w:val="%4."/>
      <w:lvlJc w:val="left"/>
      <w:pPr>
        <w:ind w:left="3410" w:hanging="360"/>
      </w:pPr>
    </w:lvl>
    <w:lvl w:ilvl="4">
      <w:start w:val="1"/>
      <w:numFmt w:val="lowerLetter"/>
      <w:lvlText w:val="%5."/>
      <w:lvlJc w:val="left"/>
      <w:pPr>
        <w:ind w:left="4130" w:hanging="360"/>
      </w:pPr>
    </w:lvl>
    <w:lvl w:ilvl="5">
      <w:start w:val="1"/>
      <w:numFmt w:val="lowerRoman"/>
      <w:lvlText w:val="%6."/>
      <w:lvlJc w:val="right"/>
      <w:pPr>
        <w:ind w:left="4850" w:hanging="180"/>
      </w:pPr>
    </w:lvl>
    <w:lvl w:ilvl="6">
      <w:start w:val="1"/>
      <w:numFmt w:val="decimal"/>
      <w:lvlText w:val="%7."/>
      <w:lvlJc w:val="left"/>
      <w:pPr>
        <w:ind w:left="5570" w:hanging="360"/>
      </w:pPr>
    </w:lvl>
    <w:lvl w:ilvl="7">
      <w:start w:val="1"/>
      <w:numFmt w:val="lowerLetter"/>
      <w:lvlText w:val="%8."/>
      <w:lvlJc w:val="left"/>
      <w:pPr>
        <w:ind w:left="6290" w:hanging="360"/>
      </w:pPr>
    </w:lvl>
    <w:lvl w:ilvl="8">
      <w:start w:val="1"/>
      <w:numFmt w:val="lowerRoman"/>
      <w:lvlText w:val="%9."/>
      <w:lvlJc w:val="right"/>
      <w:pPr>
        <w:ind w:left="7010" w:hanging="180"/>
      </w:pPr>
    </w:lvl>
  </w:abstractNum>
  <w:num w:numId="1" w16cid:durableId="1856726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02138">
    <w:abstractNumId w:val="1"/>
  </w:num>
  <w:num w:numId="3" w16cid:durableId="84655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0"/>
    <w:rsid w:val="00000BFB"/>
    <w:rsid w:val="00014822"/>
    <w:rsid w:val="00064B9A"/>
    <w:rsid w:val="000B421A"/>
    <w:rsid w:val="000B615F"/>
    <w:rsid w:val="00107A13"/>
    <w:rsid w:val="00123906"/>
    <w:rsid w:val="001265CA"/>
    <w:rsid w:val="001A1A5F"/>
    <w:rsid w:val="001B5D00"/>
    <w:rsid w:val="00224027"/>
    <w:rsid w:val="002742DF"/>
    <w:rsid w:val="00276DA4"/>
    <w:rsid w:val="002B1D87"/>
    <w:rsid w:val="002D41B1"/>
    <w:rsid w:val="002E1E40"/>
    <w:rsid w:val="003A37DF"/>
    <w:rsid w:val="004A00BC"/>
    <w:rsid w:val="004E041F"/>
    <w:rsid w:val="00551BB7"/>
    <w:rsid w:val="005525CC"/>
    <w:rsid w:val="0055732A"/>
    <w:rsid w:val="005E50D7"/>
    <w:rsid w:val="00637A4C"/>
    <w:rsid w:val="006411B8"/>
    <w:rsid w:val="00666B59"/>
    <w:rsid w:val="00673238"/>
    <w:rsid w:val="006C0454"/>
    <w:rsid w:val="006C35CF"/>
    <w:rsid w:val="00722CD9"/>
    <w:rsid w:val="00741E98"/>
    <w:rsid w:val="007770D9"/>
    <w:rsid w:val="007C408D"/>
    <w:rsid w:val="007C7F2A"/>
    <w:rsid w:val="007F417B"/>
    <w:rsid w:val="007F5D9E"/>
    <w:rsid w:val="00856C7E"/>
    <w:rsid w:val="008C1372"/>
    <w:rsid w:val="008F63A0"/>
    <w:rsid w:val="00905D06"/>
    <w:rsid w:val="009148B6"/>
    <w:rsid w:val="009A771D"/>
    <w:rsid w:val="009C6642"/>
    <w:rsid w:val="009D52F2"/>
    <w:rsid w:val="009F223E"/>
    <w:rsid w:val="00A33EEC"/>
    <w:rsid w:val="00A44875"/>
    <w:rsid w:val="00A83684"/>
    <w:rsid w:val="00AC2202"/>
    <w:rsid w:val="00AE24D1"/>
    <w:rsid w:val="00AE5FB8"/>
    <w:rsid w:val="00B17831"/>
    <w:rsid w:val="00B60B85"/>
    <w:rsid w:val="00BB4EA0"/>
    <w:rsid w:val="00BC0306"/>
    <w:rsid w:val="00C058E5"/>
    <w:rsid w:val="00C558E1"/>
    <w:rsid w:val="00C73A03"/>
    <w:rsid w:val="00CE0A40"/>
    <w:rsid w:val="00CE37F1"/>
    <w:rsid w:val="00D2191A"/>
    <w:rsid w:val="00DA16AC"/>
    <w:rsid w:val="00DB1D36"/>
    <w:rsid w:val="00DD4EA4"/>
    <w:rsid w:val="00E86D88"/>
    <w:rsid w:val="00EB701D"/>
    <w:rsid w:val="00EB7444"/>
    <w:rsid w:val="00F255E9"/>
    <w:rsid w:val="00F817E8"/>
    <w:rsid w:val="00F849A2"/>
    <w:rsid w:val="00FA7DE3"/>
    <w:rsid w:val="00FC0212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44C5CE"/>
  <w15:docId w15:val="{3D8585F0-C637-4815-9E90-42AB6AD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StopkaZnak"/>
    <w:uiPriority w:val="99"/>
    <w:unhideWhenUsed/>
    <w:rsid w:val="00EB7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EB701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2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708-DBF4-4D00-863D-42AF3A8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Gryfino - Sylwia Wojtaszak</cp:lastModifiedBy>
  <cp:revision>15</cp:revision>
  <cp:lastPrinted>2025-09-17T07:53:00Z</cp:lastPrinted>
  <dcterms:created xsi:type="dcterms:W3CDTF">2025-11-12T13:56:00Z</dcterms:created>
  <dcterms:modified xsi:type="dcterms:W3CDTF">2026-02-02T13:22:00Z</dcterms:modified>
</cp:coreProperties>
</file>