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F73D9" w14:textId="77777777" w:rsidR="007F544F" w:rsidRPr="00A51165" w:rsidRDefault="00EF4954" w:rsidP="00131707">
      <w:pPr>
        <w:pStyle w:val="Nagwek40"/>
        <w:keepNext/>
        <w:keepLines/>
        <w:shd w:val="clear" w:color="auto" w:fill="auto"/>
        <w:spacing w:before="0" w:line="240" w:lineRule="auto"/>
        <w:ind w:right="20"/>
        <w:jc w:val="both"/>
        <w:rPr>
          <w:sz w:val="24"/>
          <w:szCs w:val="24"/>
          <w:lang w:val="it-IT"/>
        </w:rPr>
      </w:pPr>
      <w:bookmarkStart w:id="0" w:name="bookmark5"/>
      <w:r w:rsidRPr="00A51165">
        <w:rPr>
          <w:sz w:val="24"/>
          <w:szCs w:val="24"/>
          <w:lang w:val="it-IT"/>
        </w:rPr>
        <w:t xml:space="preserve">3. </w:t>
      </w:r>
      <w:bookmarkEnd w:id="0"/>
      <w:r w:rsidR="002D3FE1" w:rsidRPr="00A51165">
        <w:rPr>
          <w:sz w:val="24"/>
          <w:szCs w:val="24"/>
          <w:lang w:val="it-IT"/>
        </w:rPr>
        <w:t>INFORMAZIONE SUI DIRITTI E SUGLI OBBLIGHI DELL'INDAGATO NELLA PROCEDURA PENALE</w:t>
      </w:r>
    </w:p>
    <w:p w14:paraId="710C39AD" w14:textId="77777777" w:rsidR="00EF4954" w:rsidRPr="00A51165" w:rsidRDefault="00EF4954" w:rsidP="00EF4954">
      <w:pPr>
        <w:pStyle w:val="Nagwek40"/>
        <w:keepNext/>
        <w:keepLines/>
        <w:shd w:val="clear" w:color="auto" w:fill="auto"/>
        <w:spacing w:before="0" w:line="240" w:lineRule="auto"/>
        <w:ind w:right="20"/>
        <w:jc w:val="both"/>
        <w:rPr>
          <w:b w:val="0"/>
          <w:i/>
          <w:sz w:val="24"/>
          <w:szCs w:val="24"/>
          <w:lang w:val="it-IT"/>
        </w:rPr>
      </w:pPr>
    </w:p>
    <w:p w14:paraId="7D0D869F" w14:textId="77777777" w:rsidR="002D3FE1" w:rsidRPr="00A51165" w:rsidRDefault="002D3FE1" w:rsidP="002D3FE1">
      <w:pPr>
        <w:pStyle w:val="Nagwek40"/>
        <w:keepNext/>
        <w:keepLines/>
        <w:shd w:val="clear" w:color="auto" w:fill="auto"/>
        <w:spacing w:before="0" w:line="240" w:lineRule="auto"/>
        <w:ind w:right="300"/>
        <w:jc w:val="both"/>
        <w:rPr>
          <w:b w:val="0"/>
          <w:i/>
          <w:sz w:val="24"/>
          <w:szCs w:val="24"/>
          <w:lang w:val="it-IT"/>
        </w:rPr>
      </w:pPr>
      <w:r w:rsidRPr="00A51165">
        <w:rPr>
          <w:b w:val="0"/>
          <w:i/>
          <w:sz w:val="24"/>
          <w:szCs w:val="24"/>
          <w:lang w:val="it-IT"/>
        </w:rPr>
        <w:t>Fonte: Decreto del Ministro della Giustizia del 14 settembre 2020 (voce 1618)</w:t>
      </w:r>
    </w:p>
    <w:p w14:paraId="0AF28DCE" w14:textId="77777777" w:rsidR="00EF4954" w:rsidRPr="00A51165" w:rsidRDefault="00EF4954" w:rsidP="00EF4954">
      <w:pPr>
        <w:pStyle w:val="Nagwek40"/>
        <w:keepNext/>
        <w:keepLines/>
        <w:shd w:val="clear" w:color="auto" w:fill="auto"/>
        <w:spacing w:before="0" w:line="240" w:lineRule="auto"/>
        <w:ind w:right="20"/>
        <w:jc w:val="both"/>
        <w:rPr>
          <w:b w:val="0"/>
          <w:i/>
          <w:sz w:val="24"/>
          <w:szCs w:val="24"/>
          <w:lang w:val="it-IT"/>
        </w:rPr>
      </w:pPr>
    </w:p>
    <w:p w14:paraId="1636DE0C" w14:textId="77777777" w:rsidR="007F544F" w:rsidRPr="00A51165" w:rsidRDefault="002E08C3" w:rsidP="00EF4954">
      <w:pPr>
        <w:pStyle w:val="Teksttreci0"/>
        <w:shd w:val="clear" w:color="auto" w:fill="auto"/>
        <w:spacing w:after="0" w:line="240" w:lineRule="auto"/>
        <w:ind w:left="780" w:hanging="360"/>
        <w:jc w:val="both"/>
        <w:rPr>
          <w:sz w:val="24"/>
          <w:szCs w:val="24"/>
          <w:lang w:val="it-IT"/>
        </w:rPr>
      </w:pPr>
      <w:r w:rsidRPr="00A51165">
        <w:rPr>
          <w:sz w:val="24"/>
          <w:szCs w:val="24"/>
          <w:lang w:val="it-IT"/>
        </w:rPr>
        <w:t>Se sei indagato</w:t>
      </w:r>
      <w:r w:rsidR="00A51165" w:rsidRPr="00A51165">
        <w:rPr>
          <w:sz w:val="24"/>
          <w:szCs w:val="24"/>
          <w:lang w:val="it-IT"/>
        </w:rPr>
        <w:t>,</w:t>
      </w:r>
      <w:r w:rsidRPr="00A51165">
        <w:rPr>
          <w:sz w:val="24"/>
          <w:szCs w:val="24"/>
          <w:lang w:val="it-IT"/>
        </w:rPr>
        <w:t xml:space="preserve"> nell’ambito della procedura penale Ti spettano le seguenti facoltà</w:t>
      </w:r>
      <w:r w:rsidR="00152655" w:rsidRPr="00A51165">
        <w:rPr>
          <w:sz w:val="24"/>
          <w:szCs w:val="24"/>
          <w:lang w:val="it-IT"/>
        </w:rPr>
        <w:t>:</w:t>
      </w:r>
    </w:p>
    <w:p w14:paraId="51F12D67" w14:textId="77777777" w:rsidR="007F544F" w:rsidRPr="00A51165" w:rsidRDefault="002E08C3" w:rsidP="00EF4954">
      <w:pPr>
        <w:pStyle w:val="Nagwek40"/>
        <w:keepNext/>
        <w:keepLines/>
        <w:numPr>
          <w:ilvl w:val="0"/>
          <w:numId w:val="1"/>
        </w:numPr>
        <w:shd w:val="clear" w:color="auto" w:fill="auto"/>
        <w:tabs>
          <w:tab w:val="left" w:pos="403"/>
        </w:tabs>
        <w:spacing w:before="0" w:line="240" w:lineRule="auto"/>
        <w:jc w:val="left"/>
        <w:rPr>
          <w:sz w:val="24"/>
          <w:szCs w:val="24"/>
          <w:lang w:val="it-IT"/>
        </w:rPr>
      </w:pPr>
      <w:r w:rsidRPr="00A51165">
        <w:rPr>
          <w:sz w:val="24"/>
          <w:szCs w:val="24"/>
          <w:lang w:val="it-IT"/>
        </w:rPr>
        <w:t>Dichiarazioni</w:t>
      </w:r>
    </w:p>
    <w:p w14:paraId="2C67A75B" w14:textId="6D24CEF2" w:rsidR="007F544F" w:rsidRPr="00A51165" w:rsidRDefault="002E08C3"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 xml:space="preserve">Nel corso dell’interrogatorio puoi rendere le dichiarazioni oppure </w:t>
      </w:r>
      <w:proofErr w:type="spellStart"/>
      <w:r w:rsidRPr="00A51165">
        <w:rPr>
          <w:sz w:val="24"/>
          <w:szCs w:val="24"/>
          <w:lang w:val="it-IT"/>
        </w:rPr>
        <w:t>rifiutar</w:t>
      </w:r>
      <w:r w:rsidR="006A2ED6">
        <w:rPr>
          <w:sz w:val="24"/>
          <w:szCs w:val="24"/>
          <w:lang w:val="it-IT"/>
        </w:rPr>
        <w:t>Ti</w:t>
      </w:r>
      <w:proofErr w:type="spellEnd"/>
      <w:r w:rsidRPr="00A51165">
        <w:rPr>
          <w:sz w:val="24"/>
          <w:szCs w:val="24"/>
          <w:lang w:val="it-IT"/>
        </w:rPr>
        <w:t xml:space="preserve"> a renderle o ancora </w:t>
      </w:r>
      <w:proofErr w:type="spellStart"/>
      <w:r w:rsidRPr="00A51165">
        <w:rPr>
          <w:sz w:val="24"/>
          <w:szCs w:val="24"/>
          <w:lang w:val="it-IT"/>
        </w:rPr>
        <w:t>rifiutar</w:t>
      </w:r>
      <w:r w:rsidR="006A2ED6">
        <w:rPr>
          <w:sz w:val="24"/>
          <w:szCs w:val="24"/>
          <w:lang w:val="it-IT"/>
        </w:rPr>
        <w:t>Ti</w:t>
      </w:r>
      <w:proofErr w:type="spellEnd"/>
      <w:r w:rsidRPr="00A51165">
        <w:rPr>
          <w:sz w:val="24"/>
          <w:szCs w:val="24"/>
          <w:lang w:val="it-IT"/>
        </w:rPr>
        <w:t xml:space="preserve"> di dare risposta alle singole domande, senza la necessità di indicare i motivi del rifiuto </w:t>
      </w:r>
      <w:r w:rsidR="00152655" w:rsidRPr="00A51165">
        <w:rPr>
          <w:sz w:val="24"/>
          <w:szCs w:val="24"/>
          <w:lang w:val="it-IT"/>
        </w:rPr>
        <w:t>(art. 175 § 1)</w:t>
      </w:r>
      <w:r w:rsidR="00EF4954" w:rsidRPr="00A51165">
        <w:rPr>
          <w:rStyle w:val="Odwoanieprzypisudolnego"/>
          <w:sz w:val="24"/>
          <w:szCs w:val="24"/>
          <w:lang w:val="it-IT"/>
        </w:rPr>
        <w:footnoteReference w:id="1"/>
      </w:r>
      <w:r w:rsidR="00152655" w:rsidRPr="00A51165">
        <w:rPr>
          <w:sz w:val="24"/>
          <w:szCs w:val="24"/>
          <w:lang w:val="it-IT"/>
        </w:rPr>
        <w:t>.</w:t>
      </w:r>
    </w:p>
    <w:p w14:paraId="1F8C06DB" w14:textId="77777777" w:rsidR="007F544F" w:rsidRPr="00A51165" w:rsidRDefault="002E08C3"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Nel corso dell’interrogatorio</w:t>
      </w:r>
      <w:r w:rsidR="00152655" w:rsidRPr="00A51165">
        <w:rPr>
          <w:sz w:val="24"/>
          <w:szCs w:val="24"/>
          <w:lang w:val="it-IT"/>
        </w:rPr>
        <w:t>,</w:t>
      </w:r>
      <w:r w:rsidRPr="00A51165">
        <w:rPr>
          <w:sz w:val="24"/>
          <w:szCs w:val="24"/>
          <w:lang w:val="it-IT"/>
        </w:rPr>
        <w:t xml:space="preserve"> a richiesta Tua oppure del Tuo difensore, puoi rendere le dichiarazioni anche per iscritto, tuttavia </w:t>
      </w:r>
      <w:r w:rsidR="00A51165">
        <w:rPr>
          <w:sz w:val="24"/>
          <w:szCs w:val="24"/>
          <w:lang w:val="it-IT"/>
        </w:rPr>
        <w:t>mentre lo fai</w:t>
      </w:r>
      <w:r w:rsidRPr="00A51165">
        <w:rPr>
          <w:sz w:val="24"/>
          <w:szCs w:val="24"/>
          <w:lang w:val="it-IT"/>
        </w:rPr>
        <w:t xml:space="preserve"> non puoi contattare altre persone</w:t>
      </w:r>
      <w:r w:rsidR="00152655" w:rsidRPr="00A51165">
        <w:rPr>
          <w:sz w:val="24"/>
          <w:szCs w:val="24"/>
          <w:lang w:val="it-IT"/>
        </w:rPr>
        <w:t xml:space="preserve">. </w:t>
      </w:r>
      <w:r w:rsidRPr="00A51165">
        <w:rPr>
          <w:sz w:val="24"/>
          <w:szCs w:val="24"/>
          <w:lang w:val="it-IT"/>
        </w:rPr>
        <w:t>Per motivi importanti l’interrogante pu</w:t>
      </w:r>
      <w:r w:rsidR="00793F86" w:rsidRPr="00A51165">
        <w:rPr>
          <w:sz w:val="24"/>
          <w:szCs w:val="24"/>
          <w:lang w:val="it-IT"/>
        </w:rPr>
        <w:t xml:space="preserve">ò </w:t>
      </w:r>
      <w:r w:rsidRPr="00A51165">
        <w:rPr>
          <w:sz w:val="24"/>
          <w:szCs w:val="24"/>
          <w:lang w:val="it-IT"/>
        </w:rPr>
        <w:t>negare il consenso per la presentazione delle dichiarazioni in questa forma</w:t>
      </w:r>
      <w:r w:rsidR="00152655" w:rsidRPr="00A51165">
        <w:rPr>
          <w:sz w:val="24"/>
          <w:szCs w:val="24"/>
          <w:lang w:val="it-IT"/>
        </w:rPr>
        <w:t xml:space="preserve"> (art. 176 § 1 i 2).</w:t>
      </w:r>
    </w:p>
    <w:p w14:paraId="59EFCD42" w14:textId="77777777" w:rsidR="007F544F" w:rsidRPr="00A51165" w:rsidRDefault="002E08C3"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Se sarai presente agli atti probatori, potrai rendere le dichiarazioni relativamente ad ogni prova</w:t>
      </w:r>
      <w:r w:rsidR="00152655" w:rsidRPr="00A51165">
        <w:rPr>
          <w:sz w:val="24"/>
          <w:szCs w:val="24"/>
          <w:lang w:val="it-IT"/>
        </w:rPr>
        <w:t xml:space="preserve"> (art. 175 § 2).</w:t>
      </w:r>
    </w:p>
    <w:p w14:paraId="5FA244AD" w14:textId="77777777" w:rsidR="007F544F" w:rsidRPr="00A51165" w:rsidRDefault="002E08C3" w:rsidP="00EF4954">
      <w:pPr>
        <w:pStyle w:val="Nagwek40"/>
        <w:keepNext/>
        <w:keepLines/>
        <w:numPr>
          <w:ilvl w:val="1"/>
          <w:numId w:val="2"/>
        </w:numPr>
        <w:shd w:val="clear" w:color="auto" w:fill="auto"/>
        <w:tabs>
          <w:tab w:val="left" w:pos="413"/>
        </w:tabs>
        <w:spacing w:before="0" w:line="240" w:lineRule="auto"/>
        <w:jc w:val="left"/>
        <w:rPr>
          <w:sz w:val="24"/>
          <w:szCs w:val="24"/>
          <w:lang w:val="it-IT"/>
        </w:rPr>
      </w:pPr>
      <w:bookmarkStart w:id="1" w:name="bookmark6"/>
      <w:r w:rsidRPr="00A51165">
        <w:rPr>
          <w:sz w:val="24"/>
          <w:szCs w:val="24"/>
          <w:lang w:val="it-IT"/>
        </w:rPr>
        <w:t>Assistenza legale</w:t>
      </w:r>
      <w:bookmarkEnd w:id="1"/>
    </w:p>
    <w:p w14:paraId="6F3189AB" w14:textId="381414BE" w:rsidR="007F544F" w:rsidRPr="00A51165" w:rsidRDefault="002E08C3"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 xml:space="preserve">Hai diritto ad usufruire dell’assistenza dell’avvocato da Te </w:t>
      </w:r>
      <w:r w:rsidR="00793F86" w:rsidRPr="00A51165">
        <w:rPr>
          <w:sz w:val="24"/>
          <w:szCs w:val="24"/>
          <w:lang w:val="it-IT"/>
        </w:rPr>
        <w:t>designato</w:t>
      </w:r>
      <w:r w:rsidRPr="00A51165">
        <w:rPr>
          <w:sz w:val="24"/>
          <w:szCs w:val="24"/>
          <w:lang w:val="it-IT"/>
        </w:rPr>
        <w:t xml:space="preserve">. </w:t>
      </w:r>
      <w:r w:rsidR="006A2ED6">
        <w:rPr>
          <w:sz w:val="24"/>
          <w:szCs w:val="24"/>
          <w:lang w:val="it-IT"/>
        </w:rPr>
        <w:t>N</w:t>
      </w:r>
      <w:r w:rsidRPr="00A51165">
        <w:rPr>
          <w:sz w:val="24"/>
          <w:szCs w:val="24"/>
          <w:lang w:val="it-IT"/>
        </w:rPr>
        <w:t>on puoi avere più di tre difensori di fiducia</w:t>
      </w:r>
      <w:r w:rsidR="00BB6DD5">
        <w:rPr>
          <w:sz w:val="24"/>
          <w:szCs w:val="24"/>
          <w:lang w:val="it-IT"/>
        </w:rPr>
        <w:t xml:space="preserve"> </w:t>
      </w:r>
      <w:r w:rsidR="006A2ED6">
        <w:rPr>
          <w:sz w:val="24"/>
          <w:szCs w:val="24"/>
          <w:lang w:val="it-IT"/>
        </w:rPr>
        <w:t>c</w:t>
      </w:r>
      <w:r w:rsidR="006A2ED6" w:rsidRPr="00A51165">
        <w:rPr>
          <w:sz w:val="24"/>
          <w:szCs w:val="24"/>
          <w:lang w:val="it-IT"/>
        </w:rPr>
        <w:t>ontemporaneamente</w:t>
      </w:r>
      <w:r w:rsidRPr="00A51165">
        <w:rPr>
          <w:sz w:val="24"/>
          <w:szCs w:val="24"/>
          <w:lang w:val="it-IT"/>
        </w:rPr>
        <w:t xml:space="preserve"> </w:t>
      </w:r>
      <w:r w:rsidR="00152655" w:rsidRPr="00A51165">
        <w:rPr>
          <w:sz w:val="24"/>
          <w:szCs w:val="24"/>
          <w:lang w:val="it-IT"/>
        </w:rPr>
        <w:t>(art. 77).</w:t>
      </w:r>
    </w:p>
    <w:p w14:paraId="5A7B69BE" w14:textId="7C67CCF7" w:rsidR="007F544F" w:rsidRPr="00A51165" w:rsidRDefault="002E08C3"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Se sei soggetto alla custodia cautelare puoi comunicare con il difensore</w:t>
      </w:r>
      <w:r w:rsidR="006A2ED6">
        <w:rPr>
          <w:sz w:val="24"/>
          <w:szCs w:val="24"/>
          <w:lang w:val="it-IT"/>
        </w:rPr>
        <w:t xml:space="preserve">, ma </w:t>
      </w:r>
      <w:r w:rsidRPr="00A51165">
        <w:rPr>
          <w:sz w:val="24"/>
          <w:szCs w:val="24"/>
          <w:lang w:val="it-IT"/>
        </w:rPr>
        <w:t>in assenza di altre persone oppure per corrispondenza</w:t>
      </w:r>
      <w:r w:rsidR="00152655" w:rsidRPr="00A51165">
        <w:rPr>
          <w:sz w:val="24"/>
          <w:szCs w:val="24"/>
          <w:lang w:val="it-IT"/>
        </w:rPr>
        <w:t>.</w:t>
      </w:r>
      <w:r w:rsidRPr="00A51165">
        <w:rPr>
          <w:sz w:val="24"/>
          <w:szCs w:val="24"/>
          <w:lang w:val="it-IT"/>
        </w:rPr>
        <w:t xml:space="preserve"> In casi debitamente motivati, se lo richiede </w:t>
      </w:r>
      <w:r w:rsidR="006A2ED6">
        <w:rPr>
          <w:sz w:val="24"/>
          <w:szCs w:val="24"/>
          <w:lang w:val="it-IT"/>
        </w:rPr>
        <w:t>l’interesse</w:t>
      </w:r>
      <w:r w:rsidRPr="00A51165">
        <w:rPr>
          <w:sz w:val="24"/>
          <w:szCs w:val="24"/>
          <w:lang w:val="it-IT"/>
        </w:rPr>
        <w:t xml:space="preserve"> delle indagini preliminari, il Pubblico Ministero pu</w:t>
      </w:r>
      <w:r w:rsidR="00793F86" w:rsidRPr="00A51165">
        <w:rPr>
          <w:sz w:val="24"/>
          <w:szCs w:val="24"/>
          <w:lang w:val="it-IT"/>
        </w:rPr>
        <w:t>ò</w:t>
      </w:r>
      <w:r w:rsidRPr="00A51165">
        <w:rPr>
          <w:sz w:val="24"/>
          <w:szCs w:val="24"/>
          <w:lang w:val="it-IT"/>
        </w:rPr>
        <w:t xml:space="preserve"> disporre</w:t>
      </w:r>
      <w:r w:rsidR="006A2ED6">
        <w:rPr>
          <w:sz w:val="24"/>
          <w:szCs w:val="24"/>
          <w:lang w:val="it-IT"/>
        </w:rPr>
        <w:t xml:space="preserve"> per la sua diretta presenza </w:t>
      </w:r>
      <w:r w:rsidRPr="00A51165">
        <w:rPr>
          <w:sz w:val="24"/>
          <w:szCs w:val="24"/>
          <w:lang w:val="it-IT"/>
        </w:rPr>
        <w:t xml:space="preserve"> oppure </w:t>
      </w:r>
      <w:r w:rsidR="006A2ED6">
        <w:rPr>
          <w:sz w:val="24"/>
          <w:szCs w:val="24"/>
          <w:lang w:val="it-IT"/>
        </w:rPr>
        <w:t>per una</w:t>
      </w:r>
      <w:r w:rsidRPr="00A51165">
        <w:rPr>
          <w:sz w:val="24"/>
          <w:szCs w:val="24"/>
          <w:lang w:val="it-IT"/>
        </w:rPr>
        <w:t xml:space="preserve"> persona da </w:t>
      </w:r>
      <w:r w:rsidR="006A2ED6">
        <w:rPr>
          <w:sz w:val="24"/>
          <w:szCs w:val="24"/>
          <w:lang w:val="it-IT"/>
        </w:rPr>
        <w:t>lui</w:t>
      </w:r>
      <w:r w:rsidR="006A2ED6" w:rsidRPr="00A51165">
        <w:rPr>
          <w:sz w:val="24"/>
          <w:szCs w:val="24"/>
          <w:lang w:val="it-IT"/>
        </w:rPr>
        <w:t xml:space="preserve"> </w:t>
      </w:r>
      <w:r w:rsidRPr="00A51165">
        <w:rPr>
          <w:sz w:val="24"/>
          <w:szCs w:val="24"/>
          <w:lang w:val="it-IT"/>
        </w:rPr>
        <w:t>delegata</w:t>
      </w:r>
      <w:r w:rsidR="00152655" w:rsidRPr="00A51165">
        <w:rPr>
          <w:sz w:val="24"/>
          <w:szCs w:val="24"/>
          <w:lang w:val="it-IT"/>
        </w:rPr>
        <w:t xml:space="preserve">. </w:t>
      </w:r>
      <w:r w:rsidRPr="00A51165">
        <w:rPr>
          <w:sz w:val="24"/>
          <w:szCs w:val="24"/>
          <w:lang w:val="it-IT"/>
        </w:rPr>
        <w:t>Per gli stessi motivi il Pubblico Ministero pu</w:t>
      </w:r>
      <w:r w:rsidR="00793F86" w:rsidRPr="00A51165">
        <w:rPr>
          <w:sz w:val="24"/>
          <w:szCs w:val="24"/>
          <w:lang w:val="it-IT"/>
        </w:rPr>
        <w:t>ò</w:t>
      </w:r>
      <w:r w:rsidRPr="00A51165">
        <w:rPr>
          <w:sz w:val="24"/>
          <w:szCs w:val="24"/>
          <w:lang w:val="it-IT"/>
        </w:rPr>
        <w:t xml:space="preserve"> disporre il controllo della Tua corrispondenza con il difensore</w:t>
      </w:r>
      <w:r w:rsidR="00152655" w:rsidRPr="00A51165">
        <w:rPr>
          <w:sz w:val="24"/>
          <w:szCs w:val="24"/>
          <w:lang w:val="it-IT"/>
        </w:rPr>
        <w:t xml:space="preserve">. </w:t>
      </w:r>
      <w:r w:rsidRPr="00A51165">
        <w:rPr>
          <w:sz w:val="24"/>
          <w:szCs w:val="24"/>
          <w:lang w:val="it-IT"/>
        </w:rPr>
        <w:t>Tali disposizioni non possono essere mantenute in vigore oppure adottate dopo la scadenza di 14 giorni dal giorno dell’applicazione della custodia cautelare</w:t>
      </w:r>
      <w:r w:rsidR="00152655" w:rsidRPr="00A51165">
        <w:rPr>
          <w:sz w:val="24"/>
          <w:szCs w:val="24"/>
          <w:lang w:val="it-IT"/>
        </w:rPr>
        <w:t xml:space="preserve"> (art. 73).</w:t>
      </w:r>
    </w:p>
    <w:p w14:paraId="4B948B58" w14:textId="0317D631" w:rsidR="007F544F" w:rsidRPr="00A51165" w:rsidRDefault="00BB2B76"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 xml:space="preserve">Se dimostri di non </w:t>
      </w:r>
      <w:proofErr w:type="spellStart"/>
      <w:r w:rsidRPr="00A51165">
        <w:rPr>
          <w:sz w:val="24"/>
          <w:szCs w:val="24"/>
          <w:lang w:val="it-IT"/>
        </w:rPr>
        <w:t>poter</w:t>
      </w:r>
      <w:r w:rsidR="006A2ED6">
        <w:rPr>
          <w:sz w:val="24"/>
          <w:szCs w:val="24"/>
          <w:lang w:val="it-IT"/>
        </w:rPr>
        <w:t>Ti</w:t>
      </w:r>
      <w:proofErr w:type="spellEnd"/>
      <w:r w:rsidRPr="00A51165">
        <w:rPr>
          <w:sz w:val="24"/>
          <w:szCs w:val="24"/>
          <w:lang w:val="it-IT"/>
        </w:rPr>
        <w:t xml:space="preserve"> permetter</w:t>
      </w:r>
      <w:r w:rsidR="006A2ED6">
        <w:rPr>
          <w:sz w:val="24"/>
          <w:szCs w:val="24"/>
          <w:lang w:val="it-IT"/>
        </w:rPr>
        <w:t>e</w:t>
      </w:r>
      <w:r w:rsidRPr="00A51165">
        <w:rPr>
          <w:sz w:val="24"/>
          <w:szCs w:val="24"/>
          <w:lang w:val="it-IT"/>
        </w:rPr>
        <w:t xml:space="preserve"> il difensore </w:t>
      </w:r>
      <w:r w:rsidR="00152655" w:rsidRPr="00A51165">
        <w:rPr>
          <w:sz w:val="24"/>
          <w:szCs w:val="24"/>
          <w:lang w:val="it-IT"/>
        </w:rPr>
        <w:t>(</w:t>
      </w:r>
      <w:r w:rsidRPr="00A51165">
        <w:rPr>
          <w:sz w:val="24"/>
          <w:szCs w:val="24"/>
          <w:lang w:val="it-IT"/>
        </w:rPr>
        <w:t>non poter sostenere i costi dell’avvocato di fiducia senza</w:t>
      </w:r>
      <w:r w:rsidR="006A2ED6">
        <w:rPr>
          <w:sz w:val="24"/>
          <w:szCs w:val="24"/>
          <w:lang w:val="it-IT"/>
        </w:rPr>
        <w:t xml:space="preserve"> pregiudicare</w:t>
      </w:r>
      <w:r w:rsidRPr="00A51165">
        <w:rPr>
          <w:sz w:val="24"/>
          <w:szCs w:val="24"/>
          <w:lang w:val="it-IT"/>
        </w:rPr>
        <w:t xml:space="preserve"> il </w:t>
      </w:r>
      <w:r w:rsidR="006A2ED6">
        <w:rPr>
          <w:sz w:val="24"/>
          <w:szCs w:val="24"/>
          <w:lang w:val="it-IT"/>
        </w:rPr>
        <w:t>sostentamento</w:t>
      </w:r>
      <w:r w:rsidR="006A2ED6" w:rsidRPr="00A51165">
        <w:rPr>
          <w:sz w:val="24"/>
          <w:szCs w:val="24"/>
          <w:lang w:val="it-IT"/>
        </w:rPr>
        <w:t xml:space="preserve"> </w:t>
      </w:r>
      <w:r w:rsidRPr="00A51165">
        <w:rPr>
          <w:sz w:val="24"/>
          <w:szCs w:val="24"/>
          <w:lang w:val="it-IT"/>
        </w:rPr>
        <w:t>necessario di sé stesso e della famiglia</w:t>
      </w:r>
      <w:r w:rsidR="00152655" w:rsidRPr="00A51165">
        <w:rPr>
          <w:sz w:val="24"/>
          <w:szCs w:val="24"/>
          <w:lang w:val="it-IT"/>
        </w:rPr>
        <w:t xml:space="preserve">), </w:t>
      </w:r>
      <w:r w:rsidRPr="00A51165">
        <w:rPr>
          <w:sz w:val="24"/>
          <w:szCs w:val="24"/>
          <w:lang w:val="it-IT"/>
        </w:rPr>
        <w:t xml:space="preserve">il Giudice può designare, a Tua richiesta, il difensore d’ufficio, anche al fine di compiere un determinato atto processuale </w:t>
      </w:r>
      <w:r w:rsidR="00152655" w:rsidRPr="00A51165">
        <w:rPr>
          <w:sz w:val="24"/>
          <w:szCs w:val="24"/>
          <w:lang w:val="it-IT"/>
        </w:rPr>
        <w:t>(art. 78).</w:t>
      </w:r>
    </w:p>
    <w:p w14:paraId="1CB28956" w14:textId="6287D308" w:rsidR="007F544F" w:rsidRPr="00A51165" w:rsidRDefault="00BB2B76"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 xml:space="preserve">La richiesta di designazione del difensore d’ufficio nell’ambito della procedura giudiziaria puoi </w:t>
      </w:r>
      <w:r w:rsidR="006A2ED6" w:rsidRPr="00A51165">
        <w:rPr>
          <w:sz w:val="24"/>
          <w:szCs w:val="24"/>
          <w:lang w:val="it-IT"/>
        </w:rPr>
        <w:t>presentar</w:t>
      </w:r>
      <w:r w:rsidR="006A2ED6">
        <w:rPr>
          <w:sz w:val="24"/>
          <w:szCs w:val="24"/>
          <w:lang w:val="it-IT"/>
        </w:rPr>
        <w:t xml:space="preserve">la </w:t>
      </w:r>
      <w:r w:rsidRPr="00A51165">
        <w:rPr>
          <w:sz w:val="24"/>
          <w:szCs w:val="24"/>
          <w:lang w:val="it-IT"/>
        </w:rPr>
        <w:t>nel termine di 7 giorni dalla data in cui Ti è stata notificata la copia autenticata del rinvio a giudizio. Se presenti tale richiesta a termine scaduto, oppure non alleghi ad essa le prove in base alle quali dimostrerai di non poter sostenere i costi della difesa, è possibile che la richiesta venga presa in esame dopo il termine</w:t>
      </w:r>
      <w:r w:rsidR="00236E0E">
        <w:rPr>
          <w:sz w:val="24"/>
          <w:szCs w:val="24"/>
          <w:lang w:val="it-IT"/>
        </w:rPr>
        <w:t xml:space="preserve"> definito</w:t>
      </w:r>
      <w:r w:rsidRPr="00A51165">
        <w:rPr>
          <w:sz w:val="24"/>
          <w:szCs w:val="24"/>
          <w:lang w:val="it-IT"/>
        </w:rPr>
        <w:t xml:space="preserve"> di udienza o</w:t>
      </w:r>
      <w:r w:rsidR="00486571" w:rsidRPr="00A51165">
        <w:rPr>
          <w:sz w:val="24"/>
          <w:szCs w:val="24"/>
          <w:lang w:val="it-IT"/>
        </w:rPr>
        <w:t xml:space="preserve"> di camera di consiglio</w:t>
      </w:r>
      <w:r w:rsidR="00152655" w:rsidRPr="00A51165">
        <w:rPr>
          <w:sz w:val="24"/>
          <w:szCs w:val="24"/>
          <w:lang w:val="it-IT"/>
        </w:rPr>
        <w:t xml:space="preserve"> (art. 338b §</w:t>
      </w:r>
      <w:r w:rsidR="00486571" w:rsidRPr="00A51165">
        <w:rPr>
          <w:sz w:val="24"/>
          <w:szCs w:val="24"/>
          <w:lang w:val="it-IT"/>
        </w:rPr>
        <w:t>§</w:t>
      </w:r>
      <w:r w:rsidR="00152655" w:rsidRPr="00A51165">
        <w:rPr>
          <w:sz w:val="24"/>
          <w:szCs w:val="24"/>
          <w:lang w:val="it-IT"/>
        </w:rPr>
        <w:t xml:space="preserve"> 1 </w:t>
      </w:r>
      <w:r w:rsidR="00486571" w:rsidRPr="00A51165">
        <w:rPr>
          <w:sz w:val="24"/>
          <w:szCs w:val="24"/>
          <w:lang w:val="it-IT"/>
        </w:rPr>
        <w:t>e</w:t>
      </w:r>
      <w:r w:rsidR="00152655" w:rsidRPr="00A51165">
        <w:rPr>
          <w:sz w:val="24"/>
          <w:szCs w:val="24"/>
          <w:lang w:val="it-IT"/>
        </w:rPr>
        <w:t xml:space="preserve"> 2).</w:t>
      </w:r>
    </w:p>
    <w:p w14:paraId="084B5DF8" w14:textId="6979E6B0" w:rsidR="007F544F" w:rsidRPr="00A51165" w:rsidRDefault="00486571"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 xml:space="preserve">La richiesta di designazione del difensore d’ufficio dopo il primo termine di udienza o di camera di consiglio </w:t>
      </w:r>
      <w:r w:rsidR="006A2ED6">
        <w:rPr>
          <w:sz w:val="24"/>
          <w:szCs w:val="24"/>
          <w:lang w:val="it-IT"/>
        </w:rPr>
        <w:t xml:space="preserve">la </w:t>
      </w:r>
      <w:r w:rsidRPr="00A51165">
        <w:rPr>
          <w:sz w:val="24"/>
          <w:szCs w:val="24"/>
          <w:lang w:val="it-IT"/>
        </w:rPr>
        <w:t>devi presentare nel termine tale da permettere il suo esame senza provocare la modifica del successivo termine di udienza o camera di consiglio</w:t>
      </w:r>
      <w:r w:rsidR="00152655" w:rsidRPr="00A51165">
        <w:rPr>
          <w:sz w:val="24"/>
          <w:szCs w:val="24"/>
          <w:lang w:val="it-IT"/>
        </w:rPr>
        <w:t xml:space="preserve"> (art. 338b §3).</w:t>
      </w:r>
    </w:p>
    <w:p w14:paraId="4E60AFA3" w14:textId="77777777" w:rsidR="007F544F" w:rsidRPr="00A51165" w:rsidRDefault="00486571"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 xml:space="preserve">Puoi chiedere che al Tuo interrogatorio </w:t>
      </w:r>
      <w:r w:rsidR="00236E0E">
        <w:rPr>
          <w:sz w:val="24"/>
          <w:szCs w:val="24"/>
          <w:lang w:val="it-IT"/>
        </w:rPr>
        <w:t>partecipi</w:t>
      </w:r>
      <w:r w:rsidRPr="00A51165">
        <w:rPr>
          <w:sz w:val="24"/>
          <w:szCs w:val="24"/>
          <w:lang w:val="it-IT"/>
        </w:rPr>
        <w:t xml:space="preserve"> il difensore designato. Tuttavia la sua mancata comparizione non blocca l’esecuzione dell’interrogatorio</w:t>
      </w:r>
      <w:r w:rsidR="00152655" w:rsidRPr="00A51165">
        <w:rPr>
          <w:sz w:val="24"/>
          <w:szCs w:val="24"/>
          <w:lang w:val="it-IT"/>
        </w:rPr>
        <w:t xml:space="preserve"> (art. 301).</w:t>
      </w:r>
    </w:p>
    <w:p w14:paraId="6E3ED10F" w14:textId="77777777" w:rsidR="007F544F" w:rsidRPr="00A51165" w:rsidRDefault="00486571"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In caso della condanna o dell’archiviazione condizionata della procedura penale puoi essere gravato/a con i costi della difesa d’ufficio</w:t>
      </w:r>
      <w:r w:rsidR="00152655" w:rsidRPr="00A51165">
        <w:rPr>
          <w:sz w:val="24"/>
          <w:szCs w:val="24"/>
          <w:lang w:val="it-IT"/>
        </w:rPr>
        <w:t xml:space="preserve"> (art</w:t>
      </w:r>
      <w:r w:rsidRPr="00A51165">
        <w:rPr>
          <w:sz w:val="24"/>
          <w:szCs w:val="24"/>
          <w:lang w:val="it-IT"/>
        </w:rPr>
        <w:t>t</w:t>
      </w:r>
      <w:r w:rsidR="00152655" w:rsidRPr="00A51165">
        <w:rPr>
          <w:sz w:val="24"/>
          <w:szCs w:val="24"/>
          <w:lang w:val="it-IT"/>
        </w:rPr>
        <w:t xml:space="preserve">. 627 </w:t>
      </w:r>
      <w:r w:rsidRPr="00A51165">
        <w:rPr>
          <w:sz w:val="24"/>
          <w:szCs w:val="24"/>
          <w:lang w:val="it-IT"/>
        </w:rPr>
        <w:t>e</w:t>
      </w:r>
      <w:r w:rsidR="00152655" w:rsidRPr="00A51165">
        <w:rPr>
          <w:sz w:val="24"/>
          <w:szCs w:val="24"/>
          <w:lang w:val="it-IT"/>
        </w:rPr>
        <w:t xml:space="preserve"> 629).</w:t>
      </w:r>
    </w:p>
    <w:p w14:paraId="7AE72C46" w14:textId="77777777" w:rsidR="007F544F" w:rsidRPr="00A51165" w:rsidRDefault="00486571" w:rsidP="00EF4954">
      <w:pPr>
        <w:pStyle w:val="Nagwek40"/>
        <w:keepNext/>
        <w:keepLines/>
        <w:numPr>
          <w:ilvl w:val="0"/>
          <w:numId w:val="3"/>
        </w:numPr>
        <w:shd w:val="clear" w:color="auto" w:fill="auto"/>
        <w:tabs>
          <w:tab w:val="left" w:pos="418"/>
        </w:tabs>
        <w:spacing w:before="0" w:line="240" w:lineRule="auto"/>
        <w:jc w:val="left"/>
        <w:rPr>
          <w:sz w:val="24"/>
          <w:szCs w:val="24"/>
          <w:lang w:val="it-IT"/>
        </w:rPr>
      </w:pPr>
      <w:r w:rsidRPr="00A51165">
        <w:rPr>
          <w:sz w:val="24"/>
          <w:szCs w:val="24"/>
          <w:lang w:val="it-IT"/>
        </w:rPr>
        <w:t>Giustificazione dell’assenza</w:t>
      </w:r>
    </w:p>
    <w:p w14:paraId="119A7524" w14:textId="1A42E0D7" w:rsidR="007F544F" w:rsidRPr="00A51165" w:rsidRDefault="006A2ED6" w:rsidP="00486571">
      <w:pPr>
        <w:pStyle w:val="Teksttreci0"/>
        <w:shd w:val="clear" w:color="auto" w:fill="auto"/>
        <w:spacing w:after="0" w:line="240" w:lineRule="auto"/>
        <w:ind w:left="426" w:hanging="6"/>
        <w:jc w:val="both"/>
        <w:rPr>
          <w:sz w:val="24"/>
          <w:szCs w:val="24"/>
          <w:lang w:val="it-IT"/>
        </w:rPr>
      </w:pPr>
      <w:r w:rsidRPr="00FD6CD0">
        <w:rPr>
          <w:sz w:val="24"/>
          <w:szCs w:val="24"/>
          <w:lang w:val="it-IT"/>
        </w:rPr>
        <w:t xml:space="preserve">Se sei stato/a chiamato/a </w:t>
      </w:r>
      <w:proofErr w:type="spellStart"/>
      <w:r w:rsidRPr="00FD6CD0">
        <w:rPr>
          <w:sz w:val="24"/>
          <w:szCs w:val="24"/>
          <w:lang w:val="it-IT"/>
        </w:rPr>
        <w:t>a</w:t>
      </w:r>
      <w:proofErr w:type="spellEnd"/>
      <w:r w:rsidRPr="00FD6CD0">
        <w:rPr>
          <w:sz w:val="24"/>
          <w:szCs w:val="24"/>
          <w:lang w:val="it-IT"/>
        </w:rPr>
        <w:t xml:space="preserve"> comparire personalmente, la giustificazione dell’assenza dovuta alla malattia è ammessa esclusivamente previa presentazione del certificato emesso dal medico legale. Non sono consentiti certificati o giustificazioni di altra natura </w:t>
      </w:r>
      <w:r w:rsidR="00152655" w:rsidRPr="00A51165">
        <w:rPr>
          <w:sz w:val="24"/>
          <w:szCs w:val="24"/>
          <w:lang w:val="it-IT"/>
        </w:rPr>
        <w:t>(art. 117 §2a).</w:t>
      </w:r>
    </w:p>
    <w:p w14:paraId="6D8C955B" w14:textId="77777777" w:rsidR="007F544F" w:rsidRPr="00A51165" w:rsidRDefault="00486571" w:rsidP="00EF4954">
      <w:pPr>
        <w:pStyle w:val="Nagwek40"/>
        <w:keepNext/>
        <w:keepLines/>
        <w:numPr>
          <w:ilvl w:val="0"/>
          <w:numId w:val="3"/>
        </w:numPr>
        <w:shd w:val="clear" w:color="auto" w:fill="auto"/>
        <w:tabs>
          <w:tab w:val="left" w:pos="418"/>
        </w:tabs>
        <w:spacing w:before="0" w:line="240" w:lineRule="auto"/>
        <w:jc w:val="left"/>
        <w:rPr>
          <w:sz w:val="24"/>
          <w:szCs w:val="24"/>
          <w:lang w:val="it-IT"/>
        </w:rPr>
      </w:pPr>
      <w:bookmarkStart w:id="2" w:name="bookmark7"/>
      <w:r w:rsidRPr="00A51165">
        <w:rPr>
          <w:sz w:val="24"/>
          <w:szCs w:val="24"/>
          <w:lang w:val="it-IT"/>
        </w:rPr>
        <w:lastRenderedPageBreak/>
        <w:t>Assistenza del traduttore</w:t>
      </w:r>
      <w:bookmarkEnd w:id="2"/>
    </w:p>
    <w:p w14:paraId="454AB580" w14:textId="77777777" w:rsidR="007F544F" w:rsidRPr="00A51165" w:rsidRDefault="00FE3639"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Se non conosci la lingua polacca in misura sufficiente, hai diritto all’assistenza gratuita del traduttore</w:t>
      </w:r>
      <w:r w:rsidR="00152655" w:rsidRPr="00A51165">
        <w:rPr>
          <w:sz w:val="24"/>
          <w:szCs w:val="24"/>
          <w:lang w:val="it-IT"/>
        </w:rPr>
        <w:t xml:space="preserve">. </w:t>
      </w:r>
      <w:r w:rsidRPr="00A51165">
        <w:rPr>
          <w:sz w:val="24"/>
          <w:szCs w:val="24"/>
          <w:lang w:val="it-IT"/>
        </w:rPr>
        <w:t>A richiesta Tua o del Tuo difensore il traduttore verr</w:t>
      </w:r>
      <w:r w:rsidR="00236E0E">
        <w:rPr>
          <w:sz w:val="24"/>
          <w:szCs w:val="24"/>
          <w:lang w:val="it-IT"/>
        </w:rPr>
        <w:t>à</w:t>
      </w:r>
      <w:r w:rsidRPr="00A51165">
        <w:rPr>
          <w:sz w:val="24"/>
          <w:szCs w:val="24"/>
          <w:lang w:val="it-IT"/>
        </w:rPr>
        <w:t xml:space="preserve"> chiamato a contattare il difensore in relazione all’atto in cui hai diritto di partecipare</w:t>
      </w:r>
      <w:r w:rsidR="00152655" w:rsidRPr="00A51165">
        <w:rPr>
          <w:sz w:val="24"/>
          <w:szCs w:val="24"/>
          <w:lang w:val="it-IT"/>
        </w:rPr>
        <w:t xml:space="preserve"> (art. 72 §</w:t>
      </w:r>
      <w:r w:rsidRPr="00A51165">
        <w:rPr>
          <w:sz w:val="24"/>
          <w:szCs w:val="24"/>
          <w:lang w:val="it-IT"/>
        </w:rPr>
        <w:t>§</w:t>
      </w:r>
      <w:r w:rsidR="00152655" w:rsidRPr="00A51165">
        <w:rPr>
          <w:sz w:val="24"/>
          <w:szCs w:val="24"/>
          <w:lang w:val="it-IT"/>
        </w:rPr>
        <w:t xml:space="preserve"> 1 </w:t>
      </w:r>
      <w:r w:rsidRPr="00A51165">
        <w:rPr>
          <w:sz w:val="24"/>
          <w:szCs w:val="24"/>
          <w:lang w:val="it-IT"/>
        </w:rPr>
        <w:t>e</w:t>
      </w:r>
      <w:r w:rsidR="00152655" w:rsidRPr="00A51165">
        <w:rPr>
          <w:sz w:val="24"/>
          <w:szCs w:val="24"/>
          <w:lang w:val="it-IT"/>
        </w:rPr>
        <w:t xml:space="preserve"> 2).</w:t>
      </w:r>
    </w:p>
    <w:p w14:paraId="5E21C9A3" w14:textId="2C472132" w:rsidR="007F544F" w:rsidRPr="00A51165" w:rsidRDefault="00236E0E"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Pr>
          <w:sz w:val="24"/>
          <w:szCs w:val="24"/>
          <w:lang w:val="it-IT"/>
        </w:rPr>
        <w:t>S</w:t>
      </w:r>
      <w:r w:rsidR="00FE3639" w:rsidRPr="00A51165">
        <w:rPr>
          <w:sz w:val="24"/>
          <w:szCs w:val="24"/>
          <w:lang w:val="it-IT"/>
        </w:rPr>
        <w:t>e non conosci la lingua polacca in misura sufficiente</w:t>
      </w:r>
      <w:r w:rsidR="00152655" w:rsidRPr="00A51165">
        <w:rPr>
          <w:sz w:val="24"/>
          <w:szCs w:val="24"/>
          <w:lang w:val="it-IT"/>
        </w:rPr>
        <w:t xml:space="preserve">, </w:t>
      </w:r>
      <w:r w:rsidR="00FE3639" w:rsidRPr="00A51165">
        <w:rPr>
          <w:sz w:val="24"/>
          <w:szCs w:val="24"/>
          <w:lang w:val="it-IT"/>
        </w:rPr>
        <w:t>riceverai l’ordinanza di contestazione dei fatti, di sua integrazione o modifica,</w:t>
      </w:r>
      <w:r>
        <w:rPr>
          <w:sz w:val="24"/>
          <w:szCs w:val="24"/>
          <w:lang w:val="it-IT"/>
        </w:rPr>
        <w:t xml:space="preserve"> la richiesta di rinvio a giudizio</w:t>
      </w:r>
      <w:r w:rsidR="00FE3639" w:rsidRPr="00A51165">
        <w:rPr>
          <w:sz w:val="24"/>
          <w:szCs w:val="24"/>
          <w:lang w:val="it-IT"/>
        </w:rPr>
        <w:t xml:space="preserve"> nonché le sentenze appellabili o definitive</w:t>
      </w:r>
      <w:r w:rsidR="007B73DC">
        <w:rPr>
          <w:sz w:val="24"/>
          <w:szCs w:val="24"/>
          <w:lang w:val="it-IT"/>
        </w:rPr>
        <w:t>, insieme alla traduzione di quei documenti</w:t>
      </w:r>
      <w:r w:rsidR="00152655" w:rsidRPr="00A51165">
        <w:rPr>
          <w:sz w:val="24"/>
          <w:szCs w:val="24"/>
          <w:lang w:val="it-IT"/>
        </w:rPr>
        <w:t xml:space="preserve">. </w:t>
      </w:r>
      <w:r w:rsidR="00FE3639" w:rsidRPr="00A51165">
        <w:rPr>
          <w:sz w:val="24"/>
          <w:szCs w:val="24"/>
          <w:lang w:val="it-IT"/>
        </w:rPr>
        <w:t xml:space="preserve">Se esprimerai il </w:t>
      </w:r>
      <w:r>
        <w:rPr>
          <w:sz w:val="24"/>
          <w:szCs w:val="24"/>
          <w:lang w:val="it-IT"/>
        </w:rPr>
        <w:t xml:space="preserve">Tuo </w:t>
      </w:r>
      <w:r w:rsidR="00FE3639" w:rsidRPr="00A51165">
        <w:rPr>
          <w:sz w:val="24"/>
          <w:szCs w:val="24"/>
          <w:lang w:val="it-IT"/>
        </w:rPr>
        <w:t>consenso</w:t>
      </w:r>
      <w:r>
        <w:rPr>
          <w:sz w:val="24"/>
          <w:szCs w:val="24"/>
          <w:lang w:val="it-IT"/>
        </w:rPr>
        <w:t>,</w:t>
      </w:r>
      <w:r w:rsidR="00FE3639" w:rsidRPr="00A51165">
        <w:rPr>
          <w:sz w:val="24"/>
          <w:szCs w:val="24"/>
          <w:lang w:val="it-IT"/>
        </w:rPr>
        <w:t xml:space="preserve"> chi conduce la procedura potr</w:t>
      </w:r>
      <w:r>
        <w:rPr>
          <w:sz w:val="24"/>
          <w:szCs w:val="24"/>
          <w:lang w:val="it-IT"/>
        </w:rPr>
        <w:t>à</w:t>
      </w:r>
      <w:r w:rsidR="00FE3639" w:rsidRPr="00A51165">
        <w:rPr>
          <w:sz w:val="24"/>
          <w:szCs w:val="24"/>
          <w:lang w:val="it-IT"/>
        </w:rPr>
        <w:t xml:space="preserve"> limitarsi a </w:t>
      </w:r>
      <w:proofErr w:type="spellStart"/>
      <w:r w:rsidR="007B73DC">
        <w:rPr>
          <w:sz w:val="24"/>
          <w:szCs w:val="24"/>
          <w:lang w:val="it-IT"/>
        </w:rPr>
        <w:t>comunicarTi</w:t>
      </w:r>
      <w:proofErr w:type="spellEnd"/>
      <w:r w:rsidR="007B73DC" w:rsidRPr="00A51165">
        <w:rPr>
          <w:sz w:val="24"/>
          <w:szCs w:val="24"/>
          <w:lang w:val="it-IT"/>
        </w:rPr>
        <w:t xml:space="preserve"> </w:t>
      </w:r>
      <w:r w:rsidR="00FE3639" w:rsidRPr="00A51165">
        <w:rPr>
          <w:sz w:val="24"/>
          <w:szCs w:val="24"/>
          <w:lang w:val="it-IT"/>
        </w:rPr>
        <w:t>la decisione tradotta che conclude la procedura, se non è impugnabile</w:t>
      </w:r>
      <w:r w:rsidR="00152655" w:rsidRPr="00A51165">
        <w:rPr>
          <w:sz w:val="24"/>
          <w:szCs w:val="24"/>
          <w:lang w:val="it-IT"/>
        </w:rPr>
        <w:t xml:space="preserve"> (art. 72 § 3).</w:t>
      </w:r>
    </w:p>
    <w:p w14:paraId="51415FC2" w14:textId="3FD139E1" w:rsidR="007F544F" w:rsidRPr="00A51165" w:rsidRDefault="00152655" w:rsidP="00EF4954">
      <w:pPr>
        <w:pStyle w:val="Nagwek40"/>
        <w:keepNext/>
        <w:keepLines/>
        <w:numPr>
          <w:ilvl w:val="0"/>
          <w:numId w:val="3"/>
        </w:numPr>
        <w:shd w:val="clear" w:color="auto" w:fill="auto"/>
        <w:tabs>
          <w:tab w:val="left" w:pos="418"/>
        </w:tabs>
        <w:spacing w:before="0" w:line="240" w:lineRule="auto"/>
        <w:jc w:val="left"/>
        <w:rPr>
          <w:sz w:val="24"/>
          <w:szCs w:val="24"/>
          <w:lang w:val="it-IT"/>
        </w:rPr>
      </w:pPr>
      <w:bookmarkStart w:id="3" w:name="bookmark10"/>
      <w:r w:rsidRPr="00A51165">
        <w:rPr>
          <w:sz w:val="24"/>
          <w:szCs w:val="24"/>
          <w:lang w:val="it-IT"/>
        </w:rPr>
        <w:t>Informa</w:t>
      </w:r>
      <w:r w:rsidR="00FE3639" w:rsidRPr="00A51165">
        <w:rPr>
          <w:sz w:val="24"/>
          <w:szCs w:val="24"/>
          <w:lang w:val="it-IT"/>
        </w:rPr>
        <w:t>zione relativa a</w:t>
      </w:r>
      <w:bookmarkEnd w:id="3"/>
      <w:r w:rsidR="009B7B89" w:rsidRPr="00A51165">
        <w:rPr>
          <w:sz w:val="24"/>
          <w:szCs w:val="24"/>
          <w:lang w:val="it-IT"/>
        </w:rPr>
        <w:t xml:space="preserve">l </w:t>
      </w:r>
      <w:r w:rsidR="009B7B89" w:rsidRPr="00884A2A">
        <w:rPr>
          <w:sz w:val="24"/>
          <w:szCs w:val="24"/>
          <w:lang w:val="it-IT"/>
        </w:rPr>
        <w:t>ai fatti contestati</w:t>
      </w:r>
    </w:p>
    <w:p w14:paraId="540384BF" w14:textId="77777777" w:rsidR="007F544F" w:rsidRPr="00A51165" w:rsidRDefault="009B7B89"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Hai diritto a ricevere l’informazione perché sei indagato/a: relativa ai fatti contestati, alla loro integrazione e modifica nonché alla qualificazione giuridica del reato che Ti viene addebitato</w:t>
      </w:r>
      <w:r w:rsidR="00152655" w:rsidRPr="00A51165">
        <w:rPr>
          <w:sz w:val="24"/>
          <w:szCs w:val="24"/>
          <w:lang w:val="it-IT"/>
        </w:rPr>
        <w:t xml:space="preserve"> (art. 313 §1, art. 314, art. 325g §2 </w:t>
      </w:r>
      <w:r w:rsidRPr="00A51165">
        <w:rPr>
          <w:sz w:val="24"/>
          <w:szCs w:val="24"/>
          <w:lang w:val="it-IT"/>
        </w:rPr>
        <w:t>ed</w:t>
      </w:r>
      <w:r w:rsidR="00152655" w:rsidRPr="00A51165">
        <w:rPr>
          <w:sz w:val="24"/>
          <w:szCs w:val="24"/>
          <w:lang w:val="it-IT"/>
        </w:rPr>
        <w:t xml:space="preserve"> art. 308).</w:t>
      </w:r>
    </w:p>
    <w:p w14:paraId="2608631D" w14:textId="77777777" w:rsidR="007F544F" w:rsidRPr="00A51165" w:rsidRDefault="009B7B89"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Hai diritto a chiedere, fino al momento della comunicazione del termine di messa a conoscenza dei materiali della procedura, che Ti vengano fornite oralmente le basi della contestazione dei fatti, come pure che venga redatta la motivazione scritta nel termine di 14 giorni</w:t>
      </w:r>
      <w:r w:rsidR="00152655" w:rsidRPr="00A51165">
        <w:rPr>
          <w:sz w:val="24"/>
          <w:szCs w:val="24"/>
          <w:lang w:val="it-IT"/>
        </w:rPr>
        <w:t xml:space="preserve"> (art. 313 §3).</w:t>
      </w:r>
    </w:p>
    <w:p w14:paraId="2ACF0D34" w14:textId="77777777" w:rsidR="007F544F" w:rsidRPr="00A51165" w:rsidRDefault="009B7B89" w:rsidP="00EF4954">
      <w:pPr>
        <w:pStyle w:val="Nagwek40"/>
        <w:keepNext/>
        <w:keepLines/>
        <w:numPr>
          <w:ilvl w:val="0"/>
          <w:numId w:val="3"/>
        </w:numPr>
        <w:shd w:val="clear" w:color="auto" w:fill="auto"/>
        <w:tabs>
          <w:tab w:val="left" w:pos="413"/>
        </w:tabs>
        <w:spacing w:before="0" w:line="240" w:lineRule="auto"/>
        <w:jc w:val="left"/>
        <w:rPr>
          <w:sz w:val="24"/>
          <w:szCs w:val="24"/>
          <w:lang w:val="it-IT"/>
        </w:rPr>
      </w:pPr>
      <w:bookmarkStart w:id="4" w:name="bookmark11"/>
      <w:r w:rsidRPr="00A51165">
        <w:rPr>
          <w:sz w:val="24"/>
          <w:szCs w:val="24"/>
          <w:lang w:val="it-IT"/>
        </w:rPr>
        <w:t>Istanze istruttorie e partecipazione agli atti</w:t>
      </w:r>
      <w:bookmarkEnd w:id="4"/>
    </w:p>
    <w:p w14:paraId="643A4A2C" w14:textId="77777777" w:rsidR="007F544F" w:rsidRPr="00A51165" w:rsidRDefault="009B7B89"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Puoi presentare l’istanza di compimento di un atto nell’ambito della procedura</w:t>
      </w:r>
      <w:r w:rsidR="00236E0E">
        <w:rPr>
          <w:sz w:val="24"/>
          <w:szCs w:val="24"/>
          <w:lang w:val="it-IT"/>
        </w:rPr>
        <w:t xml:space="preserve"> condotta</w:t>
      </w:r>
      <w:r w:rsidRPr="00A51165">
        <w:rPr>
          <w:sz w:val="24"/>
          <w:szCs w:val="24"/>
          <w:lang w:val="it-IT"/>
        </w:rPr>
        <w:t>, p.e. di audizione di un testimone, acquisizione di un documento, ammissione dell’opinione di un perito</w:t>
      </w:r>
      <w:r w:rsidR="00152655" w:rsidRPr="00A51165">
        <w:rPr>
          <w:sz w:val="24"/>
          <w:szCs w:val="24"/>
          <w:lang w:val="it-IT"/>
        </w:rPr>
        <w:t xml:space="preserve"> (art. 315 § 1).</w:t>
      </w:r>
    </w:p>
    <w:p w14:paraId="2B3C625C" w14:textId="77777777" w:rsidR="007F544F" w:rsidRPr="00A51165" w:rsidRDefault="009B7B89" w:rsidP="00EF4954">
      <w:pPr>
        <w:pStyle w:val="Teksttreci0"/>
        <w:numPr>
          <w:ilvl w:val="0"/>
          <w:numId w:val="2"/>
        </w:numPr>
        <w:shd w:val="clear" w:color="auto" w:fill="auto"/>
        <w:tabs>
          <w:tab w:val="left" w:pos="785"/>
        </w:tabs>
        <w:spacing w:after="0" w:line="240" w:lineRule="auto"/>
        <w:ind w:left="780" w:hanging="360"/>
        <w:jc w:val="both"/>
        <w:rPr>
          <w:sz w:val="24"/>
          <w:szCs w:val="24"/>
          <w:lang w:val="it-IT"/>
        </w:rPr>
      </w:pPr>
      <w:r w:rsidRPr="00A51165">
        <w:rPr>
          <w:sz w:val="24"/>
          <w:szCs w:val="24"/>
          <w:lang w:val="it-IT"/>
        </w:rPr>
        <w:t xml:space="preserve">La Tua domanda non verrà accettata, se </w:t>
      </w:r>
      <w:r w:rsidR="00152655" w:rsidRPr="00A51165">
        <w:rPr>
          <w:sz w:val="24"/>
          <w:szCs w:val="24"/>
          <w:lang w:val="it-IT"/>
        </w:rPr>
        <w:t>(art. 170 § 1):</w:t>
      </w:r>
    </w:p>
    <w:p w14:paraId="46963E3C" w14:textId="77777777" w:rsidR="007F544F" w:rsidRPr="00A51165" w:rsidRDefault="009B7B89" w:rsidP="00EF4954">
      <w:pPr>
        <w:pStyle w:val="Teksttreci0"/>
        <w:numPr>
          <w:ilvl w:val="0"/>
          <w:numId w:val="4"/>
        </w:numPr>
        <w:shd w:val="clear" w:color="auto" w:fill="auto"/>
        <w:tabs>
          <w:tab w:val="left" w:pos="1064"/>
        </w:tabs>
        <w:spacing w:after="0" w:line="240" w:lineRule="auto"/>
        <w:ind w:left="1080" w:hanging="280"/>
        <w:jc w:val="both"/>
        <w:rPr>
          <w:sz w:val="24"/>
          <w:szCs w:val="24"/>
          <w:lang w:val="it-IT"/>
        </w:rPr>
      </w:pPr>
      <w:r w:rsidRPr="00A51165">
        <w:rPr>
          <w:sz w:val="24"/>
          <w:szCs w:val="24"/>
          <w:lang w:val="it-IT"/>
        </w:rPr>
        <w:t>la formazione della prova è inammissibile</w:t>
      </w:r>
      <w:r w:rsidR="00152655" w:rsidRPr="00A51165">
        <w:rPr>
          <w:sz w:val="24"/>
          <w:szCs w:val="24"/>
          <w:lang w:val="it-IT"/>
        </w:rPr>
        <w:t>,</w:t>
      </w:r>
    </w:p>
    <w:p w14:paraId="0CDE6355" w14:textId="77777777" w:rsidR="007F544F" w:rsidRPr="00A51165" w:rsidRDefault="009B7B89" w:rsidP="00EF4954">
      <w:pPr>
        <w:pStyle w:val="Teksttreci0"/>
        <w:numPr>
          <w:ilvl w:val="0"/>
          <w:numId w:val="4"/>
        </w:numPr>
        <w:shd w:val="clear" w:color="auto" w:fill="auto"/>
        <w:tabs>
          <w:tab w:val="left" w:pos="1069"/>
        </w:tabs>
        <w:spacing w:after="0" w:line="240" w:lineRule="auto"/>
        <w:ind w:left="1080" w:right="20" w:hanging="280"/>
        <w:jc w:val="both"/>
        <w:rPr>
          <w:sz w:val="24"/>
          <w:szCs w:val="24"/>
          <w:lang w:val="it-IT"/>
        </w:rPr>
      </w:pPr>
      <w:r w:rsidRPr="00A51165">
        <w:rPr>
          <w:sz w:val="24"/>
          <w:szCs w:val="24"/>
          <w:lang w:val="it-IT"/>
        </w:rPr>
        <w:t>la circostanza che deve essere provata non ha significato per la risoluzione della causa oppure è già stata dimostrata in modo conforme alla Tua affermazione</w:t>
      </w:r>
      <w:r w:rsidR="00152655" w:rsidRPr="00A51165">
        <w:rPr>
          <w:sz w:val="24"/>
          <w:szCs w:val="24"/>
          <w:lang w:val="it-IT"/>
        </w:rPr>
        <w:t>,</w:t>
      </w:r>
    </w:p>
    <w:p w14:paraId="4A957E0F" w14:textId="77777777" w:rsidR="007F544F" w:rsidRPr="00A51165" w:rsidRDefault="009B7B89" w:rsidP="00EF4954">
      <w:pPr>
        <w:pStyle w:val="Teksttreci0"/>
        <w:numPr>
          <w:ilvl w:val="0"/>
          <w:numId w:val="4"/>
        </w:numPr>
        <w:shd w:val="clear" w:color="auto" w:fill="auto"/>
        <w:tabs>
          <w:tab w:val="left" w:pos="1069"/>
        </w:tabs>
        <w:spacing w:after="0" w:line="240" w:lineRule="auto"/>
        <w:ind w:left="1080" w:hanging="280"/>
        <w:jc w:val="both"/>
        <w:rPr>
          <w:sz w:val="24"/>
          <w:szCs w:val="24"/>
          <w:lang w:val="it-IT"/>
        </w:rPr>
      </w:pPr>
      <w:r w:rsidRPr="00A51165">
        <w:rPr>
          <w:sz w:val="24"/>
          <w:szCs w:val="24"/>
          <w:lang w:val="it-IT"/>
        </w:rPr>
        <w:t>la prova è inutile per l’accertamento della data circostanza</w:t>
      </w:r>
      <w:r w:rsidR="00152655" w:rsidRPr="00A51165">
        <w:rPr>
          <w:sz w:val="24"/>
          <w:szCs w:val="24"/>
          <w:lang w:val="it-IT"/>
        </w:rPr>
        <w:t>,</w:t>
      </w:r>
    </w:p>
    <w:p w14:paraId="6411D88B" w14:textId="77777777" w:rsidR="007F544F" w:rsidRPr="00A51165" w:rsidRDefault="009B7B89" w:rsidP="00EF4954">
      <w:pPr>
        <w:pStyle w:val="Teksttreci0"/>
        <w:numPr>
          <w:ilvl w:val="0"/>
          <w:numId w:val="4"/>
        </w:numPr>
        <w:shd w:val="clear" w:color="auto" w:fill="auto"/>
        <w:tabs>
          <w:tab w:val="left" w:pos="1069"/>
        </w:tabs>
        <w:spacing w:after="0" w:line="240" w:lineRule="auto"/>
        <w:ind w:left="1080" w:hanging="280"/>
        <w:jc w:val="both"/>
        <w:rPr>
          <w:sz w:val="24"/>
          <w:szCs w:val="24"/>
          <w:lang w:val="it-IT"/>
        </w:rPr>
      </w:pPr>
      <w:r w:rsidRPr="00A51165">
        <w:rPr>
          <w:sz w:val="24"/>
          <w:szCs w:val="24"/>
          <w:lang w:val="it-IT"/>
        </w:rPr>
        <w:t>la prova non può  essere assunta</w:t>
      </w:r>
      <w:r w:rsidR="00152655" w:rsidRPr="00A51165">
        <w:rPr>
          <w:sz w:val="24"/>
          <w:szCs w:val="24"/>
          <w:lang w:val="it-IT"/>
        </w:rPr>
        <w:t>,</w:t>
      </w:r>
    </w:p>
    <w:p w14:paraId="1BAD3732" w14:textId="77777777" w:rsidR="007F544F" w:rsidRPr="00A51165" w:rsidRDefault="009B7B89" w:rsidP="00EF4954">
      <w:pPr>
        <w:pStyle w:val="Teksttreci0"/>
        <w:numPr>
          <w:ilvl w:val="0"/>
          <w:numId w:val="4"/>
        </w:numPr>
        <w:shd w:val="clear" w:color="auto" w:fill="auto"/>
        <w:tabs>
          <w:tab w:val="left" w:pos="1064"/>
        </w:tabs>
        <w:spacing w:after="0" w:line="240" w:lineRule="auto"/>
        <w:ind w:left="1080" w:right="20" w:hanging="280"/>
        <w:jc w:val="both"/>
        <w:rPr>
          <w:sz w:val="24"/>
          <w:szCs w:val="24"/>
          <w:lang w:val="it-IT"/>
        </w:rPr>
      </w:pPr>
      <w:r w:rsidRPr="00A51165">
        <w:rPr>
          <w:sz w:val="24"/>
          <w:szCs w:val="24"/>
          <w:lang w:val="it-IT"/>
        </w:rPr>
        <w:t>la domanda di compimento dell’atto è in modo evidente volta a prolungare la procedura oppure è stata depositata dopo la scadenza del termine definito da chi conduce la procedura, di cui sei stato informato/a</w:t>
      </w:r>
      <w:r w:rsidR="00152655" w:rsidRPr="00A51165">
        <w:rPr>
          <w:sz w:val="24"/>
          <w:szCs w:val="24"/>
          <w:lang w:val="it-IT"/>
        </w:rPr>
        <w:t>.</w:t>
      </w:r>
    </w:p>
    <w:p w14:paraId="5F2B45D0" w14:textId="77777777" w:rsidR="007F544F" w:rsidRPr="00A51165" w:rsidRDefault="009B7B89"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 xml:space="preserve">Chi conduce la procedura non può </w:t>
      </w:r>
      <w:r w:rsidR="00FC6F5E" w:rsidRPr="00236E0E">
        <w:rPr>
          <w:sz w:val="24"/>
          <w:szCs w:val="24"/>
          <w:lang w:val="it-IT"/>
        </w:rPr>
        <w:t xml:space="preserve">negare a Te ed al Tuo difensore </w:t>
      </w:r>
      <w:r w:rsidRPr="00236E0E">
        <w:rPr>
          <w:sz w:val="24"/>
          <w:szCs w:val="24"/>
          <w:lang w:val="it-IT"/>
        </w:rPr>
        <w:t>di partecipare</w:t>
      </w:r>
      <w:r w:rsidRPr="00A51165">
        <w:rPr>
          <w:sz w:val="24"/>
          <w:szCs w:val="24"/>
          <w:lang w:val="it-IT"/>
        </w:rPr>
        <w:t xml:space="preserve"> all’atto</w:t>
      </w:r>
      <w:r w:rsidR="00236E0E">
        <w:rPr>
          <w:sz w:val="24"/>
          <w:szCs w:val="24"/>
          <w:lang w:val="it-IT"/>
        </w:rPr>
        <w:t>,</w:t>
      </w:r>
      <w:r w:rsidRPr="00A51165">
        <w:rPr>
          <w:sz w:val="24"/>
          <w:szCs w:val="24"/>
          <w:lang w:val="it-IT"/>
        </w:rPr>
        <w:t xml:space="preserve"> se hai presentato la domanda di suo compimento </w:t>
      </w:r>
      <w:r w:rsidR="00152655" w:rsidRPr="00A51165">
        <w:rPr>
          <w:sz w:val="24"/>
          <w:szCs w:val="24"/>
          <w:lang w:val="it-IT"/>
        </w:rPr>
        <w:t>(art. 315 §2).</w:t>
      </w:r>
    </w:p>
    <w:p w14:paraId="1A2235CD" w14:textId="25D310FE" w:rsidR="007F544F" w:rsidRPr="00A51165" w:rsidRDefault="0004720E"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 xml:space="preserve">Puoi chiedere di essere </w:t>
      </w:r>
      <w:r w:rsidR="002208E9">
        <w:rPr>
          <w:sz w:val="24"/>
          <w:szCs w:val="24"/>
          <w:lang w:val="it-IT"/>
        </w:rPr>
        <w:t>ammesso/a</w:t>
      </w:r>
      <w:r w:rsidR="002208E9" w:rsidRPr="00A51165">
        <w:rPr>
          <w:sz w:val="24"/>
          <w:szCs w:val="24"/>
          <w:lang w:val="it-IT"/>
        </w:rPr>
        <w:t xml:space="preserve"> </w:t>
      </w:r>
      <w:r w:rsidRPr="00A51165">
        <w:rPr>
          <w:sz w:val="24"/>
          <w:szCs w:val="24"/>
          <w:lang w:val="it-IT"/>
        </w:rPr>
        <w:t xml:space="preserve">ad altri atti della procedura. Il Pubblico Ministero può rifiutarsi di </w:t>
      </w:r>
      <w:proofErr w:type="spellStart"/>
      <w:r w:rsidRPr="00A51165">
        <w:rPr>
          <w:sz w:val="24"/>
          <w:szCs w:val="24"/>
          <w:lang w:val="it-IT"/>
        </w:rPr>
        <w:t>ammetterTi</w:t>
      </w:r>
      <w:proofErr w:type="spellEnd"/>
      <w:r w:rsidRPr="00A51165">
        <w:rPr>
          <w:sz w:val="24"/>
          <w:szCs w:val="24"/>
          <w:lang w:val="it-IT"/>
        </w:rPr>
        <w:t xml:space="preserve"> a partecipare a quegli atti </w:t>
      </w:r>
      <w:r w:rsidR="007B73DC">
        <w:rPr>
          <w:sz w:val="24"/>
          <w:szCs w:val="24"/>
          <w:lang w:val="it-IT"/>
        </w:rPr>
        <w:t>in presenza di giustificati motivi</w:t>
      </w:r>
      <w:r w:rsidRPr="00A51165">
        <w:rPr>
          <w:sz w:val="24"/>
          <w:szCs w:val="24"/>
          <w:lang w:val="it-IT"/>
        </w:rPr>
        <w:t>, in considerazione dell’interesse importante della procedura e, se sei detenuto/a, quando il fatto di</w:t>
      </w:r>
      <w:r w:rsidR="007B73DC">
        <w:rPr>
          <w:sz w:val="24"/>
          <w:szCs w:val="24"/>
          <w:lang w:val="it-IT"/>
        </w:rPr>
        <w:t xml:space="preserve"> </w:t>
      </w:r>
      <w:proofErr w:type="spellStart"/>
      <w:r w:rsidR="007B73DC">
        <w:rPr>
          <w:sz w:val="24"/>
          <w:szCs w:val="24"/>
          <w:lang w:val="it-IT"/>
        </w:rPr>
        <w:t>farTi</w:t>
      </w:r>
      <w:proofErr w:type="spellEnd"/>
      <w:r w:rsidR="007B73DC">
        <w:rPr>
          <w:sz w:val="24"/>
          <w:szCs w:val="24"/>
          <w:lang w:val="it-IT"/>
        </w:rPr>
        <w:t xml:space="preserve"> presenziare </w:t>
      </w:r>
      <w:r w:rsidRPr="00A51165">
        <w:rPr>
          <w:sz w:val="24"/>
          <w:szCs w:val="24"/>
          <w:lang w:val="it-IT"/>
        </w:rPr>
        <w:t xml:space="preserve"> provocherebbe serie difficoltà </w:t>
      </w:r>
      <w:r w:rsidR="00152655" w:rsidRPr="00A51165">
        <w:rPr>
          <w:sz w:val="24"/>
          <w:szCs w:val="24"/>
          <w:lang w:val="it-IT"/>
        </w:rPr>
        <w:t>(art. 317).</w:t>
      </w:r>
    </w:p>
    <w:p w14:paraId="2D76A8E7" w14:textId="77777777" w:rsidR="007F544F" w:rsidRPr="00A51165" w:rsidRDefault="0004720E"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 xml:space="preserve">Tu e il Tuo difensore potete partecipare all’atto compiuto nell’ambito della procedura se lo stesso non potrà essere ripetuto, a meno che si verifichi il pericolo di perdita o di deformazione della prova in caso di mora </w:t>
      </w:r>
      <w:r w:rsidR="00152655" w:rsidRPr="00A51165">
        <w:rPr>
          <w:sz w:val="24"/>
          <w:szCs w:val="24"/>
          <w:lang w:val="it-IT"/>
        </w:rPr>
        <w:t>(art. 316 §1).</w:t>
      </w:r>
    </w:p>
    <w:p w14:paraId="3C3A7EEF" w14:textId="76A7CDF9" w:rsidR="007F544F" w:rsidRPr="00A51165" w:rsidRDefault="0004720E"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Se sussiste il timore che non sarà possibile interrogare il testimone in udienza, puoi chiedere che esso</w:t>
      </w:r>
      <w:r w:rsidR="007B73DC">
        <w:rPr>
          <w:sz w:val="24"/>
          <w:szCs w:val="24"/>
          <w:lang w:val="it-IT"/>
        </w:rPr>
        <w:t>/a</w:t>
      </w:r>
      <w:r w:rsidRPr="00A51165">
        <w:rPr>
          <w:sz w:val="24"/>
          <w:szCs w:val="24"/>
          <w:lang w:val="it-IT"/>
        </w:rPr>
        <w:t xml:space="preserve"> venga interrogato</w:t>
      </w:r>
      <w:r w:rsidR="007B73DC">
        <w:rPr>
          <w:sz w:val="24"/>
          <w:szCs w:val="24"/>
          <w:lang w:val="it-IT"/>
        </w:rPr>
        <w:t>/a</w:t>
      </w:r>
      <w:r w:rsidRPr="00A51165">
        <w:rPr>
          <w:sz w:val="24"/>
          <w:szCs w:val="24"/>
          <w:lang w:val="it-IT"/>
        </w:rPr>
        <w:t xml:space="preserve"> dal tribunale oppure </w:t>
      </w:r>
      <w:proofErr w:type="spellStart"/>
      <w:r w:rsidRPr="00A51165">
        <w:rPr>
          <w:sz w:val="24"/>
          <w:szCs w:val="24"/>
          <w:lang w:val="it-IT"/>
        </w:rPr>
        <w:t>rivolgerTi</w:t>
      </w:r>
      <w:proofErr w:type="spellEnd"/>
      <w:r w:rsidRPr="00A51165">
        <w:rPr>
          <w:sz w:val="24"/>
          <w:szCs w:val="24"/>
          <w:lang w:val="it-IT"/>
        </w:rPr>
        <w:t xml:space="preserve"> al Pubblico Ministero con la richiesta di provvedere a far interrogare il testimone in questa </w:t>
      </w:r>
      <w:r w:rsidR="007B73DC">
        <w:rPr>
          <w:sz w:val="24"/>
          <w:szCs w:val="24"/>
          <w:lang w:val="it-IT"/>
        </w:rPr>
        <w:t xml:space="preserve">modalità </w:t>
      </w:r>
      <w:r w:rsidR="00152655" w:rsidRPr="00A51165">
        <w:rPr>
          <w:sz w:val="24"/>
          <w:szCs w:val="24"/>
          <w:lang w:val="it-IT"/>
        </w:rPr>
        <w:t>(art. 316 §3).</w:t>
      </w:r>
    </w:p>
    <w:p w14:paraId="2B246893" w14:textId="1E95CFE1" w:rsidR="007F544F" w:rsidRPr="00A51165" w:rsidRDefault="0004720E"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 xml:space="preserve">Se </w:t>
      </w:r>
      <w:r w:rsidR="007B73DC">
        <w:rPr>
          <w:sz w:val="24"/>
          <w:szCs w:val="24"/>
          <w:lang w:val="it-IT"/>
        </w:rPr>
        <w:t>nel corso</w:t>
      </w:r>
      <w:r w:rsidRPr="00A51165">
        <w:rPr>
          <w:sz w:val="24"/>
          <w:szCs w:val="24"/>
          <w:lang w:val="it-IT"/>
        </w:rPr>
        <w:t xml:space="preserve"> della procedura verrà ammessa la prova ex opinione del perito, Tu e il Tuo difensore pot</w:t>
      </w:r>
      <w:r w:rsidR="007B73DC">
        <w:rPr>
          <w:sz w:val="24"/>
          <w:szCs w:val="24"/>
          <w:lang w:val="it-IT"/>
        </w:rPr>
        <w:t>r</w:t>
      </w:r>
      <w:r w:rsidRPr="00A51165">
        <w:rPr>
          <w:sz w:val="24"/>
          <w:szCs w:val="24"/>
          <w:lang w:val="it-IT"/>
        </w:rPr>
        <w:t xml:space="preserve">ete partecipare all’interrogatorio del perito e prendere conoscenza della sua opinione, se presentata per iscritto </w:t>
      </w:r>
      <w:r w:rsidR="00152655" w:rsidRPr="00A51165">
        <w:rPr>
          <w:sz w:val="24"/>
          <w:szCs w:val="24"/>
          <w:lang w:val="it-IT"/>
        </w:rPr>
        <w:t>(art. 318).</w:t>
      </w:r>
    </w:p>
    <w:p w14:paraId="2ECC8966" w14:textId="77777777" w:rsidR="007F544F" w:rsidRPr="00A51165" w:rsidRDefault="0004720E" w:rsidP="00EF4954">
      <w:pPr>
        <w:pStyle w:val="Nagwek40"/>
        <w:keepNext/>
        <w:keepLines/>
        <w:numPr>
          <w:ilvl w:val="0"/>
          <w:numId w:val="3"/>
        </w:numPr>
        <w:shd w:val="clear" w:color="auto" w:fill="auto"/>
        <w:tabs>
          <w:tab w:val="left" w:pos="413"/>
        </w:tabs>
        <w:spacing w:before="0" w:line="240" w:lineRule="auto"/>
        <w:jc w:val="left"/>
        <w:rPr>
          <w:sz w:val="24"/>
          <w:szCs w:val="24"/>
          <w:lang w:val="it-IT"/>
        </w:rPr>
      </w:pPr>
      <w:bookmarkStart w:id="5" w:name="bookmark8"/>
      <w:r w:rsidRPr="00A51165">
        <w:rPr>
          <w:sz w:val="24"/>
          <w:szCs w:val="24"/>
          <w:lang w:val="it-IT"/>
        </w:rPr>
        <w:t>Accesso agli atti della causa</w:t>
      </w:r>
      <w:bookmarkEnd w:id="5"/>
    </w:p>
    <w:p w14:paraId="77BFD828" w14:textId="2D3F9DA4" w:rsidR="007F544F" w:rsidRPr="00A51165" w:rsidRDefault="004A457C"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 xml:space="preserve">Puoi chiedere l’accesso agli atti della causa, predisporne copie autenticate e copie, anche dopo la conclusione delle indagini preliminari (condotte dalla </w:t>
      </w:r>
      <w:r w:rsidR="001413D2">
        <w:rPr>
          <w:sz w:val="24"/>
          <w:szCs w:val="24"/>
          <w:lang w:val="it-IT"/>
        </w:rPr>
        <w:t xml:space="preserve">Polizia </w:t>
      </w:r>
      <w:r w:rsidR="001413D2" w:rsidRPr="00A51165">
        <w:rPr>
          <w:sz w:val="24"/>
          <w:szCs w:val="24"/>
          <w:lang w:val="it-IT"/>
        </w:rPr>
        <w:t xml:space="preserve"> </w:t>
      </w:r>
      <w:r w:rsidRPr="00A51165">
        <w:rPr>
          <w:sz w:val="24"/>
          <w:szCs w:val="24"/>
          <w:lang w:val="it-IT"/>
        </w:rPr>
        <w:t>oppure dalla procura). Nell’ambito delle indagini preliminari l’accesso agli atti Ti può essere negato in considerazione dell’interesse importante dello stato oppure della procedura</w:t>
      </w:r>
      <w:r w:rsidR="00152655" w:rsidRPr="00A51165">
        <w:rPr>
          <w:sz w:val="24"/>
          <w:szCs w:val="24"/>
          <w:lang w:val="it-IT"/>
        </w:rPr>
        <w:t xml:space="preserve">. </w:t>
      </w:r>
      <w:r w:rsidRPr="00A51165">
        <w:rPr>
          <w:sz w:val="24"/>
          <w:szCs w:val="24"/>
          <w:lang w:val="it-IT"/>
        </w:rPr>
        <w:t xml:space="preserve">Gli atti possono essere resi disponibili in forma elettronica </w:t>
      </w:r>
      <w:r w:rsidR="00152655" w:rsidRPr="00A51165">
        <w:rPr>
          <w:sz w:val="24"/>
          <w:szCs w:val="24"/>
          <w:lang w:val="it-IT"/>
        </w:rPr>
        <w:t>(art. 156).</w:t>
      </w:r>
    </w:p>
    <w:p w14:paraId="15D46906" w14:textId="0F5E3BBE" w:rsidR="007F544F" w:rsidRPr="00A51165" w:rsidRDefault="004A457C"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 xml:space="preserve">Se prima </w:t>
      </w:r>
      <w:r w:rsidR="007B73DC">
        <w:rPr>
          <w:sz w:val="24"/>
          <w:szCs w:val="24"/>
          <w:lang w:val="it-IT"/>
        </w:rPr>
        <w:t>del</w:t>
      </w:r>
      <w:r w:rsidR="007B73DC" w:rsidRPr="00A51165">
        <w:rPr>
          <w:sz w:val="24"/>
          <w:szCs w:val="24"/>
          <w:lang w:val="it-IT"/>
        </w:rPr>
        <w:t xml:space="preserve"> </w:t>
      </w:r>
      <w:r w:rsidRPr="00A51165">
        <w:rPr>
          <w:sz w:val="24"/>
          <w:szCs w:val="24"/>
          <w:lang w:val="it-IT"/>
        </w:rPr>
        <w:t xml:space="preserve">rinvio a giudizio è stata presentata la domanda di applicazione o di proroga della custodia cautelare nei Tuoi confronti, gli atti della causa vengono messi a disposizione Tua e del </w:t>
      </w:r>
      <w:r w:rsidRPr="00A51165">
        <w:rPr>
          <w:sz w:val="24"/>
          <w:szCs w:val="24"/>
          <w:lang w:val="it-IT"/>
        </w:rPr>
        <w:lastRenderedPageBreak/>
        <w:t>Tuo difensore nella parte contenente le prove allegate alla domanda in oggetto</w:t>
      </w:r>
      <w:r w:rsidR="00152655" w:rsidRPr="00A51165">
        <w:rPr>
          <w:sz w:val="24"/>
          <w:szCs w:val="24"/>
          <w:lang w:val="it-IT"/>
        </w:rPr>
        <w:t xml:space="preserve">. </w:t>
      </w:r>
      <w:r w:rsidRPr="00A51165">
        <w:rPr>
          <w:sz w:val="24"/>
          <w:szCs w:val="24"/>
          <w:lang w:val="it-IT"/>
        </w:rPr>
        <w:t xml:space="preserve">Se sussiste il timore fondato del pericolo per la vita o la libertà del testimone o del suo prossimo congiunto, le sue deposizioni non verranno messe </w:t>
      </w:r>
      <w:r w:rsidR="007B73DC">
        <w:rPr>
          <w:sz w:val="24"/>
          <w:szCs w:val="24"/>
          <w:lang w:val="it-IT"/>
        </w:rPr>
        <w:t>a</w:t>
      </w:r>
      <w:r w:rsidR="007B73DC" w:rsidRPr="00A51165">
        <w:rPr>
          <w:sz w:val="24"/>
          <w:szCs w:val="24"/>
          <w:lang w:val="it-IT"/>
        </w:rPr>
        <w:t xml:space="preserve"> </w:t>
      </w:r>
      <w:r w:rsidRPr="00A51165">
        <w:rPr>
          <w:sz w:val="24"/>
          <w:szCs w:val="24"/>
          <w:lang w:val="it-IT"/>
        </w:rPr>
        <w:t>Tua disposizione</w:t>
      </w:r>
      <w:r w:rsidR="00152655" w:rsidRPr="00A51165">
        <w:rPr>
          <w:sz w:val="24"/>
          <w:szCs w:val="24"/>
          <w:lang w:val="it-IT"/>
        </w:rPr>
        <w:t xml:space="preserve"> (art. 156 §5a).</w:t>
      </w:r>
    </w:p>
    <w:p w14:paraId="10CDD3A3" w14:textId="77777777" w:rsidR="007F544F" w:rsidRPr="00A51165" w:rsidRDefault="004A457C" w:rsidP="00EF4954">
      <w:pPr>
        <w:pStyle w:val="Nagwek40"/>
        <w:keepNext/>
        <w:keepLines/>
        <w:numPr>
          <w:ilvl w:val="0"/>
          <w:numId w:val="3"/>
        </w:numPr>
        <w:shd w:val="clear" w:color="auto" w:fill="auto"/>
        <w:tabs>
          <w:tab w:val="left" w:pos="418"/>
        </w:tabs>
        <w:spacing w:before="0" w:line="240" w:lineRule="auto"/>
        <w:jc w:val="left"/>
        <w:rPr>
          <w:sz w:val="24"/>
          <w:szCs w:val="24"/>
          <w:lang w:val="it-IT"/>
        </w:rPr>
      </w:pPr>
      <w:bookmarkStart w:id="6" w:name="bookmark13"/>
      <w:r w:rsidRPr="00A51165">
        <w:rPr>
          <w:sz w:val="24"/>
          <w:szCs w:val="24"/>
          <w:lang w:val="it-IT"/>
        </w:rPr>
        <w:t>Messa a conoscenza definitiva dei materiali della procedura</w:t>
      </w:r>
      <w:bookmarkEnd w:id="6"/>
    </w:p>
    <w:p w14:paraId="433CE07E" w14:textId="7C8F6D59" w:rsidR="007F544F" w:rsidRPr="00A51165" w:rsidRDefault="009D1CB3"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 xml:space="preserve">Puoi chiedere di essere </w:t>
      </w:r>
      <w:r w:rsidR="00427843">
        <w:rPr>
          <w:sz w:val="24"/>
          <w:szCs w:val="24"/>
          <w:lang w:val="it-IT"/>
        </w:rPr>
        <w:t>messo/a</w:t>
      </w:r>
      <w:r w:rsidR="00427843" w:rsidRPr="00A51165">
        <w:rPr>
          <w:sz w:val="24"/>
          <w:szCs w:val="24"/>
          <w:lang w:val="it-IT"/>
        </w:rPr>
        <w:t xml:space="preserve"> </w:t>
      </w:r>
      <w:proofErr w:type="spellStart"/>
      <w:r w:rsidRPr="00A51165">
        <w:rPr>
          <w:sz w:val="24"/>
          <w:szCs w:val="24"/>
          <w:lang w:val="it-IT"/>
        </w:rPr>
        <w:t>a</w:t>
      </w:r>
      <w:proofErr w:type="spellEnd"/>
      <w:r w:rsidRPr="00A51165">
        <w:rPr>
          <w:sz w:val="24"/>
          <w:szCs w:val="24"/>
          <w:lang w:val="it-IT"/>
        </w:rPr>
        <w:t xml:space="preserve"> conoscenza dei materiali della procedura prima della sua conclusione. A questo atto può partecipare il Tuo difensore</w:t>
      </w:r>
      <w:r w:rsidR="00152655" w:rsidRPr="00A51165">
        <w:rPr>
          <w:sz w:val="24"/>
          <w:szCs w:val="24"/>
          <w:lang w:val="it-IT"/>
        </w:rPr>
        <w:t xml:space="preserve"> (art. 321 </w:t>
      </w:r>
      <w:r w:rsidRPr="00A51165">
        <w:rPr>
          <w:sz w:val="24"/>
          <w:szCs w:val="24"/>
          <w:lang w:val="it-IT"/>
        </w:rPr>
        <w:t>§</w:t>
      </w:r>
      <w:r w:rsidR="00152655" w:rsidRPr="00A51165">
        <w:rPr>
          <w:sz w:val="24"/>
          <w:szCs w:val="24"/>
          <w:lang w:val="it-IT"/>
        </w:rPr>
        <w:t xml:space="preserve">§ 1 </w:t>
      </w:r>
      <w:r w:rsidRPr="00A51165">
        <w:rPr>
          <w:sz w:val="24"/>
          <w:szCs w:val="24"/>
          <w:lang w:val="it-IT"/>
        </w:rPr>
        <w:t>e</w:t>
      </w:r>
      <w:r w:rsidR="00152655" w:rsidRPr="00A51165">
        <w:rPr>
          <w:sz w:val="24"/>
          <w:szCs w:val="24"/>
          <w:lang w:val="it-IT"/>
        </w:rPr>
        <w:t xml:space="preserve"> 3).</w:t>
      </w:r>
    </w:p>
    <w:p w14:paraId="117D182B" w14:textId="77777777" w:rsidR="007F544F" w:rsidRPr="00A51165" w:rsidRDefault="009D1CB3"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Puoi presentare la domanda di integrare la procedura nel termine di 3 giorni dalla data della messa a conoscenza dei materiali della stessa</w:t>
      </w:r>
      <w:r w:rsidR="00152655" w:rsidRPr="00A51165">
        <w:rPr>
          <w:sz w:val="24"/>
          <w:szCs w:val="24"/>
          <w:lang w:val="it-IT"/>
        </w:rPr>
        <w:t xml:space="preserve"> (art. 321 §5).</w:t>
      </w:r>
    </w:p>
    <w:p w14:paraId="0714EDA9" w14:textId="77777777" w:rsidR="007F544F" w:rsidRPr="00A51165" w:rsidRDefault="009D1CB3"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Prima della messa a conoscenza definitiva dei materiali della procedura hai diritto di visionare gli atti</w:t>
      </w:r>
      <w:r w:rsidR="00172CA6">
        <w:rPr>
          <w:sz w:val="24"/>
          <w:szCs w:val="24"/>
          <w:lang w:val="it-IT"/>
        </w:rPr>
        <w:t>, i quali</w:t>
      </w:r>
      <w:r w:rsidRPr="00A51165">
        <w:rPr>
          <w:sz w:val="24"/>
          <w:szCs w:val="24"/>
          <w:lang w:val="it-IT"/>
        </w:rPr>
        <w:t xml:space="preserve"> possono essere resi disponibili anche in forma elettronica</w:t>
      </w:r>
      <w:r w:rsidR="00152655" w:rsidRPr="00A51165">
        <w:rPr>
          <w:sz w:val="24"/>
          <w:szCs w:val="24"/>
          <w:lang w:val="it-IT"/>
        </w:rPr>
        <w:t xml:space="preserve"> (art. 321 §1).</w:t>
      </w:r>
    </w:p>
    <w:p w14:paraId="48EE1D2C" w14:textId="77777777" w:rsidR="007F544F" w:rsidRPr="00A51165" w:rsidRDefault="009D1CB3" w:rsidP="00EF4954">
      <w:pPr>
        <w:pStyle w:val="Nagwek40"/>
        <w:keepNext/>
        <w:keepLines/>
        <w:numPr>
          <w:ilvl w:val="0"/>
          <w:numId w:val="3"/>
        </w:numPr>
        <w:shd w:val="clear" w:color="auto" w:fill="auto"/>
        <w:tabs>
          <w:tab w:val="left" w:pos="413"/>
        </w:tabs>
        <w:spacing w:before="0" w:line="240" w:lineRule="auto"/>
        <w:jc w:val="left"/>
        <w:rPr>
          <w:sz w:val="24"/>
          <w:szCs w:val="24"/>
          <w:lang w:val="it-IT"/>
        </w:rPr>
      </w:pPr>
      <w:r w:rsidRPr="00A51165">
        <w:rPr>
          <w:sz w:val="24"/>
          <w:szCs w:val="24"/>
          <w:lang w:val="it-IT"/>
        </w:rPr>
        <w:t>Procedura di mediazione</w:t>
      </w:r>
    </w:p>
    <w:p w14:paraId="71E20456" w14:textId="77777777" w:rsidR="007F544F" w:rsidRPr="00A51165" w:rsidRDefault="009D1CB3" w:rsidP="009D1CB3">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 xml:space="preserve">Puoi chiedere che la causa venga trasmessa alla procedura di mediazione, per arrivare ad un accordo con la persona offesa ed eventualmente definire con essa il modo di riparazione del danno </w:t>
      </w:r>
      <w:r w:rsidR="00152655" w:rsidRPr="00A51165">
        <w:rPr>
          <w:sz w:val="24"/>
          <w:szCs w:val="24"/>
          <w:lang w:val="it-IT"/>
        </w:rPr>
        <w:t xml:space="preserve">(art. 23a §1). </w:t>
      </w:r>
      <w:r w:rsidRPr="00A51165">
        <w:rPr>
          <w:sz w:val="24"/>
          <w:szCs w:val="24"/>
          <w:lang w:val="it-IT"/>
        </w:rPr>
        <w:t>La partecipazione alla procedura di mediazione è volontaria</w:t>
      </w:r>
      <w:r w:rsidR="00152655" w:rsidRPr="00A51165">
        <w:rPr>
          <w:sz w:val="24"/>
          <w:szCs w:val="24"/>
          <w:lang w:val="it-IT"/>
        </w:rPr>
        <w:t xml:space="preserve">. </w:t>
      </w:r>
      <w:r w:rsidRPr="00A51165">
        <w:rPr>
          <w:sz w:val="24"/>
          <w:szCs w:val="24"/>
          <w:lang w:val="it-IT"/>
        </w:rPr>
        <w:t>I risultati positivi della mediazione vengono presi in considerazione dalla Corte al momento della definizione della pena</w:t>
      </w:r>
      <w:r w:rsidR="00152655" w:rsidRPr="00A51165">
        <w:rPr>
          <w:sz w:val="24"/>
          <w:szCs w:val="24"/>
          <w:lang w:val="it-IT"/>
        </w:rPr>
        <w:t xml:space="preserve"> (art. 53 §3 </w:t>
      </w:r>
      <w:r w:rsidRPr="00A51165">
        <w:rPr>
          <w:sz w:val="24"/>
          <w:szCs w:val="24"/>
          <w:lang w:val="it-IT"/>
        </w:rPr>
        <w:t xml:space="preserve">della legge del 6 giugno </w:t>
      </w:r>
      <w:r w:rsidR="00152655" w:rsidRPr="00A51165">
        <w:rPr>
          <w:sz w:val="24"/>
          <w:szCs w:val="24"/>
          <w:lang w:val="it-IT"/>
        </w:rPr>
        <w:t xml:space="preserve">1997 </w:t>
      </w:r>
      <w:r w:rsidRPr="00A51165">
        <w:rPr>
          <w:sz w:val="24"/>
          <w:szCs w:val="24"/>
          <w:lang w:val="it-IT"/>
        </w:rPr>
        <w:t>–</w:t>
      </w:r>
      <w:r w:rsidR="00152655" w:rsidRPr="00A51165">
        <w:rPr>
          <w:sz w:val="24"/>
          <w:szCs w:val="24"/>
          <w:lang w:val="it-IT"/>
        </w:rPr>
        <w:t xml:space="preserve"> </w:t>
      </w:r>
      <w:r w:rsidRPr="00A51165">
        <w:rPr>
          <w:sz w:val="24"/>
          <w:szCs w:val="24"/>
          <w:lang w:val="it-IT"/>
        </w:rPr>
        <w:t>Codice penale</w:t>
      </w:r>
      <w:r w:rsidR="00152655" w:rsidRPr="00A51165">
        <w:rPr>
          <w:sz w:val="24"/>
          <w:szCs w:val="24"/>
          <w:lang w:val="it-IT"/>
        </w:rPr>
        <w:t xml:space="preserve"> (</w:t>
      </w:r>
      <w:proofErr w:type="spellStart"/>
      <w:r w:rsidRPr="00A51165">
        <w:rPr>
          <w:sz w:val="24"/>
          <w:szCs w:val="24"/>
          <w:lang w:val="it-IT"/>
        </w:rPr>
        <w:t>Gazz</w:t>
      </w:r>
      <w:proofErr w:type="spellEnd"/>
      <w:r w:rsidRPr="00A51165">
        <w:rPr>
          <w:sz w:val="24"/>
          <w:szCs w:val="24"/>
          <w:lang w:val="it-IT"/>
        </w:rPr>
        <w:t xml:space="preserve">. Uff. del </w:t>
      </w:r>
      <w:r w:rsidR="00152655" w:rsidRPr="00A51165">
        <w:rPr>
          <w:sz w:val="24"/>
          <w:szCs w:val="24"/>
          <w:lang w:val="it-IT"/>
        </w:rPr>
        <w:t>2020</w:t>
      </w:r>
      <w:r w:rsidRPr="00A51165">
        <w:rPr>
          <w:sz w:val="24"/>
          <w:szCs w:val="24"/>
          <w:lang w:val="it-IT"/>
        </w:rPr>
        <w:t>, voci</w:t>
      </w:r>
      <w:r w:rsidR="00152655" w:rsidRPr="00A51165">
        <w:rPr>
          <w:sz w:val="24"/>
          <w:szCs w:val="24"/>
          <w:lang w:val="it-IT"/>
        </w:rPr>
        <w:t xml:space="preserve"> 1444 </w:t>
      </w:r>
      <w:r w:rsidRPr="00A51165">
        <w:rPr>
          <w:sz w:val="24"/>
          <w:szCs w:val="24"/>
          <w:lang w:val="it-IT"/>
        </w:rPr>
        <w:t>e</w:t>
      </w:r>
      <w:r w:rsidR="00152655" w:rsidRPr="00A51165">
        <w:rPr>
          <w:sz w:val="24"/>
          <w:szCs w:val="24"/>
          <w:lang w:val="it-IT"/>
        </w:rPr>
        <w:t xml:space="preserve"> 1517)).</w:t>
      </w:r>
    </w:p>
    <w:p w14:paraId="06CD51E7" w14:textId="77777777" w:rsidR="007F544F" w:rsidRPr="00A51165" w:rsidRDefault="009D1CB3"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it-IT"/>
        </w:rPr>
      </w:pPr>
      <w:r w:rsidRPr="00A51165">
        <w:rPr>
          <w:sz w:val="24"/>
          <w:szCs w:val="24"/>
          <w:lang w:val="it-IT"/>
        </w:rPr>
        <w:t xml:space="preserve">La procedura di mediazione viene condotta dal mediatore designato, obbligato a mantenere il segreto relativamente all’andamento della procedura stessa </w:t>
      </w:r>
      <w:r w:rsidR="00152655" w:rsidRPr="00A51165">
        <w:rPr>
          <w:sz w:val="24"/>
          <w:szCs w:val="24"/>
          <w:lang w:val="it-IT"/>
        </w:rPr>
        <w:t>(art. 178a).</w:t>
      </w:r>
    </w:p>
    <w:p w14:paraId="0DCBCBBC" w14:textId="77777777" w:rsidR="007F544F" w:rsidRPr="00A51165" w:rsidRDefault="009D1CB3" w:rsidP="00EF4954">
      <w:pPr>
        <w:pStyle w:val="Nagwek40"/>
        <w:keepNext/>
        <w:keepLines/>
        <w:numPr>
          <w:ilvl w:val="0"/>
          <w:numId w:val="3"/>
        </w:numPr>
        <w:shd w:val="clear" w:color="auto" w:fill="auto"/>
        <w:tabs>
          <w:tab w:val="left" w:pos="408"/>
        </w:tabs>
        <w:spacing w:before="0" w:line="240" w:lineRule="auto"/>
        <w:jc w:val="left"/>
        <w:rPr>
          <w:sz w:val="24"/>
          <w:szCs w:val="24"/>
          <w:lang w:val="it-IT"/>
        </w:rPr>
      </w:pPr>
      <w:bookmarkStart w:id="7" w:name="bookmark15"/>
      <w:r w:rsidRPr="00A51165">
        <w:rPr>
          <w:sz w:val="24"/>
          <w:szCs w:val="24"/>
          <w:lang w:val="it-IT"/>
        </w:rPr>
        <w:t>Patteggiamento</w:t>
      </w:r>
      <w:bookmarkEnd w:id="7"/>
    </w:p>
    <w:p w14:paraId="5E53A357" w14:textId="20545E3A" w:rsidR="007F544F" w:rsidRPr="00A51165" w:rsidRDefault="009D1CB3"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 xml:space="preserve">Nel caso in cui </w:t>
      </w:r>
      <w:r w:rsidR="00CA2EFA" w:rsidRPr="00A51165">
        <w:rPr>
          <w:sz w:val="24"/>
          <w:szCs w:val="24"/>
          <w:lang w:val="it-IT"/>
        </w:rPr>
        <w:t>la soglia minima</w:t>
      </w:r>
      <w:r w:rsidRPr="00A51165">
        <w:rPr>
          <w:sz w:val="24"/>
          <w:szCs w:val="24"/>
          <w:lang w:val="it-IT"/>
        </w:rPr>
        <w:t xml:space="preserve"> della pena di reclusione</w:t>
      </w:r>
      <w:r w:rsidR="00172CA6">
        <w:rPr>
          <w:sz w:val="24"/>
          <w:szCs w:val="24"/>
          <w:lang w:val="it-IT"/>
        </w:rPr>
        <w:t xml:space="preserve"> prevista</w:t>
      </w:r>
      <w:r w:rsidRPr="00A51165">
        <w:rPr>
          <w:sz w:val="24"/>
          <w:szCs w:val="24"/>
          <w:lang w:val="it-IT"/>
        </w:rPr>
        <w:t xml:space="preserve"> </w:t>
      </w:r>
      <w:r w:rsidR="00CA2EFA" w:rsidRPr="00A51165">
        <w:rPr>
          <w:sz w:val="24"/>
          <w:szCs w:val="24"/>
          <w:lang w:val="it-IT"/>
        </w:rPr>
        <w:t xml:space="preserve">per il reato a Te contestato è inferiore a 3 anni, prima del rinvio a giudizio puoi concordare con il </w:t>
      </w:r>
      <w:r w:rsidR="007B73DC">
        <w:rPr>
          <w:sz w:val="24"/>
          <w:szCs w:val="24"/>
          <w:lang w:val="it-IT"/>
        </w:rPr>
        <w:t>P</w:t>
      </w:r>
      <w:r w:rsidR="00CA2EFA" w:rsidRPr="00A51165">
        <w:rPr>
          <w:sz w:val="24"/>
          <w:szCs w:val="24"/>
          <w:lang w:val="it-IT"/>
        </w:rPr>
        <w:t xml:space="preserve">ubblico </w:t>
      </w:r>
      <w:r w:rsidR="007B73DC">
        <w:rPr>
          <w:sz w:val="24"/>
          <w:szCs w:val="24"/>
          <w:lang w:val="it-IT"/>
        </w:rPr>
        <w:t>M</w:t>
      </w:r>
      <w:r w:rsidR="00CA2EFA" w:rsidRPr="00A51165">
        <w:rPr>
          <w:sz w:val="24"/>
          <w:szCs w:val="24"/>
          <w:lang w:val="it-IT"/>
        </w:rPr>
        <w:t xml:space="preserve">inistero il contenuto della domanda di pronuncia della sentenza e di inflizione da parte della Corte di pene o di altri mezzi </w:t>
      </w:r>
      <w:r w:rsidR="00F149B3">
        <w:rPr>
          <w:sz w:val="24"/>
          <w:szCs w:val="24"/>
          <w:lang w:val="it-IT"/>
        </w:rPr>
        <w:t xml:space="preserve">penali </w:t>
      </w:r>
      <w:r w:rsidR="00CA2EFA" w:rsidRPr="00A51165">
        <w:rPr>
          <w:sz w:val="24"/>
          <w:szCs w:val="24"/>
          <w:lang w:val="it-IT"/>
        </w:rPr>
        <w:t>pattuiti, senza procedere all’assunzione delle prove</w:t>
      </w:r>
      <w:r w:rsidR="00152655" w:rsidRPr="00A51165">
        <w:rPr>
          <w:sz w:val="24"/>
          <w:szCs w:val="24"/>
          <w:lang w:val="it-IT"/>
        </w:rPr>
        <w:t xml:space="preserve">. </w:t>
      </w:r>
      <w:r w:rsidR="00CA2EFA" w:rsidRPr="00A51165">
        <w:rPr>
          <w:sz w:val="24"/>
          <w:szCs w:val="24"/>
          <w:lang w:val="it-IT"/>
        </w:rPr>
        <w:t xml:space="preserve">In tal caso Ti spetta il diritto di visionare gli atti della causa </w:t>
      </w:r>
      <w:r w:rsidR="00152655" w:rsidRPr="00A51165">
        <w:rPr>
          <w:sz w:val="24"/>
          <w:szCs w:val="24"/>
          <w:lang w:val="it-IT"/>
        </w:rPr>
        <w:t>(art. 335 §</w:t>
      </w:r>
      <w:r w:rsidR="00CA2EFA" w:rsidRPr="00A51165">
        <w:rPr>
          <w:sz w:val="24"/>
          <w:szCs w:val="24"/>
          <w:lang w:val="it-IT"/>
        </w:rPr>
        <w:t>§</w:t>
      </w:r>
      <w:r w:rsidR="00152655" w:rsidRPr="00A51165">
        <w:rPr>
          <w:sz w:val="24"/>
          <w:szCs w:val="24"/>
          <w:lang w:val="it-IT"/>
        </w:rPr>
        <w:t xml:space="preserve"> 1 </w:t>
      </w:r>
      <w:r w:rsidR="00CA2EFA" w:rsidRPr="00A51165">
        <w:rPr>
          <w:sz w:val="24"/>
          <w:szCs w:val="24"/>
          <w:lang w:val="it-IT"/>
        </w:rPr>
        <w:t>e</w:t>
      </w:r>
      <w:r w:rsidR="00152655" w:rsidRPr="00A51165">
        <w:rPr>
          <w:sz w:val="24"/>
          <w:szCs w:val="24"/>
          <w:lang w:val="it-IT"/>
        </w:rPr>
        <w:t xml:space="preserve"> 3).</w:t>
      </w:r>
      <w:r w:rsidR="00CA2EFA" w:rsidRPr="00A51165">
        <w:rPr>
          <w:sz w:val="24"/>
          <w:szCs w:val="24"/>
          <w:lang w:val="it-IT"/>
        </w:rPr>
        <w:t xml:space="preserve"> Il </w:t>
      </w:r>
      <w:r w:rsidR="00F149B3">
        <w:rPr>
          <w:sz w:val="24"/>
          <w:szCs w:val="24"/>
          <w:lang w:val="it-IT"/>
        </w:rPr>
        <w:t>P</w:t>
      </w:r>
      <w:r w:rsidR="00CA2EFA" w:rsidRPr="00A51165">
        <w:rPr>
          <w:sz w:val="24"/>
          <w:szCs w:val="24"/>
          <w:lang w:val="it-IT"/>
        </w:rPr>
        <w:t xml:space="preserve">ubblico </w:t>
      </w:r>
      <w:r w:rsidR="00F149B3">
        <w:rPr>
          <w:sz w:val="24"/>
          <w:szCs w:val="24"/>
          <w:lang w:val="it-IT"/>
        </w:rPr>
        <w:t>M</w:t>
      </w:r>
      <w:r w:rsidR="00CA2EFA" w:rsidRPr="00A51165">
        <w:rPr>
          <w:sz w:val="24"/>
          <w:szCs w:val="24"/>
          <w:lang w:val="it-IT"/>
        </w:rPr>
        <w:t>inistero può altresì allegare tale domanda alla richiesta di rinvio a giudizio</w:t>
      </w:r>
      <w:r w:rsidR="00152655" w:rsidRPr="00A51165">
        <w:rPr>
          <w:sz w:val="24"/>
          <w:szCs w:val="24"/>
          <w:lang w:val="it-IT"/>
        </w:rPr>
        <w:t xml:space="preserve"> (art. 335 §2).</w:t>
      </w:r>
      <w:r w:rsidR="00CA2EFA" w:rsidRPr="00A51165">
        <w:rPr>
          <w:sz w:val="24"/>
          <w:szCs w:val="24"/>
          <w:lang w:val="it-IT"/>
        </w:rPr>
        <w:t xml:space="preserve"> La Corte può tenere conto della domanda se non ci si oppone la persona offesa</w:t>
      </w:r>
      <w:r w:rsidR="00152655" w:rsidRPr="00A51165">
        <w:rPr>
          <w:sz w:val="24"/>
          <w:szCs w:val="24"/>
          <w:lang w:val="it-IT"/>
        </w:rPr>
        <w:t xml:space="preserve"> (art. 343 § 2).</w:t>
      </w:r>
    </w:p>
    <w:p w14:paraId="49AE3BB6" w14:textId="2562E831" w:rsidR="007F544F" w:rsidRPr="00A51165" w:rsidRDefault="00CA2EFA"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 xml:space="preserve">Se Ti è stato contestato il reato a rischio di pena di reclusione non superiore a 15 anni, puoi anche presentare da </w:t>
      </w:r>
      <w:r w:rsidR="003070BD">
        <w:rPr>
          <w:sz w:val="24"/>
          <w:szCs w:val="24"/>
          <w:lang w:val="it-IT"/>
        </w:rPr>
        <w:t>solo/a</w:t>
      </w:r>
      <w:r w:rsidR="003070BD" w:rsidRPr="00A51165">
        <w:rPr>
          <w:sz w:val="24"/>
          <w:szCs w:val="24"/>
          <w:lang w:val="it-IT"/>
        </w:rPr>
        <w:t xml:space="preserve"> </w:t>
      </w:r>
      <w:r w:rsidRPr="00A51165">
        <w:rPr>
          <w:sz w:val="24"/>
          <w:szCs w:val="24"/>
          <w:lang w:val="it-IT"/>
        </w:rPr>
        <w:t>tale domanda, prima che Ti venga notificata la comunicazione del termine dell’udienza</w:t>
      </w:r>
      <w:r w:rsidR="00152655" w:rsidRPr="00A51165">
        <w:rPr>
          <w:sz w:val="24"/>
          <w:szCs w:val="24"/>
          <w:lang w:val="it-IT"/>
        </w:rPr>
        <w:t xml:space="preserve"> (art. 338a). </w:t>
      </w:r>
      <w:r w:rsidRPr="00A51165">
        <w:rPr>
          <w:sz w:val="24"/>
          <w:szCs w:val="24"/>
          <w:lang w:val="it-IT"/>
        </w:rPr>
        <w:t>La Corte pu</w:t>
      </w:r>
      <w:r w:rsidR="00172CA6">
        <w:rPr>
          <w:sz w:val="24"/>
          <w:szCs w:val="24"/>
          <w:lang w:val="it-IT"/>
        </w:rPr>
        <w:t xml:space="preserve">ò </w:t>
      </w:r>
      <w:r w:rsidRPr="00A51165">
        <w:rPr>
          <w:sz w:val="24"/>
          <w:szCs w:val="24"/>
          <w:lang w:val="it-IT"/>
        </w:rPr>
        <w:t xml:space="preserve">prenderla in esame solo se non ci </w:t>
      </w:r>
      <w:r w:rsidR="00F149B3">
        <w:rPr>
          <w:sz w:val="24"/>
          <w:szCs w:val="24"/>
          <w:lang w:val="it-IT"/>
        </w:rPr>
        <w:t xml:space="preserve">si </w:t>
      </w:r>
      <w:r w:rsidRPr="00A51165">
        <w:rPr>
          <w:sz w:val="24"/>
          <w:szCs w:val="24"/>
          <w:lang w:val="it-IT"/>
        </w:rPr>
        <w:t xml:space="preserve">oppongono il </w:t>
      </w:r>
      <w:r w:rsidR="00F149B3">
        <w:rPr>
          <w:sz w:val="24"/>
          <w:szCs w:val="24"/>
          <w:lang w:val="it-IT"/>
        </w:rPr>
        <w:t>P</w:t>
      </w:r>
      <w:r w:rsidRPr="00A51165">
        <w:rPr>
          <w:sz w:val="24"/>
          <w:szCs w:val="24"/>
          <w:lang w:val="it-IT"/>
        </w:rPr>
        <w:t xml:space="preserve">ubblico </w:t>
      </w:r>
      <w:r w:rsidR="00F149B3">
        <w:rPr>
          <w:sz w:val="24"/>
          <w:szCs w:val="24"/>
          <w:lang w:val="it-IT"/>
        </w:rPr>
        <w:t>M</w:t>
      </w:r>
      <w:r w:rsidRPr="00A51165">
        <w:rPr>
          <w:sz w:val="24"/>
          <w:szCs w:val="24"/>
          <w:lang w:val="it-IT"/>
        </w:rPr>
        <w:t>inistero e la persona offesa</w:t>
      </w:r>
      <w:r w:rsidR="00152655" w:rsidRPr="00A51165">
        <w:rPr>
          <w:sz w:val="24"/>
          <w:szCs w:val="24"/>
          <w:lang w:val="it-IT"/>
        </w:rPr>
        <w:t xml:space="preserve"> (art. 343a § 2).</w:t>
      </w:r>
    </w:p>
    <w:p w14:paraId="3C359FAA" w14:textId="45B2D805" w:rsidR="007F544F" w:rsidRPr="00A51165" w:rsidRDefault="00CA2EFA"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 xml:space="preserve">Se Ti è stato contestato il reato a rischio di pena di reclusione non superiore a 15 anni, tale domanda puoi anche </w:t>
      </w:r>
      <w:r w:rsidR="00F149B3" w:rsidRPr="00A51165">
        <w:rPr>
          <w:sz w:val="24"/>
          <w:szCs w:val="24"/>
          <w:lang w:val="it-IT"/>
        </w:rPr>
        <w:t>presentar</w:t>
      </w:r>
      <w:r w:rsidR="00F149B3">
        <w:rPr>
          <w:sz w:val="24"/>
          <w:szCs w:val="24"/>
          <w:lang w:val="it-IT"/>
        </w:rPr>
        <w:t xml:space="preserve">la </w:t>
      </w:r>
      <w:r w:rsidRPr="00A51165">
        <w:rPr>
          <w:sz w:val="24"/>
          <w:szCs w:val="24"/>
          <w:lang w:val="it-IT"/>
        </w:rPr>
        <w:t>in udienza, ma solo fino al momento della conclusione del primo interrogatorio di tutti gli imputati</w:t>
      </w:r>
      <w:r w:rsidR="00152655" w:rsidRPr="00A51165">
        <w:rPr>
          <w:sz w:val="24"/>
          <w:szCs w:val="24"/>
          <w:lang w:val="it-IT"/>
        </w:rPr>
        <w:t xml:space="preserve">. </w:t>
      </w:r>
      <w:r w:rsidR="00793F86" w:rsidRPr="00A51165">
        <w:rPr>
          <w:sz w:val="24"/>
          <w:szCs w:val="24"/>
          <w:lang w:val="it-IT"/>
        </w:rPr>
        <w:t>Se non hai il difensore di fiducia, la Corte pu</w:t>
      </w:r>
      <w:r w:rsidR="00172CA6">
        <w:rPr>
          <w:sz w:val="24"/>
          <w:szCs w:val="24"/>
          <w:lang w:val="it-IT"/>
        </w:rPr>
        <w:t xml:space="preserve">ò </w:t>
      </w:r>
      <w:r w:rsidR="00793F86" w:rsidRPr="00A51165">
        <w:rPr>
          <w:sz w:val="24"/>
          <w:szCs w:val="24"/>
          <w:lang w:val="it-IT"/>
        </w:rPr>
        <w:t xml:space="preserve">designare per Te, </w:t>
      </w:r>
      <w:r w:rsidR="00172CA6">
        <w:rPr>
          <w:sz w:val="24"/>
          <w:szCs w:val="24"/>
          <w:lang w:val="it-IT"/>
        </w:rPr>
        <w:t>a</w:t>
      </w:r>
      <w:r w:rsidR="00793F86" w:rsidRPr="00A51165">
        <w:rPr>
          <w:sz w:val="24"/>
          <w:szCs w:val="24"/>
          <w:lang w:val="it-IT"/>
        </w:rPr>
        <w:t xml:space="preserve"> Tua richiesta, il difensore d’ufficio</w:t>
      </w:r>
      <w:r w:rsidR="00152655" w:rsidRPr="00A51165">
        <w:rPr>
          <w:sz w:val="24"/>
          <w:szCs w:val="24"/>
          <w:lang w:val="it-IT"/>
        </w:rPr>
        <w:t xml:space="preserve"> (art. 387 §1). </w:t>
      </w:r>
      <w:r w:rsidR="00793F86" w:rsidRPr="00A51165">
        <w:rPr>
          <w:sz w:val="24"/>
          <w:szCs w:val="24"/>
          <w:lang w:val="it-IT"/>
        </w:rPr>
        <w:t>La Corte pu</w:t>
      </w:r>
      <w:r w:rsidR="00172CA6">
        <w:rPr>
          <w:sz w:val="24"/>
          <w:szCs w:val="24"/>
          <w:lang w:val="it-IT"/>
        </w:rPr>
        <w:t>ò</w:t>
      </w:r>
      <w:r w:rsidR="00793F86" w:rsidRPr="00A51165">
        <w:rPr>
          <w:sz w:val="24"/>
          <w:szCs w:val="24"/>
          <w:lang w:val="it-IT"/>
        </w:rPr>
        <w:t xml:space="preserve"> prendere in esame le domanda solo se non ci</w:t>
      </w:r>
      <w:r w:rsidR="00F149B3">
        <w:rPr>
          <w:sz w:val="24"/>
          <w:szCs w:val="24"/>
          <w:lang w:val="it-IT"/>
        </w:rPr>
        <w:t xml:space="preserve"> si</w:t>
      </w:r>
      <w:r w:rsidR="00793F86" w:rsidRPr="00A51165">
        <w:rPr>
          <w:sz w:val="24"/>
          <w:szCs w:val="24"/>
          <w:lang w:val="it-IT"/>
        </w:rPr>
        <w:t xml:space="preserve"> oppongono il </w:t>
      </w:r>
      <w:r w:rsidR="00F149B3">
        <w:rPr>
          <w:sz w:val="24"/>
          <w:szCs w:val="24"/>
          <w:lang w:val="it-IT"/>
        </w:rPr>
        <w:t>P</w:t>
      </w:r>
      <w:r w:rsidR="00793F86" w:rsidRPr="00A51165">
        <w:rPr>
          <w:sz w:val="24"/>
          <w:szCs w:val="24"/>
          <w:lang w:val="it-IT"/>
        </w:rPr>
        <w:t xml:space="preserve">ubblico </w:t>
      </w:r>
      <w:r w:rsidR="00F149B3">
        <w:rPr>
          <w:sz w:val="24"/>
          <w:szCs w:val="24"/>
          <w:lang w:val="it-IT"/>
        </w:rPr>
        <w:t>M</w:t>
      </w:r>
      <w:r w:rsidR="00793F86" w:rsidRPr="00A51165">
        <w:rPr>
          <w:sz w:val="24"/>
          <w:szCs w:val="24"/>
          <w:lang w:val="it-IT"/>
        </w:rPr>
        <w:t>inistero e la persona offesa</w:t>
      </w:r>
      <w:r w:rsidR="00152655" w:rsidRPr="00A51165">
        <w:rPr>
          <w:sz w:val="24"/>
          <w:szCs w:val="24"/>
          <w:lang w:val="it-IT"/>
        </w:rPr>
        <w:t xml:space="preserve"> (art. 387 §2).</w:t>
      </w:r>
    </w:p>
    <w:p w14:paraId="703B21D5" w14:textId="68A01B06" w:rsidR="007F544F" w:rsidRPr="00A51165" w:rsidRDefault="00793F86"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Se hai presentato le domande di cui sopra, la base per il ricorso in appello non pu</w:t>
      </w:r>
      <w:r w:rsidR="00172CA6">
        <w:rPr>
          <w:sz w:val="24"/>
          <w:szCs w:val="24"/>
          <w:lang w:val="it-IT"/>
        </w:rPr>
        <w:t>ò</w:t>
      </w:r>
      <w:r w:rsidRPr="00A51165">
        <w:rPr>
          <w:sz w:val="24"/>
          <w:szCs w:val="24"/>
          <w:lang w:val="it-IT"/>
        </w:rPr>
        <w:t xml:space="preserve"> essere costituita da eccezioni relative all’errore negli accertamenti di fatto ed alla incongruit</w:t>
      </w:r>
      <w:r w:rsidR="00172CA6">
        <w:rPr>
          <w:sz w:val="24"/>
          <w:szCs w:val="24"/>
          <w:lang w:val="it-IT"/>
        </w:rPr>
        <w:t>à</w:t>
      </w:r>
      <w:r w:rsidRPr="00A51165">
        <w:rPr>
          <w:sz w:val="24"/>
          <w:szCs w:val="24"/>
          <w:lang w:val="it-IT"/>
        </w:rPr>
        <w:t xml:space="preserve"> della pena, del</w:t>
      </w:r>
      <w:r w:rsidR="00F149B3">
        <w:rPr>
          <w:sz w:val="24"/>
          <w:szCs w:val="24"/>
          <w:lang w:val="it-IT"/>
        </w:rPr>
        <w:t>la</w:t>
      </w:r>
      <w:r w:rsidRPr="00A51165">
        <w:rPr>
          <w:sz w:val="24"/>
          <w:szCs w:val="24"/>
          <w:lang w:val="it-IT"/>
        </w:rPr>
        <w:t xml:space="preserve"> </w:t>
      </w:r>
      <w:r w:rsidR="00F149B3">
        <w:rPr>
          <w:sz w:val="24"/>
          <w:szCs w:val="24"/>
          <w:lang w:val="it-IT"/>
        </w:rPr>
        <w:t>misura</w:t>
      </w:r>
      <w:r w:rsidR="00F149B3" w:rsidRPr="00A51165">
        <w:rPr>
          <w:sz w:val="24"/>
          <w:szCs w:val="24"/>
          <w:lang w:val="it-IT"/>
        </w:rPr>
        <w:t xml:space="preserve"> </w:t>
      </w:r>
      <w:r w:rsidRPr="00A51165">
        <w:rPr>
          <w:sz w:val="24"/>
          <w:szCs w:val="24"/>
          <w:lang w:val="it-IT"/>
        </w:rPr>
        <w:t xml:space="preserve">penale, </w:t>
      </w:r>
      <w:r w:rsidR="00273BF0" w:rsidRPr="00A51165">
        <w:rPr>
          <w:sz w:val="24"/>
          <w:szCs w:val="24"/>
          <w:lang w:val="it-IT"/>
        </w:rPr>
        <w:t>del risarcimento oppure all’appli</w:t>
      </w:r>
      <w:bookmarkStart w:id="8" w:name="_GoBack"/>
      <w:bookmarkEnd w:id="8"/>
      <w:r w:rsidR="00273BF0" w:rsidRPr="00A51165">
        <w:rPr>
          <w:sz w:val="24"/>
          <w:szCs w:val="24"/>
          <w:lang w:val="it-IT"/>
        </w:rPr>
        <w:t>cazione ingiusta o mancata di una misura cautelare, della confisca o di un</w:t>
      </w:r>
      <w:r w:rsidR="00773FFD">
        <w:rPr>
          <w:sz w:val="24"/>
          <w:szCs w:val="24"/>
          <w:lang w:val="it-IT"/>
        </w:rPr>
        <w:t>’</w:t>
      </w:r>
      <w:r w:rsidR="009825B3">
        <w:rPr>
          <w:sz w:val="24"/>
          <w:szCs w:val="24"/>
          <w:lang w:val="it-IT"/>
        </w:rPr>
        <w:t>altra</w:t>
      </w:r>
      <w:r w:rsidR="009825B3" w:rsidRPr="00A51165">
        <w:rPr>
          <w:sz w:val="24"/>
          <w:szCs w:val="24"/>
          <w:lang w:val="it-IT"/>
        </w:rPr>
        <w:t xml:space="preserve"> </w:t>
      </w:r>
      <w:r w:rsidR="00F149B3">
        <w:rPr>
          <w:sz w:val="24"/>
          <w:szCs w:val="24"/>
          <w:lang w:val="it-IT"/>
        </w:rPr>
        <w:t>misura</w:t>
      </w:r>
      <w:r w:rsidR="00273BF0" w:rsidRPr="00A51165">
        <w:rPr>
          <w:sz w:val="24"/>
          <w:szCs w:val="24"/>
          <w:lang w:val="it-IT"/>
        </w:rPr>
        <w:t>, connesse al contenuto dell’accordo concluso</w:t>
      </w:r>
      <w:r w:rsidR="00152655" w:rsidRPr="00A51165">
        <w:rPr>
          <w:sz w:val="24"/>
          <w:szCs w:val="24"/>
          <w:lang w:val="it-IT"/>
        </w:rPr>
        <w:t xml:space="preserve"> (art. 447 § 5).</w:t>
      </w:r>
    </w:p>
    <w:p w14:paraId="278DE9DB" w14:textId="77777777" w:rsidR="007F544F" w:rsidRPr="00A51165" w:rsidRDefault="00273BF0" w:rsidP="00EF4954">
      <w:pPr>
        <w:pStyle w:val="Nagwek40"/>
        <w:keepNext/>
        <w:keepLines/>
        <w:numPr>
          <w:ilvl w:val="0"/>
          <w:numId w:val="3"/>
        </w:numPr>
        <w:shd w:val="clear" w:color="auto" w:fill="auto"/>
        <w:tabs>
          <w:tab w:val="left" w:pos="408"/>
        </w:tabs>
        <w:spacing w:before="0" w:line="240" w:lineRule="auto"/>
        <w:jc w:val="left"/>
        <w:rPr>
          <w:sz w:val="24"/>
          <w:szCs w:val="24"/>
          <w:lang w:val="it-IT"/>
        </w:rPr>
      </w:pPr>
      <w:bookmarkStart w:id="9" w:name="bookmark16"/>
      <w:r w:rsidRPr="00A51165">
        <w:rPr>
          <w:sz w:val="24"/>
          <w:szCs w:val="24"/>
          <w:lang w:val="it-IT"/>
        </w:rPr>
        <w:t>Partecipazione alla procedura accelerata</w:t>
      </w:r>
      <w:bookmarkEnd w:id="9"/>
    </w:p>
    <w:p w14:paraId="0A514B9B" w14:textId="77777777" w:rsidR="007F544F" w:rsidRPr="00A51165" w:rsidRDefault="00273BF0"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Se nell’ambito della procedura accelerata parteciperai agli atti compiuti sotto la forma di videoconferenza, la Polizia Ti notificher</w:t>
      </w:r>
      <w:r w:rsidR="00172CA6">
        <w:rPr>
          <w:sz w:val="24"/>
          <w:szCs w:val="24"/>
          <w:lang w:val="it-IT"/>
        </w:rPr>
        <w:t>à</w:t>
      </w:r>
      <w:r w:rsidRPr="00A51165">
        <w:rPr>
          <w:sz w:val="24"/>
          <w:szCs w:val="24"/>
          <w:lang w:val="it-IT"/>
        </w:rPr>
        <w:t xml:space="preserve"> la copia autenticata della domanda di esame della causa e metter</w:t>
      </w:r>
      <w:r w:rsidR="00172CA6">
        <w:rPr>
          <w:sz w:val="24"/>
          <w:szCs w:val="24"/>
          <w:lang w:val="it-IT"/>
        </w:rPr>
        <w:t>à</w:t>
      </w:r>
      <w:r w:rsidRPr="00A51165">
        <w:rPr>
          <w:sz w:val="24"/>
          <w:szCs w:val="24"/>
          <w:lang w:val="it-IT"/>
        </w:rPr>
        <w:t xml:space="preserve"> a Tua disposizione le copie dei documenti del materiale probatorio trasmesso al tribunale</w:t>
      </w:r>
      <w:r w:rsidR="00152655" w:rsidRPr="00A51165">
        <w:rPr>
          <w:sz w:val="24"/>
          <w:szCs w:val="24"/>
          <w:lang w:val="it-IT"/>
        </w:rPr>
        <w:t xml:space="preserve"> (art. 517b §2a </w:t>
      </w:r>
      <w:r w:rsidRPr="00A51165">
        <w:rPr>
          <w:sz w:val="24"/>
          <w:szCs w:val="24"/>
          <w:lang w:val="it-IT"/>
        </w:rPr>
        <w:t>ed</w:t>
      </w:r>
      <w:r w:rsidR="00152655" w:rsidRPr="00A51165">
        <w:rPr>
          <w:sz w:val="24"/>
          <w:szCs w:val="24"/>
          <w:lang w:val="it-IT"/>
        </w:rPr>
        <w:t xml:space="preserve"> art. 517e §1a).</w:t>
      </w:r>
    </w:p>
    <w:p w14:paraId="6BCE3300" w14:textId="2104AB6B" w:rsidR="007F544F" w:rsidRPr="00A51165" w:rsidRDefault="00016DFA"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Se partecipi alla procedura in videoconferenza, nel luogo in cui sei presente partecipa agli atti il Tuo difensore, se designato, e il traduttore, se non conosci la lingua polacc</w:t>
      </w:r>
      <w:r w:rsidR="00F149B3">
        <w:rPr>
          <w:sz w:val="24"/>
          <w:szCs w:val="24"/>
          <w:lang w:val="it-IT"/>
        </w:rPr>
        <w:t xml:space="preserve">a </w:t>
      </w:r>
      <w:r w:rsidRPr="00A51165">
        <w:rPr>
          <w:sz w:val="24"/>
          <w:szCs w:val="24"/>
          <w:lang w:val="it-IT"/>
        </w:rPr>
        <w:t xml:space="preserve"> oppure sei sordo o muto e non è sufficiente la comunicazione per iscritto, come pure se è necessario tradurre in lingua polacca una nota redatta in lingua straniera </w:t>
      </w:r>
      <w:r w:rsidR="00172CA6" w:rsidRPr="00A51165">
        <w:rPr>
          <w:sz w:val="24"/>
          <w:szCs w:val="24"/>
          <w:lang w:val="it-IT"/>
        </w:rPr>
        <w:t>o viceversa</w:t>
      </w:r>
      <w:r w:rsidR="00172CA6">
        <w:rPr>
          <w:sz w:val="24"/>
          <w:szCs w:val="24"/>
          <w:lang w:val="it-IT"/>
        </w:rPr>
        <w:t xml:space="preserve">, </w:t>
      </w:r>
      <w:r w:rsidRPr="00A51165">
        <w:rPr>
          <w:sz w:val="24"/>
          <w:szCs w:val="24"/>
          <w:lang w:val="it-IT"/>
        </w:rPr>
        <w:t>oppure prendere conoscenza del contenuto della prova assunta</w:t>
      </w:r>
      <w:r w:rsidR="00152655" w:rsidRPr="00A51165">
        <w:rPr>
          <w:sz w:val="24"/>
          <w:szCs w:val="24"/>
          <w:lang w:val="it-IT"/>
        </w:rPr>
        <w:t xml:space="preserve"> (art. 517b §</w:t>
      </w:r>
      <w:r w:rsidRPr="00A51165">
        <w:rPr>
          <w:sz w:val="24"/>
          <w:szCs w:val="24"/>
          <w:lang w:val="it-IT"/>
        </w:rPr>
        <w:t>§</w:t>
      </w:r>
      <w:r w:rsidR="00152655" w:rsidRPr="00A51165">
        <w:rPr>
          <w:sz w:val="24"/>
          <w:szCs w:val="24"/>
          <w:lang w:val="it-IT"/>
        </w:rPr>
        <w:t xml:space="preserve"> 2c </w:t>
      </w:r>
      <w:r w:rsidRPr="00A51165">
        <w:rPr>
          <w:sz w:val="24"/>
          <w:szCs w:val="24"/>
          <w:lang w:val="it-IT"/>
        </w:rPr>
        <w:t>e</w:t>
      </w:r>
      <w:r w:rsidR="00152655" w:rsidRPr="00A51165">
        <w:rPr>
          <w:sz w:val="24"/>
          <w:szCs w:val="24"/>
          <w:lang w:val="it-IT"/>
        </w:rPr>
        <w:t xml:space="preserve"> 2d).</w:t>
      </w:r>
    </w:p>
    <w:p w14:paraId="608781F5" w14:textId="6139A74B" w:rsidR="007F544F" w:rsidRPr="00A51165" w:rsidRDefault="00273BF0"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lastRenderedPageBreak/>
        <w:t xml:space="preserve">Se partecipi alla procedura in videoconferenza puoi presentare le domande e le dichiarazioni nonché compiere gli atti processuali solo oralmente, da mettere a verbale. Verrai informato/a dalla Corte del contenuto di tutte le memorie pervenute agli atti della causa dal momento della trasmissione al tribunale della domanda di esame della causa. Se lo chiederai, il </w:t>
      </w:r>
      <w:r w:rsidR="00C465BC">
        <w:rPr>
          <w:sz w:val="24"/>
          <w:szCs w:val="24"/>
          <w:lang w:val="it-IT"/>
        </w:rPr>
        <w:t>Giudice</w:t>
      </w:r>
      <w:r w:rsidR="00C465BC" w:rsidRPr="00A51165">
        <w:rPr>
          <w:sz w:val="24"/>
          <w:szCs w:val="24"/>
          <w:lang w:val="it-IT"/>
        </w:rPr>
        <w:t xml:space="preserve"> </w:t>
      </w:r>
      <w:r w:rsidRPr="00A51165">
        <w:rPr>
          <w:sz w:val="24"/>
          <w:szCs w:val="24"/>
          <w:lang w:val="it-IT"/>
        </w:rPr>
        <w:t>proceder</w:t>
      </w:r>
      <w:r w:rsidR="00F149B3">
        <w:rPr>
          <w:sz w:val="24"/>
          <w:szCs w:val="24"/>
          <w:lang w:val="it-IT"/>
        </w:rPr>
        <w:t xml:space="preserve">à </w:t>
      </w:r>
      <w:r w:rsidRPr="00A51165">
        <w:rPr>
          <w:sz w:val="24"/>
          <w:szCs w:val="24"/>
          <w:lang w:val="it-IT"/>
        </w:rPr>
        <w:t>alla loro lettura. Le memorie che non è stato possibile trasmettere al tribunale possono essere lette nel corso dell’udienza</w:t>
      </w:r>
      <w:r w:rsidR="00152655" w:rsidRPr="00A51165">
        <w:rPr>
          <w:sz w:val="24"/>
          <w:szCs w:val="24"/>
          <w:lang w:val="it-IT"/>
        </w:rPr>
        <w:t xml:space="preserve"> (art. 517ea §</w:t>
      </w:r>
      <w:r w:rsidRPr="00A51165">
        <w:rPr>
          <w:sz w:val="24"/>
          <w:szCs w:val="24"/>
          <w:lang w:val="it-IT"/>
        </w:rPr>
        <w:t>§</w:t>
      </w:r>
      <w:r w:rsidR="00152655" w:rsidRPr="00A51165">
        <w:rPr>
          <w:sz w:val="24"/>
          <w:szCs w:val="24"/>
          <w:lang w:val="it-IT"/>
        </w:rPr>
        <w:t xml:space="preserve"> 1 </w:t>
      </w:r>
      <w:r w:rsidRPr="00A51165">
        <w:rPr>
          <w:sz w:val="24"/>
          <w:szCs w:val="24"/>
          <w:lang w:val="it-IT"/>
        </w:rPr>
        <w:t>e</w:t>
      </w:r>
      <w:r w:rsidR="00152655" w:rsidRPr="00A51165">
        <w:rPr>
          <w:sz w:val="24"/>
          <w:szCs w:val="24"/>
          <w:lang w:val="it-IT"/>
        </w:rPr>
        <w:t xml:space="preserve"> 2).</w:t>
      </w:r>
    </w:p>
    <w:p w14:paraId="499170B1" w14:textId="310ABB75" w:rsidR="007F544F" w:rsidRPr="00A51165" w:rsidRDefault="00016DFA"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it-IT"/>
        </w:rPr>
      </w:pPr>
      <w:r w:rsidRPr="00A51165">
        <w:rPr>
          <w:sz w:val="24"/>
          <w:szCs w:val="24"/>
          <w:lang w:val="it-IT"/>
        </w:rPr>
        <w:t>Nell’ambito della procedura accelerata la domanda di predisposizione e di notifica della motivazione scritta della sentenza puoi presentar</w:t>
      </w:r>
      <w:r w:rsidR="00F149B3">
        <w:rPr>
          <w:sz w:val="24"/>
          <w:szCs w:val="24"/>
          <w:lang w:val="it-IT"/>
        </w:rPr>
        <w:t>la</w:t>
      </w:r>
      <w:r w:rsidRPr="00A51165">
        <w:rPr>
          <w:sz w:val="24"/>
          <w:szCs w:val="24"/>
          <w:lang w:val="it-IT"/>
        </w:rPr>
        <w:t xml:space="preserve"> nel termine di 3 giorni dalla data della sua pronuncia o notifica (ove la legge prevede la notifica). Tale domanda pu</w:t>
      </w:r>
      <w:r w:rsidR="00172CA6">
        <w:rPr>
          <w:sz w:val="24"/>
          <w:szCs w:val="24"/>
          <w:lang w:val="it-IT"/>
        </w:rPr>
        <w:t>ò</w:t>
      </w:r>
      <w:r w:rsidRPr="00A51165">
        <w:rPr>
          <w:sz w:val="24"/>
          <w:szCs w:val="24"/>
          <w:lang w:val="it-IT"/>
        </w:rPr>
        <w:t xml:space="preserve"> essere altresì presentata oralmente ed iscritta nel verbale dell’udienza o della camera di consiglio</w:t>
      </w:r>
      <w:r w:rsidR="00152655" w:rsidRPr="00A51165">
        <w:rPr>
          <w:sz w:val="24"/>
          <w:szCs w:val="24"/>
          <w:lang w:val="it-IT"/>
        </w:rPr>
        <w:t xml:space="preserve"> (art. 517h §1).</w:t>
      </w:r>
    </w:p>
    <w:p w14:paraId="6B9D0439" w14:textId="03C633E6" w:rsidR="007F544F" w:rsidRPr="00A51165" w:rsidRDefault="00172CA6" w:rsidP="00EF4954">
      <w:pPr>
        <w:pStyle w:val="Teksttreci0"/>
        <w:numPr>
          <w:ilvl w:val="0"/>
          <w:numId w:val="2"/>
        </w:numPr>
        <w:shd w:val="clear" w:color="auto" w:fill="auto"/>
        <w:tabs>
          <w:tab w:val="left" w:pos="780"/>
        </w:tabs>
        <w:spacing w:after="0" w:line="240" w:lineRule="auto"/>
        <w:ind w:left="780" w:hanging="360"/>
        <w:jc w:val="both"/>
        <w:rPr>
          <w:sz w:val="24"/>
          <w:szCs w:val="24"/>
          <w:lang w:val="it-IT"/>
        </w:rPr>
      </w:pPr>
      <w:r>
        <w:rPr>
          <w:sz w:val="24"/>
          <w:szCs w:val="24"/>
          <w:lang w:val="it-IT"/>
        </w:rPr>
        <w:t>H</w:t>
      </w:r>
      <w:r w:rsidR="00016DFA" w:rsidRPr="00A51165">
        <w:rPr>
          <w:sz w:val="24"/>
          <w:szCs w:val="24"/>
          <w:lang w:val="it-IT"/>
        </w:rPr>
        <w:t>ai 7 giorni dal</w:t>
      </w:r>
      <w:r w:rsidR="00F149B3">
        <w:rPr>
          <w:sz w:val="24"/>
          <w:szCs w:val="24"/>
          <w:lang w:val="it-IT"/>
        </w:rPr>
        <w:t>la data</w:t>
      </w:r>
      <w:r w:rsidR="00016DFA" w:rsidRPr="00A51165">
        <w:rPr>
          <w:sz w:val="24"/>
          <w:szCs w:val="24"/>
          <w:lang w:val="it-IT"/>
        </w:rPr>
        <w:t xml:space="preserve"> di notifica della sentenza con la motivazione</w:t>
      </w:r>
      <w:r w:rsidR="00152655" w:rsidRPr="00A51165">
        <w:rPr>
          <w:sz w:val="24"/>
          <w:szCs w:val="24"/>
          <w:lang w:val="it-IT"/>
        </w:rPr>
        <w:t xml:space="preserve"> </w:t>
      </w:r>
      <w:r>
        <w:rPr>
          <w:sz w:val="24"/>
          <w:szCs w:val="24"/>
          <w:lang w:val="it-IT"/>
        </w:rPr>
        <w:t>p</w:t>
      </w:r>
      <w:r w:rsidRPr="00A51165">
        <w:rPr>
          <w:sz w:val="24"/>
          <w:szCs w:val="24"/>
          <w:lang w:val="it-IT"/>
        </w:rPr>
        <w:t xml:space="preserve">er l’eventuale ricorso in appello </w:t>
      </w:r>
      <w:r w:rsidR="00152655" w:rsidRPr="00A51165">
        <w:rPr>
          <w:sz w:val="24"/>
          <w:szCs w:val="24"/>
          <w:lang w:val="it-IT"/>
        </w:rPr>
        <w:t>(art. 517h §3).</w:t>
      </w:r>
    </w:p>
    <w:p w14:paraId="01B7FB51" w14:textId="77777777" w:rsidR="00172CA6" w:rsidRDefault="00172CA6" w:rsidP="00016DFA">
      <w:pPr>
        <w:pStyle w:val="Teksttreci0"/>
        <w:shd w:val="clear" w:color="auto" w:fill="auto"/>
        <w:spacing w:after="0" w:line="240" w:lineRule="auto"/>
        <w:ind w:firstLine="0"/>
        <w:jc w:val="both"/>
        <w:rPr>
          <w:sz w:val="24"/>
          <w:szCs w:val="24"/>
          <w:lang w:val="it-IT"/>
        </w:rPr>
      </w:pPr>
    </w:p>
    <w:p w14:paraId="0A31089A" w14:textId="77777777" w:rsidR="007F544F" w:rsidRPr="00A51165" w:rsidRDefault="00016DFA" w:rsidP="00016DFA">
      <w:pPr>
        <w:pStyle w:val="Teksttreci0"/>
        <w:shd w:val="clear" w:color="auto" w:fill="auto"/>
        <w:spacing w:after="0" w:line="240" w:lineRule="auto"/>
        <w:ind w:firstLine="0"/>
        <w:jc w:val="both"/>
        <w:rPr>
          <w:sz w:val="24"/>
          <w:szCs w:val="24"/>
          <w:lang w:val="it-IT"/>
        </w:rPr>
      </w:pPr>
      <w:r w:rsidRPr="00A51165">
        <w:rPr>
          <w:sz w:val="24"/>
          <w:szCs w:val="24"/>
          <w:lang w:val="it-IT"/>
        </w:rPr>
        <w:t>Se sei indagato in una procedura penale hai i seguenti obblighi</w:t>
      </w:r>
      <w:r w:rsidR="00152655" w:rsidRPr="00A51165">
        <w:rPr>
          <w:sz w:val="24"/>
          <w:szCs w:val="24"/>
          <w:lang w:val="it-IT"/>
        </w:rPr>
        <w:t>:</w:t>
      </w:r>
    </w:p>
    <w:p w14:paraId="1623BBF0" w14:textId="6A0C7F86" w:rsidR="007F544F" w:rsidRPr="00A51165" w:rsidRDefault="00016DFA" w:rsidP="00172CA6">
      <w:pPr>
        <w:pStyle w:val="Teksttreci0"/>
        <w:shd w:val="clear" w:color="auto" w:fill="auto"/>
        <w:spacing w:after="0" w:line="240" w:lineRule="auto"/>
        <w:ind w:right="20" w:firstLine="20"/>
        <w:jc w:val="both"/>
        <w:rPr>
          <w:sz w:val="24"/>
          <w:szCs w:val="24"/>
          <w:lang w:val="it-IT"/>
        </w:rPr>
      </w:pPr>
      <w:r w:rsidRPr="00A51165">
        <w:rPr>
          <w:sz w:val="24"/>
          <w:szCs w:val="24"/>
          <w:lang w:val="it-IT"/>
        </w:rPr>
        <w:t xml:space="preserve">Non sei obbligato a dimostrare la </w:t>
      </w:r>
      <w:r w:rsidR="00F149B3">
        <w:rPr>
          <w:sz w:val="24"/>
          <w:szCs w:val="24"/>
          <w:lang w:val="it-IT"/>
        </w:rPr>
        <w:t>Tua</w:t>
      </w:r>
      <w:r w:rsidR="00F149B3" w:rsidRPr="00A51165">
        <w:rPr>
          <w:sz w:val="24"/>
          <w:szCs w:val="24"/>
          <w:lang w:val="it-IT"/>
        </w:rPr>
        <w:t xml:space="preserve"> </w:t>
      </w:r>
      <w:r w:rsidRPr="00A51165">
        <w:rPr>
          <w:sz w:val="24"/>
          <w:szCs w:val="24"/>
          <w:lang w:val="it-IT"/>
        </w:rPr>
        <w:t xml:space="preserve">innocenza né a fornire le prove a </w:t>
      </w:r>
      <w:r w:rsidR="00F149B3">
        <w:rPr>
          <w:sz w:val="24"/>
          <w:szCs w:val="24"/>
          <w:lang w:val="it-IT"/>
        </w:rPr>
        <w:t>Tuo</w:t>
      </w:r>
      <w:r w:rsidR="00F149B3" w:rsidRPr="00A51165">
        <w:rPr>
          <w:sz w:val="24"/>
          <w:szCs w:val="24"/>
          <w:lang w:val="it-IT"/>
        </w:rPr>
        <w:t xml:space="preserve"> </w:t>
      </w:r>
      <w:r w:rsidRPr="00A51165">
        <w:rPr>
          <w:sz w:val="24"/>
          <w:szCs w:val="24"/>
          <w:lang w:val="it-IT"/>
        </w:rPr>
        <w:t>svantaggio</w:t>
      </w:r>
      <w:r w:rsidR="00152655" w:rsidRPr="00A51165">
        <w:rPr>
          <w:sz w:val="24"/>
          <w:szCs w:val="24"/>
          <w:lang w:val="it-IT"/>
        </w:rPr>
        <w:t xml:space="preserve"> (art. 74 §1). </w:t>
      </w:r>
      <w:r w:rsidRPr="00A51165">
        <w:rPr>
          <w:sz w:val="24"/>
          <w:szCs w:val="24"/>
          <w:lang w:val="it-IT"/>
        </w:rPr>
        <w:t xml:space="preserve">Sei tuttavia obbligato/a </w:t>
      </w:r>
      <w:proofErr w:type="spellStart"/>
      <w:r w:rsidRPr="00A51165">
        <w:rPr>
          <w:sz w:val="24"/>
          <w:szCs w:val="24"/>
          <w:lang w:val="it-IT"/>
        </w:rPr>
        <w:t>a</w:t>
      </w:r>
      <w:proofErr w:type="spellEnd"/>
      <w:r w:rsidRPr="00A51165">
        <w:rPr>
          <w:sz w:val="24"/>
          <w:szCs w:val="24"/>
          <w:lang w:val="it-IT"/>
        </w:rPr>
        <w:t xml:space="preserve"> </w:t>
      </w:r>
      <w:proofErr w:type="spellStart"/>
      <w:r w:rsidRPr="00A51165">
        <w:rPr>
          <w:sz w:val="24"/>
          <w:szCs w:val="24"/>
          <w:lang w:val="it-IT"/>
        </w:rPr>
        <w:t>sottopor</w:t>
      </w:r>
      <w:r w:rsidR="00172CA6">
        <w:rPr>
          <w:sz w:val="24"/>
          <w:szCs w:val="24"/>
          <w:lang w:val="it-IT"/>
        </w:rPr>
        <w:t>T</w:t>
      </w:r>
      <w:r w:rsidRPr="00A51165">
        <w:rPr>
          <w:sz w:val="24"/>
          <w:szCs w:val="24"/>
          <w:lang w:val="it-IT"/>
        </w:rPr>
        <w:t>i</w:t>
      </w:r>
      <w:proofErr w:type="spellEnd"/>
      <w:r w:rsidR="00152655" w:rsidRPr="00A51165">
        <w:rPr>
          <w:sz w:val="24"/>
          <w:szCs w:val="24"/>
          <w:lang w:val="it-IT"/>
        </w:rPr>
        <w:t>:</w:t>
      </w:r>
    </w:p>
    <w:p w14:paraId="73EDB54D" w14:textId="77777777" w:rsidR="007F544F" w:rsidRPr="00A51165" w:rsidRDefault="008530AB" w:rsidP="00EF4954">
      <w:pPr>
        <w:pStyle w:val="Teksttreci0"/>
        <w:numPr>
          <w:ilvl w:val="0"/>
          <w:numId w:val="5"/>
        </w:numPr>
        <w:shd w:val="clear" w:color="auto" w:fill="auto"/>
        <w:tabs>
          <w:tab w:val="left" w:pos="418"/>
        </w:tabs>
        <w:spacing w:after="0" w:line="240" w:lineRule="auto"/>
        <w:ind w:left="440" w:right="20"/>
        <w:jc w:val="both"/>
        <w:rPr>
          <w:sz w:val="24"/>
          <w:szCs w:val="24"/>
          <w:lang w:val="it-IT"/>
        </w:rPr>
      </w:pPr>
      <w:r w:rsidRPr="00A51165">
        <w:rPr>
          <w:sz w:val="24"/>
          <w:szCs w:val="24"/>
          <w:lang w:val="it-IT"/>
        </w:rPr>
        <w:t>all'esame esterno del corpo nonché agli esami che non violano l'integrità del corpo, rilievi delle impronte digitali e fotografici nonché alla presentazione ad altre persone ai fini di ricognizione</w:t>
      </w:r>
      <w:r w:rsidR="00152655" w:rsidRPr="00A51165">
        <w:rPr>
          <w:sz w:val="24"/>
          <w:szCs w:val="24"/>
          <w:lang w:val="it-IT"/>
        </w:rPr>
        <w:t xml:space="preserve"> (art. 74 § 2 </w:t>
      </w:r>
      <w:proofErr w:type="spellStart"/>
      <w:r w:rsidR="00152655" w:rsidRPr="00A51165">
        <w:rPr>
          <w:sz w:val="24"/>
          <w:szCs w:val="24"/>
          <w:lang w:val="it-IT"/>
        </w:rPr>
        <w:t>pkt</w:t>
      </w:r>
      <w:proofErr w:type="spellEnd"/>
      <w:r w:rsidR="00152655" w:rsidRPr="00A51165">
        <w:rPr>
          <w:sz w:val="24"/>
          <w:szCs w:val="24"/>
          <w:lang w:val="it-IT"/>
        </w:rPr>
        <w:t xml:space="preserve"> 1);</w:t>
      </w:r>
    </w:p>
    <w:p w14:paraId="015134BD" w14:textId="77777777" w:rsidR="007F544F" w:rsidRPr="00A51165" w:rsidRDefault="008530AB" w:rsidP="00EF4954">
      <w:pPr>
        <w:pStyle w:val="Teksttreci0"/>
        <w:numPr>
          <w:ilvl w:val="0"/>
          <w:numId w:val="5"/>
        </w:numPr>
        <w:shd w:val="clear" w:color="auto" w:fill="auto"/>
        <w:tabs>
          <w:tab w:val="left" w:pos="428"/>
        </w:tabs>
        <w:spacing w:after="0" w:line="240" w:lineRule="auto"/>
        <w:ind w:left="440" w:right="20"/>
        <w:jc w:val="both"/>
        <w:rPr>
          <w:sz w:val="24"/>
          <w:szCs w:val="24"/>
          <w:lang w:val="it-IT"/>
        </w:rPr>
      </w:pPr>
      <w:r w:rsidRPr="00A51165">
        <w:rPr>
          <w:sz w:val="24"/>
          <w:szCs w:val="24"/>
          <w:lang w:val="it-IT"/>
        </w:rPr>
        <w:t xml:space="preserve">agli esami psicologici e psichiatrici nonché agli esami connessi all'esecuzione degli interventi sul corpo, ad eccezione di interventi chirurgici, a condizione che il compimento di tali esami non sia pericoloso per la salute, se l’esecuzione di questi esami è indispensabile (in particolare prelievo del sangue, dei capelli o delle secrezioni dell'organismo, p.e. della saliva);  gli esami in oggetto devono essere eseguiti da un addetto autorizzato dei servizi sanitari </w:t>
      </w:r>
      <w:r w:rsidR="00152655" w:rsidRPr="00A51165">
        <w:rPr>
          <w:sz w:val="24"/>
          <w:szCs w:val="24"/>
          <w:lang w:val="it-IT"/>
        </w:rPr>
        <w:t>(art. 74 §2 p</w:t>
      </w:r>
      <w:r w:rsidRPr="00A51165">
        <w:rPr>
          <w:sz w:val="24"/>
          <w:szCs w:val="24"/>
          <w:lang w:val="it-IT"/>
        </w:rPr>
        <w:t>.</w:t>
      </w:r>
      <w:r w:rsidR="00152655" w:rsidRPr="00A51165">
        <w:rPr>
          <w:sz w:val="24"/>
          <w:szCs w:val="24"/>
          <w:lang w:val="it-IT"/>
        </w:rPr>
        <w:t xml:space="preserve"> 2);</w:t>
      </w:r>
    </w:p>
    <w:p w14:paraId="2360E5CB" w14:textId="77777777" w:rsidR="007F544F" w:rsidRPr="00A51165" w:rsidRDefault="008530AB" w:rsidP="00EF4954">
      <w:pPr>
        <w:pStyle w:val="Teksttreci0"/>
        <w:numPr>
          <w:ilvl w:val="0"/>
          <w:numId w:val="5"/>
        </w:numPr>
        <w:shd w:val="clear" w:color="auto" w:fill="auto"/>
        <w:tabs>
          <w:tab w:val="left" w:pos="428"/>
        </w:tabs>
        <w:spacing w:after="0" w:line="240" w:lineRule="auto"/>
        <w:ind w:left="440" w:right="20"/>
        <w:jc w:val="both"/>
        <w:rPr>
          <w:sz w:val="24"/>
          <w:szCs w:val="24"/>
          <w:lang w:val="it-IT"/>
        </w:rPr>
      </w:pPr>
      <w:r w:rsidRPr="00A51165">
        <w:rPr>
          <w:sz w:val="24"/>
          <w:szCs w:val="24"/>
          <w:lang w:val="it-IT"/>
        </w:rPr>
        <w:t xml:space="preserve">al prelievo – eseguito da un funzionario della Polizia o da un’altra persona autorizzata  – dello striscio dalla mucosa delle guance, se è indispensabile e non mette a rischio la salute </w:t>
      </w:r>
      <w:r w:rsidR="00152655" w:rsidRPr="00A51165">
        <w:rPr>
          <w:sz w:val="24"/>
          <w:szCs w:val="24"/>
          <w:lang w:val="it-IT"/>
        </w:rPr>
        <w:t>(art. 74 §2 p</w:t>
      </w:r>
      <w:r w:rsidRPr="00A51165">
        <w:rPr>
          <w:sz w:val="24"/>
          <w:szCs w:val="24"/>
          <w:lang w:val="it-IT"/>
        </w:rPr>
        <w:t>.</w:t>
      </w:r>
      <w:r w:rsidR="00152655" w:rsidRPr="00A51165">
        <w:rPr>
          <w:sz w:val="24"/>
          <w:szCs w:val="24"/>
          <w:lang w:val="it-IT"/>
        </w:rPr>
        <w:t xml:space="preserve"> 3).</w:t>
      </w:r>
    </w:p>
    <w:p w14:paraId="575C59E3" w14:textId="15C65E42" w:rsidR="007F544F" w:rsidRPr="00A51165" w:rsidRDefault="008530AB" w:rsidP="00EF4954">
      <w:pPr>
        <w:pStyle w:val="Teksttreci0"/>
        <w:shd w:val="clear" w:color="auto" w:fill="auto"/>
        <w:spacing w:after="0" w:line="240" w:lineRule="auto"/>
        <w:ind w:left="20" w:right="20" w:firstLine="420"/>
        <w:jc w:val="both"/>
        <w:rPr>
          <w:sz w:val="24"/>
          <w:szCs w:val="24"/>
          <w:lang w:val="it-IT"/>
        </w:rPr>
      </w:pPr>
      <w:r w:rsidRPr="00A51165">
        <w:rPr>
          <w:sz w:val="24"/>
          <w:szCs w:val="24"/>
          <w:lang w:val="it-IT"/>
        </w:rPr>
        <w:t>La mancata realizzazione di questi obblighi può comportare il Tuo fermo ed accompagnamento coattivo, come pure può avere come effetto l’applicazione nei Tuoi confronti, nell’ambito indispensabile, della forza fisica oppure dei mezzi tecnici al fine di</w:t>
      </w:r>
      <w:r w:rsidR="00D46557">
        <w:rPr>
          <w:sz w:val="24"/>
          <w:szCs w:val="24"/>
          <w:lang w:val="it-IT"/>
        </w:rPr>
        <w:t xml:space="preserve"> </w:t>
      </w:r>
      <w:proofErr w:type="spellStart"/>
      <w:r w:rsidR="00D46557">
        <w:rPr>
          <w:sz w:val="24"/>
          <w:szCs w:val="24"/>
          <w:lang w:val="it-IT"/>
        </w:rPr>
        <w:t>immobilizzarTi</w:t>
      </w:r>
      <w:proofErr w:type="spellEnd"/>
      <w:r w:rsidR="00884A2A">
        <w:rPr>
          <w:sz w:val="24"/>
          <w:szCs w:val="24"/>
          <w:lang w:val="it-IT"/>
        </w:rPr>
        <w:t xml:space="preserve"> </w:t>
      </w:r>
      <w:r w:rsidR="00152655" w:rsidRPr="00A51165">
        <w:rPr>
          <w:sz w:val="24"/>
          <w:szCs w:val="24"/>
          <w:lang w:val="it-IT"/>
        </w:rPr>
        <w:t>(art. 74 §3a).</w:t>
      </w:r>
    </w:p>
    <w:p w14:paraId="0CF14733" w14:textId="77777777" w:rsidR="007F544F" w:rsidRPr="00A51165" w:rsidRDefault="008530AB" w:rsidP="00EF4954">
      <w:pPr>
        <w:pStyle w:val="Teksttreci0"/>
        <w:shd w:val="clear" w:color="auto" w:fill="auto"/>
        <w:spacing w:after="0" w:line="240" w:lineRule="auto"/>
        <w:ind w:left="20" w:firstLine="420"/>
        <w:jc w:val="both"/>
        <w:rPr>
          <w:sz w:val="24"/>
          <w:szCs w:val="24"/>
          <w:lang w:val="it-IT"/>
        </w:rPr>
      </w:pPr>
      <w:r w:rsidRPr="00A51165">
        <w:rPr>
          <w:sz w:val="24"/>
          <w:szCs w:val="24"/>
          <w:lang w:val="it-IT"/>
        </w:rPr>
        <w:t>Sei altresì obbligato a</w:t>
      </w:r>
      <w:r w:rsidR="00152655" w:rsidRPr="00A51165">
        <w:rPr>
          <w:sz w:val="24"/>
          <w:szCs w:val="24"/>
          <w:lang w:val="it-IT"/>
        </w:rPr>
        <w:t>:</w:t>
      </w:r>
    </w:p>
    <w:p w14:paraId="1F4536B6" w14:textId="761ABA14" w:rsidR="008A1174" w:rsidRPr="00A51165" w:rsidRDefault="006C1695" w:rsidP="008A1174">
      <w:pPr>
        <w:pStyle w:val="Teksttreci0"/>
        <w:numPr>
          <w:ilvl w:val="1"/>
          <w:numId w:val="5"/>
        </w:numPr>
        <w:shd w:val="clear" w:color="auto" w:fill="auto"/>
        <w:tabs>
          <w:tab w:val="left" w:pos="423"/>
        </w:tabs>
        <w:spacing w:after="0" w:line="240" w:lineRule="auto"/>
        <w:ind w:left="780" w:right="20"/>
        <w:jc w:val="both"/>
        <w:rPr>
          <w:sz w:val="24"/>
          <w:szCs w:val="24"/>
          <w:lang w:val="it-IT"/>
        </w:rPr>
      </w:pPr>
      <w:r w:rsidRPr="00A51165">
        <w:rPr>
          <w:sz w:val="24"/>
          <w:szCs w:val="24"/>
          <w:lang w:val="it-IT"/>
        </w:rPr>
        <w:t>comparire a</w:t>
      </w:r>
      <w:r w:rsidR="00D46557">
        <w:rPr>
          <w:sz w:val="24"/>
          <w:szCs w:val="24"/>
          <w:lang w:val="it-IT"/>
        </w:rPr>
        <w:t>d</w:t>
      </w:r>
      <w:r w:rsidRPr="00A51165">
        <w:rPr>
          <w:sz w:val="24"/>
          <w:szCs w:val="24"/>
          <w:lang w:val="it-IT"/>
        </w:rPr>
        <w:t xml:space="preserve"> ogni richiesta e informare l'organo che conduce il procedimento di ogni variazione del luogo di residenza o di soggiorno superiore a 7 giorni, tra cui anche</w:t>
      </w:r>
      <w:r w:rsidR="00210D43">
        <w:rPr>
          <w:sz w:val="24"/>
          <w:szCs w:val="24"/>
          <w:lang w:val="it-IT"/>
        </w:rPr>
        <w:t xml:space="preserve"> in conseguenza</w:t>
      </w:r>
      <w:r w:rsidR="00884A2A">
        <w:rPr>
          <w:sz w:val="24"/>
          <w:szCs w:val="24"/>
          <w:lang w:val="it-IT"/>
        </w:rPr>
        <w:t xml:space="preserve"> </w:t>
      </w:r>
      <w:r w:rsidRPr="00A51165">
        <w:rPr>
          <w:sz w:val="24"/>
          <w:szCs w:val="24"/>
          <w:lang w:val="it-IT"/>
        </w:rPr>
        <w:t xml:space="preserve">dello stato di detenzione in un’altra causa (custodia cautelare, detenzione in un penitenziario al fine di scontare la pena), come pure di ogni modifica dei dati che consentono di </w:t>
      </w:r>
      <w:proofErr w:type="spellStart"/>
      <w:r w:rsidRPr="00A51165">
        <w:rPr>
          <w:sz w:val="24"/>
          <w:szCs w:val="24"/>
          <w:lang w:val="it-IT"/>
        </w:rPr>
        <w:t>contattarTi</w:t>
      </w:r>
      <w:proofErr w:type="spellEnd"/>
      <w:r w:rsidRPr="00A51165">
        <w:rPr>
          <w:sz w:val="24"/>
          <w:szCs w:val="24"/>
          <w:lang w:val="it-IT"/>
        </w:rPr>
        <w:t xml:space="preserve"> (numero di telefono, indirizzo di posta elettronica)</w:t>
      </w:r>
      <w:r w:rsidR="00172CA6">
        <w:rPr>
          <w:sz w:val="24"/>
          <w:szCs w:val="24"/>
          <w:lang w:val="it-IT"/>
        </w:rPr>
        <w:t>; in</w:t>
      </w:r>
      <w:r w:rsidRPr="00A51165">
        <w:rPr>
          <w:sz w:val="24"/>
          <w:szCs w:val="24"/>
          <w:lang w:val="it-IT"/>
        </w:rPr>
        <w:t xml:space="preserve"> caso </w:t>
      </w:r>
      <w:r w:rsidR="00210D43">
        <w:rPr>
          <w:sz w:val="24"/>
          <w:szCs w:val="24"/>
          <w:lang w:val="it-IT"/>
        </w:rPr>
        <w:t>di</w:t>
      </w:r>
      <w:r w:rsidR="00210D43" w:rsidRPr="00A51165">
        <w:rPr>
          <w:sz w:val="24"/>
          <w:szCs w:val="24"/>
          <w:lang w:val="it-IT"/>
        </w:rPr>
        <w:t xml:space="preserve"> </w:t>
      </w:r>
      <w:r w:rsidRPr="00A51165">
        <w:rPr>
          <w:sz w:val="24"/>
          <w:szCs w:val="24"/>
          <w:lang w:val="it-IT"/>
        </w:rPr>
        <w:t>mancata comparizione</w:t>
      </w:r>
      <w:r w:rsidR="00172CA6">
        <w:rPr>
          <w:sz w:val="24"/>
          <w:szCs w:val="24"/>
          <w:lang w:val="it-IT"/>
        </w:rPr>
        <w:t>,</w:t>
      </w:r>
      <w:r w:rsidRPr="00A51165">
        <w:rPr>
          <w:sz w:val="24"/>
          <w:szCs w:val="24"/>
          <w:lang w:val="it-IT"/>
        </w:rPr>
        <w:t xml:space="preserve"> può essere disposto</w:t>
      </w:r>
      <w:r w:rsidR="00172CA6">
        <w:rPr>
          <w:sz w:val="24"/>
          <w:szCs w:val="24"/>
          <w:lang w:val="it-IT"/>
        </w:rPr>
        <w:t xml:space="preserve"> </w:t>
      </w:r>
      <w:r w:rsidR="00172CA6" w:rsidRPr="00A51165">
        <w:rPr>
          <w:sz w:val="24"/>
          <w:szCs w:val="24"/>
          <w:lang w:val="it-IT"/>
        </w:rPr>
        <w:t>nei Tuoi confronti</w:t>
      </w:r>
      <w:r w:rsidRPr="00A51165">
        <w:rPr>
          <w:sz w:val="24"/>
          <w:szCs w:val="24"/>
          <w:lang w:val="it-IT"/>
        </w:rPr>
        <w:t xml:space="preserve"> il fermo e l'accompagnamento coattivo </w:t>
      </w:r>
      <w:r w:rsidR="00152655" w:rsidRPr="00A51165">
        <w:rPr>
          <w:sz w:val="24"/>
          <w:szCs w:val="24"/>
          <w:lang w:val="it-IT"/>
        </w:rPr>
        <w:t>(art. 75 §</w:t>
      </w:r>
      <w:r w:rsidRPr="00A51165">
        <w:rPr>
          <w:sz w:val="24"/>
          <w:szCs w:val="24"/>
          <w:lang w:val="it-IT"/>
        </w:rPr>
        <w:t>§</w:t>
      </w:r>
      <w:r w:rsidR="00152655" w:rsidRPr="00A51165">
        <w:rPr>
          <w:sz w:val="24"/>
          <w:szCs w:val="24"/>
          <w:lang w:val="it-IT"/>
        </w:rPr>
        <w:t xml:space="preserve"> 1 </w:t>
      </w:r>
      <w:r w:rsidRPr="00A51165">
        <w:rPr>
          <w:sz w:val="24"/>
          <w:szCs w:val="24"/>
          <w:lang w:val="it-IT"/>
        </w:rPr>
        <w:t>e</w:t>
      </w:r>
      <w:r w:rsidR="00152655" w:rsidRPr="00A51165">
        <w:rPr>
          <w:sz w:val="24"/>
          <w:szCs w:val="24"/>
          <w:lang w:val="it-IT"/>
        </w:rPr>
        <w:t xml:space="preserve"> 2);</w:t>
      </w:r>
    </w:p>
    <w:p w14:paraId="3D50AD06" w14:textId="77777777" w:rsidR="008A1174" w:rsidRPr="00A51165" w:rsidRDefault="008A1174" w:rsidP="008A1174">
      <w:pPr>
        <w:pStyle w:val="Teksttreci0"/>
        <w:numPr>
          <w:ilvl w:val="1"/>
          <w:numId w:val="5"/>
        </w:numPr>
        <w:shd w:val="clear" w:color="auto" w:fill="auto"/>
        <w:tabs>
          <w:tab w:val="left" w:pos="423"/>
        </w:tabs>
        <w:spacing w:after="0" w:line="240" w:lineRule="auto"/>
        <w:ind w:left="780" w:right="20"/>
        <w:jc w:val="both"/>
        <w:rPr>
          <w:sz w:val="24"/>
          <w:szCs w:val="24"/>
          <w:lang w:val="it-IT"/>
        </w:rPr>
      </w:pPr>
      <w:r w:rsidRPr="00A51165">
        <w:rPr>
          <w:sz w:val="24"/>
          <w:szCs w:val="24"/>
          <w:lang w:val="it-IT"/>
        </w:rPr>
        <w:t>designare il destinatario (ossia la persona o l’ente ed il suo indirizzo) delle notificazioni in Polonia oppure in un altro stato dell’Unione Europea, quando non soggiorni in Polonia oppure in un altro stato dell’Unione Europea; in caso contrario la nota verrà inviata al Tuo ultimo indirizzo conosciuto in Polonia oppure in un altro stato dell’Unione Europea</w:t>
      </w:r>
      <w:r w:rsidR="00172CA6">
        <w:rPr>
          <w:sz w:val="24"/>
          <w:szCs w:val="24"/>
          <w:lang w:val="it-IT"/>
        </w:rPr>
        <w:t>,</w:t>
      </w:r>
      <w:r w:rsidRPr="00A51165">
        <w:rPr>
          <w:sz w:val="24"/>
          <w:szCs w:val="24"/>
          <w:lang w:val="it-IT"/>
        </w:rPr>
        <w:t xml:space="preserve"> e sarà ritenuta efficacemente notificata (art. 138),</w:t>
      </w:r>
    </w:p>
    <w:p w14:paraId="5B0A8EE7" w14:textId="7A6182A1" w:rsidR="008A1174" w:rsidRPr="00A51165" w:rsidRDefault="008A1174" w:rsidP="008A1174">
      <w:pPr>
        <w:pStyle w:val="Teksttreci0"/>
        <w:numPr>
          <w:ilvl w:val="0"/>
          <w:numId w:val="5"/>
        </w:numPr>
        <w:shd w:val="clear" w:color="auto" w:fill="auto"/>
        <w:tabs>
          <w:tab w:val="left" w:pos="780"/>
        </w:tabs>
        <w:spacing w:after="0" w:line="240" w:lineRule="auto"/>
        <w:ind w:left="780" w:right="20"/>
        <w:jc w:val="both"/>
        <w:rPr>
          <w:sz w:val="24"/>
          <w:szCs w:val="24"/>
          <w:lang w:val="it-IT"/>
        </w:rPr>
      </w:pPr>
      <w:r w:rsidRPr="00A51165">
        <w:rPr>
          <w:sz w:val="24"/>
          <w:szCs w:val="24"/>
          <w:lang w:val="it-IT"/>
        </w:rPr>
        <w:t xml:space="preserve">indicare il nuovo indirizzo in caso della variazione di residenza o di soggiorno, tra cui anche </w:t>
      </w:r>
      <w:r w:rsidR="00210D43">
        <w:rPr>
          <w:sz w:val="24"/>
          <w:szCs w:val="24"/>
          <w:lang w:val="it-IT"/>
        </w:rPr>
        <w:t>in conseguenza</w:t>
      </w:r>
      <w:r w:rsidR="00884A2A">
        <w:rPr>
          <w:sz w:val="24"/>
          <w:szCs w:val="24"/>
          <w:lang w:val="it-IT"/>
        </w:rPr>
        <w:t xml:space="preserve"> </w:t>
      </w:r>
      <w:r w:rsidRPr="00A51165">
        <w:rPr>
          <w:sz w:val="24"/>
          <w:szCs w:val="24"/>
          <w:lang w:val="it-IT"/>
        </w:rPr>
        <w:t>della misura detentiva disposta in un’altra causa (custodia cautelare, detenzione in un penitenziario al fine di scontare la pena), della modifica dell’indirizzo della casella postale o della cessazione del suo utilizzo; in caso contrario la nota verrà inviata all’indirizzo utilizzato fino a quel momento (compreso l’indirizzo di una casella postale) e sarà riconosciuta efficacemente notificata (art. 139).</w:t>
      </w:r>
    </w:p>
    <w:p w14:paraId="3F1917F3" w14:textId="3F376760" w:rsidR="007F544F" w:rsidRPr="00A51165" w:rsidRDefault="008A1174" w:rsidP="00EF4954">
      <w:pPr>
        <w:pStyle w:val="Teksttreci0"/>
        <w:shd w:val="clear" w:color="auto" w:fill="auto"/>
        <w:spacing w:after="0" w:line="240" w:lineRule="auto"/>
        <w:ind w:left="20" w:right="20" w:firstLine="420"/>
        <w:jc w:val="both"/>
        <w:rPr>
          <w:sz w:val="24"/>
          <w:szCs w:val="24"/>
          <w:lang w:val="it-IT"/>
        </w:rPr>
      </w:pPr>
      <w:r w:rsidRPr="00A51165">
        <w:rPr>
          <w:sz w:val="24"/>
          <w:szCs w:val="24"/>
          <w:lang w:val="it-IT"/>
        </w:rPr>
        <w:t xml:space="preserve">Se </w:t>
      </w:r>
      <w:r w:rsidR="00C13E85" w:rsidRPr="00A51165">
        <w:rPr>
          <w:sz w:val="24"/>
          <w:szCs w:val="24"/>
          <w:lang w:val="it-IT"/>
        </w:rPr>
        <w:t>la notifica non pu</w:t>
      </w:r>
      <w:r w:rsidR="00172CA6">
        <w:rPr>
          <w:sz w:val="24"/>
          <w:szCs w:val="24"/>
          <w:lang w:val="it-IT"/>
        </w:rPr>
        <w:t>ò</w:t>
      </w:r>
      <w:r w:rsidR="00C13E85" w:rsidRPr="00A51165">
        <w:rPr>
          <w:sz w:val="24"/>
          <w:szCs w:val="24"/>
          <w:lang w:val="it-IT"/>
        </w:rPr>
        <w:t xml:space="preserve"> essere eseguita personalmente al destinatario, ad un membro adulto della sua famiglia oppure all’indirizzo della casella postale indicato dall’indagato, la nota inviata con intermediazione dell’operatore postale viene lasciata </w:t>
      </w:r>
      <w:r w:rsidR="008D683B" w:rsidRPr="00A51165">
        <w:rPr>
          <w:sz w:val="24"/>
          <w:szCs w:val="24"/>
          <w:lang w:val="it-IT"/>
        </w:rPr>
        <w:t>presso l’ufficio postale pi</w:t>
      </w:r>
      <w:r w:rsidR="00172CA6">
        <w:rPr>
          <w:sz w:val="24"/>
          <w:szCs w:val="24"/>
          <w:lang w:val="it-IT"/>
        </w:rPr>
        <w:t>ù</w:t>
      </w:r>
      <w:r w:rsidR="008D683B" w:rsidRPr="00A51165">
        <w:rPr>
          <w:sz w:val="24"/>
          <w:szCs w:val="24"/>
          <w:lang w:val="it-IT"/>
        </w:rPr>
        <w:t xml:space="preserve"> vicino, mentre se trasmessa in un altro modo, presso l’unità più vicina della Polizia oppure </w:t>
      </w:r>
      <w:r w:rsidR="00210D43">
        <w:rPr>
          <w:sz w:val="24"/>
          <w:szCs w:val="24"/>
          <w:lang w:val="it-IT"/>
        </w:rPr>
        <w:t>al</w:t>
      </w:r>
      <w:r w:rsidR="008D683B" w:rsidRPr="00A51165">
        <w:rPr>
          <w:sz w:val="24"/>
          <w:szCs w:val="24"/>
          <w:lang w:val="it-IT"/>
        </w:rPr>
        <w:t xml:space="preserve">l’ufficio comunale competente. L’addetto alla notifica lascia nella cassetta delle lettere, sulla porta dell’abitazione del </w:t>
      </w:r>
      <w:r w:rsidR="008D683B" w:rsidRPr="00A51165">
        <w:rPr>
          <w:sz w:val="24"/>
          <w:szCs w:val="24"/>
          <w:lang w:val="it-IT"/>
        </w:rPr>
        <w:lastRenderedPageBreak/>
        <w:t xml:space="preserve">destinatario oppure in un altro luogo visibile, la comunicazione contenente l’indicazione della data e del </w:t>
      </w:r>
      <w:r w:rsidR="00210D43">
        <w:rPr>
          <w:sz w:val="24"/>
          <w:szCs w:val="24"/>
          <w:lang w:val="it-IT"/>
        </w:rPr>
        <w:t>luogo</w:t>
      </w:r>
      <w:r w:rsidR="00210D43" w:rsidRPr="00A51165">
        <w:rPr>
          <w:sz w:val="24"/>
          <w:szCs w:val="24"/>
          <w:lang w:val="it-IT"/>
        </w:rPr>
        <w:t xml:space="preserve"> </w:t>
      </w:r>
      <w:r w:rsidR="008D683B" w:rsidRPr="00A51165">
        <w:rPr>
          <w:sz w:val="24"/>
          <w:szCs w:val="24"/>
          <w:lang w:val="it-IT"/>
        </w:rPr>
        <w:t>in cui la nota è stata lasciata, come pure del termine di 7 giorni per il suo ritiro; scaduto in modo inefficace tale termine l’atto della notifica deve essere ripetuto una sola volta</w:t>
      </w:r>
      <w:r w:rsidR="00152655" w:rsidRPr="00A51165">
        <w:rPr>
          <w:sz w:val="24"/>
          <w:szCs w:val="24"/>
          <w:lang w:val="it-IT"/>
        </w:rPr>
        <w:t xml:space="preserve">. </w:t>
      </w:r>
      <w:r w:rsidR="008D683B" w:rsidRPr="00A51165">
        <w:rPr>
          <w:sz w:val="24"/>
          <w:szCs w:val="24"/>
          <w:lang w:val="it-IT"/>
        </w:rPr>
        <w:t>Successivamente la nota viene riconosciuta notificata</w:t>
      </w:r>
      <w:r w:rsidR="00152655" w:rsidRPr="00A51165">
        <w:rPr>
          <w:sz w:val="24"/>
          <w:szCs w:val="24"/>
          <w:lang w:val="it-IT"/>
        </w:rPr>
        <w:t xml:space="preserve"> (art. 133 § 2).</w:t>
      </w:r>
    </w:p>
    <w:p w14:paraId="40B88B8F" w14:textId="0AEA55B1" w:rsidR="007F544F" w:rsidRPr="00A51165" w:rsidRDefault="008D683B" w:rsidP="00EF4954">
      <w:pPr>
        <w:pStyle w:val="Nagwek40"/>
        <w:keepNext/>
        <w:keepLines/>
        <w:shd w:val="clear" w:color="auto" w:fill="auto"/>
        <w:spacing w:before="0" w:line="240" w:lineRule="auto"/>
        <w:ind w:left="20"/>
        <w:jc w:val="both"/>
        <w:rPr>
          <w:sz w:val="24"/>
          <w:szCs w:val="24"/>
          <w:lang w:val="it-IT"/>
        </w:rPr>
      </w:pPr>
      <w:r w:rsidRPr="00A51165">
        <w:rPr>
          <w:sz w:val="24"/>
          <w:szCs w:val="24"/>
          <w:lang w:val="it-IT"/>
        </w:rPr>
        <w:t xml:space="preserve">Interrogatorio svolto dal </w:t>
      </w:r>
      <w:r w:rsidR="00884A2A">
        <w:rPr>
          <w:sz w:val="24"/>
          <w:szCs w:val="24"/>
          <w:lang w:val="it-IT"/>
        </w:rPr>
        <w:t>C</w:t>
      </w:r>
      <w:r w:rsidRPr="00A51165">
        <w:rPr>
          <w:sz w:val="24"/>
          <w:szCs w:val="24"/>
          <w:lang w:val="it-IT"/>
        </w:rPr>
        <w:t>onsole</w:t>
      </w:r>
    </w:p>
    <w:p w14:paraId="02CED554" w14:textId="47AF80B3" w:rsidR="007F544F" w:rsidRPr="00A51165" w:rsidRDefault="008D683B" w:rsidP="008D683B">
      <w:pPr>
        <w:pStyle w:val="Teksttreci0"/>
        <w:shd w:val="clear" w:color="auto" w:fill="auto"/>
        <w:spacing w:after="0" w:line="240" w:lineRule="auto"/>
        <w:ind w:right="20" w:firstLine="0"/>
        <w:jc w:val="both"/>
        <w:rPr>
          <w:sz w:val="24"/>
          <w:szCs w:val="24"/>
          <w:lang w:val="it-IT"/>
        </w:rPr>
      </w:pPr>
      <w:r w:rsidRPr="00A51165">
        <w:rPr>
          <w:sz w:val="24"/>
          <w:szCs w:val="24"/>
          <w:lang w:val="it-IT"/>
        </w:rPr>
        <w:t xml:space="preserve">Se soggiorni all’estero puoi essere interrogato/a dal </w:t>
      </w:r>
      <w:r w:rsidR="00884A2A">
        <w:rPr>
          <w:sz w:val="24"/>
          <w:szCs w:val="24"/>
          <w:lang w:val="it-IT"/>
        </w:rPr>
        <w:t>C</w:t>
      </w:r>
      <w:r w:rsidRPr="00A51165">
        <w:rPr>
          <w:sz w:val="24"/>
          <w:szCs w:val="24"/>
          <w:lang w:val="it-IT"/>
        </w:rPr>
        <w:t xml:space="preserve">onsole. L’interrogatorio può svolgersi solo se esprimerai il consenso. In tal caso non trovano applicazione le disposizioni relative all’obbligo di comparizione ed alle conseguenze che ne derivano </w:t>
      </w:r>
      <w:r w:rsidR="00152655" w:rsidRPr="00A51165">
        <w:rPr>
          <w:sz w:val="24"/>
          <w:szCs w:val="24"/>
          <w:lang w:val="it-IT"/>
        </w:rPr>
        <w:t xml:space="preserve">(art. 26 </w:t>
      </w:r>
      <w:r w:rsidRPr="00A51165">
        <w:rPr>
          <w:sz w:val="24"/>
          <w:szCs w:val="24"/>
          <w:lang w:val="it-IT"/>
        </w:rPr>
        <w:t>c</w:t>
      </w:r>
      <w:r w:rsidR="00152655" w:rsidRPr="00A51165">
        <w:rPr>
          <w:sz w:val="24"/>
          <w:szCs w:val="24"/>
          <w:lang w:val="it-IT"/>
        </w:rPr>
        <w:t xml:space="preserve">. 1 </w:t>
      </w:r>
      <w:r w:rsidRPr="00A51165">
        <w:rPr>
          <w:sz w:val="24"/>
          <w:szCs w:val="24"/>
          <w:lang w:val="it-IT"/>
        </w:rPr>
        <w:t>p.</w:t>
      </w:r>
      <w:r w:rsidR="00152655" w:rsidRPr="00A51165">
        <w:rPr>
          <w:sz w:val="24"/>
          <w:szCs w:val="24"/>
          <w:lang w:val="it-IT"/>
        </w:rPr>
        <w:t xml:space="preserve"> 2 </w:t>
      </w:r>
      <w:r w:rsidRPr="00A51165">
        <w:rPr>
          <w:sz w:val="24"/>
          <w:szCs w:val="24"/>
          <w:lang w:val="it-IT"/>
        </w:rPr>
        <w:t>della legge del 25 giugno 2015 – Diritto consolare</w:t>
      </w:r>
      <w:r w:rsidR="00152655" w:rsidRPr="00A51165">
        <w:rPr>
          <w:sz w:val="24"/>
          <w:szCs w:val="24"/>
          <w:lang w:val="it-IT"/>
        </w:rPr>
        <w:t xml:space="preserve"> (</w:t>
      </w:r>
      <w:proofErr w:type="spellStart"/>
      <w:r w:rsidRPr="00A51165">
        <w:rPr>
          <w:sz w:val="24"/>
          <w:szCs w:val="24"/>
          <w:lang w:val="it-IT"/>
        </w:rPr>
        <w:t>Gazz</w:t>
      </w:r>
      <w:proofErr w:type="spellEnd"/>
      <w:r w:rsidRPr="00A51165">
        <w:rPr>
          <w:sz w:val="24"/>
          <w:szCs w:val="24"/>
          <w:lang w:val="it-IT"/>
        </w:rPr>
        <w:t>. Uff. del 2020, voci 195 e 1086</w:t>
      </w:r>
      <w:r w:rsidR="00152655" w:rsidRPr="00A51165">
        <w:rPr>
          <w:sz w:val="24"/>
          <w:szCs w:val="24"/>
          <w:lang w:val="it-IT"/>
        </w:rPr>
        <w:t>)).</w:t>
      </w:r>
    </w:p>
    <w:p w14:paraId="53DAABF7" w14:textId="77777777" w:rsidR="008D683B" w:rsidRPr="00A51165" w:rsidRDefault="008D683B" w:rsidP="008D683B">
      <w:pPr>
        <w:pStyle w:val="Teksttreci40"/>
        <w:shd w:val="clear" w:color="auto" w:fill="auto"/>
        <w:spacing w:after="0" w:line="240" w:lineRule="auto"/>
        <w:rPr>
          <w:sz w:val="24"/>
          <w:szCs w:val="24"/>
          <w:lang w:val="it-IT"/>
        </w:rPr>
      </w:pPr>
      <w:bookmarkStart w:id="10" w:name="bookmark19"/>
    </w:p>
    <w:p w14:paraId="07040245" w14:textId="77777777" w:rsidR="008D683B" w:rsidRPr="00A51165" w:rsidRDefault="008D683B" w:rsidP="008D683B">
      <w:pPr>
        <w:pStyle w:val="Teksttreci40"/>
        <w:shd w:val="clear" w:color="auto" w:fill="auto"/>
        <w:spacing w:after="0" w:line="240" w:lineRule="auto"/>
        <w:rPr>
          <w:sz w:val="24"/>
          <w:szCs w:val="24"/>
          <w:lang w:val="it-IT"/>
        </w:rPr>
      </w:pPr>
      <w:r w:rsidRPr="00A51165">
        <w:rPr>
          <w:b/>
          <w:bCs/>
          <w:sz w:val="24"/>
          <w:szCs w:val="24"/>
          <w:lang w:val="it-IT"/>
        </w:rPr>
        <w:t>Ricorda che, se l’informazione presentata Ti sembra poco chiara o non completa, puoi richiedere alla persona che conduce la procedura informazioni aggiuntive, dettagliate, relative alle Tue facoltà e obblighi</w:t>
      </w:r>
      <w:r w:rsidRPr="00A51165">
        <w:rPr>
          <w:sz w:val="24"/>
          <w:szCs w:val="24"/>
          <w:lang w:val="it-IT"/>
        </w:rPr>
        <w:t>.</w:t>
      </w:r>
    </w:p>
    <w:p w14:paraId="3FD7CBE3" w14:textId="77777777" w:rsidR="007F544F" w:rsidRPr="00A51165" w:rsidRDefault="008D683B" w:rsidP="008D683B">
      <w:pPr>
        <w:pStyle w:val="Nagwek40"/>
        <w:keepNext/>
        <w:keepLines/>
        <w:shd w:val="clear" w:color="auto" w:fill="auto"/>
        <w:spacing w:before="0" w:line="240" w:lineRule="auto"/>
        <w:ind w:left="20"/>
        <w:jc w:val="both"/>
        <w:rPr>
          <w:sz w:val="24"/>
          <w:szCs w:val="24"/>
          <w:lang w:val="it-IT"/>
        </w:rPr>
        <w:sectPr w:rsidR="007F544F" w:rsidRPr="00A51165">
          <w:footnotePr>
            <w:numRestart w:val="eachPage"/>
          </w:footnotePr>
          <w:type w:val="continuous"/>
          <w:pgSz w:w="11905" w:h="16837"/>
          <w:pgMar w:top="1252" w:right="911" w:bottom="1053" w:left="947" w:header="0" w:footer="3" w:gutter="0"/>
          <w:cols w:space="720"/>
          <w:noEndnote/>
          <w:titlePg/>
          <w:docGrid w:linePitch="360"/>
        </w:sectPr>
      </w:pPr>
      <w:r w:rsidRPr="00A51165">
        <w:rPr>
          <w:sz w:val="24"/>
          <w:szCs w:val="24"/>
          <w:lang w:val="it-IT"/>
        </w:rPr>
        <w:t xml:space="preserve">Sei obbligato/a </w:t>
      </w:r>
      <w:proofErr w:type="spellStart"/>
      <w:r w:rsidRPr="00A51165">
        <w:rPr>
          <w:sz w:val="24"/>
          <w:szCs w:val="24"/>
          <w:lang w:val="it-IT"/>
        </w:rPr>
        <w:t>a</w:t>
      </w:r>
      <w:proofErr w:type="spellEnd"/>
      <w:r w:rsidRPr="00A51165">
        <w:rPr>
          <w:sz w:val="24"/>
          <w:szCs w:val="24"/>
          <w:lang w:val="it-IT"/>
        </w:rPr>
        <w:t xml:space="preserve"> depositare agli atti della causa la dichiarazione attestante l’avvenuto ricevimento della presente informazione</w:t>
      </w:r>
      <w:r w:rsidR="00152655" w:rsidRPr="00A51165">
        <w:rPr>
          <w:sz w:val="24"/>
          <w:szCs w:val="24"/>
          <w:lang w:val="it-IT"/>
        </w:rPr>
        <w:t>.</w:t>
      </w:r>
      <w:bookmarkEnd w:id="10"/>
    </w:p>
    <w:p w14:paraId="54B58D7E" w14:textId="77777777" w:rsidR="007F544F" w:rsidRPr="00A51165" w:rsidRDefault="007F544F" w:rsidP="00EF4954">
      <w:pPr>
        <w:pStyle w:val="Stopka1"/>
        <w:shd w:val="clear" w:color="auto" w:fill="auto"/>
        <w:tabs>
          <w:tab w:val="left" w:pos="279"/>
        </w:tabs>
        <w:spacing w:line="240" w:lineRule="auto"/>
        <w:ind w:left="280" w:right="180" w:hanging="260"/>
        <w:rPr>
          <w:sz w:val="24"/>
          <w:szCs w:val="24"/>
          <w:lang w:val="it-IT"/>
        </w:rPr>
      </w:pPr>
    </w:p>
    <w:sectPr w:rsidR="007F544F" w:rsidRPr="00A51165">
      <w:type w:val="continuous"/>
      <w:pgSz w:w="11905" w:h="16837"/>
      <w:pgMar w:top="1252" w:right="911" w:bottom="1053" w:left="94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3C4FD" w14:textId="77777777" w:rsidR="00C501CE" w:rsidRDefault="00C501CE">
      <w:r>
        <w:separator/>
      </w:r>
    </w:p>
  </w:endnote>
  <w:endnote w:type="continuationSeparator" w:id="0">
    <w:p w14:paraId="3D360F1E" w14:textId="77777777" w:rsidR="00C501CE" w:rsidRDefault="00C5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32645" w14:textId="77777777" w:rsidR="00C501CE" w:rsidRDefault="00C501CE">
      <w:r>
        <w:separator/>
      </w:r>
    </w:p>
  </w:footnote>
  <w:footnote w:type="continuationSeparator" w:id="0">
    <w:p w14:paraId="375EC362" w14:textId="77777777" w:rsidR="00C501CE" w:rsidRDefault="00C501CE">
      <w:r>
        <w:continuationSeparator/>
      </w:r>
    </w:p>
  </w:footnote>
  <w:footnote w:id="1">
    <w:p w14:paraId="6E61ED16" w14:textId="5493FA32" w:rsidR="008A1174" w:rsidRPr="00486571" w:rsidRDefault="008A1174" w:rsidP="00486571">
      <w:pPr>
        <w:pStyle w:val="Tekstprzypisudolnego"/>
        <w:jc w:val="both"/>
        <w:rPr>
          <w:sz w:val="16"/>
          <w:szCs w:val="16"/>
          <w:lang w:val="it-IT"/>
        </w:rPr>
      </w:pPr>
      <w:r w:rsidRPr="00EF4954">
        <w:rPr>
          <w:rStyle w:val="Odwoanieprzypisudolnego"/>
          <w:sz w:val="16"/>
          <w:szCs w:val="16"/>
        </w:rPr>
        <w:footnoteRef/>
      </w:r>
      <w:r w:rsidRPr="00486571">
        <w:rPr>
          <w:sz w:val="16"/>
          <w:szCs w:val="16"/>
          <w:lang w:val="it-IT"/>
        </w:rPr>
        <w:t xml:space="preserve"> </w:t>
      </w:r>
      <w:r w:rsidRPr="00FA4BCF">
        <w:rPr>
          <w:lang w:val="it-IT"/>
        </w:rPr>
        <w:t>Se non è stata indicata base giuridica diversa</w:t>
      </w:r>
      <w:r>
        <w:rPr>
          <w:lang w:val="it-IT"/>
        </w:rPr>
        <w:t>,</w:t>
      </w:r>
      <w:r w:rsidRPr="00FA4BCF">
        <w:rPr>
          <w:lang w:val="it-IT"/>
        </w:rPr>
        <w:t xml:space="preserve"> le disposizioni indicate tra parentesi si riferiscono </w:t>
      </w:r>
      <w:r w:rsidR="00040BF0">
        <w:rPr>
          <w:lang w:val="it-IT"/>
        </w:rPr>
        <w:t xml:space="preserve">ai corrispondenti </w:t>
      </w:r>
      <w:r w:rsidRPr="00FA4BCF">
        <w:rPr>
          <w:lang w:val="it-IT"/>
        </w:rPr>
        <w:t>articoli della legge del 6 g</w:t>
      </w:r>
      <w:r>
        <w:rPr>
          <w:lang w:val="it-IT"/>
        </w:rPr>
        <w:t>iugno</w:t>
      </w:r>
      <w:r w:rsidRPr="00FA4BCF">
        <w:rPr>
          <w:lang w:val="it-IT"/>
        </w:rPr>
        <w:t xml:space="preserve"> 1997 </w:t>
      </w:r>
      <w:r>
        <w:rPr>
          <w:lang w:val="it-IT"/>
        </w:rPr>
        <w:t>–</w:t>
      </w:r>
      <w:r w:rsidRPr="00FA4BCF">
        <w:rPr>
          <w:lang w:val="it-IT"/>
        </w:rPr>
        <w:t xml:space="preserve"> </w:t>
      </w:r>
      <w:r>
        <w:rPr>
          <w:lang w:val="it-IT"/>
        </w:rPr>
        <w:t>Codice di procedura penale</w:t>
      </w:r>
      <w:r w:rsidRPr="00FA4BCF">
        <w:rPr>
          <w:lang w:val="it-IT"/>
        </w:rPr>
        <w:t xml:space="preserve"> (</w:t>
      </w:r>
      <w:r>
        <w:rPr>
          <w:lang w:val="it-IT"/>
        </w:rPr>
        <w:t xml:space="preserve">Gazz.Uff. del </w:t>
      </w:r>
      <w:r w:rsidRPr="00FA4BCF">
        <w:rPr>
          <w:lang w:val="it-IT"/>
        </w:rPr>
        <w:t>2020</w:t>
      </w:r>
      <w:r>
        <w:rPr>
          <w:lang w:val="it-IT"/>
        </w:rPr>
        <w:t>, voci</w:t>
      </w:r>
      <w:r w:rsidRPr="00486571">
        <w:rPr>
          <w:sz w:val="16"/>
          <w:szCs w:val="16"/>
          <w:lang w:val="it-IT"/>
        </w:rPr>
        <w:t>30, 413, 568, 1086 i 1458).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162"/>
    <w:multiLevelType w:val="multilevel"/>
    <w:tmpl w:val="B65C8C2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03EC3"/>
    <w:multiLevelType w:val="multilevel"/>
    <w:tmpl w:val="F64ED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A468D"/>
    <w:multiLevelType w:val="multilevel"/>
    <w:tmpl w:val="B16864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C2C7A"/>
    <w:multiLevelType w:val="multilevel"/>
    <w:tmpl w:val="FC6660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BF7730"/>
    <w:multiLevelType w:val="multilevel"/>
    <w:tmpl w:val="7FAA3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941C86"/>
    <w:multiLevelType w:val="multilevel"/>
    <w:tmpl w:val="CC6CFA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drawingGridHorizontalSpacing w:val="181"/>
  <w:drawingGridVerticalSpacing w:val="181"/>
  <w:characterSpacingControl w:val="compressPunctuation"/>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4F"/>
    <w:rsid w:val="0001371C"/>
    <w:rsid w:val="00016DFA"/>
    <w:rsid w:val="00040BF0"/>
    <w:rsid w:val="0004720E"/>
    <w:rsid w:val="0007725D"/>
    <w:rsid w:val="000E338F"/>
    <w:rsid w:val="00131707"/>
    <w:rsid w:val="001413D2"/>
    <w:rsid w:val="00152655"/>
    <w:rsid w:val="00172CA6"/>
    <w:rsid w:val="00206101"/>
    <w:rsid w:val="00210D43"/>
    <w:rsid w:val="002208E9"/>
    <w:rsid w:val="00236E0E"/>
    <w:rsid w:val="00273BF0"/>
    <w:rsid w:val="002855AA"/>
    <w:rsid w:val="0029329A"/>
    <w:rsid w:val="002D3FE1"/>
    <w:rsid w:val="002E08C3"/>
    <w:rsid w:val="003069D0"/>
    <w:rsid w:val="003070BD"/>
    <w:rsid w:val="003D0510"/>
    <w:rsid w:val="003F7C12"/>
    <w:rsid w:val="00427843"/>
    <w:rsid w:val="00486571"/>
    <w:rsid w:val="004A457C"/>
    <w:rsid w:val="004B3296"/>
    <w:rsid w:val="0053682A"/>
    <w:rsid w:val="005F2A2D"/>
    <w:rsid w:val="006A2ED6"/>
    <w:rsid w:val="006B163E"/>
    <w:rsid w:val="006C1695"/>
    <w:rsid w:val="006C65D7"/>
    <w:rsid w:val="00740F9C"/>
    <w:rsid w:val="00773FFD"/>
    <w:rsid w:val="00782D47"/>
    <w:rsid w:val="00793F86"/>
    <w:rsid w:val="007B73DC"/>
    <w:rsid w:val="007F544F"/>
    <w:rsid w:val="008530AB"/>
    <w:rsid w:val="00884A2A"/>
    <w:rsid w:val="008A1174"/>
    <w:rsid w:val="008D683B"/>
    <w:rsid w:val="00961434"/>
    <w:rsid w:val="009825B3"/>
    <w:rsid w:val="009B7B89"/>
    <w:rsid w:val="009C69EA"/>
    <w:rsid w:val="009D1CB3"/>
    <w:rsid w:val="00A010FE"/>
    <w:rsid w:val="00A51165"/>
    <w:rsid w:val="00B53D7E"/>
    <w:rsid w:val="00B660E0"/>
    <w:rsid w:val="00BB2B76"/>
    <w:rsid w:val="00BB6DD5"/>
    <w:rsid w:val="00C13E85"/>
    <w:rsid w:val="00C465BC"/>
    <w:rsid w:val="00C501CE"/>
    <w:rsid w:val="00C7268F"/>
    <w:rsid w:val="00CA2EFA"/>
    <w:rsid w:val="00D46557"/>
    <w:rsid w:val="00D869E9"/>
    <w:rsid w:val="00DC6228"/>
    <w:rsid w:val="00EF4954"/>
    <w:rsid w:val="00F149B3"/>
    <w:rsid w:val="00F72FB1"/>
    <w:rsid w:val="00FC6F5E"/>
    <w:rsid w:val="00FE36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8845"/>
  <w15:docId w15:val="{7CDBB064-A693-4CF1-B802-99A9ADD8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pacing w:val="0"/>
      <w:sz w:val="17"/>
      <w:szCs w:val="17"/>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
      <w:sz w:val="94"/>
      <w:szCs w:val="94"/>
    </w:rPr>
  </w:style>
  <w:style w:type="character" w:customStyle="1" w:styleId="Nagwek1Odstpy-1pt">
    <w:name w:val="Nagłówek #1 + Odstępy -1 pt"/>
    <w:basedOn w:val="Nagwek1"/>
    <w:rPr>
      <w:rFonts w:ascii="Times New Roman" w:eastAsia="Times New Roman" w:hAnsi="Times New Roman" w:cs="Times New Roman"/>
      <w:b w:val="0"/>
      <w:bCs w:val="0"/>
      <w:i w:val="0"/>
      <w:iCs w:val="0"/>
      <w:smallCaps w:val="0"/>
      <w:strike w:val="0"/>
      <w:spacing w:val="-30"/>
      <w:sz w:val="94"/>
      <w:szCs w:val="9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54"/>
      <w:szCs w:val="54"/>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0"/>
      <w:sz w:val="27"/>
      <w:szCs w:val="27"/>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9"/>
      <w:szCs w:val="19"/>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19"/>
      <w:szCs w:val="19"/>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spacing w:val="0"/>
      <w:sz w:val="19"/>
      <w:szCs w:val="19"/>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15"/>
      <w:szCs w:val="15"/>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19"/>
      <w:szCs w:val="19"/>
    </w:rPr>
  </w:style>
  <w:style w:type="paragraph" w:customStyle="1" w:styleId="Stopka1">
    <w:name w:val="Stopka1"/>
    <w:basedOn w:val="Normalny"/>
    <w:link w:val="Stopka"/>
    <w:pPr>
      <w:shd w:val="clear" w:color="auto" w:fill="FFFFFF"/>
      <w:spacing w:line="221" w:lineRule="exact"/>
      <w:ind w:hanging="280"/>
    </w:pPr>
    <w:rPr>
      <w:rFonts w:ascii="Times New Roman" w:eastAsia="Times New Roman" w:hAnsi="Times New Roman" w:cs="Times New Roman"/>
      <w:sz w:val="17"/>
      <w:szCs w:val="17"/>
    </w:rPr>
  </w:style>
  <w:style w:type="paragraph" w:customStyle="1" w:styleId="Nagwek10">
    <w:name w:val="Nagłówek #1"/>
    <w:basedOn w:val="Normalny"/>
    <w:link w:val="Nagwek1"/>
    <w:pPr>
      <w:shd w:val="clear" w:color="auto" w:fill="FFFFFF"/>
      <w:spacing w:after="420" w:line="0" w:lineRule="atLeast"/>
      <w:jc w:val="center"/>
      <w:outlineLvl w:val="0"/>
    </w:pPr>
    <w:rPr>
      <w:rFonts w:ascii="Times New Roman" w:eastAsia="Times New Roman" w:hAnsi="Times New Roman" w:cs="Times New Roman"/>
      <w:spacing w:val="10"/>
      <w:sz w:val="94"/>
      <w:szCs w:val="94"/>
    </w:rPr>
  </w:style>
  <w:style w:type="paragraph" w:customStyle="1" w:styleId="Nagwek20">
    <w:name w:val="Nagłówek #2"/>
    <w:basedOn w:val="Normalny"/>
    <w:link w:val="Nagwek2"/>
    <w:pPr>
      <w:shd w:val="clear" w:color="auto" w:fill="FFFFFF"/>
      <w:spacing w:before="420" w:after="780" w:line="0" w:lineRule="atLeast"/>
      <w:jc w:val="center"/>
      <w:outlineLvl w:val="1"/>
    </w:pPr>
    <w:rPr>
      <w:rFonts w:ascii="Times New Roman" w:eastAsia="Times New Roman" w:hAnsi="Times New Roman" w:cs="Times New Roman"/>
      <w:sz w:val="54"/>
      <w:szCs w:val="54"/>
    </w:rPr>
  </w:style>
  <w:style w:type="paragraph" w:customStyle="1" w:styleId="Nagwek30">
    <w:name w:val="Nagłówek #3"/>
    <w:basedOn w:val="Normalny"/>
    <w:link w:val="Nagwek3"/>
    <w:pPr>
      <w:shd w:val="clear" w:color="auto" w:fill="FFFFFF"/>
      <w:spacing w:before="780" w:after="420" w:line="571" w:lineRule="exact"/>
      <w:jc w:val="center"/>
      <w:outlineLvl w:val="2"/>
    </w:pPr>
    <w:rPr>
      <w:rFonts w:ascii="Times New Roman" w:eastAsia="Times New Roman" w:hAnsi="Times New Roman" w:cs="Times New Roman"/>
      <w:sz w:val="27"/>
      <w:szCs w:val="27"/>
    </w:rPr>
  </w:style>
  <w:style w:type="paragraph" w:customStyle="1" w:styleId="Nagwek40">
    <w:name w:val="Nagłówek #4"/>
    <w:basedOn w:val="Normalny"/>
    <w:link w:val="Nagwek4"/>
    <w:pPr>
      <w:shd w:val="clear" w:color="auto" w:fill="FFFFFF"/>
      <w:spacing w:before="420" w:line="302" w:lineRule="exact"/>
      <w:jc w:val="center"/>
      <w:outlineLvl w:val="3"/>
    </w:pPr>
    <w:rPr>
      <w:rFonts w:ascii="Times New Roman" w:eastAsia="Times New Roman" w:hAnsi="Times New Roman" w:cs="Times New Roman"/>
      <w:b/>
      <w:bCs/>
      <w:sz w:val="19"/>
      <w:szCs w:val="19"/>
    </w:rPr>
  </w:style>
  <w:style w:type="paragraph" w:customStyle="1" w:styleId="Teksttreci0">
    <w:name w:val="Tekst treści"/>
    <w:basedOn w:val="Normalny"/>
    <w:link w:val="Teksttreci"/>
    <w:pPr>
      <w:shd w:val="clear" w:color="auto" w:fill="FFFFFF"/>
      <w:spacing w:after="300" w:line="0" w:lineRule="atLeast"/>
      <w:ind w:hanging="420"/>
      <w:jc w:val="center"/>
    </w:pPr>
    <w:rPr>
      <w:rFonts w:ascii="Times New Roman" w:eastAsia="Times New Roman" w:hAnsi="Times New Roman" w:cs="Times New Roman"/>
      <w:sz w:val="19"/>
      <w:szCs w:val="19"/>
    </w:rPr>
  </w:style>
  <w:style w:type="paragraph" w:customStyle="1" w:styleId="Teksttreci20">
    <w:name w:val="Tekst treści (2)"/>
    <w:basedOn w:val="Normalny"/>
    <w:link w:val="Teksttreci2"/>
    <w:pPr>
      <w:shd w:val="clear" w:color="auto" w:fill="FFFFFF"/>
      <w:spacing w:after="360" w:line="202" w:lineRule="exact"/>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before="360" w:after="360" w:line="0" w:lineRule="atLeast"/>
      <w:jc w:val="center"/>
    </w:pPr>
    <w:rPr>
      <w:rFonts w:ascii="Times New Roman" w:eastAsia="Times New Roman" w:hAnsi="Times New Roman" w:cs="Times New Roman"/>
      <w:i/>
      <w:iCs/>
      <w:sz w:val="19"/>
      <w:szCs w:val="19"/>
    </w:rPr>
  </w:style>
  <w:style w:type="paragraph" w:styleId="Tekstprzypisudolnego">
    <w:name w:val="footnote text"/>
    <w:basedOn w:val="Normalny"/>
    <w:link w:val="TekstprzypisudolnegoZnak"/>
    <w:uiPriority w:val="99"/>
    <w:semiHidden/>
    <w:unhideWhenUsed/>
    <w:rsid w:val="00EF4954"/>
    <w:rPr>
      <w:sz w:val="20"/>
      <w:szCs w:val="20"/>
    </w:rPr>
  </w:style>
  <w:style w:type="character" w:customStyle="1" w:styleId="TekstprzypisudolnegoZnak">
    <w:name w:val="Tekst przypisu dolnego Znak"/>
    <w:basedOn w:val="Domylnaczcionkaakapitu"/>
    <w:link w:val="Tekstprzypisudolnego"/>
    <w:uiPriority w:val="99"/>
    <w:semiHidden/>
    <w:rsid w:val="00EF4954"/>
    <w:rPr>
      <w:color w:val="000000"/>
      <w:sz w:val="20"/>
      <w:szCs w:val="20"/>
    </w:rPr>
  </w:style>
  <w:style w:type="character" w:styleId="Odwoanieprzypisudolnego">
    <w:name w:val="footnote reference"/>
    <w:basedOn w:val="Domylnaczcionkaakapitu"/>
    <w:uiPriority w:val="99"/>
    <w:semiHidden/>
    <w:unhideWhenUsed/>
    <w:rsid w:val="00EF4954"/>
    <w:rPr>
      <w:vertAlign w:val="superscript"/>
    </w:rPr>
  </w:style>
  <w:style w:type="paragraph" w:styleId="Nagwek">
    <w:name w:val="header"/>
    <w:basedOn w:val="Normalny"/>
    <w:link w:val="NagwekZnak"/>
    <w:uiPriority w:val="99"/>
    <w:unhideWhenUsed/>
    <w:rsid w:val="00EF4954"/>
    <w:pPr>
      <w:tabs>
        <w:tab w:val="center" w:pos="4536"/>
        <w:tab w:val="right" w:pos="9072"/>
      </w:tabs>
    </w:pPr>
  </w:style>
  <w:style w:type="character" w:customStyle="1" w:styleId="NagwekZnak">
    <w:name w:val="Nagłówek Znak"/>
    <w:basedOn w:val="Domylnaczcionkaakapitu"/>
    <w:link w:val="Nagwek"/>
    <w:uiPriority w:val="99"/>
    <w:rsid w:val="00EF4954"/>
    <w:rPr>
      <w:color w:val="000000"/>
    </w:rPr>
  </w:style>
  <w:style w:type="paragraph" w:styleId="Stopka0">
    <w:name w:val="footer"/>
    <w:basedOn w:val="Normalny"/>
    <w:link w:val="StopkaZnak"/>
    <w:uiPriority w:val="99"/>
    <w:unhideWhenUsed/>
    <w:rsid w:val="00EF4954"/>
    <w:pPr>
      <w:tabs>
        <w:tab w:val="center" w:pos="4536"/>
        <w:tab w:val="right" w:pos="9072"/>
      </w:tabs>
    </w:pPr>
  </w:style>
  <w:style w:type="character" w:customStyle="1" w:styleId="StopkaZnak">
    <w:name w:val="Stopka Znak"/>
    <w:basedOn w:val="Domylnaczcionkaakapitu"/>
    <w:link w:val="Stopka0"/>
    <w:uiPriority w:val="99"/>
    <w:rsid w:val="00EF4954"/>
    <w:rPr>
      <w:color w:val="000000"/>
    </w:rPr>
  </w:style>
  <w:style w:type="character" w:customStyle="1" w:styleId="Teksttreci4">
    <w:name w:val="Tekst treści (4)_"/>
    <w:basedOn w:val="Domylnaczcionkaakapitu"/>
    <w:link w:val="Teksttreci40"/>
    <w:rsid w:val="008D683B"/>
    <w:rPr>
      <w:rFonts w:ascii="Times New Roman" w:eastAsia="Times New Roman" w:hAnsi="Times New Roman" w:cs="Times New Roman"/>
      <w:sz w:val="19"/>
      <w:szCs w:val="19"/>
      <w:shd w:val="clear" w:color="auto" w:fill="FFFFFF"/>
    </w:rPr>
  </w:style>
  <w:style w:type="paragraph" w:customStyle="1" w:styleId="Teksttreci40">
    <w:name w:val="Tekst treści (4)"/>
    <w:basedOn w:val="Normalny"/>
    <w:link w:val="Teksttreci4"/>
    <w:rsid w:val="008D683B"/>
    <w:pPr>
      <w:shd w:val="clear" w:color="auto" w:fill="FFFFFF"/>
      <w:spacing w:after="120" w:line="0" w:lineRule="atLeast"/>
      <w:jc w:val="both"/>
    </w:pPr>
    <w:rPr>
      <w:rFonts w:ascii="Times New Roman" w:eastAsia="Times New Roman" w:hAnsi="Times New Roman" w:cs="Times New Roman"/>
      <w:color w:val="auto"/>
      <w:sz w:val="19"/>
      <w:szCs w:val="19"/>
    </w:rPr>
  </w:style>
  <w:style w:type="paragraph" w:styleId="Tekstdymka">
    <w:name w:val="Balloon Text"/>
    <w:basedOn w:val="Normalny"/>
    <w:link w:val="TekstdymkaZnak"/>
    <w:uiPriority w:val="99"/>
    <w:semiHidden/>
    <w:unhideWhenUsed/>
    <w:rsid w:val="003069D0"/>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69D0"/>
    <w:rPr>
      <w:rFonts w:ascii="Segoe UI" w:hAnsi="Segoe UI" w:cs="Segoe UI"/>
      <w:color w:val="000000"/>
      <w:sz w:val="18"/>
      <w:szCs w:val="18"/>
    </w:rPr>
  </w:style>
  <w:style w:type="character" w:styleId="Odwoaniedokomentarza">
    <w:name w:val="annotation reference"/>
    <w:basedOn w:val="Domylnaczcionkaakapitu"/>
    <w:uiPriority w:val="99"/>
    <w:semiHidden/>
    <w:unhideWhenUsed/>
    <w:rsid w:val="003069D0"/>
    <w:rPr>
      <w:sz w:val="16"/>
      <w:szCs w:val="16"/>
    </w:rPr>
  </w:style>
  <w:style w:type="paragraph" w:styleId="Tekstkomentarza">
    <w:name w:val="annotation text"/>
    <w:basedOn w:val="Normalny"/>
    <w:link w:val="TekstkomentarzaZnak"/>
    <w:uiPriority w:val="99"/>
    <w:semiHidden/>
    <w:unhideWhenUsed/>
    <w:rsid w:val="003069D0"/>
    <w:rPr>
      <w:sz w:val="20"/>
      <w:szCs w:val="20"/>
    </w:rPr>
  </w:style>
  <w:style w:type="character" w:customStyle="1" w:styleId="TekstkomentarzaZnak">
    <w:name w:val="Tekst komentarza Znak"/>
    <w:basedOn w:val="Domylnaczcionkaakapitu"/>
    <w:link w:val="Tekstkomentarza"/>
    <w:uiPriority w:val="99"/>
    <w:semiHidden/>
    <w:rsid w:val="003069D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3069D0"/>
    <w:rPr>
      <w:b/>
      <w:bCs/>
    </w:rPr>
  </w:style>
  <w:style w:type="character" w:customStyle="1" w:styleId="TematkomentarzaZnak">
    <w:name w:val="Temat komentarza Znak"/>
    <w:basedOn w:val="TekstkomentarzaZnak"/>
    <w:link w:val="Tematkomentarza"/>
    <w:uiPriority w:val="99"/>
    <w:semiHidden/>
    <w:rsid w:val="003069D0"/>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EE6D-E48C-4761-A367-3FD65A42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2919</Words>
  <Characters>14275</Characters>
  <Application>Microsoft Office Word</Application>
  <DocSecurity>0</DocSecurity>
  <Lines>1427</Lines>
  <Paragraphs>1432</Paragraphs>
  <ScaleCrop>false</ScaleCrop>
  <HeadingPairs>
    <vt:vector size="4" baseType="variant">
      <vt:variant>
        <vt:lpstr>Titolo</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Potasińska Aleksandra  (PR)</dc:creator>
  <cp:keywords>❦JM</cp:keywords>
  <cp:lastModifiedBy>Dorota Jodkowska</cp:lastModifiedBy>
  <cp:revision>3</cp:revision>
  <cp:lastPrinted>2020-11-09T13:20:00Z</cp:lastPrinted>
  <dcterms:created xsi:type="dcterms:W3CDTF">2020-11-11T11:35:00Z</dcterms:created>
  <dcterms:modified xsi:type="dcterms:W3CDTF">2020-11-11T11:37:00Z</dcterms:modified>
</cp:coreProperties>
</file>