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B332" w14:textId="77777777" w:rsidR="009F0A7C" w:rsidRPr="00111499" w:rsidRDefault="009F0A7C" w:rsidP="00117B7A">
      <w:pPr>
        <w:jc w:val="center"/>
        <w:rPr>
          <w:rStyle w:val="Kkursywa"/>
          <w:rFonts w:cs="Times New Roman"/>
        </w:rPr>
      </w:pPr>
    </w:p>
    <w:p w14:paraId="71B5F69F" w14:textId="77777777" w:rsidR="009F0A7C" w:rsidRPr="00111499" w:rsidRDefault="009F0A7C" w:rsidP="00117B7A">
      <w:pPr>
        <w:jc w:val="center"/>
        <w:rPr>
          <w:rStyle w:val="Kkursywa"/>
          <w:rFonts w:cs="Times New Roman"/>
        </w:rPr>
      </w:pPr>
    </w:p>
    <w:p w14:paraId="6CC32DFE" w14:textId="5DC126D0" w:rsidR="003D0FB1" w:rsidRPr="00111499" w:rsidRDefault="003D0FB1" w:rsidP="00117B7A">
      <w:pPr>
        <w:jc w:val="center"/>
        <w:rPr>
          <w:rStyle w:val="Kkursywa"/>
          <w:rFonts w:cs="Times New Roman"/>
          <w:b/>
          <w:i w:val="0"/>
          <w:sz w:val="56"/>
        </w:rPr>
      </w:pPr>
      <w:r w:rsidRPr="00111499">
        <w:rPr>
          <w:rStyle w:val="Kkursywa"/>
          <w:rFonts w:cs="Times New Roman"/>
          <w:b/>
          <w:i w:val="0"/>
          <w:sz w:val="56"/>
        </w:rPr>
        <w:t xml:space="preserve">Plan działania systemu </w:t>
      </w:r>
      <w:r w:rsidR="009F0A7C" w:rsidRPr="00111499">
        <w:rPr>
          <w:rStyle w:val="Kkursywa"/>
          <w:rFonts w:cs="Times New Roman"/>
          <w:b/>
          <w:i w:val="0"/>
          <w:sz w:val="56"/>
        </w:rPr>
        <w:br/>
      </w:r>
      <w:r w:rsidRPr="00111499">
        <w:rPr>
          <w:rStyle w:val="Kkursywa"/>
          <w:rFonts w:cs="Times New Roman"/>
          <w:b/>
          <w:i w:val="0"/>
          <w:sz w:val="56"/>
        </w:rPr>
        <w:t xml:space="preserve">Państwowe Ratownictwo Medyczne </w:t>
      </w:r>
      <w:r w:rsidR="009F0A7C" w:rsidRPr="00111499">
        <w:rPr>
          <w:rStyle w:val="Kkursywa"/>
          <w:rFonts w:cs="Times New Roman"/>
          <w:b/>
          <w:i w:val="0"/>
          <w:sz w:val="56"/>
        </w:rPr>
        <w:br/>
      </w:r>
      <w:r w:rsidRPr="00111499">
        <w:rPr>
          <w:rStyle w:val="Kkursywa"/>
          <w:rFonts w:cs="Times New Roman"/>
          <w:b/>
          <w:i w:val="0"/>
          <w:sz w:val="56"/>
        </w:rPr>
        <w:t>dla województwa</w:t>
      </w:r>
      <w:r w:rsidR="00DD5B64">
        <w:rPr>
          <w:rStyle w:val="Kkursywa"/>
          <w:rFonts w:cs="Times New Roman"/>
          <w:b/>
          <w:i w:val="0"/>
          <w:sz w:val="56"/>
        </w:rPr>
        <w:t xml:space="preserve"> </w:t>
      </w:r>
      <w:r w:rsidR="00DA4018" w:rsidRPr="00111499">
        <w:rPr>
          <w:rStyle w:val="Kkursywa"/>
          <w:rFonts w:cs="Times New Roman"/>
          <w:b/>
          <w:i w:val="0"/>
          <w:sz w:val="56"/>
        </w:rPr>
        <w:t>zachodniopomorskiego</w:t>
      </w:r>
    </w:p>
    <w:p w14:paraId="1CB4F66C" w14:textId="77777777" w:rsidR="00117B7A" w:rsidRPr="00111499" w:rsidRDefault="003D0FB1" w:rsidP="003D0FB1">
      <w:pPr>
        <w:widowControl/>
        <w:autoSpaceDE/>
        <w:autoSpaceDN/>
        <w:adjustRightInd/>
        <w:jc w:val="center"/>
        <w:rPr>
          <w:rFonts w:cs="Times New Roman"/>
        </w:rPr>
      </w:pPr>
      <w:r w:rsidRPr="00111499">
        <w:rPr>
          <w:rFonts w:cs="Times New Roman"/>
          <w:noProof/>
        </w:rPr>
        <w:drawing>
          <wp:inline distT="0" distB="0" distL="0" distR="0" wp14:anchorId="368517F2" wp14:editId="2AF46CC4">
            <wp:extent cx="3716018" cy="372444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RM.png"/>
                    <pic:cNvPicPr/>
                  </pic:nvPicPr>
                  <pic:blipFill>
                    <a:blip r:embed="rId9">
                      <a:extLst>
                        <a:ext uri="{28A0092B-C50C-407E-A947-70E740481C1C}">
                          <a14:useLocalDpi xmlns:a14="http://schemas.microsoft.com/office/drawing/2010/main" val="0"/>
                        </a:ext>
                      </a:extLst>
                    </a:blip>
                    <a:stretch>
                      <a:fillRect/>
                    </a:stretch>
                  </pic:blipFill>
                  <pic:spPr>
                    <a:xfrm>
                      <a:off x="0" y="0"/>
                      <a:ext cx="3731604" cy="3740065"/>
                    </a:xfrm>
                    <a:prstGeom prst="rect">
                      <a:avLst/>
                    </a:prstGeom>
                  </pic:spPr>
                </pic:pic>
              </a:graphicData>
            </a:graphic>
          </wp:inline>
        </w:drawing>
      </w:r>
    </w:p>
    <w:p w14:paraId="3CFAFC8D" w14:textId="03CE445D" w:rsidR="00E6620F" w:rsidRPr="00E6620F" w:rsidRDefault="00E6620F" w:rsidP="00E6620F">
      <w:pPr>
        <w:widowControl/>
        <w:autoSpaceDE/>
        <w:autoSpaceDN/>
        <w:adjustRightInd/>
        <w:ind w:left="510" w:hanging="510"/>
        <w:jc w:val="center"/>
        <w:rPr>
          <w:rFonts w:cs="Times New Roman"/>
          <w:bCs/>
        </w:rPr>
      </w:pPr>
    </w:p>
    <w:p w14:paraId="6725DBBB" w14:textId="3A32198F" w:rsidR="003A1F74" w:rsidRDefault="005852A9" w:rsidP="00E911DD">
      <w:pPr>
        <w:widowControl/>
        <w:autoSpaceDE/>
        <w:autoSpaceDN/>
        <w:adjustRightInd/>
        <w:ind w:left="510" w:hanging="510"/>
        <w:jc w:val="center"/>
        <w:rPr>
          <w:rFonts w:cs="Times New Roman"/>
          <w:bCs/>
        </w:rPr>
      </w:pPr>
      <w:r>
        <w:rPr>
          <w:rFonts w:cs="Times New Roman"/>
          <w:bCs/>
        </w:rPr>
        <w:t>Tekst jednolity</w:t>
      </w:r>
    </w:p>
    <w:p w14:paraId="25880CF1" w14:textId="54401B80" w:rsidR="00E911DD" w:rsidRPr="00111499" w:rsidRDefault="005852A9" w:rsidP="00E911DD">
      <w:pPr>
        <w:widowControl/>
        <w:autoSpaceDE/>
        <w:autoSpaceDN/>
        <w:adjustRightInd/>
        <w:ind w:left="510" w:hanging="510"/>
        <w:jc w:val="center"/>
        <w:rPr>
          <w:rStyle w:val="Ppogrubienie"/>
        </w:rPr>
      </w:pPr>
      <w:r>
        <w:rPr>
          <w:rFonts w:cs="Times New Roman"/>
          <w:bCs/>
        </w:rPr>
        <w:t>Szczecin, 12 kwietnia 2025 r.</w:t>
      </w:r>
    </w:p>
    <w:p w14:paraId="00650C21" w14:textId="5509549F" w:rsidR="00A41ADE" w:rsidRDefault="00A41ADE" w:rsidP="00412784">
      <w:pPr>
        <w:pStyle w:val="Spistreci1"/>
        <w:rPr>
          <w:rStyle w:val="Ppogrubienie"/>
          <w:rFonts w:ascii="Times New Roman" w:hAnsi="Times New Roman"/>
        </w:rPr>
      </w:pPr>
    </w:p>
    <w:p w14:paraId="650EC105" w14:textId="77777777" w:rsidR="00223A39" w:rsidRPr="00223A39" w:rsidRDefault="00223A39" w:rsidP="00223A39">
      <w:pPr>
        <w:pStyle w:val="PKTpunkt"/>
      </w:pPr>
    </w:p>
    <w:p w14:paraId="46B0D921" w14:textId="77777777" w:rsidR="00F53EDE" w:rsidRPr="00F53EDE" w:rsidRDefault="00F53EDE" w:rsidP="00F53EDE">
      <w:pPr>
        <w:pStyle w:val="PKTpunkt"/>
      </w:pPr>
    </w:p>
    <w:p w14:paraId="62004D9F" w14:textId="242A23AB" w:rsidR="001A6A5F" w:rsidRDefault="001A6A5F" w:rsidP="001A6A5F">
      <w:pPr>
        <w:pStyle w:val="PKTpunkt"/>
      </w:pPr>
    </w:p>
    <w:p w14:paraId="12AEA9B2" w14:textId="77777777" w:rsidR="00D3721A" w:rsidRPr="00D3721A" w:rsidRDefault="00DA4018" w:rsidP="00412784">
      <w:pPr>
        <w:pStyle w:val="Spistreci1"/>
        <w:rPr>
          <w:bCs/>
        </w:rPr>
      </w:pPr>
      <w:r w:rsidRPr="00835769">
        <w:rPr>
          <w:rStyle w:val="Ppogrubienie"/>
          <w:rFonts w:ascii="Times New Roman" w:hAnsi="Times New Roman"/>
          <w:b w:val="0"/>
          <w:bCs/>
        </w:rPr>
        <w:lastRenderedPageBreak/>
        <w:t xml:space="preserve">Spis treści </w:t>
      </w:r>
      <w:r w:rsidR="002D111A" w:rsidRPr="00D3721A">
        <w:rPr>
          <w:rStyle w:val="Ppogrubienie"/>
          <w:rFonts w:ascii="Times New Roman" w:hAnsi="Times New Roman"/>
          <w:b w:val="0"/>
          <w:bCs/>
        </w:rPr>
        <w:fldChar w:fldCharType="begin"/>
      </w:r>
      <w:r w:rsidR="002D111A" w:rsidRPr="00D3721A">
        <w:rPr>
          <w:rStyle w:val="Ppogrubienie"/>
          <w:rFonts w:ascii="Times New Roman" w:hAnsi="Times New Roman"/>
          <w:b w:val="0"/>
          <w:bCs/>
        </w:rPr>
        <w:instrText xml:space="preserve"> TOC \h \z \t "NIEART_TEKST – tekst nieartykułowany (np. podst. prawna rozp. lub preambuła);1" </w:instrText>
      </w:r>
      <w:r w:rsidR="002D111A" w:rsidRPr="00D3721A">
        <w:rPr>
          <w:rStyle w:val="Ppogrubienie"/>
          <w:rFonts w:ascii="Times New Roman" w:hAnsi="Times New Roman"/>
          <w:b w:val="0"/>
          <w:bCs/>
        </w:rPr>
        <w:fldChar w:fldCharType="separate"/>
      </w:r>
    </w:p>
    <w:p w14:paraId="51B0BF38" w14:textId="29B84DCC" w:rsidR="00D3721A" w:rsidRPr="00D3721A" w:rsidRDefault="00D3721A">
      <w:pPr>
        <w:pStyle w:val="Spistreci1"/>
        <w:rPr>
          <w:rFonts w:asciiTheme="minorHAnsi" w:hAnsiTheme="minorHAnsi" w:cstheme="minorBidi"/>
          <w:bCs/>
          <w:kern w:val="2"/>
          <w:szCs w:val="24"/>
          <w14:ligatures w14:val="standardContextual"/>
        </w:rPr>
      </w:pPr>
      <w:hyperlink w:anchor="_Toc195680788" w:history="1">
        <w:r w:rsidRPr="00D3721A">
          <w:rPr>
            <w:rStyle w:val="Hipercze"/>
            <w:rFonts w:ascii="Times New Roman" w:hAnsi="Times New Roman"/>
            <w:bCs/>
          </w:rPr>
          <w:t>CZĘŚĆ I</w:t>
        </w:r>
        <w:r w:rsidRPr="00D3721A">
          <w:rPr>
            <w:bCs/>
            <w:webHidden/>
          </w:rPr>
          <w:tab/>
        </w:r>
        <w:r w:rsidRPr="00D3721A">
          <w:rPr>
            <w:bCs/>
            <w:webHidden/>
          </w:rPr>
          <w:fldChar w:fldCharType="begin"/>
        </w:r>
        <w:r w:rsidRPr="00D3721A">
          <w:rPr>
            <w:bCs/>
            <w:webHidden/>
          </w:rPr>
          <w:instrText xml:space="preserve"> PAGEREF _Toc195680788 \h </w:instrText>
        </w:r>
        <w:r w:rsidRPr="00D3721A">
          <w:rPr>
            <w:bCs/>
            <w:webHidden/>
          </w:rPr>
        </w:r>
        <w:r w:rsidRPr="00D3721A">
          <w:rPr>
            <w:bCs/>
            <w:webHidden/>
          </w:rPr>
          <w:fldChar w:fldCharType="separate"/>
        </w:r>
        <w:r w:rsidRPr="00D3721A">
          <w:rPr>
            <w:bCs/>
            <w:webHidden/>
          </w:rPr>
          <w:t>5</w:t>
        </w:r>
        <w:r w:rsidRPr="00D3721A">
          <w:rPr>
            <w:bCs/>
            <w:webHidden/>
          </w:rPr>
          <w:fldChar w:fldCharType="end"/>
        </w:r>
      </w:hyperlink>
    </w:p>
    <w:p w14:paraId="04A4B1F8" w14:textId="358F3218" w:rsidR="00D3721A" w:rsidRPr="00D3721A" w:rsidRDefault="00D3721A">
      <w:pPr>
        <w:pStyle w:val="Spistreci1"/>
        <w:rPr>
          <w:rFonts w:asciiTheme="minorHAnsi" w:hAnsiTheme="minorHAnsi" w:cstheme="minorBidi"/>
          <w:bCs/>
          <w:kern w:val="2"/>
          <w:szCs w:val="24"/>
          <w14:ligatures w14:val="standardContextual"/>
        </w:rPr>
      </w:pPr>
      <w:hyperlink w:anchor="_Toc195680789" w:history="1">
        <w:r w:rsidRPr="00D3721A">
          <w:rPr>
            <w:rStyle w:val="Hipercze"/>
            <w:rFonts w:ascii="Times New Roman" w:hAnsi="Times New Roman"/>
            <w:bCs/>
          </w:rPr>
          <w:t>Skróty zastosowane w dokumencie.</w:t>
        </w:r>
        <w:r w:rsidRPr="00D3721A">
          <w:rPr>
            <w:bCs/>
            <w:webHidden/>
          </w:rPr>
          <w:tab/>
        </w:r>
        <w:r w:rsidRPr="00D3721A">
          <w:rPr>
            <w:bCs/>
            <w:webHidden/>
          </w:rPr>
          <w:fldChar w:fldCharType="begin"/>
        </w:r>
        <w:r w:rsidRPr="00D3721A">
          <w:rPr>
            <w:bCs/>
            <w:webHidden/>
          </w:rPr>
          <w:instrText xml:space="preserve"> PAGEREF _Toc195680789 \h </w:instrText>
        </w:r>
        <w:r w:rsidRPr="00D3721A">
          <w:rPr>
            <w:bCs/>
            <w:webHidden/>
          </w:rPr>
        </w:r>
        <w:r w:rsidRPr="00D3721A">
          <w:rPr>
            <w:bCs/>
            <w:webHidden/>
          </w:rPr>
          <w:fldChar w:fldCharType="separate"/>
        </w:r>
        <w:r w:rsidRPr="00D3721A">
          <w:rPr>
            <w:bCs/>
            <w:webHidden/>
          </w:rPr>
          <w:t>5</w:t>
        </w:r>
        <w:r w:rsidRPr="00D3721A">
          <w:rPr>
            <w:bCs/>
            <w:webHidden/>
          </w:rPr>
          <w:fldChar w:fldCharType="end"/>
        </w:r>
      </w:hyperlink>
    </w:p>
    <w:p w14:paraId="3D4C3CC7" w14:textId="2B223049" w:rsidR="00D3721A" w:rsidRPr="00D3721A" w:rsidRDefault="00D3721A">
      <w:pPr>
        <w:pStyle w:val="Spistreci1"/>
        <w:rPr>
          <w:rFonts w:asciiTheme="minorHAnsi" w:hAnsiTheme="minorHAnsi" w:cstheme="minorBidi"/>
          <w:bCs/>
          <w:kern w:val="2"/>
          <w:szCs w:val="24"/>
          <w14:ligatures w14:val="standardContextual"/>
        </w:rPr>
      </w:pPr>
      <w:hyperlink w:anchor="_Toc195680790" w:history="1">
        <w:r w:rsidRPr="00D3721A">
          <w:rPr>
            <w:rStyle w:val="Hipercze"/>
            <w:rFonts w:ascii="Times New Roman" w:hAnsi="Times New Roman"/>
            <w:bCs/>
          </w:rPr>
          <w:t>Wprowadzenie i założenia Wojewódzkiego planu działania systemu Państwowe Ratownictwo Medyczne.</w:t>
        </w:r>
        <w:r w:rsidRPr="00D3721A">
          <w:rPr>
            <w:bCs/>
            <w:webHidden/>
          </w:rPr>
          <w:tab/>
        </w:r>
        <w:r w:rsidRPr="00D3721A">
          <w:rPr>
            <w:bCs/>
            <w:webHidden/>
          </w:rPr>
          <w:fldChar w:fldCharType="begin"/>
        </w:r>
        <w:r w:rsidRPr="00D3721A">
          <w:rPr>
            <w:bCs/>
            <w:webHidden/>
          </w:rPr>
          <w:instrText xml:space="preserve"> PAGEREF _Toc195680790 \h </w:instrText>
        </w:r>
        <w:r w:rsidRPr="00D3721A">
          <w:rPr>
            <w:bCs/>
            <w:webHidden/>
          </w:rPr>
        </w:r>
        <w:r w:rsidRPr="00D3721A">
          <w:rPr>
            <w:bCs/>
            <w:webHidden/>
          </w:rPr>
          <w:fldChar w:fldCharType="separate"/>
        </w:r>
        <w:r w:rsidRPr="00D3721A">
          <w:rPr>
            <w:bCs/>
            <w:webHidden/>
          </w:rPr>
          <w:t>5</w:t>
        </w:r>
        <w:r w:rsidRPr="00D3721A">
          <w:rPr>
            <w:bCs/>
            <w:webHidden/>
          </w:rPr>
          <w:fldChar w:fldCharType="end"/>
        </w:r>
      </w:hyperlink>
    </w:p>
    <w:p w14:paraId="30C47549" w14:textId="5D4D5B3C" w:rsidR="00D3721A" w:rsidRPr="00D3721A" w:rsidRDefault="00D3721A">
      <w:pPr>
        <w:pStyle w:val="Spistreci1"/>
        <w:rPr>
          <w:rFonts w:asciiTheme="minorHAnsi" w:hAnsiTheme="minorHAnsi" w:cstheme="minorBidi"/>
          <w:bCs/>
          <w:kern w:val="2"/>
          <w:szCs w:val="24"/>
          <w14:ligatures w14:val="standardContextual"/>
        </w:rPr>
      </w:pPr>
      <w:hyperlink w:anchor="_Toc195680791" w:history="1">
        <w:r w:rsidRPr="00D3721A">
          <w:rPr>
            <w:rStyle w:val="Hipercze"/>
            <w:rFonts w:ascii="Times New Roman" w:hAnsi="Times New Roman"/>
            <w:bCs/>
          </w:rPr>
          <w:t>ROZDZIAŁ I</w:t>
        </w:r>
        <w:r w:rsidRPr="00D3721A">
          <w:rPr>
            <w:bCs/>
            <w:webHidden/>
            <w:color w:val="FFFFFF" w:themeColor="background1"/>
          </w:rPr>
          <w:fldChar w:fldCharType="begin"/>
        </w:r>
        <w:r w:rsidRPr="00D3721A">
          <w:rPr>
            <w:bCs/>
            <w:webHidden/>
            <w:color w:val="FFFFFF" w:themeColor="background1"/>
          </w:rPr>
          <w:instrText xml:space="preserve"> PAGEREF _Toc195680791 \h </w:instrText>
        </w:r>
        <w:r w:rsidRPr="00D3721A">
          <w:rPr>
            <w:bCs/>
            <w:webHidden/>
            <w:color w:val="FFFFFF" w:themeColor="background1"/>
          </w:rPr>
        </w:r>
        <w:r w:rsidRPr="00D3721A">
          <w:rPr>
            <w:bCs/>
            <w:webHidden/>
            <w:color w:val="FFFFFF" w:themeColor="background1"/>
          </w:rPr>
          <w:fldChar w:fldCharType="separate"/>
        </w:r>
        <w:r w:rsidRPr="00D3721A">
          <w:rPr>
            <w:bCs/>
            <w:webHidden/>
            <w:color w:val="FFFFFF" w:themeColor="background1"/>
          </w:rPr>
          <w:t>8</w:t>
        </w:r>
        <w:r w:rsidRPr="00D3721A">
          <w:rPr>
            <w:bCs/>
            <w:webHidden/>
            <w:color w:val="FFFFFF" w:themeColor="background1"/>
          </w:rPr>
          <w:fldChar w:fldCharType="end"/>
        </w:r>
      </w:hyperlink>
    </w:p>
    <w:p w14:paraId="7BD446EF" w14:textId="1D6FDE7E" w:rsidR="00D3721A" w:rsidRPr="00D3721A" w:rsidRDefault="00D3721A">
      <w:pPr>
        <w:pStyle w:val="Spistreci1"/>
        <w:rPr>
          <w:rFonts w:asciiTheme="minorHAnsi" w:hAnsiTheme="minorHAnsi" w:cstheme="minorBidi"/>
          <w:bCs/>
          <w:kern w:val="2"/>
          <w:szCs w:val="24"/>
          <w14:ligatures w14:val="standardContextual"/>
        </w:rPr>
      </w:pPr>
      <w:hyperlink w:anchor="_Toc195680792" w:history="1">
        <w:r w:rsidRPr="00D3721A">
          <w:rPr>
            <w:rStyle w:val="Hipercze"/>
            <w:rFonts w:ascii="Times New Roman" w:hAnsi="Times New Roman"/>
            <w:bCs/>
          </w:rPr>
          <w:t>ZESPOŁY RATOWNICTWA MEDYCZNEGO – LICZBA, RODZAJE, REJONY OPERACYJNE, OBSZARY DZIAŁANIA, DYSPONENCI, WYJAZDY ZESPOŁÓW RATOWNICTWA MEDYCZNEGO</w:t>
        </w:r>
        <w:r w:rsidRPr="00D3721A">
          <w:rPr>
            <w:bCs/>
            <w:webHidden/>
          </w:rPr>
          <w:tab/>
        </w:r>
        <w:r w:rsidRPr="00D3721A">
          <w:rPr>
            <w:bCs/>
            <w:webHidden/>
          </w:rPr>
          <w:fldChar w:fldCharType="begin"/>
        </w:r>
        <w:r w:rsidRPr="00D3721A">
          <w:rPr>
            <w:bCs/>
            <w:webHidden/>
          </w:rPr>
          <w:instrText xml:space="preserve"> PAGEREF _Toc195680792 \h </w:instrText>
        </w:r>
        <w:r w:rsidRPr="00D3721A">
          <w:rPr>
            <w:bCs/>
            <w:webHidden/>
          </w:rPr>
        </w:r>
        <w:r w:rsidRPr="00D3721A">
          <w:rPr>
            <w:bCs/>
            <w:webHidden/>
          </w:rPr>
          <w:fldChar w:fldCharType="separate"/>
        </w:r>
        <w:r w:rsidRPr="00D3721A">
          <w:rPr>
            <w:bCs/>
            <w:webHidden/>
          </w:rPr>
          <w:t>8</w:t>
        </w:r>
        <w:r w:rsidRPr="00D3721A">
          <w:rPr>
            <w:bCs/>
            <w:webHidden/>
          </w:rPr>
          <w:fldChar w:fldCharType="end"/>
        </w:r>
      </w:hyperlink>
    </w:p>
    <w:p w14:paraId="19B241BA" w14:textId="1F5941CA" w:rsidR="00D3721A" w:rsidRPr="00D3721A" w:rsidRDefault="00D3721A">
      <w:pPr>
        <w:pStyle w:val="Spistreci1"/>
        <w:tabs>
          <w:tab w:val="left" w:pos="660"/>
        </w:tabs>
        <w:rPr>
          <w:rFonts w:asciiTheme="minorHAnsi" w:hAnsiTheme="minorHAnsi" w:cstheme="minorBidi"/>
          <w:bCs/>
          <w:kern w:val="2"/>
          <w:szCs w:val="24"/>
          <w14:ligatures w14:val="standardContextual"/>
        </w:rPr>
      </w:pPr>
      <w:hyperlink w:anchor="_Toc195680793" w:history="1">
        <w:r w:rsidRPr="00D3721A">
          <w:rPr>
            <w:rStyle w:val="Hipercze"/>
            <w:rFonts w:ascii="Times New Roman" w:hAnsi="Times New Roman"/>
            <w:bCs/>
          </w:rPr>
          <w:t>1.1</w:t>
        </w:r>
        <w:r w:rsidRPr="00D3721A">
          <w:rPr>
            <w:rFonts w:asciiTheme="minorHAnsi" w:hAnsiTheme="minorHAnsi" w:cstheme="minorBidi"/>
            <w:bCs/>
            <w:kern w:val="2"/>
            <w:szCs w:val="24"/>
            <w14:ligatures w14:val="standardContextual"/>
          </w:rPr>
          <w:tab/>
        </w:r>
        <w:r w:rsidRPr="00D3721A">
          <w:rPr>
            <w:rStyle w:val="Hipercze"/>
            <w:rFonts w:ascii="Times New Roman" w:hAnsi="Times New Roman"/>
            <w:bCs/>
          </w:rPr>
          <w:t>Charakterystyka ogólna.</w:t>
        </w:r>
        <w:r w:rsidRPr="00D3721A">
          <w:rPr>
            <w:bCs/>
            <w:webHidden/>
          </w:rPr>
          <w:tab/>
        </w:r>
        <w:r w:rsidRPr="00D3721A">
          <w:rPr>
            <w:bCs/>
            <w:webHidden/>
          </w:rPr>
          <w:fldChar w:fldCharType="begin"/>
        </w:r>
        <w:r w:rsidRPr="00D3721A">
          <w:rPr>
            <w:bCs/>
            <w:webHidden/>
          </w:rPr>
          <w:instrText xml:space="preserve"> PAGEREF _Toc195680793 \h </w:instrText>
        </w:r>
        <w:r w:rsidRPr="00D3721A">
          <w:rPr>
            <w:bCs/>
            <w:webHidden/>
          </w:rPr>
        </w:r>
        <w:r w:rsidRPr="00D3721A">
          <w:rPr>
            <w:bCs/>
            <w:webHidden/>
          </w:rPr>
          <w:fldChar w:fldCharType="separate"/>
        </w:r>
        <w:r w:rsidRPr="00D3721A">
          <w:rPr>
            <w:bCs/>
            <w:webHidden/>
          </w:rPr>
          <w:t>8</w:t>
        </w:r>
        <w:r w:rsidRPr="00D3721A">
          <w:rPr>
            <w:bCs/>
            <w:webHidden/>
          </w:rPr>
          <w:fldChar w:fldCharType="end"/>
        </w:r>
      </w:hyperlink>
    </w:p>
    <w:p w14:paraId="66903CA2" w14:textId="7F93D5BD" w:rsidR="00D3721A" w:rsidRPr="00D3721A" w:rsidRDefault="00D3721A">
      <w:pPr>
        <w:pStyle w:val="Spistreci1"/>
        <w:rPr>
          <w:rFonts w:asciiTheme="minorHAnsi" w:hAnsiTheme="minorHAnsi" w:cstheme="minorBidi"/>
          <w:bCs/>
          <w:kern w:val="2"/>
          <w:szCs w:val="24"/>
          <w14:ligatures w14:val="standardContextual"/>
        </w:rPr>
      </w:pPr>
      <w:hyperlink w:anchor="_Toc195680794" w:history="1">
        <w:r w:rsidRPr="00D3721A">
          <w:rPr>
            <w:rStyle w:val="Hipercze"/>
            <w:rFonts w:ascii="Times New Roman" w:hAnsi="Times New Roman"/>
            <w:bCs/>
          </w:rPr>
          <w:t>1.2 Liczba, rodzaj, dysponenci, miejsca stacjonowania i adresy miejsc stacjonowania zespołów ratownictwa medycznego w poszczególnych rejonach operacyjnych, z określeniem obszaru działania dla każdego zespołu.</w:t>
        </w:r>
        <w:r w:rsidRPr="00D3721A">
          <w:rPr>
            <w:bCs/>
            <w:webHidden/>
          </w:rPr>
          <w:tab/>
        </w:r>
        <w:r w:rsidRPr="00D3721A">
          <w:rPr>
            <w:bCs/>
            <w:webHidden/>
          </w:rPr>
          <w:fldChar w:fldCharType="begin"/>
        </w:r>
        <w:r w:rsidRPr="00D3721A">
          <w:rPr>
            <w:bCs/>
            <w:webHidden/>
          </w:rPr>
          <w:instrText xml:space="preserve"> PAGEREF _Toc195680794 \h </w:instrText>
        </w:r>
        <w:r w:rsidRPr="00D3721A">
          <w:rPr>
            <w:bCs/>
            <w:webHidden/>
          </w:rPr>
        </w:r>
        <w:r w:rsidRPr="00D3721A">
          <w:rPr>
            <w:bCs/>
            <w:webHidden/>
          </w:rPr>
          <w:fldChar w:fldCharType="separate"/>
        </w:r>
        <w:r w:rsidRPr="00D3721A">
          <w:rPr>
            <w:bCs/>
            <w:webHidden/>
          </w:rPr>
          <w:t>8</w:t>
        </w:r>
        <w:r w:rsidRPr="00D3721A">
          <w:rPr>
            <w:bCs/>
            <w:webHidden/>
          </w:rPr>
          <w:fldChar w:fldCharType="end"/>
        </w:r>
      </w:hyperlink>
    </w:p>
    <w:p w14:paraId="4672F84E" w14:textId="176A40FB" w:rsidR="00D3721A" w:rsidRPr="00D3721A" w:rsidRDefault="00D3721A">
      <w:pPr>
        <w:pStyle w:val="Spistreci1"/>
        <w:rPr>
          <w:rFonts w:asciiTheme="minorHAnsi" w:hAnsiTheme="minorHAnsi" w:cstheme="minorBidi"/>
          <w:bCs/>
          <w:kern w:val="2"/>
          <w:szCs w:val="24"/>
          <w14:ligatures w14:val="standardContextual"/>
        </w:rPr>
      </w:pPr>
      <w:hyperlink w:anchor="_Toc195680795" w:history="1">
        <w:r w:rsidRPr="00D3721A">
          <w:rPr>
            <w:rStyle w:val="Hipercze"/>
            <w:rFonts w:ascii="Times New Roman" w:hAnsi="Times New Roman"/>
            <w:bCs/>
          </w:rPr>
          <w:t>1.3 Charakterystyka ogólna, liczba, rodzaj, adresy miejsc stacjonowania, maksymalny czas uruchomienia i dysponenci dodatkowych zespołów ratownictwa medycznego.</w:t>
        </w:r>
        <w:r w:rsidRPr="00D3721A">
          <w:rPr>
            <w:bCs/>
            <w:webHidden/>
          </w:rPr>
          <w:tab/>
        </w:r>
        <w:r w:rsidRPr="00D3721A">
          <w:rPr>
            <w:bCs/>
            <w:webHidden/>
          </w:rPr>
          <w:fldChar w:fldCharType="begin"/>
        </w:r>
        <w:r w:rsidRPr="00D3721A">
          <w:rPr>
            <w:bCs/>
            <w:webHidden/>
          </w:rPr>
          <w:instrText xml:space="preserve"> PAGEREF _Toc195680795 \h </w:instrText>
        </w:r>
        <w:r w:rsidRPr="00D3721A">
          <w:rPr>
            <w:bCs/>
            <w:webHidden/>
          </w:rPr>
        </w:r>
        <w:r w:rsidRPr="00D3721A">
          <w:rPr>
            <w:bCs/>
            <w:webHidden/>
          </w:rPr>
          <w:fldChar w:fldCharType="separate"/>
        </w:r>
        <w:r w:rsidRPr="00D3721A">
          <w:rPr>
            <w:bCs/>
            <w:webHidden/>
          </w:rPr>
          <w:t>9</w:t>
        </w:r>
        <w:r w:rsidRPr="00D3721A">
          <w:rPr>
            <w:bCs/>
            <w:webHidden/>
          </w:rPr>
          <w:fldChar w:fldCharType="end"/>
        </w:r>
      </w:hyperlink>
    </w:p>
    <w:p w14:paraId="43AC9FED" w14:textId="66809E69" w:rsidR="00D3721A" w:rsidRPr="00D3721A" w:rsidRDefault="00D3721A">
      <w:pPr>
        <w:pStyle w:val="Spistreci1"/>
        <w:rPr>
          <w:rFonts w:asciiTheme="minorHAnsi" w:hAnsiTheme="minorHAnsi" w:cstheme="minorBidi"/>
          <w:bCs/>
          <w:kern w:val="2"/>
          <w:szCs w:val="24"/>
          <w14:ligatures w14:val="standardContextual"/>
        </w:rPr>
      </w:pPr>
      <w:hyperlink w:anchor="_Toc195680796" w:history="1">
        <w:r w:rsidRPr="00D3721A">
          <w:rPr>
            <w:rStyle w:val="Hipercze"/>
            <w:rFonts w:ascii="Times New Roman" w:hAnsi="Times New Roman"/>
            <w:bCs/>
          </w:rPr>
          <w:t>1.4 Liczba wyjazdów i czas dotarcia na miejsce zdarzenia zespołów ratownictwa medycznego  za rok poprzedni.</w:t>
        </w:r>
        <w:r w:rsidRPr="00D3721A">
          <w:rPr>
            <w:bCs/>
            <w:webHidden/>
          </w:rPr>
          <w:tab/>
        </w:r>
        <w:r w:rsidRPr="00D3721A">
          <w:rPr>
            <w:bCs/>
            <w:webHidden/>
          </w:rPr>
          <w:fldChar w:fldCharType="begin"/>
        </w:r>
        <w:r w:rsidRPr="00D3721A">
          <w:rPr>
            <w:bCs/>
            <w:webHidden/>
          </w:rPr>
          <w:instrText xml:space="preserve"> PAGEREF _Toc195680796 \h </w:instrText>
        </w:r>
        <w:r w:rsidRPr="00D3721A">
          <w:rPr>
            <w:bCs/>
            <w:webHidden/>
          </w:rPr>
        </w:r>
        <w:r w:rsidRPr="00D3721A">
          <w:rPr>
            <w:bCs/>
            <w:webHidden/>
          </w:rPr>
          <w:fldChar w:fldCharType="separate"/>
        </w:r>
        <w:r w:rsidRPr="00D3721A">
          <w:rPr>
            <w:bCs/>
            <w:webHidden/>
          </w:rPr>
          <w:t>9</w:t>
        </w:r>
        <w:r w:rsidRPr="00D3721A">
          <w:rPr>
            <w:bCs/>
            <w:webHidden/>
          </w:rPr>
          <w:fldChar w:fldCharType="end"/>
        </w:r>
      </w:hyperlink>
    </w:p>
    <w:p w14:paraId="50802DE6" w14:textId="79C102B8" w:rsidR="00D3721A" w:rsidRPr="00D3721A" w:rsidRDefault="00D3721A">
      <w:pPr>
        <w:pStyle w:val="Spistreci1"/>
        <w:rPr>
          <w:rFonts w:asciiTheme="minorHAnsi" w:hAnsiTheme="minorHAnsi" w:cstheme="minorBidi"/>
          <w:bCs/>
          <w:kern w:val="2"/>
          <w:szCs w:val="24"/>
          <w14:ligatures w14:val="standardContextual"/>
        </w:rPr>
      </w:pPr>
      <w:hyperlink w:anchor="_Toc195680797" w:history="1">
        <w:r w:rsidRPr="00D3721A">
          <w:rPr>
            <w:rStyle w:val="Hipercze"/>
            <w:rFonts w:ascii="Times New Roman" w:hAnsi="Times New Roman"/>
            <w:bCs/>
          </w:rPr>
          <w:t>ROZDZIAŁ II</w:t>
        </w:r>
      </w:hyperlink>
    </w:p>
    <w:p w14:paraId="606DB27C" w14:textId="6476C33A" w:rsidR="00D3721A" w:rsidRPr="00D3721A" w:rsidRDefault="00D3721A">
      <w:pPr>
        <w:pStyle w:val="Spistreci1"/>
        <w:rPr>
          <w:rFonts w:asciiTheme="minorHAnsi" w:hAnsiTheme="minorHAnsi" w:cstheme="minorBidi"/>
          <w:bCs/>
          <w:kern w:val="2"/>
          <w:szCs w:val="24"/>
          <w14:ligatures w14:val="standardContextual"/>
        </w:rPr>
      </w:pPr>
      <w:hyperlink w:anchor="_Toc195680798" w:history="1">
        <w:r w:rsidRPr="00D3721A">
          <w:rPr>
            <w:rStyle w:val="Hipercze"/>
            <w:rFonts w:ascii="Times New Roman" w:hAnsi="Times New Roman"/>
            <w:bCs/>
          </w:rPr>
          <w:t>LOTNICZE ZESPOŁY RATOWNICTWA MEDYCZNEGO</w:t>
        </w:r>
        <w:r w:rsidRPr="00D3721A">
          <w:rPr>
            <w:bCs/>
            <w:webHidden/>
          </w:rPr>
          <w:tab/>
        </w:r>
        <w:r w:rsidRPr="00D3721A">
          <w:rPr>
            <w:bCs/>
            <w:webHidden/>
          </w:rPr>
          <w:fldChar w:fldCharType="begin"/>
        </w:r>
        <w:r w:rsidRPr="00D3721A">
          <w:rPr>
            <w:bCs/>
            <w:webHidden/>
          </w:rPr>
          <w:instrText xml:space="preserve"> PAGEREF _Toc195680798 \h </w:instrText>
        </w:r>
        <w:r w:rsidRPr="00D3721A">
          <w:rPr>
            <w:bCs/>
            <w:webHidden/>
          </w:rPr>
        </w:r>
        <w:r w:rsidRPr="00D3721A">
          <w:rPr>
            <w:bCs/>
            <w:webHidden/>
          </w:rPr>
          <w:fldChar w:fldCharType="separate"/>
        </w:r>
        <w:r w:rsidRPr="00D3721A">
          <w:rPr>
            <w:bCs/>
            <w:webHidden/>
          </w:rPr>
          <w:t>10</w:t>
        </w:r>
        <w:r w:rsidRPr="00D3721A">
          <w:rPr>
            <w:bCs/>
            <w:webHidden/>
          </w:rPr>
          <w:fldChar w:fldCharType="end"/>
        </w:r>
      </w:hyperlink>
    </w:p>
    <w:p w14:paraId="6B652865" w14:textId="469308FD" w:rsidR="00D3721A" w:rsidRPr="00D3721A" w:rsidRDefault="00D3721A">
      <w:pPr>
        <w:pStyle w:val="Spistreci1"/>
        <w:rPr>
          <w:rFonts w:asciiTheme="minorHAnsi" w:hAnsiTheme="minorHAnsi" w:cstheme="minorBidi"/>
          <w:bCs/>
          <w:kern w:val="2"/>
          <w:szCs w:val="24"/>
          <w14:ligatures w14:val="standardContextual"/>
        </w:rPr>
      </w:pPr>
      <w:hyperlink w:anchor="_Toc195680799" w:history="1">
        <w:r w:rsidRPr="00D3721A">
          <w:rPr>
            <w:rStyle w:val="Hipercze"/>
            <w:rFonts w:ascii="Times New Roman" w:hAnsi="Times New Roman"/>
            <w:bCs/>
          </w:rPr>
          <w:t>2.1 Charakterystyka ogólna.</w:t>
        </w:r>
        <w:r w:rsidRPr="00D3721A">
          <w:rPr>
            <w:bCs/>
            <w:webHidden/>
          </w:rPr>
          <w:tab/>
        </w:r>
        <w:r w:rsidRPr="00D3721A">
          <w:rPr>
            <w:bCs/>
            <w:webHidden/>
          </w:rPr>
          <w:fldChar w:fldCharType="begin"/>
        </w:r>
        <w:r w:rsidRPr="00D3721A">
          <w:rPr>
            <w:bCs/>
            <w:webHidden/>
          </w:rPr>
          <w:instrText xml:space="preserve"> PAGEREF _Toc195680799 \h </w:instrText>
        </w:r>
        <w:r w:rsidRPr="00D3721A">
          <w:rPr>
            <w:bCs/>
            <w:webHidden/>
          </w:rPr>
        </w:r>
        <w:r w:rsidRPr="00D3721A">
          <w:rPr>
            <w:bCs/>
            <w:webHidden/>
          </w:rPr>
          <w:fldChar w:fldCharType="separate"/>
        </w:r>
        <w:r w:rsidRPr="00D3721A">
          <w:rPr>
            <w:bCs/>
            <w:webHidden/>
          </w:rPr>
          <w:t>10</w:t>
        </w:r>
        <w:r w:rsidRPr="00D3721A">
          <w:rPr>
            <w:bCs/>
            <w:webHidden/>
          </w:rPr>
          <w:fldChar w:fldCharType="end"/>
        </w:r>
      </w:hyperlink>
    </w:p>
    <w:p w14:paraId="22CB935E" w14:textId="667EDD5A" w:rsidR="00D3721A" w:rsidRPr="00D3721A" w:rsidRDefault="00D3721A">
      <w:pPr>
        <w:pStyle w:val="Spistreci1"/>
        <w:rPr>
          <w:rFonts w:asciiTheme="minorHAnsi" w:hAnsiTheme="minorHAnsi" w:cstheme="minorBidi"/>
          <w:bCs/>
          <w:kern w:val="2"/>
          <w:szCs w:val="24"/>
          <w14:ligatures w14:val="standardContextual"/>
        </w:rPr>
      </w:pPr>
      <w:hyperlink w:anchor="_Toc195680800" w:history="1">
        <w:r w:rsidRPr="00D3721A">
          <w:rPr>
            <w:rStyle w:val="Hipercze"/>
            <w:rFonts w:ascii="Times New Roman" w:hAnsi="Times New Roman"/>
            <w:bCs/>
          </w:rPr>
          <w:t>2.2 Liczba, miejsca stacjonowania i czas dyżuru lotniczych zespołów ratownictwa medycznego.</w:t>
        </w:r>
        <w:r w:rsidRPr="00D3721A">
          <w:rPr>
            <w:bCs/>
            <w:webHidden/>
          </w:rPr>
          <w:tab/>
        </w:r>
        <w:r w:rsidRPr="00D3721A">
          <w:rPr>
            <w:bCs/>
            <w:webHidden/>
          </w:rPr>
          <w:fldChar w:fldCharType="begin"/>
        </w:r>
        <w:r w:rsidRPr="00D3721A">
          <w:rPr>
            <w:bCs/>
            <w:webHidden/>
          </w:rPr>
          <w:instrText xml:space="preserve"> PAGEREF _Toc195680800 \h </w:instrText>
        </w:r>
        <w:r w:rsidRPr="00D3721A">
          <w:rPr>
            <w:bCs/>
            <w:webHidden/>
          </w:rPr>
        </w:r>
        <w:r w:rsidRPr="00D3721A">
          <w:rPr>
            <w:bCs/>
            <w:webHidden/>
          </w:rPr>
          <w:fldChar w:fldCharType="separate"/>
        </w:r>
        <w:r w:rsidRPr="00D3721A">
          <w:rPr>
            <w:bCs/>
            <w:webHidden/>
          </w:rPr>
          <w:t>13</w:t>
        </w:r>
        <w:r w:rsidRPr="00D3721A">
          <w:rPr>
            <w:bCs/>
            <w:webHidden/>
          </w:rPr>
          <w:fldChar w:fldCharType="end"/>
        </w:r>
      </w:hyperlink>
    </w:p>
    <w:p w14:paraId="76E14D8B" w14:textId="10BFD86C" w:rsidR="00D3721A" w:rsidRPr="00D3721A" w:rsidRDefault="00D3721A">
      <w:pPr>
        <w:pStyle w:val="Spistreci1"/>
        <w:rPr>
          <w:rFonts w:asciiTheme="minorHAnsi" w:hAnsiTheme="minorHAnsi" w:cstheme="minorBidi"/>
          <w:bCs/>
          <w:kern w:val="2"/>
          <w:szCs w:val="24"/>
          <w14:ligatures w14:val="standardContextual"/>
        </w:rPr>
      </w:pPr>
      <w:hyperlink w:anchor="_Toc195680801" w:history="1">
        <w:r w:rsidRPr="00D3721A">
          <w:rPr>
            <w:rStyle w:val="Hipercze"/>
            <w:rFonts w:ascii="Times New Roman" w:hAnsi="Times New Roman"/>
            <w:bCs/>
          </w:rPr>
          <w:t>ROZDZIAŁ III</w:t>
        </w:r>
      </w:hyperlink>
    </w:p>
    <w:p w14:paraId="3C68C9E1" w14:textId="36E7711B" w:rsidR="00D3721A" w:rsidRPr="00D3721A" w:rsidRDefault="00D3721A">
      <w:pPr>
        <w:pStyle w:val="Spistreci1"/>
        <w:rPr>
          <w:rFonts w:asciiTheme="minorHAnsi" w:hAnsiTheme="minorHAnsi" w:cstheme="minorBidi"/>
          <w:bCs/>
          <w:kern w:val="2"/>
          <w:szCs w:val="24"/>
          <w14:ligatures w14:val="standardContextual"/>
        </w:rPr>
      </w:pPr>
      <w:hyperlink w:anchor="_Toc195680802" w:history="1">
        <w:r w:rsidRPr="00D3721A">
          <w:rPr>
            <w:rStyle w:val="Hipercze"/>
            <w:rFonts w:ascii="Times New Roman" w:hAnsi="Times New Roman"/>
            <w:bCs/>
          </w:rPr>
          <w:t>SZPITALNE ODDZIAŁY RATUNKOWE</w:t>
        </w:r>
        <w:r w:rsidRPr="00D3721A">
          <w:rPr>
            <w:bCs/>
            <w:webHidden/>
          </w:rPr>
          <w:tab/>
        </w:r>
        <w:r w:rsidRPr="00D3721A">
          <w:rPr>
            <w:bCs/>
            <w:webHidden/>
          </w:rPr>
          <w:fldChar w:fldCharType="begin"/>
        </w:r>
        <w:r w:rsidRPr="00D3721A">
          <w:rPr>
            <w:bCs/>
            <w:webHidden/>
          </w:rPr>
          <w:instrText xml:space="preserve"> PAGEREF _Toc195680802 \h </w:instrText>
        </w:r>
        <w:r w:rsidRPr="00D3721A">
          <w:rPr>
            <w:bCs/>
            <w:webHidden/>
          </w:rPr>
        </w:r>
        <w:r w:rsidRPr="00D3721A">
          <w:rPr>
            <w:bCs/>
            <w:webHidden/>
          </w:rPr>
          <w:fldChar w:fldCharType="separate"/>
        </w:r>
        <w:r w:rsidRPr="00D3721A">
          <w:rPr>
            <w:bCs/>
            <w:webHidden/>
          </w:rPr>
          <w:t>13</w:t>
        </w:r>
        <w:r w:rsidRPr="00D3721A">
          <w:rPr>
            <w:bCs/>
            <w:webHidden/>
          </w:rPr>
          <w:fldChar w:fldCharType="end"/>
        </w:r>
      </w:hyperlink>
    </w:p>
    <w:p w14:paraId="1B15844C" w14:textId="63270C8F" w:rsidR="00D3721A" w:rsidRPr="00D3721A" w:rsidRDefault="00D3721A">
      <w:pPr>
        <w:pStyle w:val="Spistreci1"/>
        <w:rPr>
          <w:rFonts w:asciiTheme="minorHAnsi" w:hAnsiTheme="minorHAnsi" w:cstheme="minorBidi"/>
          <w:bCs/>
          <w:kern w:val="2"/>
          <w:szCs w:val="24"/>
          <w14:ligatures w14:val="standardContextual"/>
        </w:rPr>
      </w:pPr>
      <w:hyperlink w:anchor="_Toc195680803" w:history="1">
        <w:r w:rsidRPr="00D3721A">
          <w:rPr>
            <w:rStyle w:val="Hipercze"/>
            <w:rFonts w:ascii="Times New Roman" w:hAnsi="Times New Roman"/>
            <w:bCs/>
          </w:rPr>
          <w:t>3.1 Charakterystyka ogólna.</w:t>
        </w:r>
        <w:r w:rsidRPr="00D3721A">
          <w:rPr>
            <w:bCs/>
            <w:webHidden/>
          </w:rPr>
          <w:tab/>
        </w:r>
        <w:r w:rsidRPr="00D3721A">
          <w:rPr>
            <w:bCs/>
            <w:webHidden/>
          </w:rPr>
          <w:fldChar w:fldCharType="begin"/>
        </w:r>
        <w:r w:rsidRPr="00D3721A">
          <w:rPr>
            <w:bCs/>
            <w:webHidden/>
          </w:rPr>
          <w:instrText xml:space="preserve"> PAGEREF _Toc195680803 \h </w:instrText>
        </w:r>
        <w:r w:rsidRPr="00D3721A">
          <w:rPr>
            <w:bCs/>
            <w:webHidden/>
          </w:rPr>
        </w:r>
        <w:r w:rsidRPr="00D3721A">
          <w:rPr>
            <w:bCs/>
            <w:webHidden/>
          </w:rPr>
          <w:fldChar w:fldCharType="separate"/>
        </w:r>
        <w:r w:rsidRPr="00D3721A">
          <w:rPr>
            <w:bCs/>
            <w:webHidden/>
          </w:rPr>
          <w:t>13</w:t>
        </w:r>
        <w:r w:rsidRPr="00D3721A">
          <w:rPr>
            <w:bCs/>
            <w:webHidden/>
          </w:rPr>
          <w:fldChar w:fldCharType="end"/>
        </w:r>
      </w:hyperlink>
    </w:p>
    <w:p w14:paraId="23811CFF" w14:textId="146B863A" w:rsidR="00D3721A" w:rsidRPr="00D3721A" w:rsidRDefault="00D3721A">
      <w:pPr>
        <w:pStyle w:val="Spistreci1"/>
        <w:rPr>
          <w:rFonts w:asciiTheme="minorHAnsi" w:hAnsiTheme="minorHAnsi" w:cstheme="minorBidi"/>
          <w:bCs/>
          <w:kern w:val="2"/>
          <w:szCs w:val="24"/>
          <w14:ligatures w14:val="standardContextual"/>
        </w:rPr>
      </w:pPr>
      <w:hyperlink w:anchor="_Toc195680804" w:history="1">
        <w:r w:rsidRPr="00D3721A">
          <w:rPr>
            <w:rStyle w:val="Hipercze"/>
            <w:rFonts w:ascii="Times New Roman" w:hAnsi="Times New Roman"/>
            <w:bCs/>
          </w:rPr>
          <w:t>3.2 Liczba i rozmieszczenie szpitalnych oddziałów ratunkowych.</w:t>
        </w:r>
        <w:r w:rsidRPr="00D3721A">
          <w:rPr>
            <w:bCs/>
            <w:webHidden/>
          </w:rPr>
          <w:tab/>
        </w:r>
        <w:r w:rsidRPr="00D3721A">
          <w:rPr>
            <w:bCs/>
            <w:webHidden/>
          </w:rPr>
          <w:fldChar w:fldCharType="begin"/>
        </w:r>
        <w:r w:rsidRPr="00D3721A">
          <w:rPr>
            <w:bCs/>
            <w:webHidden/>
          </w:rPr>
          <w:instrText xml:space="preserve"> PAGEREF _Toc195680804 \h </w:instrText>
        </w:r>
        <w:r w:rsidRPr="00D3721A">
          <w:rPr>
            <w:bCs/>
            <w:webHidden/>
          </w:rPr>
        </w:r>
        <w:r w:rsidRPr="00D3721A">
          <w:rPr>
            <w:bCs/>
            <w:webHidden/>
          </w:rPr>
          <w:fldChar w:fldCharType="separate"/>
        </w:r>
        <w:r w:rsidRPr="00D3721A">
          <w:rPr>
            <w:bCs/>
            <w:webHidden/>
          </w:rPr>
          <w:t>13</w:t>
        </w:r>
        <w:r w:rsidRPr="00D3721A">
          <w:rPr>
            <w:bCs/>
            <w:webHidden/>
          </w:rPr>
          <w:fldChar w:fldCharType="end"/>
        </w:r>
      </w:hyperlink>
    </w:p>
    <w:p w14:paraId="2B421DC2" w14:textId="2F114C60" w:rsidR="00D3721A" w:rsidRPr="00D3721A" w:rsidRDefault="00D3721A">
      <w:pPr>
        <w:pStyle w:val="Spistreci1"/>
        <w:rPr>
          <w:rFonts w:asciiTheme="minorHAnsi" w:hAnsiTheme="minorHAnsi" w:cstheme="minorBidi"/>
          <w:bCs/>
          <w:kern w:val="2"/>
          <w:szCs w:val="24"/>
          <w14:ligatures w14:val="standardContextual"/>
        </w:rPr>
      </w:pPr>
      <w:hyperlink w:anchor="_Toc195680805" w:history="1">
        <w:r w:rsidRPr="00D3721A">
          <w:rPr>
            <w:rStyle w:val="Hipercze"/>
            <w:rFonts w:ascii="Times New Roman" w:hAnsi="Times New Roman"/>
            <w:bCs/>
          </w:rPr>
          <w:t>ROZDZIAŁ IV</w:t>
        </w:r>
      </w:hyperlink>
    </w:p>
    <w:p w14:paraId="227C5B05" w14:textId="3E817083" w:rsidR="00D3721A" w:rsidRPr="00D3721A" w:rsidRDefault="00D3721A">
      <w:pPr>
        <w:pStyle w:val="Spistreci1"/>
        <w:rPr>
          <w:rFonts w:asciiTheme="minorHAnsi" w:hAnsiTheme="minorHAnsi" w:cstheme="minorBidi"/>
          <w:bCs/>
          <w:kern w:val="2"/>
          <w:szCs w:val="24"/>
          <w14:ligatures w14:val="standardContextual"/>
        </w:rPr>
      </w:pPr>
      <w:hyperlink w:anchor="_Toc195680806" w:history="1">
        <w:r w:rsidRPr="00D3721A">
          <w:rPr>
            <w:rStyle w:val="Hipercze"/>
            <w:rFonts w:ascii="Times New Roman" w:hAnsi="Times New Roman"/>
            <w:bCs/>
          </w:rPr>
          <w:t>CENTRUM URAZOWE</w:t>
        </w:r>
        <w:r w:rsidRPr="00D3721A">
          <w:rPr>
            <w:bCs/>
            <w:webHidden/>
          </w:rPr>
          <w:tab/>
        </w:r>
        <w:r w:rsidRPr="00D3721A">
          <w:rPr>
            <w:bCs/>
            <w:webHidden/>
          </w:rPr>
          <w:fldChar w:fldCharType="begin"/>
        </w:r>
        <w:r w:rsidRPr="00D3721A">
          <w:rPr>
            <w:bCs/>
            <w:webHidden/>
          </w:rPr>
          <w:instrText xml:space="preserve"> PAGEREF _Toc195680806 \h </w:instrText>
        </w:r>
        <w:r w:rsidRPr="00D3721A">
          <w:rPr>
            <w:bCs/>
            <w:webHidden/>
          </w:rPr>
        </w:r>
        <w:r w:rsidRPr="00D3721A">
          <w:rPr>
            <w:bCs/>
            <w:webHidden/>
          </w:rPr>
          <w:fldChar w:fldCharType="separate"/>
        </w:r>
        <w:r w:rsidRPr="00D3721A">
          <w:rPr>
            <w:bCs/>
            <w:webHidden/>
          </w:rPr>
          <w:t>13</w:t>
        </w:r>
        <w:r w:rsidRPr="00D3721A">
          <w:rPr>
            <w:bCs/>
            <w:webHidden/>
          </w:rPr>
          <w:fldChar w:fldCharType="end"/>
        </w:r>
      </w:hyperlink>
    </w:p>
    <w:p w14:paraId="17BC837E" w14:textId="6140CE4C" w:rsidR="00D3721A" w:rsidRPr="00D3721A" w:rsidRDefault="00D3721A">
      <w:pPr>
        <w:pStyle w:val="Spistreci1"/>
        <w:rPr>
          <w:rFonts w:asciiTheme="minorHAnsi" w:hAnsiTheme="minorHAnsi" w:cstheme="minorBidi"/>
          <w:bCs/>
          <w:kern w:val="2"/>
          <w:szCs w:val="24"/>
          <w14:ligatures w14:val="standardContextual"/>
        </w:rPr>
      </w:pPr>
      <w:hyperlink w:anchor="_Toc195680807" w:history="1">
        <w:r w:rsidRPr="00D3721A">
          <w:rPr>
            <w:rStyle w:val="Hipercze"/>
            <w:rFonts w:ascii="Times New Roman" w:hAnsi="Times New Roman"/>
            <w:bCs/>
          </w:rPr>
          <w:t>4.1 Charakterystyka ogólna.</w:t>
        </w:r>
        <w:r w:rsidRPr="00D3721A">
          <w:rPr>
            <w:bCs/>
            <w:webHidden/>
          </w:rPr>
          <w:tab/>
        </w:r>
        <w:r w:rsidRPr="00D3721A">
          <w:rPr>
            <w:bCs/>
            <w:webHidden/>
          </w:rPr>
          <w:fldChar w:fldCharType="begin"/>
        </w:r>
        <w:r w:rsidRPr="00D3721A">
          <w:rPr>
            <w:bCs/>
            <w:webHidden/>
          </w:rPr>
          <w:instrText xml:space="preserve"> PAGEREF _Toc195680807 \h </w:instrText>
        </w:r>
        <w:r w:rsidRPr="00D3721A">
          <w:rPr>
            <w:bCs/>
            <w:webHidden/>
          </w:rPr>
        </w:r>
        <w:r w:rsidRPr="00D3721A">
          <w:rPr>
            <w:bCs/>
            <w:webHidden/>
          </w:rPr>
          <w:fldChar w:fldCharType="separate"/>
        </w:r>
        <w:r w:rsidRPr="00D3721A">
          <w:rPr>
            <w:bCs/>
            <w:webHidden/>
          </w:rPr>
          <w:t>13</w:t>
        </w:r>
        <w:r w:rsidRPr="00D3721A">
          <w:rPr>
            <w:bCs/>
            <w:webHidden/>
          </w:rPr>
          <w:fldChar w:fldCharType="end"/>
        </w:r>
      </w:hyperlink>
    </w:p>
    <w:p w14:paraId="360D46DA" w14:textId="07015058" w:rsidR="00D3721A" w:rsidRPr="00D3721A" w:rsidRDefault="00D3721A">
      <w:pPr>
        <w:pStyle w:val="Spistreci1"/>
        <w:rPr>
          <w:rFonts w:asciiTheme="minorHAnsi" w:hAnsiTheme="minorHAnsi" w:cstheme="minorBidi"/>
          <w:bCs/>
          <w:kern w:val="2"/>
          <w:szCs w:val="24"/>
          <w14:ligatures w14:val="standardContextual"/>
        </w:rPr>
      </w:pPr>
      <w:hyperlink w:anchor="_Toc195680808" w:history="1">
        <w:r w:rsidRPr="00D3721A">
          <w:rPr>
            <w:rStyle w:val="Hipercze"/>
            <w:rFonts w:ascii="Times New Roman" w:hAnsi="Times New Roman"/>
            <w:bCs/>
          </w:rPr>
          <w:t>4.2 Liczba i rozmieszczenie centrów urazowych.</w:t>
        </w:r>
        <w:r w:rsidRPr="00D3721A">
          <w:rPr>
            <w:bCs/>
            <w:webHidden/>
          </w:rPr>
          <w:tab/>
        </w:r>
        <w:r w:rsidRPr="00D3721A">
          <w:rPr>
            <w:bCs/>
            <w:webHidden/>
          </w:rPr>
          <w:fldChar w:fldCharType="begin"/>
        </w:r>
        <w:r w:rsidRPr="00D3721A">
          <w:rPr>
            <w:bCs/>
            <w:webHidden/>
          </w:rPr>
          <w:instrText xml:space="preserve"> PAGEREF _Toc195680808 \h </w:instrText>
        </w:r>
        <w:r w:rsidRPr="00D3721A">
          <w:rPr>
            <w:bCs/>
            <w:webHidden/>
          </w:rPr>
        </w:r>
        <w:r w:rsidRPr="00D3721A">
          <w:rPr>
            <w:bCs/>
            <w:webHidden/>
          </w:rPr>
          <w:fldChar w:fldCharType="separate"/>
        </w:r>
        <w:r w:rsidRPr="00D3721A">
          <w:rPr>
            <w:bCs/>
            <w:webHidden/>
          </w:rPr>
          <w:t>14</w:t>
        </w:r>
        <w:r w:rsidRPr="00D3721A">
          <w:rPr>
            <w:bCs/>
            <w:webHidden/>
          </w:rPr>
          <w:fldChar w:fldCharType="end"/>
        </w:r>
      </w:hyperlink>
    </w:p>
    <w:p w14:paraId="3663D703" w14:textId="6D6EED19" w:rsidR="00D3721A" w:rsidRPr="00D3721A" w:rsidRDefault="00D3721A">
      <w:pPr>
        <w:pStyle w:val="Spistreci1"/>
        <w:rPr>
          <w:rFonts w:asciiTheme="minorHAnsi" w:hAnsiTheme="minorHAnsi" w:cstheme="minorBidi"/>
          <w:bCs/>
          <w:kern w:val="2"/>
          <w:szCs w:val="24"/>
          <w14:ligatures w14:val="standardContextual"/>
        </w:rPr>
      </w:pPr>
      <w:hyperlink w:anchor="_Toc195680809" w:history="1">
        <w:r w:rsidRPr="00D3721A">
          <w:rPr>
            <w:rStyle w:val="Hipercze"/>
            <w:rFonts w:ascii="Times New Roman" w:hAnsi="Times New Roman"/>
            <w:bCs/>
          </w:rPr>
          <w:t>ROZDZIAŁ V</w:t>
        </w:r>
      </w:hyperlink>
    </w:p>
    <w:p w14:paraId="2F3C6250" w14:textId="4286BDA8" w:rsidR="00D3721A" w:rsidRPr="00D3721A" w:rsidRDefault="00D3721A">
      <w:pPr>
        <w:pStyle w:val="Spistreci1"/>
        <w:rPr>
          <w:rFonts w:asciiTheme="minorHAnsi" w:hAnsiTheme="minorHAnsi" w:cstheme="minorBidi"/>
          <w:bCs/>
          <w:kern w:val="2"/>
          <w:szCs w:val="24"/>
          <w14:ligatures w14:val="standardContextual"/>
        </w:rPr>
      </w:pPr>
      <w:hyperlink w:anchor="_Toc195680810" w:history="1">
        <w:r w:rsidRPr="00D3721A">
          <w:rPr>
            <w:rStyle w:val="Hipercze"/>
            <w:rFonts w:ascii="Times New Roman" w:hAnsi="Times New Roman"/>
            <w:bCs/>
          </w:rPr>
          <w:t>CENTRUM URAZOWE DLA DZIECI</w:t>
        </w:r>
        <w:r w:rsidRPr="00D3721A">
          <w:rPr>
            <w:bCs/>
            <w:webHidden/>
          </w:rPr>
          <w:tab/>
        </w:r>
        <w:r w:rsidRPr="00D3721A">
          <w:rPr>
            <w:bCs/>
            <w:webHidden/>
          </w:rPr>
          <w:fldChar w:fldCharType="begin"/>
        </w:r>
        <w:r w:rsidRPr="00D3721A">
          <w:rPr>
            <w:bCs/>
            <w:webHidden/>
          </w:rPr>
          <w:instrText xml:space="preserve"> PAGEREF _Toc195680810 \h </w:instrText>
        </w:r>
        <w:r w:rsidRPr="00D3721A">
          <w:rPr>
            <w:bCs/>
            <w:webHidden/>
          </w:rPr>
        </w:r>
        <w:r w:rsidRPr="00D3721A">
          <w:rPr>
            <w:bCs/>
            <w:webHidden/>
          </w:rPr>
          <w:fldChar w:fldCharType="separate"/>
        </w:r>
        <w:r w:rsidRPr="00D3721A">
          <w:rPr>
            <w:bCs/>
            <w:webHidden/>
          </w:rPr>
          <w:t>14</w:t>
        </w:r>
        <w:r w:rsidRPr="00D3721A">
          <w:rPr>
            <w:bCs/>
            <w:webHidden/>
          </w:rPr>
          <w:fldChar w:fldCharType="end"/>
        </w:r>
      </w:hyperlink>
    </w:p>
    <w:p w14:paraId="3A9450D5" w14:textId="263EE0C2" w:rsidR="00D3721A" w:rsidRPr="00D3721A" w:rsidRDefault="00D3721A">
      <w:pPr>
        <w:pStyle w:val="Spistreci1"/>
        <w:rPr>
          <w:rFonts w:asciiTheme="minorHAnsi" w:hAnsiTheme="minorHAnsi" w:cstheme="minorBidi"/>
          <w:bCs/>
          <w:kern w:val="2"/>
          <w:szCs w:val="24"/>
          <w14:ligatures w14:val="standardContextual"/>
        </w:rPr>
      </w:pPr>
      <w:hyperlink w:anchor="_Toc195680811" w:history="1">
        <w:r w:rsidRPr="00D3721A">
          <w:rPr>
            <w:rStyle w:val="Hipercze"/>
            <w:rFonts w:ascii="Times New Roman" w:hAnsi="Times New Roman"/>
            <w:bCs/>
          </w:rPr>
          <w:t>5.1 Charakterystyka ogólna.</w:t>
        </w:r>
        <w:r w:rsidRPr="00D3721A">
          <w:rPr>
            <w:bCs/>
            <w:webHidden/>
          </w:rPr>
          <w:tab/>
        </w:r>
        <w:r w:rsidRPr="00D3721A">
          <w:rPr>
            <w:bCs/>
            <w:webHidden/>
          </w:rPr>
          <w:fldChar w:fldCharType="begin"/>
        </w:r>
        <w:r w:rsidRPr="00D3721A">
          <w:rPr>
            <w:bCs/>
            <w:webHidden/>
          </w:rPr>
          <w:instrText xml:space="preserve"> PAGEREF _Toc195680811 \h </w:instrText>
        </w:r>
        <w:r w:rsidRPr="00D3721A">
          <w:rPr>
            <w:bCs/>
            <w:webHidden/>
          </w:rPr>
        </w:r>
        <w:r w:rsidRPr="00D3721A">
          <w:rPr>
            <w:bCs/>
            <w:webHidden/>
          </w:rPr>
          <w:fldChar w:fldCharType="separate"/>
        </w:r>
        <w:r w:rsidRPr="00D3721A">
          <w:rPr>
            <w:bCs/>
            <w:webHidden/>
          </w:rPr>
          <w:t>14</w:t>
        </w:r>
        <w:r w:rsidRPr="00D3721A">
          <w:rPr>
            <w:bCs/>
            <w:webHidden/>
          </w:rPr>
          <w:fldChar w:fldCharType="end"/>
        </w:r>
      </w:hyperlink>
    </w:p>
    <w:p w14:paraId="66EDD6F0" w14:textId="4A29F666" w:rsidR="00D3721A" w:rsidRPr="00D3721A" w:rsidRDefault="00D3721A">
      <w:pPr>
        <w:pStyle w:val="Spistreci1"/>
        <w:rPr>
          <w:rFonts w:asciiTheme="minorHAnsi" w:hAnsiTheme="minorHAnsi" w:cstheme="minorBidi"/>
          <w:bCs/>
          <w:kern w:val="2"/>
          <w:szCs w:val="24"/>
          <w14:ligatures w14:val="standardContextual"/>
        </w:rPr>
      </w:pPr>
      <w:hyperlink w:anchor="_Toc195680812" w:history="1">
        <w:r w:rsidRPr="00D3721A">
          <w:rPr>
            <w:rStyle w:val="Hipercze"/>
            <w:rFonts w:ascii="Times New Roman" w:hAnsi="Times New Roman"/>
            <w:bCs/>
          </w:rPr>
          <w:t>5.2 Liczba i rozmieszczenie centrów urazowych dla dzieci.</w:t>
        </w:r>
        <w:r w:rsidRPr="00D3721A">
          <w:rPr>
            <w:bCs/>
            <w:webHidden/>
          </w:rPr>
          <w:tab/>
        </w:r>
        <w:r w:rsidRPr="00D3721A">
          <w:rPr>
            <w:bCs/>
            <w:webHidden/>
          </w:rPr>
          <w:fldChar w:fldCharType="begin"/>
        </w:r>
        <w:r w:rsidRPr="00D3721A">
          <w:rPr>
            <w:bCs/>
            <w:webHidden/>
          </w:rPr>
          <w:instrText xml:space="preserve"> PAGEREF _Toc195680812 \h </w:instrText>
        </w:r>
        <w:r w:rsidRPr="00D3721A">
          <w:rPr>
            <w:bCs/>
            <w:webHidden/>
          </w:rPr>
        </w:r>
        <w:r w:rsidRPr="00D3721A">
          <w:rPr>
            <w:bCs/>
            <w:webHidden/>
          </w:rPr>
          <w:fldChar w:fldCharType="separate"/>
        </w:r>
        <w:r w:rsidRPr="00D3721A">
          <w:rPr>
            <w:bCs/>
            <w:webHidden/>
          </w:rPr>
          <w:t>14</w:t>
        </w:r>
        <w:r w:rsidRPr="00D3721A">
          <w:rPr>
            <w:bCs/>
            <w:webHidden/>
          </w:rPr>
          <w:fldChar w:fldCharType="end"/>
        </w:r>
      </w:hyperlink>
    </w:p>
    <w:p w14:paraId="4D5BB40A" w14:textId="0D8A5D72" w:rsidR="00D3721A" w:rsidRPr="00D3721A" w:rsidRDefault="00D3721A">
      <w:pPr>
        <w:pStyle w:val="Spistreci1"/>
        <w:rPr>
          <w:rFonts w:asciiTheme="minorHAnsi" w:hAnsiTheme="minorHAnsi" w:cstheme="minorBidi"/>
          <w:bCs/>
          <w:kern w:val="2"/>
          <w:szCs w:val="24"/>
          <w14:ligatures w14:val="standardContextual"/>
        </w:rPr>
      </w:pPr>
      <w:hyperlink w:anchor="_Toc195680813" w:history="1">
        <w:r w:rsidRPr="00D3721A">
          <w:rPr>
            <w:rStyle w:val="Hipercze"/>
            <w:rFonts w:ascii="Times New Roman" w:hAnsi="Times New Roman"/>
            <w:bCs/>
          </w:rPr>
          <w:t>ROZDZIAŁ VI</w:t>
        </w:r>
      </w:hyperlink>
    </w:p>
    <w:p w14:paraId="5216D154" w14:textId="48EC7176" w:rsidR="00D3721A" w:rsidRPr="00D3721A" w:rsidRDefault="00D3721A">
      <w:pPr>
        <w:pStyle w:val="Spistreci1"/>
        <w:rPr>
          <w:rFonts w:asciiTheme="minorHAnsi" w:hAnsiTheme="minorHAnsi" w:cstheme="minorBidi"/>
          <w:bCs/>
          <w:kern w:val="2"/>
          <w:szCs w:val="24"/>
          <w14:ligatures w14:val="standardContextual"/>
        </w:rPr>
      </w:pPr>
      <w:hyperlink w:anchor="_Toc195680814" w:history="1">
        <w:r w:rsidRPr="00D3721A">
          <w:rPr>
            <w:rStyle w:val="Hipercze"/>
            <w:rFonts w:ascii="Times New Roman" w:hAnsi="Times New Roman"/>
            <w:bCs/>
          </w:rPr>
          <w:t>JEDNOSTKI ORGANIZACYJNE SZPITALI WYSPECJALIZOWANE W ZAKRESIE UDZIELANIA ŚWIADCZEŃ ZDROWOTNYCH NIEZBĘDNYCH DLA RATOWNICTWA MEDYCZNEGO</w:t>
        </w:r>
        <w:r w:rsidRPr="00D3721A">
          <w:rPr>
            <w:bCs/>
            <w:webHidden/>
          </w:rPr>
          <w:tab/>
        </w:r>
        <w:r w:rsidRPr="00D3721A">
          <w:rPr>
            <w:bCs/>
            <w:webHidden/>
          </w:rPr>
          <w:fldChar w:fldCharType="begin"/>
        </w:r>
        <w:r w:rsidRPr="00D3721A">
          <w:rPr>
            <w:bCs/>
            <w:webHidden/>
          </w:rPr>
          <w:instrText xml:space="preserve"> PAGEREF _Toc195680814 \h </w:instrText>
        </w:r>
        <w:r w:rsidRPr="00D3721A">
          <w:rPr>
            <w:bCs/>
            <w:webHidden/>
          </w:rPr>
        </w:r>
        <w:r w:rsidRPr="00D3721A">
          <w:rPr>
            <w:bCs/>
            <w:webHidden/>
          </w:rPr>
          <w:fldChar w:fldCharType="separate"/>
        </w:r>
        <w:r w:rsidRPr="00D3721A">
          <w:rPr>
            <w:bCs/>
            <w:webHidden/>
          </w:rPr>
          <w:t>15</w:t>
        </w:r>
        <w:r w:rsidRPr="00D3721A">
          <w:rPr>
            <w:bCs/>
            <w:webHidden/>
          </w:rPr>
          <w:fldChar w:fldCharType="end"/>
        </w:r>
      </w:hyperlink>
    </w:p>
    <w:p w14:paraId="50695A5B" w14:textId="36CC61B9" w:rsidR="00D3721A" w:rsidRPr="00D3721A" w:rsidRDefault="00D3721A">
      <w:pPr>
        <w:pStyle w:val="Spistreci1"/>
        <w:rPr>
          <w:rFonts w:asciiTheme="minorHAnsi" w:hAnsiTheme="minorHAnsi" w:cstheme="minorBidi"/>
          <w:bCs/>
          <w:kern w:val="2"/>
          <w:szCs w:val="24"/>
          <w14:ligatures w14:val="standardContextual"/>
        </w:rPr>
      </w:pPr>
      <w:hyperlink w:anchor="_Toc195680815" w:history="1">
        <w:r w:rsidRPr="00D3721A">
          <w:rPr>
            <w:rStyle w:val="Hipercze"/>
            <w:rFonts w:ascii="Times New Roman" w:hAnsi="Times New Roman"/>
            <w:bCs/>
          </w:rPr>
          <w:t>6.1 Charakterystyka ogólna.</w:t>
        </w:r>
        <w:r w:rsidRPr="00D3721A">
          <w:rPr>
            <w:bCs/>
            <w:webHidden/>
          </w:rPr>
          <w:tab/>
        </w:r>
        <w:r w:rsidRPr="00D3721A">
          <w:rPr>
            <w:bCs/>
            <w:webHidden/>
          </w:rPr>
          <w:fldChar w:fldCharType="begin"/>
        </w:r>
        <w:r w:rsidRPr="00D3721A">
          <w:rPr>
            <w:bCs/>
            <w:webHidden/>
          </w:rPr>
          <w:instrText xml:space="preserve"> PAGEREF _Toc195680815 \h </w:instrText>
        </w:r>
        <w:r w:rsidRPr="00D3721A">
          <w:rPr>
            <w:bCs/>
            <w:webHidden/>
          </w:rPr>
        </w:r>
        <w:r w:rsidRPr="00D3721A">
          <w:rPr>
            <w:bCs/>
            <w:webHidden/>
          </w:rPr>
          <w:fldChar w:fldCharType="separate"/>
        </w:r>
        <w:r w:rsidRPr="00D3721A">
          <w:rPr>
            <w:bCs/>
            <w:webHidden/>
          </w:rPr>
          <w:t>15</w:t>
        </w:r>
        <w:r w:rsidRPr="00D3721A">
          <w:rPr>
            <w:bCs/>
            <w:webHidden/>
          </w:rPr>
          <w:fldChar w:fldCharType="end"/>
        </w:r>
      </w:hyperlink>
    </w:p>
    <w:p w14:paraId="74BC42E7" w14:textId="22F5F0EA" w:rsidR="00D3721A" w:rsidRPr="00D3721A" w:rsidRDefault="00D3721A">
      <w:pPr>
        <w:pStyle w:val="Spistreci1"/>
        <w:rPr>
          <w:rFonts w:asciiTheme="minorHAnsi" w:hAnsiTheme="minorHAnsi" w:cstheme="minorBidi"/>
          <w:bCs/>
          <w:kern w:val="2"/>
          <w:szCs w:val="24"/>
          <w14:ligatures w14:val="standardContextual"/>
        </w:rPr>
      </w:pPr>
      <w:hyperlink w:anchor="_Toc195680816" w:history="1">
        <w:r w:rsidRPr="00D3721A">
          <w:rPr>
            <w:rStyle w:val="Hipercze"/>
            <w:rFonts w:ascii="Times New Roman" w:hAnsi="Times New Roman"/>
            <w:bCs/>
          </w:rPr>
          <w:t>6.2 Liczba i rozmieszczenie jednostek organizacyjnych szpitali wyspecjalizowanych  w zakresie udzielania świadczeń zdrowotnych niezbędnych dla ratownictwa medycznego, wraz z profilem tych jednostek oraz liczbą łóżek.</w:t>
        </w:r>
        <w:r w:rsidRPr="00D3721A">
          <w:rPr>
            <w:bCs/>
            <w:webHidden/>
          </w:rPr>
          <w:tab/>
        </w:r>
        <w:r w:rsidRPr="00D3721A">
          <w:rPr>
            <w:bCs/>
            <w:webHidden/>
          </w:rPr>
          <w:fldChar w:fldCharType="begin"/>
        </w:r>
        <w:r w:rsidRPr="00D3721A">
          <w:rPr>
            <w:bCs/>
            <w:webHidden/>
          </w:rPr>
          <w:instrText xml:space="preserve"> PAGEREF _Toc195680816 \h </w:instrText>
        </w:r>
        <w:r w:rsidRPr="00D3721A">
          <w:rPr>
            <w:bCs/>
            <w:webHidden/>
          </w:rPr>
        </w:r>
        <w:r w:rsidRPr="00D3721A">
          <w:rPr>
            <w:bCs/>
            <w:webHidden/>
          </w:rPr>
          <w:fldChar w:fldCharType="separate"/>
        </w:r>
        <w:r w:rsidRPr="00D3721A">
          <w:rPr>
            <w:bCs/>
            <w:webHidden/>
          </w:rPr>
          <w:t>15</w:t>
        </w:r>
        <w:r w:rsidRPr="00D3721A">
          <w:rPr>
            <w:bCs/>
            <w:webHidden/>
          </w:rPr>
          <w:fldChar w:fldCharType="end"/>
        </w:r>
      </w:hyperlink>
    </w:p>
    <w:p w14:paraId="755F7CB2" w14:textId="0E38AFC4" w:rsidR="00D3721A" w:rsidRPr="00D3721A" w:rsidRDefault="00D3721A">
      <w:pPr>
        <w:pStyle w:val="Spistreci1"/>
        <w:rPr>
          <w:rFonts w:asciiTheme="minorHAnsi" w:hAnsiTheme="minorHAnsi" w:cstheme="minorBidi"/>
          <w:bCs/>
          <w:kern w:val="2"/>
          <w:szCs w:val="24"/>
          <w14:ligatures w14:val="standardContextual"/>
        </w:rPr>
      </w:pPr>
      <w:hyperlink w:anchor="_Toc195680817" w:history="1">
        <w:r w:rsidRPr="00D3721A">
          <w:rPr>
            <w:rStyle w:val="Hipercze"/>
            <w:rFonts w:ascii="Times New Roman" w:hAnsi="Times New Roman"/>
            <w:bCs/>
          </w:rPr>
          <w:t>ROZDZIAŁ VII</w:t>
        </w:r>
      </w:hyperlink>
    </w:p>
    <w:p w14:paraId="6B3F9E57" w14:textId="32956495" w:rsidR="00D3721A" w:rsidRPr="00D3721A" w:rsidRDefault="00D3721A">
      <w:pPr>
        <w:pStyle w:val="Spistreci1"/>
        <w:rPr>
          <w:rFonts w:asciiTheme="minorHAnsi" w:hAnsiTheme="minorHAnsi" w:cstheme="minorBidi"/>
          <w:bCs/>
          <w:kern w:val="2"/>
          <w:szCs w:val="24"/>
          <w14:ligatures w14:val="standardContextual"/>
        </w:rPr>
      </w:pPr>
      <w:hyperlink w:anchor="_Toc195680818" w:history="1">
        <w:r w:rsidRPr="00D3721A">
          <w:rPr>
            <w:rStyle w:val="Hipercze"/>
            <w:rFonts w:ascii="Times New Roman" w:hAnsi="Times New Roman"/>
            <w:bCs/>
          </w:rPr>
          <w:t>HOSPITALIZACJE OSÓB W STANACH NAGŁEGO ZAGROŻENIA ZDROWOTNEGO</w:t>
        </w:r>
        <w:r w:rsidRPr="00D3721A">
          <w:rPr>
            <w:bCs/>
            <w:webHidden/>
          </w:rPr>
          <w:tab/>
        </w:r>
        <w:r w:rsidRPr="00D3721A">
          <w:rPr>
            <w:bCs/>
            <w:webHidden/>
          </w:rPr>
          <w:fldChar w:fldCharType="begin"/>
        </w:r>
        <w:r w:rsidRPr="00D3721A">
          <w:rPr>
            <w:bCs/>
            <w:webHidden/>
          </w:rPr>
          <w:instrText xml:space="preserve"> PAGEREF _Toc195680818 \h </w:instrText>
        </w:r>
        <w:r w:rsidRPr="00D3721A">
          <w:rPr>
            <w:bCs/>
            <w:webHidden/>
          </w:rPr>
        </w:r>
        <w:r w:rsidRPr="00D3721A">
          <w:rPr>
            <w:bCs/>
            <w:webHidden/>
          </w:rPr>
          <w:fldChar w:fldCharType="separate"/>
        </w:r>
        <w:r w:rsidRPr="00D3721A">
          <w:rPr>
            <w:bCs/>
            <w:webHidden/>
          </w:rPr>
          <w:t>16</w:t>
        </w:r>
        <w:r w:rsidRPr="00D3721A">
          <w:rPr>
            <w:bCs/>
            <w:webHidden/>
          </w:rPr>
          <w:fldChar w:fldCharType="end"/>
        </w:r>
      </w:hyperlink>
    </w:p>
    <w:p w14:paraId="02AA5C2E" w14:textId="41AB1840" w:rsidR="00D3721A" w:rsidRPr="00D3721A" w:rsidRDefault="00D3721A">
      <w:pPr>
        <w:pStyle w:val="Spistreci1"/>
        <w:rPr>
          <w:rFonts w:asciiTheme="minorHAnsi" w:hAnsiTheme="minorHAnsi" w:cstheme="minorBidi"/>
          <w:bCs/>
          <w:kern w:val="2"/>
          <w:szCs w:val="24"/>
          <w14:ligatures w14:val="standardContextual"/>
        </w:rPr>
      </w:pPr>
      <w:hyperlink w:anchor="_Toc195680819" w:history="1">
        <w:r w:rsidRPr="00D3721A">
          <w:rPr>
            <w:rStyle w:val="Hipercze"/>
            <w:rFonts w:ascii="Times New Roman" w:hAnsi="Times New Roman"/>
            <w:bCs/>
          </w:rPr>
          <w:t>7.1 Charakterystyka ogólna.</w:t>
        </w:r>
        <w:r w:rsidRPr="00D3721A">
          <w:rPr>
            <w:bCs/>
            <w:webHidden/>
          </w:rPr>
          <w:tab/>
        </w:r>
        <w:r w:rsidRPr="00D3721A">
          <w:rPr>
            <w:bCs/>
            <w:webHidden/>
          </w:rPr>
          <w:fldChar w:fldCharType="begin"/>
        </w:r>
        <w:r w:rsidRPr="00D3721A">
          <w:rPr>
            <w:bCs/>
            <w:webHidden/>
          </w:rPr>
          <w:instrText xml:space="preserve"> PAGEREF _Toc195680819 \h </w:instrText>
        </w:r>
        <w:r w:rsidRPr="00D3721A">
          <w:rPr>
            <w:bCs/>
            <w:webHidden/>
          </w:rPr>
        </w:r>
        <w:r w:rsidRPr="00D3721A">
          <w:rPr>
            <w:bCs/>
            <w:webHidden/>
          </w:rPr>
          <w:fldChar w:fldCharType="separate"/>
        </w:r>
        <w:r w:rsidRPr="00D3721A">
          <w:rPr>
            <w:bCs/>
            <w:webHidden/>
          </w:rPr>
          <w:t>16</w:t>
        </w:r>
        <w:r w:rsidRPr="00D3721A">
          <w:rPr>
            <w:bCs/>
            <w:webHidden/>
          </w:rPr>
          <w:fldChar w:fldCharType="end"/>
        </w:r>
      </w:hyperlink>
    </w:p>
    <w:p w14:paraId="5C9F0BD4" w14:textId="0EE4D43F" w:rsidR="00D3721A" w:rsidRPr="00D3721A" w:rsidRDefault="00D3721A">
      <w:pPr>
        <w:pStyle w:val="Spistreci1"/>
        <w:rPr>
          <w:rFonts w:asciiTheme="minorHAnsi" w:hAnsiTheme="minorHAnsi" w:cstheme="minorBidi"/>
          <w:bCs/>
          <w:kern w:val="2"/>
          <w:szCs w:val="24"/>
          <w14:ligatures w14:val="standardContextual"/>
        </w:rPr>
      </w:pPr>
      <w:hyperlink w:anchor="_Toc195680820" w:history="1">
        <w:r w:rsidRPr="00D3721A">
          <w:rPr>
            <w:rStyle w:val="Hipercze"/>
            <w:rFonts w:ascii="Times New Roman" w:hAnsi="Times New Roman"/>
            <w:bCs/>
          </w:rPr>
          <w:t>7.2 Liczba pacjentów w szpitalnym oddziale ratunkowym na obszarze województwa za rok poprzedni.</w:t>
        </w:r>
        <w:r w:rsidRPr="00D3721A">
          <w:rPr>
            <w:bCs/>
            <w:webHidden/>
          </w:rPr>
          <w:tab/>
        </w:r>
        <w:r w:rsidRPr="00D3721A">
          <w:rPr>
            <w:bCs/>
            <w:webHidden/>
          </w:rPr>
          <w:fldChar w:fldCharType="begin"/>
        </w:r>
        <w:r w:rsidRPr="00D3721A">
          <w:rPr>
            <w:bCs/>
            <w:webHidden/>
          </w:rPr>
          <w:instrText xml:space="preserve"> PAGEREF _Toc195680820 \h </w:instrText>
        </w:r>
        <w:r w:rsidRPr="00D3721A">
          <w:rPr>
            <w:bCs/>
            <w:webHidden/>
          </w:rPr>
        </w:r>
        <w:r w:rsidRPr="00D3721A">
          <w:rPr>
            <w:bCs/>
            <w:webHidden/>
          </w:rPr>
          <w:fldChar w:fldCharType="separate"/>
        </w:r>
        <w:r w:rsidRPr="00D3721A">
          <w:rPr>
            <w:bCs/>
            <w:webHidden/>
          </w:rPr>
          <w:t>17</w:t>
        </w:r>
        <w:r w:rsidRPr="00D3721A">
          <w:rPr>
            <w:bCs/>
            <w:webHidden/>
          </w:rPr>
          <w:fldChar w:fldCharType="end"/>
        </w:r>
      </w:hyperlink>
    </w:p>
    <w:p w14:paraId="5C95A9EB" w14:textId="213BC07F" w:rsidR="00D3721A" w:rsidRPr="00D3721A" w:rsidRDefault="00D3721A">
      <w:pPr>
        <w:pStyle w:val="Spistreci1"/>
        <w:rPr>
          <w:rFonts w:asciiTheme="minorHAnsi" w:hAnsiTheme="minorHAnsi" w:cstheme="minorBidi"/>
          <w:bCs/>
          <w:kern w:val="2"/>
          <w:szCs w:val="24"/>
          <w14:ligatures w14:val="standardContextual"/>
        </w:rPr>
      </w:pPr>
      <w:hyperlink w:anchor="_Toc195680821" w:history="1">
        <w:r w:rsidRPr="00D3721A">
          <w:rPr>
            <w:rStyle w:val="Hipercze"/>
            <w:rFonts w:ascii="Times New Roman" w:hAnsi="Times New Roman"/>
            <w:bCs/>
          </w:rPr>
          <w:t>7.3 Liczba pacjentów izb przyjęć szpitali na obszarze województwa za rok poprzedni.</w:t>
        </w:r>
        <w:r w:rsidRPr="00D3721A">
          <w:rPr>
            <w:bCs/>
            <w:webHidden/>
          </w:rPr>
          <w:tab/>
        </w:r>
        <w:r w:rsidRPr="00D3721A">
          <w:rPr>
            <w:bCs/>
            <w:webHidden/>
          </w:rPr>
          <w:fldChar w:fldCharType="begin"/>
        </w:r>
        <w:r w:rsidRPr="00D3721A">
          <w:rPr>
            <w:bCs/>
            <w:webHidden/>
          </w:rPr>
          <w:instrText xml:space="preserve"> PAGEREF _Toc195680821 \h </w:instrText>
        </w:r>
        <w:r w:rsidRPr="00D3721A">
          <w:rPr>
            <w:bCs/>
            <w:webHidden/>
          </w:rPr>
        </w:r>
        <w:r w:rsidRPr="00D3721A">
          <w:rPr>
            <w:bCs/>
            <w:webHidden/>
          </w:rPr>
          <w:fldChar w:fldCharType="separate"/>
        </w:r>
        <w:r w:rsidRPr="00D3721A">
          <w:rPr>
            <w:bCs/>
            <w:webHidden/>
          </w:rPr>
          <w:t>17</w:t>
        </w:r>
        <w:r w:rsidRPr="00D3721A">
          <w:rPr>
            <w:bCs/>
            <w:webHidden/>
          </w:rPr>
          <w:fldChar w:fldCharType="end"/>
        </w:r>
      </w:hyperlink>
    </w:p>
    <w:p w14:paraId="74A48E69" w14:textId="0E4E8E85" w:rsidR="00D3721A" w:rsidRPr="00D3721A" w:rsidRDefault="00D3721A">
      <w:pPr>
        <w:pStyle w:val="Spistreci1"/>
        <w:rPr>
          <w:rFonts w:asciiTheme="minorHAnsi" w:hAnsiTheme="minorHAnsi" w:cstheme="minorBidi"/>
          <w:bCs/>
          <w:kern w:val="2"/>
          <w:szCs w:val="24"/>
          <w14:ligatures w14:val="standardContextual"/>
        </w:rPr>
      </w:pPr>
      <w:hyperlink w:anchor="_Toc195680822" w:history="1">
        <w:r w:rsidRPr="00D3721A">
          <w:rPr>
            <w:rStyle w:val="Hipercze"/>
            <w:rFonts w:ascii="Times New Roman" w:hAnsi="Times New Roman"/>
            <w:bCs/>
          </w:rPr>
          <w:t>7.4 Liczba pacjentów centrum urazowego na obszarze województwa za rok poprzedni.</w:t>
        </w:r>
        <w:r w:rsidRPr="00D3721A">
          <w:rPr>
            <w:bCs/>
            <w:webHidden/>
          </w:rPr>
          <w:tab/>
        </w:r>
        <w:r w:rsidRPr="00D3721A">
          <w:rPr>
            <w:bCs/>
            <w:webHidden/>
          </w:rPr>
          <w:fldChar w:fldCharType="begin"/>
        </w:r>
        <w:r w:rsidRPr="00D3721A">
          <w:rPr>
            <w:bCs/>
            <w:webHidden/>
          </w:rPr>
          <w:instrText xml:space="preserve"> PAGEREF _Toc195680822 \h </w:instrText>
        </w:r>
        <w:r w:rsidRPr="00D3721A">
          <w:rPr>
            <w:bCs/>
            <w:webHidden/>
          </w:rPr>
        </w:r>
        <w:r w:rsidRPr="00D3721A">
          <w:rPr>
            <w:bCs/>
            <w:webHidden/>
          </w:rPr>
          <w:fldChar w:fldCharType="separate"/>
        </w:r>
        <w:r w:rsidRPr="00D3721A">
          <w:rPr>
            <w:bCs/>
            <w:webHidden/>
          </w:rPr>
          <w:t>17</w:t>
        </w:r>
        <w:r w:rsidRPr="00D3721A">
          <w:rPr>
            <w:bCs/>
            <w:webHidden/>
          </w:rPr>
          <w:fldChar w:fldCharType="end"/>
        </w:r>
      </w:hyperlink>
    </w:p>
    <w:p w14:paraId="67F83D84" w14:textId="50538D67" w:rsidR="00D3721A" w:rsidRPr="00D3721A" w:rsidRDefault="00D3721A">
      <w:pPr>
        <w:pStyle w:val="Spistreci1"/>
        <w:rPr>
          <w:rFonts w:asciiTheme="minorHAnsi" w:hAnsiTheme="minorHAnsi" w:cstheme="minorBidi"/>
          <w:bCs/>
          <w:kern w:val="2"/>
          <w:szCs w:val="24"/>
          <w14:ligatures w14:val="standardContextual"/>
        </w:rPr>
      </w:pPr>
      <w:hyperlink w:anchor="_Toc195680823" w:history="1">
        <w:r w:rsidRPr="00D3721A">
          <w:rPr>
            <w:rStyle w:val="Hipercze"/>
            <w:rFonts w:ascii="Times New Roman" w:hAnsi="Times New Roman"/>
            <w:bCs/>
          </w:rPr>
          <w:t>ROZDZIAŁVIII</w:t>
        </w:r>
      </w:hyperlink>
    </w:p>
    <w:p w14:paraId="395CD608" w14:textId="61B72DCA" w:rsidR="00D3721A" w:rsidRPr="00D3721A" w:rsidRDefault="00D3721A">
      <w:pPr>
        <w:pStyle w:val="Spistreci1"/>
        <w:rPr>
          <w:rFonts w:asciiTheme="minorHAnsi" w:hAnsiTheme="minorHAnsi" w:cstheme="minorBidi"/>
          <w:bCs/>
          <w:kern w:val="2"/>
          <w:szCs w:val="24"/>
          <w14:ligatures w14:val="standardContextual"/>
        </w:rPr>
      </w:pPr>
      <w:hyperlink w:anchor="_Toc195680824" w:history="1">
        <w:r w:rsidRPr="00D3721A">
          <w:rPr>
            <w:rStyle w:val="Hipercze"/>
            <w:rFonts w:ascii="Times New Roman" w:hAnsi="Times New Roman"/>
            <w:bCs/>
          </w:rPr>
          <w:t>SPOSÓB KOORDYNOWANIA DZIAŁAŃ JEDNOSTEK SYSTEMU PAŃSTWOWE RATOWNICTWO MEDYCZNE</w:t>
        </w:r>
        <w:r w:rsidRPr="00D3721A">
          <w:rPr>
            <w:bCs/>
            <w:webHidden/>
          </w:rPr>
          <w:tab/>
        </w:r>
        <w:r w:rsidRPr="00D3721A">
          <w:rPr>
            <w:bCs/>
            <w:webHidden/>
          </w:rPr>
          <w:fldChar w:fldCharType="begin"/>
        </w:r>
        <w:r w:rsidRPr="00D3721A">
          <w:rPr>
            <w:bCs/>
            <w:webHidden/>
          </w:rPr>
          <w:instrText xml:space="preserve"> PAGEREF _Toc195680824 \h </w:instrText>
        </w:r>
        <w:r w:rsidRPr="00D3721A">
          <w:rPr>
            <w:bCs/>
            <w:webHidden/>
          </w:rPr>
        </w:r>
        <w:r w:rsidRPr="00D3721A">
          <w:rPr>
            <w:bCs/>
            <w:webHidden/>
          </w:rPr>
          <w:fldChar w:fldCharType="separate"/>
        </w:r>
        <w:r w:rsidRPr="00D3721A">
          <w:rPr>
            <w:bCs/>
            <w:webHidden/>
          </w:rPr>
          <w:t>18</w:t>
        </w:r>
        <w:r w:rsidRPr="00D3721A">
          <w:rPr>
            <w:bCs/>
            <w:webHidden/>
          </w:rPr>
          <w:fldChar w:fldCharType="end"/>
        </w:r>
      </w:hyperlink>
    </w:p>
    <w:p w14:paraId="398BCC05" w14:textId="4232C8D9" w:rsidR="00D3721A" w:rsidRPr="00D3721A" w:rsidRDefault="00D3721A">
      <w:pPr>
        <w:pStyle w:val="Spistreci1"/>
        <w:rPr>
          <w:rFonts w:asciiTheme="minorHAnsi" w:hAnsiTheme="minorHAnsi" w:cstheme="minorBidi"/>
          <w:bCs/>
          <w:kern w:val="2"/>
          <w:szCs w:val="24"/>
          <w14:ligatures w14:val="standardContextual"/>
        </w:rPr>
      </w:pPr>
      <w:hyperlink w:anchor="_Toc195680825" w:history="1">
        <w:r w:rsidRPr="00D3721A">
          <w:rPr>
            <w:rStyle w:val="Hipercze"/>
            <w:rFonts w:ascii="Times New Roman" w:hAnsi="Times New Roman"/>
            <w:bCs/>
          </w:rPr>
          <w:t>8.1 Sposób koordynacji działań jednostek systemu Państwowe Ratownictwo Medyczne.</w:t>
        </w:r>
        <w:r w:rsidRPr="00D3721A">
          <w:rPr>
            <w:bCs/>
            <w:webHidden/>
          </w:rPr>
          <w:tab/>
        </w:r>
        <w:r w:rsidRPr="00D3721A">
          <w:rPr>
            <w:bCs/>
            <w:webHidden/>
          </w:rPr>
          <w:fldChar w:fldCharType="begin"/>
        </w:r>
        <w:r w:rsidRPr="00D3721A">
          <w:rPr>
            <w:bCs/>
            <w:webHidden/>
          </w:rPr>
          <w:instrText xml:space="preserve"> PAGEREF _Toc195680825 \h </w:instrText>
        </w:r>
        <w:r w:rsidRPr="00D3721A">
          <w:rPr>
            <w:bCs/>
            <w:webHidden/>
          </w:rPr>
        </w:r>
        <w:r w:rsidRPr="00D3721A">
          <w:rPr>
            <w:bCs/>
            <w:webHidden/>
          </w:rPr>
          <w:fldChar w:fldCharType="separate"/>
        </w:r>
        <w:r w:rsidRPr="00D3721A">
          <w:rPr>
            <w:bCs/>
            <w:webHidden/>
          </w:rPr>
          <w:t>18</w:t>
        </w:r>
        <w:r w:rsidRPr="00D3721A">
          <w:rPr>
            <w:bCs/>
            <w:webHidden/>
          </w:rPr>
          <w:fldChar w:fldCharType="end"/>
        </w:r>
      </w:hyperlink>
    </w:p>
    <w:p w14:paraId="431EB0DC" w14:textId="148427AC" w:rsidR="00D3721A" w:rsidRPr="00D3721A" w:rsidRDefault="00D3721A">
      <w:pPr>
        <w:pStyle w:val="Spistreci1"/>
        <w:rPr>
          <w:rFonts w:asciiTheme="minorHAnsi" w:hAnsiTheme="minorHAnsi" w:cstheme="minorBidi"/>
          <w:bCs/>
          <w:kern w:val="2"/>
          <w:szCs w:val="24"/>
          <w14:ligatures w14:val="standardContextual"/>
        </w:rPr>
      </w:pPr>
      <w:hyperlink w:anchor="_Toc195680826" w:history="1">
        <w:r w:rsidRPr="00D3721A">
          <w:rPr>
            <w:rStyle w:val="Hipercze"/>
            <w:rFonts w:ascii="Times New Roman" w:hAnsi="Times New Roman"/>
            <w:bCs/>
          </w:rPr>
          <w:t>8.1.1 Sposób koordynacji działań jednostek systemu Państwowe Ratownictwo Medyczne, w tym jeżeli dotyczy opisu współpracy zawartego w umowach międzynarodowych dotyczących współpracy transgranicznej w zakresie ratownictwa medycznego.</w:t>
        </w:r>
        <w:r w:rsidRPr="00D3721A">
          <w:rPr>
            <w:bCs/>
            <w:webHidden/>
          </w:rPr>
          <w:tab/>
        </w:r>
        <w:r w:rsidRPr="00D3721A">
          <w:rPr>
            <w:bCs/>
            <w:webHidden/>
          </w:rPr>
          <w:fldChar w:fldCharType="begin"/>
        </w:r>
        <w:r w:rsidRPr="00D3721A">
          <w:rPr>
            <w:bCs/>
            <w:webHidden/>
          </w:rPr>
          <w:instrText xml:space="preserve"> PAGEREF _Toc195680826 \h </w:instrText>
        </w:r>
        <w:r w:rsidRPr="00D3721A">
          <w:rPr>
            <w:bCs/>
            <w:webHidden/>
          </w:rPr>
        </w:r>
        <w:r w:rsidRPr="00D3721A">
          <w:rPr>
            <w:bCs/>
            <w:webHidden/>
          </w:rPr>
          <w:fldChar w:fldCharType="separate"/>
        </w:r>
        <w:r w:rsidRPr="00D3721A">
          <w:rPr>
            <w:bCs/>
            <w:webHidden/>
          </w:rPr>
          <w:t>19</w:t>
        </w:r>
        <w:r w:rsidRPr="00D3721A">
          <w:rPr>
            <w:bCs/>
            <w:webHidden/>
          </w:rPr>
          <w:fldChar w:fldCharType="end"/>
        </w:r>
      </w:hyperlink>
    </w:p>
    <w:p w14:paraId="0B73C7FC" w14:textId="77DC43BC" w:rsidR="00D3721A" w:rsidRPr="00D3721A" w:rsidRDefault="00D3721A">
      <w:pPr>
        <w:pStyle w:val="Spistreci1"/>
        <w:rPr>
          <w:rFonts w:asciiTheme="minorHAnsi" w:hAnsiTheme="minorHAnsi" w:cstheme="minorBidi"/>
          <w:bCs/>
          <w:kern w:val="2"/>
          <w:szCs w:val="24"/>
          <w14:ligatures w14:val="standardContextual"/>
        </w:rPr>
      </w:pPr>
      <w:hyperlink w:anchor="_Toc195680827" w:history="1">
        <w:r w:rsidRPr="00D3721A">
          <w:rPr>
            <w:rStyle w:val="Hipercze"/>
            <w:rFonts w:ascii="Times New Roman" w:hAnsi="Times New Roman"/>
            <w:bCs/>
          </w:rPr>
          <w:t>8.2 Ogólne informacje o przyjmowaniu i obsłudze zgłoszeń o stanach nagłego zagrożenia zdrowotnego.</w:t>
        </w:r>
        <w:r w:rsidRPr="00D3721A">
          <w:rPr>
            <w:bCs/>
            <w:webHidden/>
          </w:rPr>
          <w:tab/>
        </w:r>
        <w:r w:rsidRPr="00D3721A">
          <w:rPr>
            <w:bCs/>
            <w:webHidden/>
          </w:rPr>
          <w:fldChar w:fldCharType="begin"/>
        </w:r>
        <w:r w:rsidRPr="00D3721A">
          <w:rPr>
            <w:bCs/>
            <w:webHidden/>
          </w:rPr>
          <w:instrText xml:space="preserve"> PAGEREF _Toc195680827 \h </w:instrText>
        </w:r>
        <w:r w:rsidRPr="00D3721A">
          <w:rPr>
            <w:bCs/>
            <w:webHidden/>
          </w:rPr>
        </w:r>
        <w:r w:rsidRPr="00D3721A">
          <w:rPr>
            <w:bCs/>
            <w:webHidden/>
          </w:rPr>
          <w:fldChar w:fldCharType="separate"/>
        </w:r>
        <w:r w:rsidRPr="00D3721A">
          <w:rPr>
            <w:bCs/>
            <w:webHidden/>
          </w:rPr>
          <w:t>23</w:t>
        </w:r>
        <w:r w:rsidRPr="00D3721A">
          <w:rPr>
            <w:bCs/>
            <w:webHidden/>
          </w:rPr>
          <w:fldChar w:fldCharType="end"/>
        </w:r>
      </w:hyperlink>
    </w:p>
    <w:p w14:paraId="73CBBCC6" w14:textId="738D6D7B" w:rsidR="00D3721A" w:rsidRPr="00D3721A" w:rsidRDefault="00D3721A">
      <w:pPr>
        <w:pStyle w:val="Spistreci1"/>
        <w:rPr>
          <w:rFonts w:asciiTheme="minorHAnsi" w:hAnsiTheme="minorHAnsi" w:cstheme="minorBidi"/>
          <w:bCs/>
          <w:kern w:val="2"/>
          <w:szCs w:val="24"/>
          <w14:ligatures w14:val="standardContextual"/>
        </w:rPr>
      </w:pPr>
      <w:hyperlink w:anchor="_Toc195680828" w:history="1">
        <w:r w:rsidRPr="00D3721A">
          <w:rPr>
            <w:rStyle w:val="Hipercze"/>
            <w:rFonts w:ascii="Times New Roman" w:hAnsi="Times New Roman"/>
            <w:bCs/>
          </w:rPr>
          <w:t>8.3 Liczba połączeń i czas obsługi złożeń w dyspozytorni medycznej za rok poprzedni.</w:t>
        </w:r>
        <w:r w:rsidRPr="00D3721A">
          <w:rPr>
            <w:bCs/>
            <w:webHidden/>
          </w:rPr>
          <w:tab/>
        </w:r>
        <w:r w:rsidRPr="00D3721A">
          <w:rPr>
            <w:bCs/>
            <w:webHidden/>
          </w:rPr>
          <w:fldChar w:fldCharType="begin"/>
        </w:r>
        <w:r w:rsidRPr="00D3721A">
          <w:rPr>
            <w:bCs/>
            <w:webHidden/>
          </w:rPr>
          <w:instrText xml:space="preserve"> PAGEREF _Toc195680828 \h </w:instrText>
        </w:r>
        <w:r w:rsidRPr="00D3721A">
          <w:rPr>
            <w:bCs/>
            <w:webHidden/>
          </w:rPr>
        </w:r>
        <w:r w:rsidRPr="00D3721A">
          <w:rPr>
            <w:bCs/>
            <w:webHidden/>
          </w:rPr>
          <w:fldChar w:fldCharType="separate"/>
        </w:r>
        <w:r w:rsidRPr="00D3721A">
          <w:rPr>
            <w:bCs/>
            <w:webHidden/>
          </w:rPr>
          <w:t>24</w:t>
        </w:r>
        <w:r w:rsidRPr="00D3721A">
          <w:rPr>
            <w:bCs/>
            <w:webHidden/>
          </w:rPr>
          <w:fldChar w:fldCharType="end"/>
        </w:r>
      </w:hyperlink>
    </w:p>
    <w:p w14:paraId="6A15FAE7" w14:textId="054EF631" w:rsidR="00D3721A" w:rsidRPr="00D3721A" w:rsidRDefault="00D3721A">
      <w:pPr>
        <w:pStyle w:val="Spistreci1"/>
        <w:rPr>
          <w:rFonts w:asciiTheme="minorHAnsi" w:hAnsiTheme="minorHAnsi" w:cstheme="minorBidi"/>
          <w:bCs/>
          <w:kern w:val="2"/>
          <w:szCs w:val="24"/>
          <w14:ligatures w14:val="standardContextual"/>
        </w:rPr>
      </w:pPr>
      <w:hyperlink w:anchor="_Toc195680829" w:history="1">
        <w:r w:rsidRPr="00D3721A">
          <w:rPr>
            <w:rStyle w:val="Hipercze"/>
            <w:rFonts w:ascii="Times New Roman" w:hAnsi="Times New Roman"/>
            <w:bCs/>
          </w:rPr>
          <w:t>8.4 Struktura i organizacja łączności radiowej ze wskazaniem rodzajów wykorzystywanych urządzeń.</w:t>
        </w:r>
        <w:r w:rsidRPr="00D3721A">
          <w:rPr>
            <w:bCs/>
            <w:webHidden/>
          </w:rPr>
          <w:tab/>
        </w:r>
        <w:r w:rsidRPr="00D3721A">
          <w:rPr>
            <w:bCs/>
            <w:webHidden/>
          </w:rPr>
          <w:fldChar w:fldCharType="begin"/>
        </w:r>
        <w:r w:rsidRPr="00D3721A">
          <w:rPr>
            <w:bCs/>
            <w:webHidden/>
          </w:rPr>
          <w:instrText xml:space="preserve"> PAGEREF _Toc195680829 \h </w:instrText>
        </w:r>
        <w:r w:rsidRPr="00D3721A">
          <w:rPr>
            <w:bCs/>
            <w:webHidden/>
          </w:rPr>
        </w:r>
        <w:r w:rsidRPr="00D3721A">
          <w:rPr>
            <w:bCs/>
            <w:webHidden/>
          </w:rPr>
          <w:fldChar w:fldCharType="separate"/>
        </w:r>
        <w:r w:rsidRPr="00D3721A">
          <w:rPr>
            <w:bCs/>
            <w:webHidden/>
          </w:rPr>
          <w:t>24</w:t>
        </w:r>
        <w:r w:rsidRPr="00D3721A">
          <w:rPr>
            <w:bCs/>
            <w:webHidden/>
          </w:rPr>
          <w:fldChar w:fldCharType="end"/>
        </w:r>
      </w:hyperlink>
    </w:p>
    <w:p w14:paraId="68475D3C" w14:textId="0BB019AE" w:rsidR="00D3721A" w:rsidRDefault="00D3721A">
      <w:pPr>
        <w:pStyle w:val="Spistreci1"/>
        <w:rPr>
          <w:rStyle w:val="Hipercze"/>
          <w:bCs/>
        </w:rPr>
      </w:pPr>
      <w:hyperlink w:anchor="_Toc195680830" w:history="1">
        <w:r w:rsidRPr="00D3721A">
          <w:rPr>
            <w:rStyle w:val="Hipercze"/>
            <w:rFonts w:ascii="Times New Roman" w:hAnsi="Times New Roman"/>
            <w:bCs/>
          </w:rPr>
          <w:t>8.4.1 Zasady i organizacja komunikacji radiowej w systemie Państwowe Ratownictwo Medyczne, z wykorzystaniem przydzielonych numerów identyfikacyjnych zespołów ratownictwa medycznego i dyspozytorni medycznych.</w:t>
        </w:r>
        <w:r w:rsidRPr="00D3721A">
          <w:rPr>
            <w:bCs/>
            <w:webHidden/>
          </w:rPr>
          <w:tab/>
        </w:r>
        <w:r w:rsidRPr="00D3721A">
          <w:rPr>
            <w:bCs/>
            <w:webHidden/>
          </w:rPr>
          <w:fldChar w:fldCharType="begin"/>
        </w:r>
        <w:r w:rsidRPr="00D3721A">
          <w:rPr>
            <w:bCs/>
            <w:webHidden/>
          </w:rPr>
          <w:instrText xml:space="preserve"> PAGEREF _Toc195680830 \h </w:instrText>
        </w:r>
        <w:r w:rsidRPr="00D3721A">
          <w:rPr>
            <w:bCs/>
            <w:webHidden/>
          </w:rPr>
        </w:r>
        <w:r w:rsidRPr="00D3721A">
          <w:rPr>
            <w:bCs/>
            <w:webHidden/>
          </w:rPr>
          <w:fldChar w:fldCharType="separate"/>
        </w:r>
        <w:r w:rsidRPr="00D3721A">
          <w:rPr>
            <w:bCs/>
            <w:webHidden/>
          </w:rPr>
          <w:t>25</w:t>
        </w:r>
        <w:r w:rsidRPr="00D3721A">
          <w:rPr>
            <w:bCs/>
            <w:webHidden/>
          </w:rPr>
          <w:fldChar w:fldCharType="end"/>
        </w:r>
      </w:hyperlink>
    </w:p>
    <w:p w14:paraId="2B0BECCF" w14:textId="77777777" w:rsidR="00D3721A" w:rsidRPr="00D3721A" w:rsidRDefault="00D3721A" w:rsidP="00D3721A">
      <w:pPr>
        <w:pStyle w:val="PKTpunkt"/>
      </w:pPr>
    </w:p>
    <w:p w14:paraId="14D0C787" w14:textId="1CFF7778" w:rsidR="00D3721A" w:rsidRPr="00D3721A" w:rsidRDefault="00D3721A">
      <w:pPr>
        <w:pStyle w:val="Spistreci1"/>
        <w:rPr>
          <w:rFonts w:asciiTheme="minorHAnsi" w:hAnsiTheme="minorHAnsi" w:cstheme="minorBidi"/>
          <w:bCs/>
          <w:kern w:val="2"/>
          <w:szCs w:val="24"/>
          <w14:ligatures w14:val="standardContextual"/>
        </w:rPr>
      </w:pPr>
      <w:hyperlink w:anchor="_Toc195680831" w:history="1">
        <w:r w:rsidRPr="00D3721A">
          <w:rPr>
            <w:rStyle w:val="Hipercze"/>
            <w:rFonts w:ascii="Times New Roman" w:hAnsi="Times New Roman"/>
            <w:bCs/>
          </w:rPr>
          <w:t>ROZDZIAŁ IX</w:t>
        </w:r>
      </w:hyperlink>
    </w:p>
    <w:p w14:paraId="28833BC5" w14:textId="1A2729D2" w:rsidR="00D3721A" w:rsidRPr="00D3721A" w:rsidRDefault="00D3721A">
      <w:pPr>
        <w:pStyle w:val="Spistreci1"/>
        <w:rPr>
          <w:rFonts w:asciiTheme="minorHAnsi" w:hAnsiTheme="minorHAnsi" w:cstheme="minorBidi"/>
          <w:bCs/>
          <w:kern w:val="2"/>
          <w:szCs w:val="24"/>
          <w14:ligatures w14:val="standardContextual"/>
        </w:rPr>
      </w:pPr>
      <w:hyperlink w:anchor="_Toc195680832" w:history="1">
        <w:r w:rsidRPr="00D3721A">
          <w:rPr>
            <w:rStyle w:val="Hipercze"/>
            <w:rFonts w:ascii="Times New Roman" w:hAnsi="Times New Roman"/>
            <w:bCs/>
          </w:rPr>
          <w:t>INFORMACJA NA TEMAT PERSONELU ZATRUDNIONEGO W JEDNOSTKACH SYSTEMU PAŃSTWOWE RATOWNICTWO MEDYCZNE</w:t>
        </w:r>
        <w:r w:rsidRPr="00D3721A">
          <w:rPr>
            <w:bCs/>
            <w:webHidden/>
          </w:rPr>
          <w:tab/>
        </w:r>
        <w:r w:rsidRPr="00D3721A">
          <w:rPr>
            <w:bCs/>
            <w:webHidden/>
          </w:rPr>
          <w:fldChar w:fldCharType="begin"/>
        </w:r>
        <w:r w:rsidRPr="00D3721A">
          <w:rPr>
            <w:bCs/>
            <w:webHidden/>
          </w:rPr>
          <w:instrText xml:space="preserve"> PAGEREF _Toc195680832 \h </w:instrText>
        </w:r>
        <w:r w:rsidRPr="00D3721A">
          <w:rPr>
            <w:bCs/>
            <w:webHidden/>
          </w:rPr>
        </w:r>
        <w:r w:rsidRPr="00D3721A">
          <w:rPr>
            <w:bCs/>
            <w:webHidden/>
          </w:rPr>
          <w:fldChar w:fldCharType="separate"/>
        </w:r>
        <w:r w:rsidRPr="00D3721A">
          <w:rPr>
            <w:bCs/>
            <w:webHidden/>
          </w:rPr>
          <w:t>26</w:t>
        </w:r>
        <w:r w:rsidRPr="00D3721A">
          <w:rPr>
            <w:bCs/>
            <w:webHidden/>
          </w:rPr>
          <w:fldChar w:fldCharType="end"/>
        </w:r>
      </w:hyperlink>
    </w:p>
    <w:p w14:paraId="4D98B11C" w14:textId="2677126D" w:rsidR="00D3721A" w:rsidRPr="00D3721A" w:rsidRDefault="00D3721A">
      <w:pPr>
        <w:pStyle w:val="Spistreci1"/>
        <w:rPr>
          <w:rFonts w:asciiTheme="minorHAnsi" w:hAnsiTheme="minorHAnsi" w:cstheme="minorBidi"/>
          <w:bCs/>
          <w:kern w:val="2"/>
          <w:szCs w:val="24"/>
          <w14:ligatures w14:val="standardContextual"/>
        </w:rPr>
      </w:pPr>
      <w:hyperlink w:anchor="_Toc195680833" w:history="1">
        <w:r w:rsidRPr="00D3721A">
          <w:rPr>
            <w:rStyle w:val="Hipercze"/>
            <w:rFonts w:ascii="Times New Roman" w:hAnsi="Times New Roman"/>
            <w:bCs/>
          </w:rPr>
          <w:t>9.1 Liczba osób wykonujących zawód medyczny w jednostkach systemu Państwowe Ratownictwo Medyczne, o których mowa w art. 32 ust. 1 ustawy z dnia 8 września 2006 r. o Państwowym Ratownictwie Medycznym (Dz. U. z 2025 r. poz. 91 t.j.).</w:t>
        </w:r>
        <w:r w:rsidRPr="00D3721A">
          <w:rPr>
            <w:bCs/>
            <w:webHidden/>
          </w:rPr>
          <w:tab/>
        </w:r>
        <w:r w:rsidRPr="00D3721A">
          <w:rPr>
            <w:bCs/>
            <w:webHidden/>
          </w:rPr>
          <w:fldChar w:fldCharType="begin"/>
        </w:r>
        <w:r w:rsidRPr="00D3721A">
          <w:rPr>
            <w:bCs/>
            <w:webHidden/>
          </w:rPr>
          <w:instrText xml:space="preserve"> PAGEREF _Toc195680833 \h </w:instrText>
        </w:r>
        <w:r w:rsidRPr="00D3721A">
          <w:rPr>
            <w:bCs/>
            <w:webHidden/>
          </w:rPr>
        </w:r>
        <w:r w:rsidRPr="00D3721A">
          <w:rPr>
            <w:bCs/>
            <w:webHidden/>
          </w:rPr>
          <w:fldChar w:fldCharType="separate"/>
        </w:r>
        <w:r w:rsidRPr="00D3721A">
          <w:rPr>
            <w:bCs/>
            <w:webHidden/>
          </w:rPr>
          <w:t>26</w:t>
        </w:r>
        <w:r w:rsidRPr="00D3721A">
          <w:rPr>
            <w:bCs/>
            <w:webHidden/>
          </w:rPr>
          <w:fldChar w:fldCharType="end"/>
        </w:r>
      </w:hyperlink>
    </w:p>
    <w:p w14:paraId="75CF5004" w14:textId="279FE39D" w:rsidR="00D3721A" w:rsidRPr="00D3721A" w:rsidRDefault="00D3721A">
      <w:pPr>
        <w:pStyle w:val="Spistreci1"/>
        <w:rPr>
          <w:rFonts w:asciiTheme="minorHAnsi" w:hAnsiTheme="minorHAnsi" w:cstheme="minorBidi"/>
          <w:bCs/>
          <w:kern w:val="2"/>
          <w:szCs w:val="24"/>
          <w14:ligatures w14:val="standardContextual"/>
        </w:rPr>
      </w:pPr>
      <w:hyperlink w:anchor="_Toc195680834" w:history="1">
        <w:r w:rsidRPr="00D3721A">
          <w:rPr>
            <w:rStyle w:val="Hipercze"/>
            <w:rFonts w:ascii="Times New Roman" w:hAnsi="Times New Roman"/>
            <w:bCs/>
          </w:rPr>
          <w:t>ROZDZIAŁ X</w:t>
        </w:r>
      </w:hyperlink>
    </w:p>
    <w:p w14:paraId="2D3DA948" w14:textId="0CCD42B7" w:rsidR="00D3721A" w:rsidRPr="00D3721A" w:rsidRDefault="00D3721A">
      <w:pPr>
        <w:pStyle w:val="Spistreci1"/>
        <w:rPr>
          <w:rFonts w:asciiTheme="minorHAnsi" w:hAnsiTheme="minorHAnsi" w:cstheme="minorBidi"/>
          <w:bCs/>
          <w:kern w:val="2"/>
          <w:szCs w:val="24"/>
          <w14:ligatures w14:val="standardContextual"/>
        </w:rPr>
      </w:pPr>
      <w:hyperlink w:anchor="_Toc195680835" w:history="1">
        <w:r w:rsidRPr="00D3721A">
          <w:rPr>
            <w:rStyle w:val="Hipercze"/>
            <w:rFonts w:ascii="Times New Roman" w:hAnsi="Times New Roman"/>
            <w:bCs/>
          </w:rPr>
          <w:t>JEDNOSTKI WSPÓŁPRACUJĄCE Z SYSTEMEM PAŃSTWOWE RATOWNICTWO MEDYCZNE</w:t>
        </w:r>
        <w:r w:rsidRPr="00D3721A">
          <w:rPr>
            <w:bCs/>
            <w:webHidden/>
          </w:rPr>
          <w:tab/>
        </w:r>
        <w:r w:rsidRPr="00D3721A">
          <w:rPr>
            <w:bCs/>
            <w:webHidden/>
          </w:rPr>
          <w:fldChar w:fldCharType="begin"/>
        </w:r>
        <w:r w:rsidRPr="00D3721A">
          <w:rPr>
            <w:bCs/>
            <w:webHidden/>
          </w:rPr>
          <w:instrText xml:space="preserve"> PAGEREF _Toc195680835 \h </w:instrText>
        </w:r>
        <w:r w:rsidRPr="00D3721A">
          <w:rPr>
            <w:bCs/>
            <w:webHidden/>
          </w:rPr>
        </w:r>
        <w:r w:rsidRPr="00D3721A">
          <w:rPr>
            <w:bCs/>
            <w:webHidden/>
          </w:rPr>
          <w:fldChar w:fldCharType="separate"/>
        </w:r>
        <w:r w:rsidRPr="00D3721A">
          <w:rPr>
            <w:bCs/>
            <w:webHidden/>
          </w:rPr>
          <w:t>26</w:t>
        </w:r>
        <w:r w:rsidRPr="00D3721A">
          <w:rPr>
            <w:bCs/>
            <w:webHidden/>
          </w:rPr>
          <w:fldChar w:fldCharType="end"/>
        </w:r>
      </w:hyperlink>
    </w:p>
    <w:p w14:paraId="31940480" w14:textId="34C0B597" w:rsidR="00D3721A" w:rsidRPr="00D3721A" w:rsidRDefault="00D3721A">
      <w:pPr>
        <w:pStyle w:val="Spistreci1"/>
        <w:rPr>
          <w:rFonts w:asciiTheme="minorHAnsi" w:hAnsiTheme="minorHAnsi" w:cstheme="minorBidi"/>
          <w:bCs/>
          <w:kern w:val="2"/>
          <w:szCs w:val="24"/>
          <w14:ligatures w14:val="standardContextual"/>
        </w:rPr>
      </w:pPr>
      <w:hyperlink w:anchor="_Toc195680836" w:history="1">
        <w:r w:rsidRPr="00D3721A">
          <w:rPr>
            <w:rStyle w:val="Hipercze"/>
            <w:rFonts w:ascii="Times New Roman" w:hAnsi="Times New Roman"/>
            <w:bCs/>
          </w:rPr>
          <w:t>10.1 Charakterystyka ogólna jednostek współpracujących z systemem Państwowe Ratownictwo Medyczne.</w:t>
        </w:r>
        <w:r w:rsidRPr="00D3721A">
          <w:rPr>
            <w:bCs/>
            <w:webHidden/>
          </w:rPr>
          <w:tab/>
        </w:r>
        <w:r w:rsidRPr="00D3721A">
          <w:rPr>
            <w:bCs/>
            <w:webHidden/>
          </w:rPr>
          <w:fldChar w:fldCharType="begin"/>
        </w:r>
        <w:r w:rsidRPr="00D3721A">
          <w:rPr>
            <w:bCs/>
            <w:webHidden/>
          </w:rPr>
          <w:instrText xml:space="preserve"> PAGEREF _Toc195680836 \h </w:instrText>
        </w:r>
        <w:r w:rsidRPr="00D3721A">
          <w:rPr>
            <w:bCs/>
            <w:webHidden/>
          </w:rPr>
        </w:r>
        <w:r w:rsidRPr="00D3721A">
          <w:rPr>
            <w:bCs/>
            <w:webHidden/>
          </w:rPr>
          <w:fldChar w:fldCharType="separate"/>
        </w:r>
        <w:r w:rsidRPr="00D3721A">
          <w:rPr>
            <w:bCs/>
            <w:webHidden/>
          </w:rPr>
          <w:t>26</w:t>
        </w:r>
        <w:r w:rsidRPr="00D3721A">
          <w:rPr>
            <w:bCs/>
            <w:webHidden/>
          </w:rPr>
          <w:fldChar w:fldCharType="end"/>
        </w:r>
      </w:hyperlink>
    </w:p>
    <w:p w14:paraId="167D7812" w14:textId="3542A84C" w:rsidR="00D3721A" w:rsidRPr="00D3721A" w:rsidRDefault="00D3721A">
      <w:pPr>
        <w:pStyle w:val="Spistreci1"/>
        <w:rPr>
          <w:rFonts w:asciiTheme="minorHAnsi" w:hAnsiTheme="minorHAnsi" w:cstheme="minorBidi"/>
          <w:bCs/>
          <w:kern w:val="2"/>
          <w:szCs w:val="24"/>
          <w14:ligatures w14:val="standardContextual"/>
        </w:rPr>
      </w:pPr>
      <w:hyperlink w:anchor="_Toc195680837" w:history="1">
        <w:r w:rsidRPr="00D3721A">
          <w:rPr>
            <w:rStyle w:val="Hipercze"/>
            <w:rFonts w:ascii="Times New Roman" w:hAnsi="Times New Roman"/>
            <w:bCs/>
          </w:rPr>
          <w:t>10.2 Informacja o Rejestrze Jednostek Współpracujących z systemem Państwowe Ratownictwo Medyczne.</w:t>
        </w:r>
        <w:r w:rsidRPr="00D3721A">
          <w:rPr>
            <w:bCs/>
            <w:webHidden/>
          </w:rPr>
          <w:tab/>
        </w:r>
        <w:r w:rsidRPr="00D3721A">
          <w:rPr>
            <w:bCs/>
            <w:webHidden/>
          </w:rPr>
          <w:fldChar w:fldCharType="begin"/>
        </w:r>
        <w:r w:rsidRPr="00D3721A">
          <w:rPr>
            <w:bCs/>
            <w:webHidden/>
          </w:rPr>
          <w:instrText xml:space="preserve"> PAGEREF _Toc195680837 \h </w:instrText>
        </w:r>
        <w:r w:rsidRPr="00D3721A">
          <w:rPr>
            <w:bCs/>
            <w:webHidden/>
          </w:rPr>
        </w:r>
        <w:r w:rsidRPr="00D3721A">
          <w:rPr>
            <w:bCs/>
            <w:webHidden/>
          </w:rPr>
          <w:fldChar w:fldCharType="separate"/>
        </w:r>
        <w:r w:rsidRPr="00D3721A">
          <w:rPr>
            <w:bCs/>
            <w:webHidden/>
          </w:rPr>
          <w:t>27</w:t>
        </w:r>
        <w:r w:rsidRPr="00D3721A">
          <w:rPr>
            <w:bCs/>
            <w:webHidden/>
          </w:rPr>
          <w:fldChar w:fldCharType="end"/>
        </w:r>
      </w:hyperlink>
    </w:p>
    <w:p w14:paraId="66740EA6" w14:textId="5F459338" w:rsidR="00D3721A" w:rsidRPr="00D3721A" w:rsidRDefault="00D3721A">
      <w:pPr>
        <w:pStyle w:val="Spistreci1"/>
        <w:rPr>
          <w:rFonts w:asciiTheme="minorHAnsi" w:hAnsiTheme="minorHAnsi" w:cstheme="minorBidi"/>
          <w:bCs/>
          <w:kern w:val="2"/>
          <w:szCs w:val="24"/>
          <w14:ligatures w14:val="standardContextual"/>
        </w:rPr>
      </w:pPr>
      <w:hyperlink w:anchor="_Toc195680838" w:history="1">
        <w:r w:rsidRPr="00D3721A">
          <w:rPr>
            <w:rStyle w:val="Hipercze"/>
            <w:rFonts w:ascii="Times New Roman" w:hAnsi="Times New Roman"/>
            <w:bCs/>
          </w:rPr>
          <w:t>ROZDZIAŁ XI</w:t>
        </w:r>
      </w:hyperlink>
    </w:p>
    <w:p w14:paraId="0D62D46B" w14:textId="5CBDD794" w:rsidR="00D3721A" w:rsidRPr="00D3721A" w:rsidRDefault="00D3721A">
      <w:pPr>
        <w:pStyle w:val="Spistreci1"/>
        <w:rPr>
          <w:rFonts w:asciiTheme="minorHAnsi" w:hAnsiTheme="minorHAnsi" w:cstheme="minorBidi"/>
          <w:bCs/>
          <w:kern w:val="2"/>
          <w:szCs w:val="24"/>
          <w14:ligatures w14:val="standardContextual"/>
        </w:rPr>
      </w:pPr>
      <w:hyperlink w:anchor="_Toc195680839" w:history="1">
        <w:r w:rsidRPr="00D3721A">
          <w:rPr>
            <w:rStyle w:val="Hipercze"/>
            <w:rFonts w:ascii="Times New Roman" w:hAnsi="Times New Roman"/>
            <w:bCs/>
          </w:rPr>
          <w:t>PLANOWANE NOWE JEDNOSTKI SYSTEMU PAŃSTWOWE RATOWNICTWO MEDYCZNE</w:t>
        </w:r>
        <w:r w:rsidRPr="00D3721A">
          <w:rPr>
            <w:bCs/>
            <w:webHidden/>
          </w:rPr>
          <w:tab/>
        </w:r>
        <w:r w:rsidRPr="00D3721A">
          <w:rPr>
            <w:bCs/>
            <w:webHidden/>
          </w:rPr>
          <w:fldChar w:fldCharType="begin"/>
        </w:r>
        <w:r w:rsidRPr="00D3721A">
          <w:rPr>
            <w:bCs/>
            <w:webHidden/>
          </w:rPr>
          <w:instrText xml:space="preserve"> PAGEREF _Toc195680839 \h </w:instrText>
        </w:r>
        <w:r w:rsidRPr="00D3721A">
          <w:rPr>
            <w:bCs/>
            <w:webHidden/>
          </w:rPr>
        </w:r>
        <w:r w:rsidRPr="00D3721A">
          <w:rPr>
            <w:bCs/>
            <w:webHidden/>
          </w:rPr>
          <w:fldChar w:fldCharType="separate"/>
        </w:r>
        <w:r w:rsidRPr="00D3721A">
          <w:rPr>
            <w:bCs/>
            <w:webHidden/>
          </w:rPr>
          <w:t>27</w:t>
        </w:r>
        <w:r w:rsidRPr="00D3721A">
          <w:rPr>
            <w:bCs/>
            <w:webHidden/>
          </w:rPr>
          <w:fldChar w:fldCharType="end"/>
        </w:r>
      </w:hyperlink>
    </w:p>
    <w:p w14:paraId="237BC5BE" w14:textId="47D5411D" w:rsidR="00D3721A" w:rsidRPr="00D3721A" w:rsidRDefault="00D3721A">
      <w:pPr>
        <w:pStyle w:val="Spistreci1"/>
        <w:rPr>
          <w:rFonts w:asciiTheme="minorHAnsi" w:hAnsiTheme="minorHAnsi" w:cstheme="minorBidi"/>
          <w:bCs/>
          <w:kern w:val="2"/>
          <w:szCs w:val="24"/>
          <w14:ligatures w14:val="standardContextual"/>
        </w:rPr>
      </w:pPr>
      <w:hyperlink w:anchor="_Toc195680840" w:history="1">
        <w:r w:rsidRPr="00D3721A">
          <w:rPr>
            <w:rStyle w:val="Hipercze"/>
            <w:rFonts w:ascii="Times New Roman" w:hAnsi="Times New Roman"/>
            <w:bCs/>
          </w:rPr>
          <w:t>11.1 Informacje o planowanych na kolejne lata, nowych, przenoszonych lub likwidowanych zespołach ratownictwa medycznego w tym ich liczba, rodzaj, rozmieszczenie  i planowany czas uruchomienia.</w:t>
        </w:r>
        <w:r w:rsidRPr="00D3721A">
          <w:rPr>
            <w:bCs/>
            <w:webHidden/>
          </w:rPr>
          <w:tab/>
        </w:r>
        <w:r w:rsidRPr="00D3721A">
          <w:rPr>
            <w:bCs/>
            <w:webHidden/>
          </w:rPr>
          <w:fldChar w:fldCharType="begin"/>
        </w:r>
        <w:r w:rsidRPr="00D3721A">
          <w:rPr>
            <w:bCs/>
            <w:webHidden/>
          </w:rPr>
          <w:instrText xml:space="preserve"> PAGEREF _Toc195680840 \h </w:instrText>
        </w:r>
        <w:r w:rsidRPr="00D3721A">
          <w:rPr>
            <w:bCs/>
            <w:webHidden/>
          </w:rPr>
        </w:r>
        <w:r w:rsidRPr="00D3721A">
          <w:rPr>
            <w:bCs/>
            <w:webHidden/>
          </w:rPr>
          <w:fldChar w:fldCharType="separate"/>
        </w:r>
        <w:r w:rsidRPr="00D3721A">
          <w:rPr>
            <w:bCs/>
            <w:webHidden/>
          </w:rPr>
          <w:t>27</w:t>
        </w:r>
        <w:r w:rsidRPr="00D3721A">
          <w:rPr>
            <w:bCs/>
            <w:webHidden/>
          </w:rPr>
          <w:fldChar w:fldCharType="end"/>
        </w:r>
      </w:hyperlink>
    </w:p>
    <w:p w14:paraId="5E5DDEB1" w14:textId="2D9F11DC" w:rsidR="00D3721A" w:rsidRPr="00D3721A" w:rsidRDefault="00D3721A">
      <w:pPr>
        <w:pStyle w:val="Spistreci1"/>
        <w:rPr>
          <w:rFonts w:asciiTheme="minorHAnsi" w:hAnsiTheme="minorHAnsi" w:cstheme="minorBidi"/>
          <w:bCs/>
          <w:kern w:val="2"/>
          <w:szCs w:val="24"/>
          <w14:ligatures w14:val="standardContextual"/>
        </w:rPr>
      </w:pPr>
      <w:hyperlink w:anchor="_Toc195680841" w:history="1">
        <w:r w:rsidRPr="00D3721A">
          <w:rPr>
            <w:rStyle w:val="Hipercze"/>
            <w:rFonts w:ascii="Times New Roman" w:hAnsi="Times New Roman"/>
            <w:bCs/>
          </w:rPr>
          <w:t>11.2 Informacje o planowanych na kolejne lata, nowych, przenoszonych lub likwidowanych szpitalnych oddziałach ratunkowych i planowany czas uruchomienia.</w:t>
        </w:r>
        <w:r w:rsidRPr="00D3721A">
          <w:rPr>
            <w:bCs/>
            <w:webHidden/>
          </w:rPr>
          <w:tab/>
        </w:r>
        <w:r w:rsidRPr="00D3721A">
          <w:rPr>
            <w:bCs/>
            <w:webHidden/>
          </w:rPr>
          <w:fldChar w:fldCharType="begin"/>
        </w:r>
        <w:r w:rsidRPr="00D3721A">
          <w:rPr>
            <w:bCs/>
            <w:webHidden/>
          </w:rPr>
          <w:instrText xml:space="preserve"> PAGEREF _Toc195680841 \h </w:instrText>
        </w:r>
        <w:r w:rsidRPr="00D3721A">
          <w:rPr>
            <w:bCs/>
            <w:webHidden/>
          </w:rPr>
        </w:r>
        <w:r w:rsidRPr="00D3721A">
          <w:rPr>
            <w:bCs/>
            <w:webHidden/>
          </w:rPr>
          <w:fldChar w:fldCharType="separate"/>
        </w:r>
        <w:r w:rsidRPr="00D3721A">
          <w:rPr>
            <w:bCs/>
            <w:webHidden/>
          </w:rPr>
          <w:t>27</w:t>
        </w:r>
        <w:r w:rsidRPr="00D3721A">
          <w:rPr>
            <w:bCs/>
            <w:webHidden/>
          </w:rPr>
          <w:fldChar w:fldCharType="end"/>
        </w:r>
      </w:hyperlink>
    </w:p>
    <w:p w14:paraId="52350FE1" w14:textId="7C8B8AFA" w:rsidR="00D3721A" w:rsidRPr="00D3721A" w:rsidRDefault="00D3721A">
      <w:pPr>
        <w:pStyle w:val="Spistreci1"/>
        <w:rPr>
          <w:rFonts w:asciiTheme="minorHAnsi" w:hAnsiTheme="minorHAnsi" w:cstheme="minorBidi"/>
          <w:bCs/>
          <w:kern w:val="2"/>
          <w:szCs w:val="24"/>
          <w14:ligatures w14:val="standardContextual"/>
        </w:rPr>
      </w:pPr>
      <w:hyperlink w:anchor="_Toc195680842" w:history="1">
        <w:r w:rsidRPr="00D3721A">
          <w:rPr>
            <w:rStyle w:val="Hipercze"/>
            <w:rFonts w:ascii="Times New Roman" w:hAnsi="Times New Roman"/>
            <w:bCs/>
          </w:rPr>
          <w:t>11.3 Informacje o planowanych na kolejne lata, nowych, przenoszonych lub likwidowanych centrach urazowych lub centrach urazowych dla dzieci na obszarze województwa,  i planowany czas ich uruchomienia.</w:t>
        </w:r>
        <w:r w:rsidRPr="00D3721A">
          <w:rPr>
            <w:bCs/>
            <w:webHidden/>
          </w:rPr>
          <w:tab/>
        </w:r>
        <w:r w:rsidRPr="00D3721A">
          <w:rPr>
            <w:bCs/>
            <w:webHidden/>
          </w:rPr>
          <w:fldChar w:fldCharType="begin"/>
        </w:r>
        <w:r w:rsidRPr="00D3721A">
          <w:rPr>
            <w:bCs/>
            <w:webHidden/>
          </w:rPr>
          <w:instrText xml:space="preserve"> PAGEREF _Toc195680842 \h </w:instrText>
        </w:r>
        <w:r w:rsidRPr="00D3721A">
          <w:rPr>
            <w:bCs/>
            <w:webHidden/>
          </w:rPr>
        </w:r>
        <w:r w:rsidRPr="00D3721A">
          <w:rPr>
            <w:bCs/>
            <w:webHidden/>
          </w:rPr>
          <w:fldChar w:fldCharType="separate"/>
        </w:r>
        <w:r w:rsidRPr="00D3721A">
          <w:rPr>
            <w:bCs/>
            <w:webHidden/>
          </w:rPr>
          <w:t>28</w:t>
        </w:r>
        <w:r w:rsidRPr="00D3721A">
          <w:rPr>
            <w:bCs/>
            <w:webHidden/>
          </w:rPr>
          <w:fldChar w:fldCharType="end"/>
        </w:r>
      </w:hyperlink>
    </w:p>
    <w:p w14:paraId="58AF13F0" w14:textId="49B50388" w:rsidR="00D3721A" w:rsidRPr="00D3721A" w:rsidRDefault="00D3721A">
      <w:pPr>
        <w:pStyle w:val="Spistreci1"/>
        <w:rPr>
          <w:rFonts w:asciiTheme="minorHAnsi" w:hAnsiTheme="minorHAnsi" w:cstheme="minorBidi"/>
          <w:bCs/>
          <w:kern w:val="2"/>
          <w:szCs w:val="24"/>
          <w14:ligatures w14:val="standardContextual"/>
        </w:rPr>
      </w:pPr>
      <w:hyperlink w:anchor="_Toc195680843" w:history="1">
        <w:r w:rsidRPr="00D3721A">
          <w:rPr>
            <w:rStyle w:val="Hipercze"/>
            <w:rFonts w:ascii="Times New Roman" w:hAnsi="Times New Roman"/>
            <w:bCs/>
          </w:rPr>
          <w:t>Wykaz załączników do Części I Planu działania systemu Państwowe Ratownictwo Medyczne dla województwa zachodniopomorskiego.</w:t>
        </w:r>
        <w:r w:rsidRPr="00D3721A">
          <w:rPr>
            <w:bCs/>
            <w:webHidden/>
          </w:rPr>
          <w:tab/>
        </w:r>
        <w:r w:rsidRPr="00D3721A">
          <w:rPr>
            <w:bCs/>
            <w:webHidden/>
          </w:rPr>
          <w:fldChar w:fldCharType="begin"/>
        </w:r>
        <w:r w:rsidRPr="00D3721A">
          <w:rPr>
            <w:bCs/>
            <w:webHidden/>
          </w:rPr>
          <w:instrText xml:space="preserve"> PAGEREF _Toc195680843 \h </w:instrText>
        </w:r>
        <w:r w:rsidRPr="00D3721A">
          <w:rPr>
            <w:bCs/>
            <w:webHidden/>
          </w:rPr>
        </w:r>
        <w:r w:rsidRPr="00D3721A">
          <w:rPr>
            <w:bCs/>
            <w:webHidden/>
          </w:rPr>
          <w:fldChar w:fldCharType="separate"/>
        </w:r>
        <w:r w:rsidRPr="00D3721A">
          <w:rPr>
            <w:bCs/>
            <w:webHidden/>
          </w:rPr>
          <w:t>29</w:t>
        </w:r>
        <w:r w:rsidRPr="00D3721A">
          <w:rPr>
            <w:bCs/>
            <w:webHidden/>
          </w:rPr>
          <w:fldChar w:fldCharType="end"/>
        </w:r>
      </w:hyperlink>
    </w:p>
    <w:p w14:paraId="4F9CB8ED" w14:textId="6C66850F" w:rsidR="00D3721A" w:rsidRPr="00D3721A" w:rsidRDefault="00D3721A">
      <w:pPr>
        <w:pStyle w:val="Spistreci1"/>
        <w:rPr>
          <w:rFonts w:asciiTheme="minorHAnsi" w:hAnsiTheme="minorHAnsi" w:cstheme="minorBidi"/>
          <w:bCs/>
          <w:kern w:val="2"/>
          <w:szCs w:val="24"/>
          <w14:ligatures w14:val="standardContextual"/>
        </w:rPr>
      </w:pPr>
      <w:hyperlink w:anchor="_Toc195680844" w:history="1">
        <w:r w:rsidRPr="00D3721A">
          <w:rPr>
            <w:rStyle w:val="Hipercze"/>
            <w:rFonts w:ascii="Times New Roman" w:hAnsi="Times New Roman"/>
            <w:bCs/>
          </w:rPr>
          <w:t>CZĘŚĆ II POSTANOWIENIA SZCZEGÓŁOWE</w:t>
        </w:r>
        <w:r w:rsidRPr="00D3721A">
          <w:rPr>
            <w:bCs/>
            <w:webHidden/>
          </w:rPr>
          <w:tab/>
        </w:r>
        <w:r w:rsidRPr="00D3721A">
          <w:rPr>
            <w:bCs/>
            <w:webHidden/>
          </w:rPr>
          <w:fldChar w:fldCharType="begin"/>
        </w:r>
        <w:r w:rsidRPr="00D3721A">
          <w:rPr>
            <w:bCs/>
            <w:webHidden/>
          </w:rPr>
          <w:instrText xml:space="preserve"> PAGEREF _Toc195680844 \h </w:instrText>
        </w:r>
        <w:r w:rsidRPr="00D3721A">
          <w:rPr>
            <w:bCs/>
            <w:webHidden/>
          </w:rPr>
        </w:r>
        <w:r w:rsidRPr="00D3721A">
          <w:rPr>
            <w:bCs/>
            <w:webHidden/>
          </w:rPr>
          <w:fldChar w:fldCharType="separate"/>
        </w:r>
        <w:r w:rsidRPr="00D3721A">
          <w:rPr>
            <w:bCs/>
            <w:webHidden/>
          </w:rPr>
          <w:t>30</w:t>
        </w:r>
        <w:r w:rsidRPr="00D3721A">
          <w:rPr>
            <w:bCs/>
            <w:webHidden/>
          </w:rPr>
          <w:fldChar w:fldCharType="end"/>
        </w:r>
      </w:hyperlink>
    </w:p>
    <w:p w14:paraId="43551852" w14:textId="77777777" w:rsidR="0060370C" w:rsidRPr="00D3721A" w:rsidRDefault="002D111A" w:rsidP="00234F10">
      <w:pPr>
        <w:widowControl/>
        <w:autoSpaceDE/>
        <w:autoSpaceDN/>
        <w:adjustRightInd/>
        <w:rPr>
          <w:rStyle w:val="Ppogrubienie"/>
          <w:rFonts w:cs="Times New Roman"/>
          <w:b w:val="0"/>
          <w:bCs/>
        </w:rPr>
        <w:sectPr w:rsidR="0060370C" w:rsidRPr="00D3721A" w:rsidSect="00972B62">
          <w:headerReference w:type="default" r:id="rId10"/>
          <w:footnotePr>
            <w:numRestart w:val="eachSect"/>
          </w:footnotePr>
          <w:pgSz w:w="11906" w:h="16838"/>
          <w:pgMar w:top="1560" w:right="1416" w:bottom="1560" w:left="1418" w:header="709" w:footer="709" w:gutter="0"/>
          <w:pgNumType w:start="1"/>
          <w:cols w:space="708"/>
          <w:titlePg/>
          <w:docGrid w:linePitch="326"/>
        </w:sectPr>
      </w:pPr>
      <w:r w:rsidRPr="00D3721A">
        <w:rPr>
          <w:rStyle w:val="Ppogrubienie"/>
          <w:rFonts w:cs="Times New Roman"/>
          <w:b w:val="0"/>
          <w:bCs/>
        </w:rPr>
        <w:fldChar w:fldCharType="end"/>
      </w:r>
    </w:p>
    <w:p w14:paraId="3292CB5F" w14:textId="564B1E7F" w:rsidR="00AE5928" w:rsidRPr="00111499" w:rsidRDefault="00AE5928" w:rsidP="0006688C">
      <w:pPr>
        <w:pStyle w:val="NIEARTTEKSTtekstnieartykuowanynppodstprawnarozplubpreambua"/>
        <w:ind w:firstLine="0"/>
        <w:rPr>
          <w:rFonts w:ascii="Times New Roman" w:hAnsi="Times New Roman" w:cs="Times New Roman"/>
          <w:b/>
        </w:rPr>
      </w:pPr>
      <w:bookmarkStart w:id="0" w:name="_Toc195680788"/>
      <w:r w:rsidRPr="00111499">
        <w:rPr>
          <w:rFonts w:ascii="Times New Roman" w:hAnsi="Times New Roman" w:cs="Times New Roman"/>
          <w:b/>
        </w:rPr>
        <w:lastRenderedPageBreak/>
        <w:t>CZĘŚĆ I</w:t>
      </w:r>
      <w:bookmarkEnd w:id="0"/>
      <w:r w:rsidRPr="00111499">
        <w:rPr>
          <w:rFonts w:ascii="Times New Roman" w:hAnsi="Times New Roman" w:cs="Times New Roman"/>
          <w:b/>
        </w:rPr>
        <w:t xml:space="preserve"> </w:t>
      </w:r>
    </w:p>
    <w:p w14:paraId="54A451BE" w14:textId="54618EC3" w:rsidR="00B42B83" w:rsidRPr="00111499" w:rsidRDefault="00B42B83" w:rsidP="0006688C">
      <w:pPr>
        <w:pStyle w:val="NIEARTTEKSTtekstnieartykuowanynppodstprawnarozplubpreambua"/>
        <w:ind w:firstLine="0"/>
        <w:rPr>
          <w:rFonts w:ascii="Times New Roman" w:hAnsi="Times New Roman" w:cs="Times New Roman"/>
          <w:b/>
        </w:rPr>
      </w:pPr>
      <w:bookmarkStart w:id="1" w:name="_Toc195680789"/>
      <w:r w:rsidRPr="00111499">
        <w:rPr>
          <w:rFonts w:ascii="Times New Roman" w:hAnsi="Times New Roman" w:cs="Times New Roman"/>
          <w:b/>
        </w:rPr>
        <w:t>Skróty zastosowane w dokumencie</w:t>
      </w:r>
      <w:r w:rsidR="00951736" w:rsidRPr="00111499">
        <w:rPr>
          <w:rFonts w:ascii="Times New Roman" w:hAnsi="Times New Roman" w:cs="Times New Roman"/>
          <w:b/>
        </w:rPr>
        <w:t>.</w:t>
      </w:r>
      <w:bookmarkEnd w:id="1"/>
    </w:p>
    <w:p w14:paraId="3DAEADB3" w14:textId="714A8437" w:rsidR="00DA23BD" w:rsidRPr="00111499" w:rsidRDefault="00DA23BD" w:rsidP="0006688C">
      <w:pPr>
        <w:rPr>
          <w:rFonts w:cs="Times New Roman"/>
        </w:rPr>
      </w:pPr>
    </w:p>
    <w:p w14:paraId="438D8338" w14:textId="0241FB39" w:rsidR="00D1438B" w:rsidRPr="00111499" w:rsidRDefault="00D1438B" w:rsidP="0006688C">
      <w:pPr>
        <w:rPr>
          <w:rFonts w:cs="Times New Roman"/>
        </w:rPr>
      </w:pPr>
      <w:r w:rsidRPr="00111499">
        <w:rPr>
          <w:rFonts w:cs="Times New Roman"/>
        </w:rPr>
        <w:t>CPR – Centrum Powiadamiania Ratunkowego</w:t>
      </w:r>
    </w:p>
    <w:p w14:paraId="384F68B0" w14:textId="0154873D" w:rsidR="00D1438B" w:rsidRPr="00111499" w:rsidRDefault="00D1438B" w:rsidP="0006688C">
      <w:pPr>
        <w:rPr>
          <w:rFonts w:cs="Times New Roman"/>
        </w:rPr>
      </w:pPr>
      <w:r w:rsidRPr="00111499">
        <w:rPr>
          <w:rFonts w:cs="Times New Roman"/>
        </w:rPr>
        <w:t xml:space="preserve">DM – </w:t>
      </w:r>
      <w:r w:rsidR="00DD372C">
        <w:rPr>
          <w:rFonts w:cs="Times New Roman"/>
        </w:rPr>
        <w:t>D</w:t>
      </w:r>
      <w:r w:rsidRPr="00111499">
        <w:rPr>
          <w:rFonts w:cs="Times New Roman"/>
        </w:rPr>
        <w:t xml:space="preserve">yspozytornia </w:t>
      </w:r>
      <w:r w:rsidR="00DD372C">
        <w:rPr>
          <w:rFonts w:cs="Times New Roman"/>
        </w:rPr>
        <w:t>M</w:t>
      </w:r>
      <w:r w:rsidRPr="00111499">
        <w:rPr>
          <w:rFonts w:cs="Times New Roman"/>
        </w:rPr>
        <w:t>edyczna</w:t>
      </w:r>
    </w:p>
    <w:p w14:paraId="778FFE9B" w14:textId="0A1D45CF" w:rsidR="00B12D92" w:rsidRPr="00111499" w:rsidRDefault="00B12D92" w:rsidP="0006688C">
      <w:pPr>
        <w:rPr>
          <w:rFonts w:cs="Times New Roman"/>
        </w:rPr>
      </w:pPr>
      <w:r w:rsidRPr="00111499">
        <w:rPr>
          <w:rFonts w:cs="Times New Roman"/>
        </w:rPr>
        <w:t>EMS- Samolotowy Zespół Transportowy</w:t>
      </w:r>
    </w:p>
    <w:p w14:paraId="53D3922B" w14:textId="40979CA0" w:rsidR="00B12D92" w:rsidRPr="00111499" w:rsidRDefault="00B12D92" w:rsidP="0006688C">
      <w:pPr>
        <w:rPr>
          <w:rFonts w:cs="Times New Roman"/>
        </w:rPr>
      </w:pPr>
      <w:r w:rsidRPr="00111499">
        <w:rPr>
          <w:rFonts w:cs="Times New Roman"/>
        </w:rPr>
        <w:t>HEMS- Śmigłowcowa Służba Ratownictwa Medycznego</w:t>
      </w:r>
    </w:p>
    <w:p w14:paraId="5B02F009" w14:textId="77777777" w:rsidR="00D1438B" w:rsidRPr="00111499" w:rsidRDefault="00D1438B" w:rsidP="0006688C">
      <w:pPr>
        <w:rPr>
          <w:rFonts w:cs="Times New Roman"/>
        </w:rPr>
      </w:pPr>
      <w:r w:rsidRPr="00111499">
        <w:rPr>
          <w:rFonts w:cs="Times New Roman"/>
        </w:rPr>
        <w:t>KSRG – Krajowy System Ratowniczo-Gaśniczy</w:t>
      </w:r>
    </w:p>
    <w:p w14:paraId="1ABF7A30" w14:textId="77777777" w:rsidR="00D1438B" w:rsidRPr="00111499" w:rsidRDefault="00D1438B" w:rsidP="0006688C">
      <w:pPr>
        <w:rPr>
          <w:rFonts w:cs="Times New Roman"/>
        </w:rPr>
      </w:pPr>
      <w:r w:rsidRPr="00111499">
        <w:rPr>
          <w:rFonts w:cs="Times New Roman"/>
        </w:rPr>
        <w:t>LPR – Lotnicze Pogotowie Ratunkowe</w:t>
      </w:r>
    </w:p>
    <w:p w14:paraId="593C8999" w14:textId="77777777" w:rsidR="00D1438B" w:rsidRPr="00111499" w:rsidRDefault="00D1438B" w:rsidP="0006688C">
      <w:pPr>
        <w:rPr>
          <w:rFonts w:cs="Times New Roman"/>
        </w:rPr>
      </w:pPr>
      <w:r w:rsidRPr="00111499">
        <w:rPr>
          <w:rFonts w:cs="Times New Roman"/>
        </w:rPr>
        <w:t>PRM – Państwowe Ratownictwo Medyczne</w:t>
      </w:r>
    </w:p>
    <w:p w14:paraId="4163C51C" w14:textId="7256E9C9" w:rsidR="00D1438B" w:rsidRPr="00111499" w:rsidRDefault="00D1438B" w:rsidP="0006688C">
      <w:pPr>
        <w:rPr>
          <w:rFonts w:cs="Times New Roman"/>
        </w:rPr>
      </w:pPr>
      <w:r w:rsidRPr="00111499">
        <w:rPr>
          <w:rFonts w:cs="Times New Roman"/>
        </w:rPr>
        <w:t>PSP – Państwowa Straż Pożarna</w:t>
      </w:r>
    </w:p>
    <w:p w14:paraId="74151605" w14:textId="77777777" w:rsidR="00D1438B" w:rsidRPr="00111499" w:rsidRDefault="00D1438B" w:rsidP="0006688C">
      <w:pPr>
        <w:rPr>
          <w:rFonts w:cs="Times New Roman"/>
        </w:rPr>
      </w:pPr>
      <w:r w:rsidRPr="00111499">
        <w:rPr>
          <w:rFonts w:cs="Times New Roman"/>
        </w:rPr>
        <w:t>SOR – Szpitalny Oddział Ratunkowy</w:t>
      </w:r>
    </w:p>
    <w:p w14:paraId="1B413BE8" w14:textId="77777777" w:rsidR="00D1438B" w:rsidRPr="00111499" w:rsidRDefault="00D1438B" w:rsidP="0006688C">
      <w:pPr>
        <w:rPr>
          <w:rFonts w:cs="Times New Roman"/>
        </w:rPr>
      </w:pPr>
      <w:r w:rsidRPr="00111499">
        <w:rPr>
          <w:rFonts w:cs="Times New Roman"/>
        </w:rPr>
        <w:t>ZRM – Zespół Ratownictwa Medycznego</w:t>
      </w:r>
    </w:p>
    <w:p w14:paraId="1DDDAF5D" w14:textId="2A0D0614" w:rsidR="00D1438B" w:rsidRPr="00111499" w:rsidRDefault="00D1438B" w:rsidP="0006688C">
      <w:pPr>
        <w:rPr>
          <w:rFonts w:cs="Times New Roman"/>
        </w:rPr>
      </w:pPr>
      <w:r w:rsidRPr="00111499">
        <w:rPr>
          <w:rFonts w:cs="Times New Roman"/>
        </w:rPr>
        <w:t xml:space="preserve">WKRM – </w:t>
      </w:r>
      <w:r w:rsidR="00DD372C">
        <w:rPr>
          <w:rFonts w:cs="Times New Roman"/>
        </w:rPr>
        <w:t>W</w:t>
      </w:r>
      <w:r w:rsidRPr="00111499">
        <w:rPr>
          <w:rFonts w:cs="Times New Roman"/>
        </w:rPr>
        <w:t xml:space="preserve">ojewódzki </w:t>
      </w:r>
      <w:r w:rsidR="00DD372C">
        <w:rPr>
          <w:rFonts w:cs="Times New Roman"/>
        </w:rPr>
        <w:t>K</w:t>
      </w:r>
      <w:r w:rsidRPr="00111499">
        <w:rPr>
          <w:rFonts w:cs="Times New Roman"/>
        </w:rPr>
        <w:t xml:space="preserve">oordynator </w:t>
      </w:r>
      <w:r w:rsidR="00DD372C">
        <w:rPr>
          <w:rFonts w:cs="Times New Roman"/>
        </w:rPr>
        <w:t>R</w:t>
      </w:r>
      <w:r w:rsidRPr="00111499">
        <w:rPr>
          <w:rFonts w:cs="Times New Roman"/>
        </w:rPr>
        <w:t xml:space="preserve">atownictwa </w:t>
      </w:r>
      <w:r w:rsidR="00DD372C">
        <w:rPr>
          <w:rFonts w:cs="Times New Roman"/>
        </w:rPr>
        <w:t>M</w:t>
      </w:r>
      <w:r w:rsidRPr="00111499">
        <w:rPr>
          <w:rFonts w:cs="Times New Roman"/>
        </w:rPr>
        <w:t>edycznego</w:t>
      </w:r>
    </w:p>
    <w:p w14:paraId="5C9D39C8" w14:textId="77777777" w:rsidR="00D1438B" w:rsidRPr="00111499" w:rsidRDefault="00D1438B" w:rsidP="0006688C">
      <w:pPr>
        <w:rPr>
          <w:rFonts w:cs="Times New Roman"/>
        </w:rPr>
      </w:pPr>
      <w:r w:rsidRPr="00111499">
        <w:rPr>
          <w:rFonts w:cs="Times New Roman"/>
        </w:rPr>
        <w:t>KDR – Kierujący Działaniem Ratowniczym</w:t>
      </w:r>
    </w:p>
    <w:p w14:paraId="16BE93F0" w14:textId="06C0FCF3" w:rsidR="00D1438B" w:rsidRPr="00111499" w:rsidRDefault="00C8303A" w:rsidP="0006688C">
      <w:pPr>
        <w:rPr>
          <w:rFonts w:cs="Times New Roman"/>
        </w:rPr>
      </w:pPr>
      <w:r w:rsidRPr="00111499">
        <w:rPr>
          <w:rFonts w:cs="Times New Roman"/>
        </w:rPr>
        <w:t xml:space="preserve">KAM – Kierujący Akcją Medyczną </w:t>
      </w:r>
      <w:r w:rsidRPr="00111499">
        <w:rPr>
          <w:rFonts w:cs="Times New Roman"/>
        </w:rPr>
        <w:br/>
      </w:r>
      <w:r w:rsidR="00D1438B" w:rsidRPr="00111499">
        <w:rPr>
          <w:rFonts w:cs="Times New Roman"/>
        </w:rPr>
        <w:t>SAR – Morska Służba Poszukiwania i Ratownictwa</w:t>
      </w:r>
    </w:p>
    <w:p w14:paraId="7BC56E06" w14:textId="328F6AC0" w:rsidR="006B4A3A" w:rsidRPr="00111499" w:rsidRDefault="006B4A3A" w:rsidP="0006688C">
      <w:pPr>
        <w:rPr>
          <w:rFonts w:cs="Times New Roman"/>
        </w:rPr>
      </w:pPr>
      <w:r w:rsidRPr="00111499">
        <w:rPr>
          <w:rFonts w:cs="Times New Roman"/>
        </w:rPr>
        <w:t>SI CPR</w:t>
      </w:r>
      <w:r w:rsidR="0029765D" w:rsidRPr="00111499">
        <w:rPr>
          <w:rFonts w:cs="Times New Roman"/>
        </w:rPr>
        <w:t xml:space="preserve"> </w:t>
      </w:r>
      <w:r w:rsidRPr="00111499">
        <w:rPr>
          <w:rFonts w:cs="Times New Roman"/>
        </w:rPr>
        <w:t>-</w:t>
      </w:r>
      <w:r w:rsidR="0029765D" w:rsidRPr="00111499">
        <w:rPr>
          <w:rFonts w:cs="Times New Roman"/>
        </w:rPr>
        <w:t xml:space="preserve"> </w:t>
      </w:r>
      <w:r w:rsidRPr="00111499">
        <w:rPr>
          <w:rFonts w:cs="Times New Roman"/>
        </w:rPr>
        <w:t>System Informatyczny Centrum Powiadamiania Ratunkowego</w:t>
      </w:r>
    </w:p>
    <w:p w14:paraId="65B9F351" w14:textId="42FF0EC8" w:rsidR="00951BF9" w:rsidRPr="00111499" w:rsidRDefault="00951BF9" w:rsidP="0006688C">
      <w:pPr>
        <w:rPr>
          <w:rFonts w:cs="Times New Roman"/>
        </w:rPr>
      </w:pPr>
      <w:r w:rsidRPr="00111499">
        <w:rPr>
          <w:rFonts w:cs="Times New Roman"/>
        </w:rPr>
        <w:t>SWD PRM</w:t>
      </w:r>
      <w:r w:rsidR="0029765D" w:rsidRPr="00111499">
        <w:rPr>
          <w:rFonts w:cs="Times New Roman"/>
        </w:rPr>
        <w:t xml:space="preserve"> </w:t>
      </w:r>
      <w:r w:rsidRPr="00111499">
        <w:rPr>
          <w:rFonts w:cs="Times New Roman"/>
        </w:rPr>
        <w:t>- System Wspomagania Dowodzenia Państwowego Ratownictwa Medycznego</w:t>
      </w:r>
    </w:p>
    <w:p w14:paraId="3AA2647A" w14:textId="77777777" w:rsidR="00DA23BD" w:rsidRPr="00111499" w:rsidRDefault="00DA23BD" w:rsidP="0006688C">
      <w:pPr>
        <w:rPr>
          <w:rFonts w:cs="Times New Roman"/>
        </w:rPr>
      </w:pPr>
    </w:p>
    <w:p w14:paraId="77D60D8F" w14:textId="19E5F85E" w:rsidR="00FE50B9" w:rsidRPr="00111499" w:rsidRDefault="00FE50B9" w:rsidP="00FE50B9">
      <w:pPr>
        <w:pStyle w:val="NIEARTTEKSTtekstnieartykuowanynppodstprawnarozplubpreambua"/>
        <w:ind w:firstLine="0"/>
        <w:rPr>
          <w:rFonts w:ascii="Times New Roman" w:hAnsi="Times New Roman" w:cs="Times New Roman"/>
          <w:b/>
        </w:rPr>
      </w:pPr>
      <w:bookmarkStart w:id="2" w:name="_Toc532637913"/>
      <w:bookmarkStart w:id="3" w:name="_Toc195680790"/>
      <w:r w:rsidRPr="00111499">
        <w:rPr>
          <w:rFonts w:ascii="Times New Roman" w:hAnsi="Times New Roman" w:cs="Times New Roman"/>
          <w:b/>
        </w:rPr>
        <w:t xml:space="preserve">Wprowadzenie i założenia Wojewódzkiego planu działania systemu Państwowe Ratownictwo </w:t>
      </w:r>
      <w:r w:rsidR="00992F85" w:rsidRPr="00111499">
        <w:rPr>
          <w:rFonts w:ascii="Times New Roman" w:hAnsi="Times New Roman" w:cs="Times New Roman"/>
          <w:b/>
        </w:rPr>
        <w:t>Medyczne</w:t>
      </w:r>
      <w:r w:rsidRPr="00111499">
        <w:rPr>
          <w:rFonts w:ascii="Times New Roman" w:hAnsi="Times New Roman" w:cs="Times New Roman"/>
          <w:b/>
        </w:rPr>
        <w:t>.</w:t>
      </w:r>
      <w:bookmarkEnd w:id="3"/>
    </w:p>
    <w:bookmarkEnd w:id="2"/>
    <w:p w14:paraId="2FA13228" w14:textId="77777777" w:rsidR="00C8303A" w:rsidRPr="00111499" w:rsidRDefault="00C8303A" w:rsidP="00C8303A">
      <w:pPr>
        <w:jc w:val="both"/>
        <w:rPr>
          <w:rFonts w:cs="Times New Roman"/>
        </w:rPr>
      </w:pPr>
    </w:p>
    <w:p w14:paraId="52974CD4" w14:textId="1F6CC936" w:rsidR="005B5BD4" w:rsidRPr="00111499" w:rsidRDefault="005B5BD4" w:rsidP="0029765D">
      <w:pPr>
        <w:ind w:firstLine="426"/>
        <w:jc w:val="both"/>
        <w:rPr>
          <w:rFonts w:cs="Times New Roman"/>
        </w:rPr>
      </w:pPr>
      <w:r w:rsidRPr="00111499">
        <w:rPr>
          <w:rFonts w:cs="Times New Roman"/>
        </w:rPr>
        <w:t>W celu realizacji zadań państwa polegających na zapewnieniu pomocy każdej osobie znajdującej się w stanie nagłego zagrożenia zdrowotnego utworzony został system Państwowe Ratownictwo Medyczne.</w:t>
      </w:r>
    </w:p>
    <w:p w14:paraId="714562F5" w14:textId="6ED949E4" w:rsidR="005B5BD4" w:rsidRPr="00111499" w:rsidRDefault="00132A8A" w:rsidP="00C8303A">
      <w:pPr>
        <w:jc w:val="both"/>
        <w:rPr>
          <w:rFonts w:cs="Times New Roman"/>
        </w:rPr>
      </w:pPr>
      <w:r w:rsidRPr="00111499">
        <w:rPr>
          <w:rFonts w:cs="Times New Roman"/>
        </w:rPr>
        <w:t xml:space="preserve">Zgodnie z zapisami ustawy z dnia 8 września  2006 r. o Państwowym </w:t>
      </w:r>
      <w:r w:rsidR="005B5BD4" w:rsidRPr="00111499">
        <w:rPr>
          <w:rFonts w:cs="Times New Roman"/>
        </w:rPr>
        <w:t>R</w:t>
      </w:r>
      <w:r w:rsidRPr="00111499">
        <w:rPr>
          <w:rFonts w:cs="Times New Roman"/>
        </w:rPr>
        <w:t xml:space="preserve">atownictwie Medycznym </w:t>
      </w:r>
      <w:r w:rsidR="005B5BD4" w:rsidRPr="00FC13FF">
        <w:rPr>
          <w:rFonts w:cs="Times New Roman"/>
        </w:rPr>
        <w:t>(Dz. U. z 20</w:t>
      </w:r>
      <w:r w:rsidR="00881DBF" w:rsidRPr="00FC13FF">
        <w:rPr>
          <w:rFonts w:cs="Times New Roman"/>
        </w:rPr>
        <w:t>2</w:t>
      </w:r>
      <w:r w:rsidR="008D39FD">
        <w:rPr>
          <w:rFonts w:cs="Times New Roman"/>
        </w:rPr>
        <w:t>5</w:t>
      </w:r>
      <w:r w:rsidR="005B5BD4" w:rsidRPr="00FC13FF">
        <w:rPr>
          <w:rFonts w:cs="Times New Roman"/>
        </w:rPr>
        <w:t xml:space="preserve"> r. poz. </w:t>
      </w:r>
      <w:r w:rsidR="008D39FD">
        <w:rPr>
          <w:rFonts w:cs="Times New Roman"/>
        </w:rPr>
        <w:t>91</w:t>
      </w:r>
      <w:r w:rsidR="00306261">
        <w:rPr>
          <w:rFonts w:cs="Times New Roman"/>
        </w:rPr>
        <w:t xml:space="preserve"> t.j.</w:t>
      </w:r>
      <w:r w:rsidR="00881DBF" w:rsidRPr="00FC13FF">
        <w:rPr>
          <w:rFonts w:cs="Times New Roman"/>
        </w:rPr>
        <w:t>)</w:t>
      </w:r>
      <w:r w:rsidR="00DD372C">
        <w:rPr>
          <w:rFonts w:cs="Times New Roman"/>
        </w:rPr>
        <w:t xml:space="preserve"> o</w:t>
      </w:r>
      <w:r w:rsidR="005B5BD4" w:rsidRPr="00111499">
        <w:rPr>
          <w:rFonts w:cs="Times New Roman"/>
        </w:rPr>
        <w:t>rganami administracji rządowej  właściwymi w zakresie wykonywania zadań systemu Państwowe Ratownictwo Medyczne są:</w:t>
      </w:r>
    </w:p>
    <w:p w14:paraId="3670C402" w14:textId="43121D36" w:rsidR="005B5BD4" w:rsidRPr="00111499" w:rsidRDefault="005B5BD4">
      <w:pPr>
        <w:pStyle w:val="Akapitzlist"/>
        <w:numPr>
          <w:ilvl w:val="0"/>
          <w:numId w:val="28"/>
        </w:numPr>
        <w:jc w:val="both"/>
        <w:rPr>
          <w:rFonts w:cs="Times New Roman"/>
        </w:rPr>
      </w:pPr>
      <w:r w:rsidRPr="00111499">
        <w:rPr>
          <w:rFonts w:cs="Times New Roman"/>
        </w:rPr>
        <w:t>minister właściwy do spraw zdrowia,</w:t>
      </w:r>
    </w:p>
    <w:p w14:paraId="2C75FBC5" w14:textId="28F768ED" w:rsidR="005B5BD4" w:rsidRPr="00111499" w:rsidRDefault="005B5BD4">
      <w:pPr>
        <w:pStyle w:val="Akapitzlist"/>
        <w:numPr>
          <w:ilvl w:val="0"/>
          <w:numId w:val="28"/>
        </w:numPr>
        <w:jc w:val="both"/>
        <w:rPr>
          <w:rFonts w:cs="Times New Roman"/>
        </w:rPr>
      </w:pPr>
      <w:r w:rsidRPr="00111499">
        <w:rPr>
          <w:rFonts w:cs="Times New Roman"/>
        </w:rPr>
        <w:t>wojewoda.</w:t>
      </w:r>
    </w:p>
    <w:p w14:paraId="654A7FE6" w14:textId="77777777" w:rsidR="00DD372C" w:rsidRDefault="00DD372C" w:rsidP="00C8303A">
      <w:pPr>
        <w:ind w:firstLine="709"/>
        <w:jc w:val="both"/>
        <w:rPr>
          <w:rFonts w:cs="Times New Roman"/>
        </w:rPr>
      </w:pPr>
    </w:p>
    <w:p w14:paraId="794B7B47" w14:textId="7D093530" w:rsidR="005B5BD4" w:rsidRPr="00111499" w:rsidRDefault="005B5BD4" w:rsidP="00C8303A">
      <w:pPr>
        <w:ind w:firstLine="709"/>
        <w:jc w:val="both"/>
        <w:rPr>
          <w:rFonts w:cs="Times New Roman"/>
        </w:rPr>
      </w:pPr>
      <w:r w:rsidRPr="00111499">
        <w:rPr>
          <w:rFonts w:cs="Times New Roman"/>
        </w:rPr>
        <w:lastRenderedPageBreak/>
        <w:t xml:space="preserve">Nadzór nad systemem na terenie kraju sprawuje minister właściwy do spraw zdrowia, </w:t>
      </w:r>
      <w:r w:rsidRPr="00111499">
        <w:rPr>
          <w:rFonts w:cs="Times New Roman"/>
        </w:rPr>
        <w:br/>
        <w:t>a planowanie, organizowanie, koordynowanie oraz nadzór nad systemem na terenie województwa jest zadaniem wojewody.</w:t>
      </w:r>
    </w:p>
    <w:p w14:paraId="65A3DA38" w14:textId="49C4C1B6" w:rsidR="005B016E" w:rsidRPr="00111499" w:rsidRDefault="00DB6CA6" w:rsidP="00C8303A">
      <w:pPr>
        <w:ind w:firstLine="709"/>
        <w:jc w:val="both"/>
        <w:rPr>
          <w:rFonts w:cs="Times New Roman"/>
        </w:rPr>
      </w:pPr>
      <w:r w:rsidRPr="00111499">
        <w:rPr>
          <w:rFonts w:cs="Times New Roman"/>
        </w:rPr>
        <w:t>Podstawą prawną działania systemu Państwowe Ratownictwo Medyczne na terenie województwa jest wojewódzki plan działania systemu</w:t>
      </w:r>
      <w:r w:rsidR="005B016E" w:rsidRPr="00111499">
        <w:rPr>
          <w:rFonts w:cs="Times New Roman"/>
        </w:rPr>
        <w:t xml:space="preserve"> sporządzany przez Wojewodę </w:t>
      </w:r>
      <w:r w:rsidR="00C8303A" w:rsidRPr="00111499">
        <w:rPr>
          <w:rFonts w:cs="Times New Roman"/>
        </w:rPr>
        <w:br/>
      </w:r>
      <w:r w:rsidR="005B016E" w:rsidRPr="00111499">
        <w:rPr>
          <w:rFonts w:cs="Times New Roman"/>
        </w:rPr>
        <w:t>na podstawie:</w:t>
      </w:r>
    </w:p>
    <w:p w14:paraId="3720B418" w14:textId="00EF23BF" w:rsidR="00132A8A" w:rsidRPr="00111499" w:rsidRDefault="00132A8A">
      <w:pPr>
        <w:pStyle w:val="Akapitzlist"/>
        <w:numPr>
          <w:ilvl w:val="0"/>
          <w:numId w:val="29"/>
        </w:numPr>
        <w:jc w:val="both"/>
        <w:rPr>
          <w:rFonts w:cs="Times New Roman"/>
        </w:rPr>
      </w:pPr>
      <w:r w:rsidRPr="00111499">
        <w:rPr>
          <w:rFonts w:cs="Times New Roman"/>
        </w:rPr>
        <w:t xml:space="preserve">art. 21 ustawy z dnia  8 września 2006 r. o Państwowym Ratownictwie Medycznym </w:t>
      </w:r>
      <w:r w:rsidR="00C8303A" w:rsidRPr="00111499">
        <w:rPr>
          <w:rFonts w:cs="Times New Roman"/>
        </w:rPr>
        <w:br/>
      </w:r>
      <w:r w:rsidRPr="00FC13FF">
        <w:rPr>
          <w:rFonts w:cs="Times New Roman"/>
        </w:rPr>
        <w:t>(Dz. U. z 20</w:t>
      </w:r>
      <w:r w:rsidR="00881DBF" w:rsidRPr="00FC13FF">
        <w:rPr>
          <w:rFonts w:cs="Times New Roman"/>
        </w:rPr>
        <w:t>2</w:t>
      </w:r>
      <w:r w:rsidR="008D39FD">
        <w:rPr>
          <w:rFonts w:cs="Times New Roman"/>
        </w:rPr>
        <w:t>5</w:t>
      </w:r>
      <w:r w:rsidRPr="00FC13FF">
        <w:rPr>
          <w:rFonts w:cs="Times New Roman"/>
        </w:rPr>
        <w:t xml:space="preserve"> r. poz. </w:t>
      </w:r>
      <w:r w:rsidR="008D39FD">
        <w:rPr>
          <w:rFonts w:cs="Times New Roman"/>
        </w:rPr>
        <w:t>91</w:t>
      </w:r>
      <w:r w:rsidR="00306261">
        <w:rPr>
          <w:rFonts w:cs="Times New Roman"/>
        </w:rPr>
        <w:t xml:space="preserve"> t.j.</w:t>
      </w:r>
      <w:r w:rsidRPr="00FC13FF">
        <w:rPr>
          <w:rFonts w:cs="Times New Roman"/>
        </w:rPr>
        <w:t>),</w:t>
      </w:r>
    </w:p>
    <w:p w14:paraId="3E902E29" w14:textId="395B0859" w:rsidR="00994D4C" w:rsidRPr="00111499" w:rsidRDefault="00C8303A">
      <w:pPr>
        <w:pStyle w:val="Akapitzlist"/>
        <w:numPr>
          <w:ilvl w:val="0"/>
          <w:numId w:val="29"/>
        </w:numPr>
        <w:jc w:val="both"/>
        <w:rPr>
          <w:rFonts w:cs="Times New Roman"/>
        </w:rPr>
      </w:pPr>
      <w:r w:rsidRPr="00111499">
        <w:rPr>
          <w:rFonts w:cs="Times New Roman"/>
        </w:rPr>
        <w:t>R</w:t>
      </w:r>
      <w:r w:rsidR="00132A8A" w:rsidRPr="00111499">
        <w:rPr>
          <w:rFonts w:cs="Times New Roman"/>
        </w:rPr>
        <w:t xml:space="preserve">ozporządzenia Ministra Zdrowia z dnia 8 listopada 2018 r. w sprawie wojewódzkiego planu działania systemu Państwowe Ratownictwo Medyczne </w:t>
      </w:r>
      <w:r w:rsidR="00772367" w:rsidRPr="00111499">
        <w:rPr>
          <w:rFonts w:cs="Times New Roman"/>
        </w:rPr>
        <w:t>.</w:t>
      </w:r>
      <w:r w:rsidR="00132A8A" w:rsidRPr="00111499">
        <w:rPr>
          <w:rFonts w:cs="Times New Roman"/>
        </w:rPr>
        <w:t xml:space="preserve"> </w:t>
      </w:r>
    </w:p>
    <w:p w14:paraId="6084C891" w14:textId="4DE6EFFD" w:rsidR="00132A8A" w:rsidRPr="00111499" w:rsidRDefault="00132A8A" w:rsidP="00C8303A">
      <w:pPr>
        <w:ind w:firstLine="709"/>
        <w:jc w:val="both"/>
        <w:rPr>
          <w:rFonts w:cs="Times New Roman"/>
        </w:rPr>
      </w:pPr>
      <w:r w:rsidRPr="00111499">
        <w:rPr>
          <w:rFonts w:cs="Times New Roman"/>
        </w:rPr>
        <w:t xml:space="preserve">Plan w razie potrzeby podlega aktualizacji  i jest aktualizowany co najmniej raz w roku, nie później niż do dnia 30 marca według danych za rok poprzedni. </w:t>
      </w:r>
    </w:p>
    <w:p w14:paraId="4FDAC83F" w14:textId="77777777" w:rsidR="00785C80" w:rsidRPr="00111499" w:rsidRDefault="00671284" w:rsidP="00C8303A">
      <w:pPr>
        <w:jc w:val="both"/>
        <w:rPr>
          <w:rFonts w:cs="Times New Roman"/>
        </w:rPr>
      </w:pPr>
      <w:r w:rsidRPr="00111499">
        <w:rPr>
          <w:rFonts w:cs="Times New Roman"/>
        </w:rPr>
        <w:t xml:space="preserve">Projekt aktualizacji  w ustawowo określonym zakresie podlega uzgodnieniom odpowiednio </w:t>
      </w:r>
      <w:r w:rsidR="00785C80" w:rsidRPr="00111499">
        <w:rPr>
          <w:rFonts w:cs="Times New Roman"/>
        </w:rPr>
        <w:t>z:</w:t>
      </w:r>
    </w:p>
    <w:p w14:paraId="4B7317C1" w14:textId="3770D2A4" w:rsidR="00785C80" w:rsidRPr="00111499" w:rsidRDefault="00671284">
      <w:pPr>
        <w:pStyle w:val="Akapitzlist"/>
        <w:numPr>
          <w:ilvl w:val="0"/>
          <w:numId w:val="30"/>
        </w:numPr>
        <w:jc w:val="both"/>
        <w:rPr>
          <w:rFonts w:cs="Times New Roman"/>
        </w:rPr>
      </w:pPr>
      <w:r w:rsidRPr="00111499">
        <w:rPr>
          <w:rFonts w:cs="Times New Roman"/>
        </w:rPr>
        <w:t>dyrektorem właściwego wojewódzkiego oddziału Narodowego Funduszu Zdrowia</w:t>
      </w:r>
      <w:r w:rsidR="00336C7B" w:rsidRPr="00111499">
        <w:rPr>
          <w:rFonts w:cs="Times New Roman"/>
        </w:rPr>
        <w:t xml:space="preserve"> </w:t>
      </w:r>
      <w:r w:rsidR="00C8303A" w:rsidRPr="00111499">
        <w:rPr>
          <w:rFonts w:cs="Times New Roman"/>
        </w:rPr>
        <w:br/>
      </w:r>
      <w:r w:rsidR="00336C7B" w:rsidRPr="00111499">
        <w:rPr>
          <w:rFonts w:cs="Times New Roman"/>
        </w:rPr>
        <w:t>w zakresie wskazanym w  art. 21</w:t>
      </w:r>
      <w:r w:rsidR="00DA23BD" w:rsidRPr="00111499">
        <w:rPr>
          <w:rFonts w:cs="Times New Roman"/>
        </w:rPr>
        <w:t xml:space="preserve"> </w:t>
      </w:r>
      <w:r w:rsidR="006F417B" w:rsidRPr="006F417B">
        <w:rPr>
          <w:rFonts w:cs="Times New Roman"/>
        </w:rPr>
        <w:t>ust. 3 pkt 2 i 3</w:t>
      </w:r>
      <w:r w:rsidR="006F417B">
        <w:rPr>
          <w:rFonts w:cs="Times New Roman"/>
        </w:rPr>
        <w:t xml:space="preserve"> oraz </w:t>
      </w:r>
      <w:r w:rsidR="00DA23BD" w:rsidRPr="00111499">
        <w:rPr>
          <w:rFonts w:cs="Times New Roman"/>
        </w:rPr>
        <w:t>ust. 4</w:t>
      </w:r>
      <w:r w:rsidR="00336C7B" w:rsidRPr="00111499">
        <w:rPr>
          <w:rFonts w:cs="Times New Roman"/>
        </w:rPr>
        <w:t xml:space="preserve"> ustawy z dnia 8 września </w:t>
      </w:r>
      <w:r w:rsidR="006F417B">
        <w:rPr>
          <w:rFonts w:cs="Times New Roman"/>
        </w:rPr>
        <w:br/>
      </w:r>
      <w:r w:rsidR="00336C7B" w:rsidRPr="00111499">
        <w:rPr>
          <w:rFonts w:cs="Times New Roman"/>
        </w:rPr>
        <w:t>2006</w:t>
      </w:r>
      <w:r w:rsidR="00DA23BD" w:rsidRPr="00111499">
        <w:rPr>
          <w:rFonts w:cs="Times New Roman"/>
        </w:rPr>
        <w:t xml:space="preserve"> </w:t>
      </w:r>
      <w:r w:rsidR="00336C7B" w:rsidRPr="00111499">
        <w:rPr>
          <w:rFonts w:cs="Times New Roman"/>
        </w:rPr>
        <w:t>r. o Państwowym Ratownictwie Medycznym  oraz</w:t>
      </w:r>
    </w:p>
    <w:p w14:paraId="2E03E550" w14:textId="51760718" w:rsidR="00DA23BD" w:rsidRPr="00111499" w:rsidRDefault="00336C7B">
      <w:pPr>
        <w:pStyle w:val="Akapitzlist"/>
        <w:numPr>
          <w:ilvl w:val="0"/>
          <w:numId w:val="30"/>
        </w:numPr>
        <w:jc w:val="both"/>
        <w:rPr>
          <w:rFonts w:cs="Times New Roman"/>
        </w:rPr>
      </w:pPr>
      <w:r w:rsidRPr="00111499">
        <w:rPr>
          <w:rFonts w:cs="Times New Roman"/>
        </w:rPr>
        <w:t xml:space="preserve">w zakresie dotyczącym sposobu współpracy jednostek systemu tj. szpitalnych oddziałów ratunkowych i zespołów ratownictwa medycznego z jednostkami współpracującymi </w:t>
      </w:r>
      <w:r w:rsidR="00C8303A" w:rsidRPr="00111499">
        <w:rPr>
          <w:rFonts w:cs="Times New Roman"/>
        </w:rPr>
        <w:br/>
      </w:r>
      <w:r w:rsidRPr="00111499">
        <w:rPr>
          <w:rFonts w:cs="Times New Roman"/>
        </w:rPr>
        <w:t>z systemem</w:t>
      </w:r>
      <w:r w:rsidR="00DA23BD" w:rsidRPr="00111499">
        <w:rPr>
          <w:rFonts w:cs="Times New Roman"/>
        </w:rPr>
        <w:t xml:space="preserve">, o których mowa w art. 15 ust. 1 ww. ustawy  </w:t>
      </w:r>
      <w:r w:rsidR="00785C80" w:rsidRPr="00111499">
        <w:rPr>
          <w:rFonts w:cs="Times New Roman"/>
        </w:rPr>
        <w:br/>
      </w:r>
      <w:r w:rsidR="00DA23BD" w:rsidRPr="00111499">
        <w:rPr>
          <w:rFonts w:cs="Times New Roman"/>
        </w:rPr>
        <w:t xml:space="preserve">z </w:t>
      </w:r>
      <w:r w:rsidR="00785C80" w:rsidRPr="00111499">
        <w:rPr>
          <w:rFonts w:cs="Times New Roman"/>
        </w:rPr>
        <w:t>komendantem wojewódzkim Państwowej Straży Pożarnej,</w:t>
      </w:r>
      <w:r w:rsidR="001F27E0" w:rsidRPr="00111499">
        <w:rPr>
          <w:rFonts w:cs="Times New Roman"/>
        </w:rPr>
        <w:t xml:space="preserve"> komendantem Wojewódzkim Policji, dyrektorem Morskiej Służby Poszukiwania i Ratownictwa, komendantem Oddziału Służby Granicznej – jeżeli jednostki te zostały wpisane do rejestru jednostek współpracujących z systemem P</w:t>
      </w:r>
      <w:r w:rsidR="00D1438B" w:rsidRPr="00111499">
        <w:rPr>
          <w:rFonts w:cs="Times New Roman"/>
        </w:rPr>
        <w:t>RM</w:t>
      </w:r>
      <w:r w:rsidR="001F27E0" w:rsidRPr="00111499">
        <w:rPr>
          <w:rFonts w:cs="Times New Roman"/>
        </w:rPr>
        <w:t xml:space="preserve">. </w:t>
      </w:r>
    </w:p>
    <w:p w14:paraId="130992FC" w14:textId="73CBF66E" w:rsidR="00DA23BD" w:rsidRPr="00111499" w:rsidRDefault="00A16A18" w:rsidP="00C8303A">
      <w:pPr>
        <w:ind w:firstLine="709"/>
        <w:jc w:val="both"/>
        <w:rPr>
          <w:rFonts w:cs="Times New Roman"/>
        </w:rPr>
      </w:pPr>
      <w:r w:rsidRPr="00111499">
        <w:rPr>
          <w:rFonts w:cs="Times New Roman"/>
        </w:rPr>
        <w:t>Uzgodniony projekt aktualizacji planu wojewoda przekazuje do zaopiniowania właściwym powiatowym</w:t>
      </w:r>
      <w:r w:rsidR="00255940">
        <w:rPr>
          <w:rFonts w:cs="Times New Roman"/>
        </w:rPr>
        <w:t xml:space="preserve"> </w:t>
      </w:r>
      <w:r w:rsidRPr="00111499">
        <w:rPr>
          <w:rFonts w:cs="Times New Roman"/>
        </w:rPr>
        <w:t xml:space="preserve">i wojewódzkim jednostkom samorządu terytorialnego, które to jednostki  przedstawiają opinię w terminie 14 dni od dnia otrzymania projektu aktualizacji planu. </w:t>
      </w:r>
    </w:p>
    <w:p w14:paraId="2ED81286" w14:textId="3D79622A" w:rsidR="00A16A18" w:rsidRPr="00111499" w:rsidRDefault="00A16A18" w:rsidP="00C8303A">
      <w:pPr>
        <w:ind w:firstLine="709"/>
        <w:jc w:val="both"/>
        <w:rPr>
          <w:rFonts w:cs="Times New Roman"/>
        </w:rPr>
      </w:pPr>
      <w:r w:rsidRPr="00111499">
        <w:rPr>
          <w:rFonts w:cs="Times New Roman"/>
        </w:rPr>
        <w:t xml:space="preserve">Wojewoda przekazuje projekt aktualizacji planu, w postaci elektronicznej, ministrowi właściwemu do spraw zdrowia w celu zatwierdzenia. </w:t>
      </w:r>
    </w:p>
    <w:p w14:paraId="74B7CA42" w14:textId="05516F34" w:rsidR="00A16A18" w:rsidRPr="00111499" w:rsidRDefault="00A16A18" w:rsidP="00C8303A">
      <w:pPr>
        <w:ind w:firstLine="709"/>
        <w:jc w:val="both"/>
        <w:rPr>
          <w:rFonts w:cs="Times New Roman"/>
        </w:rPr>
      </w:pPr>
      <w:r w:rsidRPr="00111499">
        <w:rPr>
          <w:rFonts w:cs="Times New Roman"/>
        </w:rPr>
        <w:t>Minister właściwy do spraw zdrowia, w terminie 30 dni od dnia otrzymania projektu aktualizacji planu:</w:t>
      </w:r>
    </w:p>
    <w:p w14:paraId="71AF762D" w14:textId="3750A056" w:rsidR="00A16A18" w:rsidRPr="00111499" w:rsidRDefault="00AD45DD">
      <w:pPr>
        <w:pStyle w:val="Akapitzlist"/>
        <w:numPr>
          <w:ilvl w:val="0"/>
          <w:numId w:val="31"/>
        </w:numPr>
        <w:jc w:val="both"/>
        <w:rPr>
          <w:rFonts w:cs="Times New Roman"/>
        </w:rPr>
      </w:pPr>
      <w:r w:rsidRPr="00111499">
        <w:rPr>
          <w:rFonts w:cs="Times New Roman"/>
        </w:rPr>
        <w:t>m</w:t>
      </w:r>
      <w:r w:rsidR="00A16A18" w:rsidRPr="00111499">
        <w:rPr>
          <w:rFonts w:cs="Times New Roman"/>
        </w:rPr>
        <w:t>oże z</w:t>
      </w:r>
      <w:r w:rsidRPr="00111499">
        <w:rPr>
          <w:rFonts w:cs="Times New Roman"/>
        </w:rPr>
        <w:t>g</w:t>
      </w:r>
      <w:r w:rsidR="00A16A18" w:rsidRPr="00111499">
        <w:rPr>
          <w:rFonts w:cs="Times New Roman"/>
        </w:rPr>
        <w:t xml:space="preserve">łosić </w:t>
      </w:r>
      <w:r w:rsidRPr="00111499">
        <w:rPr>
          <w:rFonts w:cs="Times New Roman"/>
        </w:rPr>
        <w:t>zastrzeżenia do poszczególnych postanowień projektu aktualizacji planu,</w:t>
      </w:r>
    </w:p>
    <w:p w14:paraId="11A7F064" w14:textId="30A78544" w:rsidR="00AD45DD" w:rsidRPr="00111499" w:rsidRDefault="00AD45DD">
      <w:pPr>
        <w:pStyle w:val="Akapitzlist"/>
        <w:numPr>
          <w:ilvl w:val="0"/>
          <w:numId w:val="31"/>
        </w:numPr>
        <w:jc w:val="both"/>
        <w:rPr>
          <w:rFonts w:cs="Times New Roman"/>
        </w:rPr>
      </w:pPr>
      <w:r w:rsidRPr="00111499">
        <w:rPr>
          <w:rFonts w:cs="Times New Roman"/>
        </w:rPr>
        <w:t>uzupełnia projekt aktualizacji planu o część dotyczącą lotniczych zespołów ratownictwa medycznego.</w:t>
      </w:r>
    </w:p>
    <w:p w14:paraId="6FE0F5D0" w14:textId="34279D02" w:rsidR="00B63636" w:rsidRPr="00111499" w:rsidRDefault="00AD45DD" w:rsidP="00C8303A">
      <w:pPr>
        <w:ind w:firstLine="426"/>
        <w:jc w:val="both"/>
        <w:rPr>
          <w:rFonts w:cs="Times New Roman"/>
        </w:rPr>
      </w:pPr>
      <w:r w:rsidRPr="00111499">
        <w:rPr>
          <w:rFonts w:cs="Times New Roman"/>
        </w:rPr>
        <w:lastRenderedPageBreak/>
        <w:t xml:space="preserve">W przypadku zgłoszenia przez ministra zastrzeżeń do poszczególnych postanowień aktualizacji planu – minister odmawia zatwierdzenia projektu aktualizacji planu i zaleca wojewodzie dokonanie zmian określając termin wprowadzenia zmian nie dłuższy niż 7 dni. </w:t>
      </w:r>
    </w:p>
    <w:p w14:paraId="541008A6" w14:textId="1A6FB81A" w:rsidR="0029765D" w:rsidRPr="00111499" w:rsidRDefault="00AD45DD" w:rsidP="0029765D">
      <w:pPr>
        <w:ind w:firstLine="709"/>
        <w:jc w:val="both"/>
        <w:rPr>
          <w:rFonts w:cs="Times New Roman"/>
        </w:rPr>
      </w:pPr>
      <w:r w:rsidRPr="00111499">
        <w:rPr>
          <w:rFonts w:cs="Times New Roman"/>
        </w:rPr>
        <w:t>Wojewoda zmienia projekt aktualizacji planu zgodnie z zaleceniami ministra właściwego do spraw zdrowia i przesyła go ministrowi w celu zatwierdzenia, chyba</w:t>
      </w:r>
      <w:r w:rsidR="0081496E" w:rsidRPr="00111499">
        <w:rPr>
          <w:rFonts w:cs="Times New Roman"/>
        </w:rPr>
        <w:t>,</w:t>
      </w:r>
      <w:r w:rsidRPr="00111499">
        <w:rPr>
          <w:rFonts w:cs="Times New Roman"/>
        </w:rPr>
        <w:t xml:space="preserve"> że </w:t>
      </w:r>
      <w:r w:rsidR="0081496E" w:rsidRPr="00111499">
        <w:rPr>
          <w:rFonts w:cs="Times New Roman"/>
        </w:rPr>
        <w:br/>
      </w:r>
      <w:r w:rsidRPr="00111499">
        <w:rPr>
          <w:rFonts w:cs="Times New Roman"/>
        </w:rPr>
        <w:t xml:space="preserve">w terminie 3 dni od dnia otrzymania tych zaleceń zgłosi do nich zastrzeżenia. </w:t>
      </w:r>
    </w:p>
    <w:p w14:paraId="53984C1A" w14:textId="635C4083" w:rsidR="0081496E" w:rsidRPr="00111499" w:rsidRDefault="00AD45DD" w:rsidP="0029765D">
      <w:pPr>
        <w:ind w:firstLine="709"/>
        <w:jc w:val="both"/>
        <w:rPr>
          <w:rFonts w:cs="Times New Roman"/>
        </w:rPr>
      </w:pPr>
      <w:r w:rsidRPr="00111499">
        <w:rPr>
          <w:rFonts w:cs="Times New Roman"/>
        </w:rPr>
        <w:t xml:space="preserve">W terminie 3 dni od otrzymania zastrzeżeń minister właściwy do spraw zdrowia </w:t>
      </w:r>
      <w:r w:rsidR="000B697F" w:rsidRPr="00111499">
        <w:rPr>
          <w:rFonts w:cs="Times New Roman"/>
        </w:rPr>
        <w:t xml:space="preserve">rozpatruje je, w razie uwzględnienia - zatwierdza projekt aktualizacji albo zaleca wojewodzie wprowadzenie zmian w terminie nie dłuższym niż 3 dni. </w:t>
      </w:r>
    </w:p>
    <w:p w14:paraId="29400CC1" w14:textId="6F9E0E21" w:rsidR="0029765D" w:rsidRPr="00111499" w:rsidRDefault="000B697F" w:rsidP="0029765D">
      <w:pPr>
        <w:ind w:firstLine="709"/>
        <w:jc w:val="both"/>
        <w:rPr>
          <w:rFonts w:cs="Times New Roman"/>
        </w:rPr>
      </w:pPr>
      <w:r w:rsidRPr="00111499">
        <w:rPr>
          <w:rFonts w:cs="Times New Roman"/>
        </w:rPr>
        <w:t xml:space="preserve">W przypadku zalecenia przez ministra właściwego do spraw zdrowia wprowadzenia zmian w tym trybie wojewoda zmienia projekt aktualizacji planu zgodnie z zaleceniami. </w:t>
      </w:r>
    </w:p>
    <w:p w14:paraId="46FC6E20" w14:textId="1D910A84" w:rsidR="00132A8A" w:rsidRPr="00111499" w:rsidRDefault="000B697F" w:rsidP="0029765D">
      <w:pPr>
        <w:ind w:firstLine="709"/>
        <w:jc w:val="both"/>
        <w:rPr>
          <w:rFonts w:cs="Times New Roman"/>
        </w:rPr>
      </w:pPr>
      <w:r w:rsidRPr="00111499">
        <w:rPr>
          <w:rFonts w:cs="Times New Roman"/>
        </w:rPr>
        <w:t>Plan zostaje zaktualizowany z chwilą zatwierdzenia projektu aktualizacji planu przez ministra właściwego do spraw zdrowia.</w:t>
      </w:r>
    </w:p>
    <w:p w14:paraId="525DAE3A" w14:textId="4FA9A65D" w:rsidR="00681119" w:rsidRPr="00111499" w:rsidRDefault="00B253CB" w:rsidP="00B63636">
      <w:pPr>
        <w:pStyle w:val="NIEARTTEKSTtekstnieartykuowanynppodstprawnarozplubpreambua"/>
        <w:ind w:firstLine="0"/>
        <w:rPr>
          <w:rFonts w:ascii="Times New Roman" w:hAnsi="Times New Roman" w:cs="Times New Roman"/>
          <w:bCs w:val="0"/>
          <w:i/>
          <w:iCs/>
          <w:sz w:val="28"/>
          <w:szCs w:val="26"/>
        </w:rPr>
      </w:pPr>
      <w:r w:rsidRPr="00111499">
        <w:rPr>
          <w:rFonts w:ascii="Times New Roman" w:hAnsi="Times New Roman" w:cs="Times New Roman"/>
          <w:bCs w:val="0"/>
          <w:i/>
          <w:iCs/>
          <w:sz w:val="28"/>
          <w:szCs w:val="26"/>
        </w:rPr>
        <w:br w:type="page"/>
      </w:r>
      <w:bookmarkStart w:id="4" w:name="_Toc195680791"/>
      <w:r w:rsidR="00674C6C" w:rsidRPr="00111499">
        <w:rPr>
          <w:rFonts w:ascii="Times New Roman" w:hAnsi="Times New Roman" w:cs="Times New Roman"/>
          <w:b/>
        </w:rPr>
        <w:lastRenderedPageBreak/>
        <w:t>ROZDZIAŁ</w:t>
      </w:r>
      <w:r w:rsidR="00C963F5" w:rsidRPr="00111499">
        <w:rPr>
          <w:rFonts w:ascii="Times New Roman" w:hAnsi="Times New Roman" w:cs="Times New Roman"/>
          <w:b/>
        </w:rPr>
        <w:t xml:space="preserve"> I</w:t>
      </w:r>
      <w:bookmarkEnd w:id="4"/>
    </w:p>
    <w:p w14:paraId="6EF1D357" w14:textId="37CD604D" w:rsidR="007E5762" w:rsidRPr="00111499" w:rsidRDefault="00674C6C" w:rsidP="00B3460E">
      <w:pPr>
        <w:pStyle w:val="NIEARTTEKSTtekstnieartykuowanynppodstprawnarozplubpreambua"/>
        <w:ind w:firstLine="0"/>
        <w:rPr>
          <w:rFonts w:ascii="Times New Roman" w:hAnsi="Times New Roman" w:cs="Times New Roman"/>
          <w:b/>
        </w:rPr>
      </w:pPr>
      <w:bookmarkStart w:id="5" w:name="_Toc195680792"/>
      <w:r w:rsidRPr="00111499">
        <w:rPr>
          <w:rFonts w:ascii="Times New Roman" w:hAnsi="Times New Roman" w:cs="Times New Roman"/>
          <w:b/>
        </w:rPr>
        <w:t>ZESPOŁY RATOWNICTWA MEDYCZNEGO – LICZBA, RODZAJE, REJONY OPERACYJNE, OBSZARY DZIAŁANIA, DYSPONENCI, WYJAZDY ZESPOŁÓW RATOWNICTWA MEDYCZNEGO</w:t>
      </w:r>
      <w:bookmarkEnd w:id="5"/>
    </w:p>
    <w:p w14:paraId="4E459C80" w14:textId="1B7AF5F7" w:rsidR="0020173E" w:rsidRPr="00111499" w:rsidRDefault="00B35030" w:rsidP="001702AF">
      <w:pPr>
        <w:pStyle w:val="NIEARTTEKSTtekstnieartykuowanynppodstprawnarozplubpreambua"/>
        <w:numPr>
          <w:ilvl w:val="1"/>
          <w:numId w:val="2"/>
        </w:numPr>
        <w:ind w:left="357" w:hanging="357"/>
        <w:rPr>
          <w:rFonts w:ascii="Times New Roman" w:hAnsi="Times New Roman" w:cs="Times New Roman"/>
          <w:b/>
        </w:rPr>
      </w:pPr>
      <w:bookmarkStart w:id="6" w:name="_Toc195680793"/>
      <w:r w:rsidRPr="00111499">
        <w:rPr>
          <w:rFonts w:ascii="Times New Roman" w:hAnsi="Times New Roman" w:cs="Times New Roman"/>
          <w:b/>
        </w:rPr>
        <w:t>C</w:t>
      </w:r>
      <w:r w:rsidR="0020173E" w:rsidRPr="00111499">
        <w:rPr>
          <w:rFonts w:ascii="Times New Roman" w:hAnsi="Times New Roman" w:cs="Times New Roman"/>
          <w:b/>
        </w:rPr>
        <w:t>harakterystyka ogólna</w:t>
      </w:r>
      <w:r w:rsidR="0049716C" w:rsidRPr="00111499">
        <w:rPr>
          <w:rFonts w:ascii="Times New Roman" w:hAnsi="Times New Roman" w:cs="Times New Roman"/>
          <w:b/>
        </w:rPr>
        <w:t>.</w:t>
      </w:r>
      <w:bookmarkEnd w:id="6"/>
    </w:p>
    <w:p w14:paraId="421D034D" w14:textId="77777777" w:rsidR="00B3460E" w:rsidRPr="00111499" w:rsidRDefault="00B3460E" w:rsidP="00B3460E">
      <w:pPr>
        <w:pStyle w:val="ARTartustawynprozporzdzenia"/>
        <w:spacing w:before="0"/>
        <w:ind w:firstLine="0"/>
        <w:rPr>
          <w:rFonts w:ascii="Times New Roman" w:hAnsi="Times New Roman" w:cs="Times New Roman"/>
        </w:rPr>
      </w:pPr>
      <w:r w:rsidRPr="00111499">
        <w:rPr>
          <w:rFonts w:ascii="Times New Roman" w:hAnsi="Times New Roman" w:cs="Times New Roman"/>
        </w:rPr>
        <w:t>Zespoły ratownictwa medycznego dzielą się na:</w:t>
      </w:r>
    </w:p>
    <w:p w14:paraId="04B09496" w14:textId="6E146EE5" w:rsidR="00B3460E" w:rsidRPr="00111499" w:rsidRDefault="00B3460E" w:rsidP="00951BF9">
      <w:pPr>
        <w:pStyle w:val="ARTartustawynprozporzdzenia"/>
        <w:numPr>
          <w:ilvl w:val="0"/>
          <w:numId w:val="3"/>
        </w:numPr>
        <w:spacing w:before="0"/>
        <w:rPr>
          <w:rFonts w:ascii="Times New Roman" w:hAnsi="Times New Roman" w:cs="Times New Roman"/>
        </w:rPr>
      </w:pPr>
      <w:r w:rsidRPr="00111499">
        <w:rPr>
          <w:rFonts w:ascii="Times New Roman" w:hAnsi="Times New Roman" w:cs="Times New Roman"/>
        </w:rPr>
        <w:t>zespoły specjalistyczne, w skład których wchodzą co najmniej trzy osoby uprawnione do wykonywania medycznych czynności ratunkowych, w tym lekarz systemu oraz pielęgniarka systemu lub ratownik medyczny;</w:t>
      </w:r>
    </w:p>
    <w:p w14:paraId="0163CBBB" w14:textId="7619985B" w:rsidR="00B3460E" w:rsidRPr="00111499" w:rsidRDefault="00B3460E" w:rsidP="00951BF9">
      <w:pPr>
        <w:pStyle w:val="ARTartustawynprozporzdzenia"/>
        <w:numPr>
          <w:ilvl w:val="0"/>
          <w:numId w:val="3"/>
        </w:numPr>
        <w:spacing w:before="0"/>
        <w:rPr>
          <w:rFonts w:ascii="Times New Roman" w:hAnsi="Times New Roman" w:cs="Times New Roman"/>
        </w:rPr>
      </w:pPr>
      <w:r w:rsidRPr="00111499">
        <w:rPr>
          <w:rFonts w:ascii="Times New Roman" w:hAnsi="Times New Roman" w:cs="Times New Roman"/>
        </w:rPr>
        <w:t>zespoły podstawowe, w skład których wchodzą co najmniej dwie osoby uprawnione do wykonywania medycznych czynności ratunkowych, w tym pielęgniark</w:t>
      </w:r>
      <w:r w:rsidR="0006688C" w:rsidRPr="00111499">
        <w:rPr>
          <w:rFonts w:ascii="Times New Roman" w:hAnsi="Times New Roman" w:cs="Times New Roman"/>
        </w:rPr>
        <w:t>a systemu lub ratownik medyczny</w:t>
      </w:r>
      <w:r w:rsidR="00DD372C">
        <w:rPr>
          <w:rFonts w:ascii="Times New Roman" w:hAnsi="Times New Roman" w:cs="Times New Roman"/>
        </w:rPr>
        <w:t>.</w:t>
      </w:r>
    </w:p>
    <w:p w14:paraId="402FF0FF" w14:textId="77777777" w:rsidR="0006688C" w:rsidRPr="00111499" w:rsidRDefault="0006688C" w:rsidP="0006688C">
      <w:pPr>
        <w:pStyle w:val="ARTartustawynprozporzdzenia"/>
        <w:spacing w:before="0"/>
        <w:ind w:firstLine="0"/>
        <w:rPr>
          <w:rFonts w:ascii="Times New Roman" w:hAnsi="Times New Roman" w:cs="Times New Roman"/>
        </w:rPr>
      </w:pPr>
    </w:p>
    <w:p w14:paraId="5F91C9EB" w14:textId="65B94913" w:rsidR="0001462B" w:rsidRPr="00111499" w:rsidRDefault="00464754" w:rsidP="006F281E">
      <w:pPr>
        <w:pStyle w:val="NIEARTTEKSTtekstnieartykuowanynppodstprawnarozplubpreambua"/>
        <w:ind w:firstLine="0"/>
        <w:rPr>
          <w:rFonts w:ascii="Times New Roman" w:hAnsi="Times New Roman" w:cs="Times New Roman"/>
          <w:b/>
        </w:rPr>
      </w:pPr>
      <w:bookmarkStart w:id="7" w:name="_Toc195680794"/>
      <w:r w:rsidRPr="00111499">
        <w:rPr>
          <w:rFonts w:ascii="Times New Roman" w:hAnsi="Times New Roman" w:cs="Times New Roman"/>
          <w:b/>
        </w:rPr>
        <w:t xml:space="preserve">1.2 </w:t>
      </w:r>
      <w:bookmarkStart w:id="8" w:name="_Toc528676329"/>
      <w:r w:rsidRPr="00111499">
        <w:rPr>
          <w:rFonts w:ascii="Times New Roman" w:hAnsi="Times New Roman" w:cs="Times New Roman"/>
          <w:b/>
        </w:rPr>
        <w:t>Liczba, rodzaj, dysponenci, miejsca stacjonowania i adresy miejsc stacjonowania zespołów ratownictwa medycznego w poszczególnych rejonach operacyjnych, z określeniem obszaru działania dla każdego zespołu.</w:t>
      </w:r>
      <w:bookmarkEnd w:id="7"/>
      <w:bookmarkEnd w:id="8"/>
    </w:p>
    <w:p w14:paraId="27973EC3" w14:textId="77777777" w:rsidR="00171BED" w:rsidRPr="00111499" w:rsidRDefault="00171BED" w:rsidP="00171BED">
      <w:pPr>
        <w:pStyle w:val="ARTartustawynprozporzdzenia"/>
        <w:rPr>
          <w:rFonts w:ascii="Times New Roman" w:hAnsi="Times New Roman" w:cs="Times New Roman"/>
        </w:rPr>
      </w:pPr>
    </w:p>
    <w:p w14:paraId="66715121" w14:textId="5E4B7EEE" w:rsidR="00B63636" w:rsidRPr="00111499" w:rsidRDefault="006F281E" w:rsidP="00171BED">
      <w:pPr>
        <w:pStyle w:val="ARTartustawynprozporzdzenia"/>
        <w:spacing w:before="0"/>
        <w:ind w:firstLine="709"/>
        <w:rPr>
          <w:rFonts w:ascii="Times New Roman" w:hAnsi="Times New Roman" w:cs="Times New Roman"/>
        </w:rPr>
      </w:pPr>
      <w:r w:rsidRPr="00111499">
        <w:rPr>
          <w:rFonts w:ascii="Times New Roman" w:hAnsi="Times New Roman" w:cs="Times New Roman"/>
        </w:rPr>
        <w:t>W województwie zachodniopomorskim od 1</w:t>
      </w:r>
      <w:r w:rsidR="00EF186F" w:rsidRPr="00111499">
        <w:rPr>
          <w:rFonts w:ascii="Times New Roman" w:hAnsi="Times New Roman" w:cs="Times New Roman"/>
        </w:rPr>
        <w:t xml:space="preserve"> </w:t>
      </w:r>
      <w:r w:rsidR="00FC13FF">
        <w:rPr>
          <w:rFonts w:ascii="Times New Roman" w:hAnsi="Times New Roman" w:cs="Times New Roman"/>
        </w:rPr>
        <w:t xml:space="preserve">stycznia </w:t>
      </w:r>
      <w:r w:rsidR="00E147B4" w:rsidRPr="00111499">
        <w:rPr>
          <w:rFonts w:ascii="Times New Roman" w:hAnsi="Times New Roman" w:cs="Times New Roman"/>
        </w:rPr>
        <w:t>202</w:t>
      </w:r>
      <w:r w:rsidR="008D39FD">
        <w:rPr>
          <w:rFonts w:ascii="Times New Roman" w:hAnsi="Times New Roman" w:cs="Times New Roman"/>
        </w:rPr>
        <w:t>5</w:t>
      </w:r>
      <w:r w:rsidR="00225F42" w:rsidRPr="00111499">
        <w:rPr>
          <w:rFonts w:ascii="Times New Roman" w:hAnsi="Times New Roman" w:cs="Times New Roman"/>
        </w:rPr>
        <w:t xml:space="preserve"> r. </w:t>
      </w:r>
      <w:r w:rsidR="00CE0476" w:rsidRPr="00111499">
        <w:rPr>
          <w:rFonts w:ascii="Times New Roman" w:hAnsi="Times New Roman" w:cs="Times New Roman"/>
        </w:rPr>
        <w:t>funkcjonuje</w:t>
      </w:r>
      <w:r w:rsidR="00A63DA9">
        <w:rPr>
          <w:rFonts w:ascii="Times New Roman" w:hAnsi="Times New Roman" w:cs="Times New Roman"/>
        </w:rPr>
        <w:t xml:space="preserve"> w jednym</w:t>
      </w:r>
      <w:r w:rsidR="0023233F" w:rsidRPr="00111499">
        <w:rPr>
          <w:rFonts w:ascii="Times New Roman" w:hAnsi="Times New Roman" w:cs="Times New Roman"/>
        </w:rPr>
        <w:t xml:space="preserve"> rejon</w:t>
      </w:r>
      <w:r w:rsidR="00A63DA9">
        <w:rPr>
          <w:rFonts w:ascii="Times New Roman" w:hAnsi="Times New Roman" w:cs="Times New Roman"/>
        </w:rPr>
        <w:t>ie</w:t>
      </w:r>
      <w:r w:rsidR="0023233F" w:rsidRPr="00111499">
        <w:rPr>
          <w:rFonts w:ascii="Times New Roman" w:hAnsi="Times New Roman" w:cs="Times New Roman"/>
        </w:rPr>
        <w:t xml:space="preserve"> operacyjny</w:t>
      </w:r>
      <w:r w:rsidR="00A63DA9">
        <w:rPr>
          <w:rFonts w:ascii="Times New Roman" w:hAnsi="Times New Roman" w:cs="Times New Roman"/>
        </w:rPr>
        <w:t>m</w:t>
      </w:r>
      <w:r w:rsidR="00CE0476" w:rsidRPr="00111499">
        <w:rPr>
          <w:rFonts w:ascii="Times New Roman" w:hAnsi="Times New Roman" w:cs="Times New Roman"/>
        </w:rPr>
        <w:t xml:space="preserve"> </w:t>
      </w:r>
      <w:r w:rsidRPr="00111499">
        <w:rPr>
          <w:rFonts w:ascii="Times New Roman" w:hAnsi="Times New Roman" w:cs="Times New Roman"/>
        </w:rPr>
        <w:t xml:space="preserve">łącznie </w:t>
      </w:r>
      <w:r w:rsidR="00412784">
        <w:rPr>
          <w:rFonts w:ascii="Times New Roman" w:hAnsi="Times New Roman" w:cs="Times New Roman"/>
        </w:rPr>
        <w:t>90</w:t>
      </w:r>
      <w:r w:rsidR="0081768D" w:rsidRPr="00111499">
        <w:rPr>
          <w:rFonts w:ascii="Times New Roman" w:hAnsi="Times New Roman" w:cs="Times New Roman"/>
        </w:rPr>
        <w:t xml:space="preserve"> </w:t>
      </w:r>
      <w:r w:rsidRPr="00111499">
        <w:rPr>
          <w:rFonts w:ascii="Times New Roman" w:hAnsi="Times New Roman" w:cs="Times New Roman"/>
        </w:rPr>
        <w:t>zespołów ratownictwa medycznego w tym:</w:t>
      </w:r>
    </w:p>
    <w:p w14:paraId="7D8AE7CD" w14:textId="29EA8DD6" w:rsidR="006F281E" w:rsidRPr="00111499" w:rsidRDefault="006F281E" w:rsidP="00951BF9">
      <w:pPr>
        <w:widowControl/>
        <w:numPr>
          <w:ilvl w:val="0"/>
          <w:numId w:val="4"/>
        </w:numPr>
        <w:suppressAutoHyphens/>
        <w:jc w:val="both"/>
        <w:rPr>
          <w:rFonts w:cs="Times New Roman"/>
        </w:rPr>
      </w:pPr>
      <w:r w:rsidRPr="00111499">
        <w:rPr>
          <w:rFonts w:cs="Times New Roman"/>
        </w:rPr>
        <w:t>1</w:t>
      </w:r>
      <w:r w:rsidR="00E147B4" w:rsidRPr="00111499">
        <w:rPr>
          <w:rFonts w:cs="Times New Roman"/>
        </w:rPr>
        <w:t>5</w:t>
      </w:r>
      <w:r w:rsidRPr="00111499">
        <w:rPr>
          <w:rFonts w:cs="Times New Roman"/>
        </w:rPr>
        <w:t xml:space="preserve"> zespołów specjalistycznych,</w:t>
      </w:r>
    </w:p>
    <w:p w14:paraId="54EB9E6E" w14:textId="715B10E5" w:rsidR="006F281E" w:rsidRPr="00111499" w:rsidRDefault="006F281E" w:rsidP="00951BF9">
      <w:pPr>
        <w:widowControl/>
        <w:numPr>
          <w:ilvl w:val="0"/>
          <w:numId w:val="4"/>
        </w:numPr>
        <w:suppressAutoHyphens/>
        <w:jc w:val="both"/>
        <w:rPr>
          <w:rFonts w:cs="Times New Roman"/>
        </w:rPr>
      </w:pPr>
      <w:r w:rsidRPr="00111499">
        <w:rPr>
          <w:rFonts w:cs="Times New Roman"/>
        </w:rPr>
        <w:t>6</w:t>
      </w:r>
      <w:r w:rsidR="008D39FD">
        <w:rPr>
          <w:rFonts w:cs="Times New Roman"/>
        </w:rPr>
        <w:t>9</w:t>
      </w:r>
      <w:r w:rsidRPr="00111499">
        <w:rPr>
          <w:rFonts w:cs="Times New Roman"/>
        </w:rPr>
        <w:t xml:space="preserve"> zespołów podstawowych,</w:t>
      </w:r>
    </w:p>
    <w:p w14:paraId="648F55A6" w14:textId="29AB1395" w:rsidR="003736DC" w:rsidRPr="009E20AB" w:rsidRDefault="008D39FD" w:rsidP="003736DC">
      <w:pPr>
        <w:widowControl/>
        <w:numPr>
          <w:ilvl w:val="0"/>
          <w:numId w:val="4"/>
        </w:numPr>
        <w:suppressAutoHyphens/>
        <w:jc w:val="both"/>
        <w:rPr>
          <w:rFonts w:cs="Times New Roman"/>
        </w:rPr>
      </w:pPr>
      <w:r w:rsidRPr="009E20AB">
        <w:rPr>
          <w:rFonts w:cs="Times New Roman"/>
        </w:rPr>
        <w:t>6</w:t>
      </w:r>
      <w:r w:rsidR="0081768D" w:rsidRPr="009E20AB">
        <w:rPr>
          <w:rFonts w:cs="Times New Roman"/>
        </w:rPr>
        <w:t xml:space="preserve"> </w:t>
      </w:r>
      <w:r w:rsidR="006F281E" w:rsidRPr="009E20AB">
        <w:rPr>
          <w:rFonts w:cs="Times New Roman"/>
        </w:rPr>
        <w:t>zespołów podstawowych sezonowych.</w:t>
      </w:r>
    </w:p>
    <w:p w14:paraId="25FD164A" w14:textId="77777777" w:rsidR="003D2EC0" w:rsidRPr="00111499" w:rsidRDefault="003D2EC0" w:rsidP="003D2EC0">
      <w:pPr>
        <w:widowControl/>
        <w:suppressAutoHyphens/>
        <w:jc w:val="both"/>
        <w:rPr>
          <w:rFonts w:cs="Times New Roman"/>
        </w:rPr>
      </w:pPr>
    </w:p>
    <w:p w14:paraId="64ADCFA8" w14:textId="764D6BBF" w:rsidR="00016853" w:rsidRPr="00111499" w:rsidRDefault="00016853" w:rsidP="00016853">
      <w:pPr>
        <w:jc w:val="both"/>
        <w:rPr>
          <w:rFonts w:cs="Times New Roman"/>
        </w:rPr>
      </w:pPr>
      <w:r w:rsidRPr="00111499">
        <w:rPr>
          <w:rFonts w:cs="Times New Roman"/>
        </w:rPr>
        <w:t>Szczegółowe dane dotyczące  liczby, rodzaju obszaru działania, rozmieszczenia zespołów ratownictwa medycznego na terenie województwa zachodniopomorskiego zawarte są w tabelach</w:t>
      </w:r>
      <w:r w:rsidR="001B1936" w:rsidRPr="00111499">
        <w:rPr>
          <w:rFonts w:cs="Times New Roman"/>
        </w:rPr>
        <w:t xml:space="preserve"> </w:t>
      </w:r>
      <w:r w:rsidR="00BE03FB" w:rsidRPr="00111499">
        <w:rPr>
          <w:rFonts w:cs="Times New Roman"/>
        </w:rPr>
        <w:t xml:space="preserve">nr </w:t>
      </w:r>
      <w:r w:rsidRPr="00111499">
        <w:rPr>
          <w:rFonts w:cs="Times New Roman"/>
        </w:rPr>
        <w:t xml:space="preserve">1, 2, stanowiące załącznik do Planu: </w:t>
      </w:r>
    </w:p>
    <w:p w14:paraId="7D70D503" w14:textId="7BA6E393" w:rsidR="00234F10" w:rsidRPr="00387E90" w:rsidRDefault="001A6A5F" w:rsidP="00FC13FF">
      <w:pPr>
        <w:pStyle w:val="Akapitzlist"/>
        <w:numPr>
          <w:ilvl w:val="0"/>
          <w:numId w:val="6"/>
        </w:numPr>
        <w:spacing w:line="276" w:lineRule="auto"/>
        <w:ind w:left="567"/>
        <w:rPr>
          <w:rFonts w:cs="Times New Roman"/>
          <w:b/>
          <w:color w:val="000000"/>
        </w:rPr>
      </w:pPr>
      <w:bookmarkStart w:id="9" w:name="_Hlk67653675"/>
      <w:r w:rsidRPr="00FC13FF">
        <w:rPr>
          <w:rFonts w:cs="Times New Roman"/>
          <w:b/>
          <w:color w:val="000000"/>
        </w:rPr>
        <w:t xml:space="preserve">Tabela nr 1 – </w:t>
      </w:r>
      <w:r w:rsidRPr="00FC13FF">
        <w:rPr>
          <w:rFonts w:cs="Times New Roman"/>
          <w:bCs/>
          <w:color w:val="000000"/>
        </w:rPr>
        <w:t xml:space="preserve">Rejony operacyjne i miejsca stacjonowania zespołów ratownictwa medycznego  obowiązuje - od 1 </w:t>
      </w:r>
      <w:r w:rsidR="00444E38" w:rsidRPr="00FC13FF">
        <w:rPr>
          <w:rFonts w:cs="Times New Roman"/>
          <w:bCs/>
          <w:color w:val="000000"/>
        </w:rPr>
        <w:t>stycznia 202</w:t>
      </w:r>
      <w:r w:rsidR="008D39FD">
        <w:rPr>
          <w:rFonts w:cs="Times New Roman"/>
          <w:bCs/>
          <w:color w:val="000000"/>
        </w:rPr>
        <w:t>5</w:t>
      </w:r>
      <w:r w:rsidRPr="00FC13FF">
        <w:rPr>
          <w:rFonts w:cs="Times New Roman"/>
          <w:bCs/>
          <w:color w:val="000000"/>
        </w:rPr>
        <w:t xml:space="preserve"> r.,</w:t>
      </w:r>
    </w:p>
    <w:p w14:paraId="1E63FD84" w14:textId="0137717B" w:rsidR="00444E38" w:rsidRPr="00036207" w:rsidRDefault="00016853" w:rsidP="00FC13FF">
      <w:pPr>
        <w:pStyle w:val="Akapitzlist"/>
        <w:widowControl/>
        <w:numPr>
          <w:ilvl w:val="0"/>
          <w:numId w:val="5"/>
        </w:numPr>
        <w:autoSpaceDE/>
        <w:autoSpaceDN/>
        <w:adjustRightInd/>
        <w:spacing w:line="276" w:lineRule="auto"/>
        <w:ind w:left="567"/>
        <w:jc w:val="both"/>
        <w:rPr>
          <w:rFonts w:cs="Times New Roman"/>
          <w:b/>
        </w:rPr>
      </w:pPr>
      <w:bookmarkStart w:id="10" w:name="_Hlk109126008"/>
      <w:r w:rsidRPr="009E1BF7">
        <w:rPr>
          <w:rFonts w:cs="Times New Roman"/>
          <w:b/>
          <w:color w:val="000000"/>
        </w:rPr>
        <w:t>Tabela</w:t>
      </w:r>
      <w:r w:rsidR="00BE03FB" w:rsidRPr="009E1BF7">
        <w:rPr>
          <w:rFonts w:cs="Times New Roman"/>
          <w:b/>
          <w:color w:val="000000"/>
        </w:rPr>
        <w:t xml:space="preserve"> nr</w:t>
      </w:r>
      <w:r w:rsidRPr="009E1BF7">
        <w:rPr>
          <w:rFonts w:cs="Times New Roman"/>
          <w:b/>
          <w:color w:val="000000"/>
        </w:rPr>
        <w:t xml:space="preserve"> </w:t>
      </w:r>
      <w:r w:rsidR="0006553D" w:rsidRPr="009E1BF7">
        <w:rPr>
          <w:rFonts w:cs="Times New Roman"/>
          <w:b/>
          <w:color w:val="000000"/>
        </w:rPr>
        <w:t xml:space="preserve">2 – </w:t>
      </w:r>
      <w:r w:rsidRPr="009E1BF7">
        <w:rPr>
          <w:rFonts w:cs="Times New Roman"/>
          <w:color w:val="000000"/>
        </w:rPr>
        <w:t>Zespoły</w:t>
      </w:r>
      <w:r w:rsidR="0006553D" w:rsidRPr="009E1BF7">
        <w:rPr>
          <w:rFonts w:cs="Times New Roman"/>
          <w:color w:val="000000"/>
        </w:rPr>
        <w:t xml:space="preserve"> </w:t>
      </w:r>
      <w:r w:rsidRPr="009E1BF7">
        <w:rPr>
          <w:rFonts w:cs="Times New Roman"/>
          <w:color w:val="000000"/>
        </w:rPr>
        <w:t>ratownictwa medycznego włączone do systemu Państwowe Ratownictwo Medyczne - stan na 1</w:t>
      </w:r>
      <w:r w:rsidR="00B85824" w:rsidRPr="009E1BF7">
        <w:rPr>
          <w:rFonts w:cs="Times New Roman"/>
          <w:color w:val="000000"/>
        </w:rPr>
        <w:t xml:space="preserve"> </w:t>
      </w:r>
      <w:r w:rsidR="00C80176" w:rsidRPr="009E1BF7">
        <w:rPr>
          <w:rFonts w:cs="Times New Roman"/>
          <w:color w:val="000000"/>
        </w:rPr>
        <w:t>stycznia</w:t>
      </w:r>
      <w:r w:rsidR="00B85824" w:rsidRPr="009E1BF7">
        <w:rPr>
          <w:rFonts w:cs="Times New Roman"/>
          <w:color w:val="000000"/>
        </w:rPr>
        <w:t xml:space="preserve"> 202</w:t>
      </w:r>
      <w:r w:rsidR="008D39FD">
        <w:rPr>
          <w:rFonts w:cs="Times New Roman"/>
          <w:color w:val="000000"/>
        </w:rPr>
        <w:t>5</w:t>
      </w:r>
      <w:r w:rsidR="00B85824" w:rsidRPr="009E1BF7">
        <w:rPr>
          <w:rFonts w:cs="Times New Roman"/>
          <w:color w:val="000000"/>
        </w:rPr>
        <w:t xml:space="preserve"> </w:t>
      </w:r>
      <w:r w:rsidRPr="009E1BF7">
        <w:rPr>
          <w:rFonts w:cs="Times New Roman"/>
          <w:color w:val="000000"/>
        </w:rPr>
        <w:t>r.</w:t>
      </w:r>
    </w:p>
    <w:p w14:paraId="3527FEA4" w14:textId="77777777" w:rsidR="00036207" w:rsidRPr="009E1BF7" w:rsidRDefault="00036207" w:rsidP="00036207">
      <w:pPr>
        <w:pStyle w:val="Akapitzlist"/>
        <w:widowControl/>
        <w:autoSpaceDE/>
        <w:autoSpaceDN/>
        <w:adjustRightInd/>
        <w:spacing w:line="276" w:lineRule="auto"/>
        <w:ind w:left="567"/>
        <w:jc w:val="both"/>
        <w:rPr>
          <w:rFonts w:cs="Times New Roman"/>
          <w:b/>
        </w:rPr>
      </w:pPr>
    </w:p>
    <w:p w14:paraId="2B8D3125" w14:textId="77777777" w:rsidR="00B63636" w:rsidRPr="00111499" w:rsidRDefault="00B253CB" w:rsidP="00FC13FF">
      <w:pPr>
        <w:pStyle w:val="NIEARTTEKSTtekstnieartykuowanynppodstprawnarozplubpreambua"/>
        <w:ind w:firstLine="0"/>
        <w:rPr>
          <w:rFonts w:ascii="Times New Roman" w:hAnsi="Times New Roman" w:cs="Times New Roman"/>
          <w:b/>
        </w:rPr>
      </w:pPr>
      <w:bookmarkStart w:id="11" w:name="_Toc195680795"/>
      <w:bookmarkEnd w:id="9"/>
      <w:bookmarkEnd w:id="10"/>
      <w:r w:rsidRPr="00111499">
        <w:rPr>
          <w:rFonts w:ascii="Times New Roman" w:hAnsi="Times New Roman" w:cs="Times New Roman"/>
          <w:b/>
        </w:rPr>
        <w:lastRenderedPageBreak/>
        <w:t xml:space="preserve">1.3 </w:t>
      </w:r>
      <w:bookmarkStart w:id="12" w:name="_Toc528676330"/>
      <w:r w:rsidR="00F80896" w:rsidRPr="00111499">
        <w:rPr>
          <w:rFonts w:ascii="Times New Roman" w:hAnsi="Times New Roman" w:cs="Times New Roman"/>
          <w:b/>
        </w:rPr>
        <w:t>Charakterystyka ogólna, liczba, rodzaj, adresy miejsc stacjonowania, maksymalny czas uruchomienia i dysponenci dodatkowych zespołów ratownictwa medycznego.</w:t>
      </w:r>
      <w:bookmarkEnd w:id="11"/>
      <w:bookmarkEnd w:id="12"/>
    </w:p>
    <w:p w14:paraId="21EE2088" w14:textId="77777777" w:rsidR="00193376" w:rsidRPr="00111499" w:rsidRDefault="00193376" w:rsidP="00FC13FF">
      <w:pPr>
        <w:rPr>
          <w:rFonts w:cs="Times New Roman"/>
        </w:rPr>
      </w:pPr>
    </w:p>
    <w:p w14:paraId="7E6ECE85" w14:textId="36C7D6EE" w:rsidR="0006553D" w:rsidRPr="00111499" w:rsidRDefault="0006553D" w:rsidP="00FC13FF">
      <w:pPr>
        <w:ind w:firstLine="680"/>
        <w:jc w:val="both"/>
        <w:rPr>
          <w:rFonts w:cs="Times New Roman"/>
        </w:rPr>
      </w:pPr>
      <w:r w:rsidRPr="00111499">
        <w:rPr>
          <w:rFonts w:cs="Times New Roman"/>
        </w:rPr>
        <w:t>W przypadku zdarzeń o charakterze nadzwyczajnym istnieje możliwość uruchomienia dodatkowych zespołów ratownictwa medycznego na podstawie decyzji, o której mowa w art. 30 ust. 1 ustawy o Państwowym Ratownictwie Medycznym.</w:t>
      </w:r>
    </w:p>
    <w:p w14:paraId="10C62C8D" w14:textId="6F210CD7" w:rsidR="00240F35" w:rsidRPr="00111499" w:rsidRDefault="00240F35" w:rsidP="00193376">
      <w:pPr>
        <w:jc w:val="both"/>
        <w:rPr>
          <w:rFonts w:cs="Times New Roman"/>
        </w:rPr>
      </w:pPr>
      <w:r w:rsidRPr="00111499">
        <w:rPr>
          <w:rFonts w:cs="Times New Roman"/>
        </w:rPr>
        <w:t xml:space="preserve">Szczegółowe dane dotyczące  liczby, rodzaju rozmieszczenia dodatkowych zespołów ratownictwa medycznego na terenie województwa zachodniopomorskiego zawarte są w tabeli </w:t>
      </w:r>
      <w:r w:rsidR="00B63636" w:rsidRPr="00111499">
        <w:rPr>
          <w:rFonts w:cs="Times New Roman"/>
        </w:rPr>
        <w:br/>
      </w:r>
      <w:r w:rsidR="00BE03FB" w:rsidRPr="00111499">
        <w:rPr>
          <w:rFonts w:cs="Times New Roman"/>
        </w:rPr>
        <w:t xml:space="preserve">nr </w:t>
      </w:r>
      <w:r w:rsidRPr="00111499">
        <w:rPr>
          <w:rFonts w:cs="Times New Roman"/>
        </w:rPr>
        <w:t>3, stanowiąc</w:t>
      </w:r>
      <w:r w:rsidR="00DD372C">
        <w:rPr>
          <w:rFonts w:cs="Times New Roman"/>
        </w:rPr>
        <w:t>ą</w:t>
      </w:r>
      <w:r w:rsidRPr="00111499">
        <w:rPr>
          <w:rFonts w:cs="Times New Roman"/>
        </w:rPr>
        <w:t xml:space="preserve"> załącznik do Planu: </w:t>
      </w:r>
    </w:p>
    <w:p w14:paraId="4229B11D" w14:textId="44AB3D5B" w:rsidR="0006553D" w:rsidRPr="009E1BF7" w:rsidRDefault="00240F35" w:rsidP="00951BF9">
      <w:pPr>
        <w:widowControl/>
        <w:numPr>
          <w:ilvl w:val="0"/>
          <w:numId w:val="6"/>
        </w:numPr>
        <w:autoSpaceDE/>
        <w:autoSpaceDN/>
        <w:adjustRightInd/>
        <w:spacing w:after="200" w:line="276" w:lineRule="auto"/>
        <w:ind w:left="567"/>
        <w:contextualSpacing/>
        <w:jc w:val="both"/>
        <w:rPr>
          <w:rFonts w:cs="Times New Roman"/>
          <w:b/>
          <w:color w:val="000000"/>
        </w:rPr>
      </w:pPr>
      <w:r w:rsidRPr="009E1BF7">
        <w:rPr>
          <w:rFonts w:cs="Times New Roman"/>
          <w:b/>
          <w:color w:val="000000"/>
        </w:rPr>
        <w:t xml:space="preserve">Tabela </w:t>
      </w:r>
      <w:r w:rsidR="00BE03FB" w:rsidRPr="009E1BF7">
        <w:rPr>
          <w:rFonts w:cs="Times New Roman"/>
          <w:b/>
          <w:color w:val="000000"/>
        </w:rPr>
        <w:t xml:space="preserve">nr </w:t>
      </w:r>
      <w:r w:rsidRPr="009E1BF7">
        <w:rPr>
          <w:rFonts w:cs="Times New Roman"/>
          <w:b/>
          <w:color w:val="000000"/>
        </w:rPr>
        <w:t xml:space="preserve">3 – </w:t>
      </w:r>
      <w:r w:rsidR="00B51688" w:rsidRPr="009E1BF7">
        <w:rPr>
          <w:rFonts w:cs="Times New Roman"/>
          <w:color w:val="000000"/>
        </w:rPr>
        <w:t>Dodatkowe</w:t>
      </w:r>
      <w:r w:rsidRPr="009E1BF7">
        <w:rPr>
          <w:rFonts w:cs="Times New Roman"/>
          <w:color w:val="000000"/>
        </w:rPr>
        <w:t xml:space="preserve"> zespoł</w:t>
      </w:r>
      <w:r w:rsidR="00B51688" w:rsidRPr="009E1BF7">
        <w:rPr>
          <w:rFonts w:cs="Times New Roman"/>
          <w:color w:val="000000"/>
        </w:rPr>
        <w:t>y</w:t>
      </w:r>
      <w:r w:rsidRPr="009E1BF7">
        <w:rPr>
          <w:rFonts w:cs="Times New Roman"/>
          <w:color w:val="000000"/>
        </w:rPr>
        <w:t xml:space="preserve"> ratownictwa medycznego </w:t>
      </w:r>
      <w:r w:rsidR="00B51688" w:rsidRPr="009E1BF7">
        <w:rPr>
          <w:rFonts w:cs="Times New Roman"/>
          <w:color w:val="000000"/>
        </w:rPr>
        <w:t>– stan na dzień</w:t>
      </w:r>
      <w:r w:rsidRPr="009E1BF7">
        <w:rPr>
          <w:rFonts w:cs="Times New Roman"/>
          <w:color w:val="000000"/>
        </w:rPr>
        <w:t xml:space="preserve"> </w:t>
      </w:r>
      <w:r w:rsidR="00955085" w:rsidRPr="009E1BF7">
        <w:rPr>
          <w:rFonts w:cs="Times New Roman"/>
          <w:color w:val="000000"/>
        </w:rPr>
        <w:t>31 grudnia</w:t>
      </w:r>
      <w:r w:rsidR="00C30095" w:rsidRPr="009E1BF7">
        <w:rPr>
          <w:rFonts w:cs="Times New Roman"/>
          <w:color w:val="000000"/>
        </w:rPr>
        <w:t xml:space="preserve"> 20</w:t>
      </w:r>
      <w:r w:rsidR="0021554B" w:rsidRPr="009E1BF7">
        <w:rPr>
          <w:rFonts w:cs="Times New Roman"/>
          <w:color w:val="000000"/>
        </w:rPr>
        <w:t>2</w:t>
      </w:r>
      <w:r w:rsidR="008D39FD">
        <w:rPr>
          <w:rFonts w:cs="Times New Roman"/>
          <w:color w:val="000000"/>
        </w:rPr>
        <w:t>4</w:t>
      </w:r>
      <w:r w:rsidRPr="009E1BF7">
        <w:rPr>
          <w:rFonts w:cs="Times New Roman"/>
          <w:color w:val="000000"/>
        </w:rPr>
        <w:t xml:space="preserve"> r.</w:t>
      </w:r>
    </w:p>
    <w:p w14:paraId="407F80B2" w14:textId="6F09E887" w:rsidR="000B5140" w:rsidRPr="00111499" w:rsidRDefault="00B253CB" w:rsidP="00240F35">
      <w:pPr>
        <w:pStyle w:val="NIEARTTEKSTtekstnieartykuowanynppodstprawnarozplubpreambua"/>
        <w:ind w:firstLine="0"/>
        <w:rPr>
          <w:rFonts w:ascii="Times New Roman" w:hAnsi="Times New Roman" w:cs="Times New Roman"/>
          <w:b/>
        </w:rPr>
      </w:pPr>
      <w:bookmarkStart w:id="13" w:name="_Toc195680796"/>
      <w:r w:rsidRPr="00111499">
        <w:rPr>
          <w:rFonts w:ascii="Times New Roman" w:hAnsi="Times New Roman" w:cs="Times New Roman"/>
          <w:b/>
        </w:rPr>
        <w:t xml:space="preserve">1.4 </w:t>
      </w:r>
      <w:r w:rsidR="000B5140" w:rsidRPr="00111499">
        <w:rPr>
          <w:rFonts w:ascii="Times New Roman" w:hAnsi="Times New Roman" w:cs="Times New Roman"/>
          <w:b/>
        </w:rPr>
        <w:t xml:space="preserve">Liczba wyjazdów </w:t>
      </w:r>
      <w:r w:rsidR="005A632A" w:rsidRPr="00111499">
        <w:rPr>
          <w:rFonts w:ascii="Times New Roman" w:hAnsi="Times New Roman" w:cs="Times New Roman"/>
          <w:b/>
        </w:rPr>
        <w:t xml:space="preserve">i czas dotarcia na miejsce zdarzenia </w:t>
      </w:r>
      <w:r w:rsidR="000B5140" w:rsidRPr="00111499">
        <w:rPr>
          <w:rFonts w:ascii="Times New Roman" w:hAnsi="Times New Roman" w:cs="Times New Roman"/>
          <w:b/>
        </w:rPr>
        <w:t>zespołów ratownictwa medycznego</w:t>
      </w:r>
      <w:r w:rsidR="00E454F8" w:rsidRPr="00111499">
        <w:rPr>
          <w:rFonts w:ascii="Times New Roman" w:hAnsi="Times New Roman" w:cs="Times New Roman"/>
          <w:b/>
        </w:rPr>
        <w:t xml:space="preserve"> </w:t>
      </w:r>
      <w:r w:rsidR="000B5140" w:rsidRPr="00111499">
        <w:rPr>
          <w:rFonts w:ascii="Times New Roman" w:hAnsi="Times New Roman" w:cs="Times New Roman"/>
          <w:b/>
        </w:rPr>
        <w:t xml:space="preserve"> za rok poprzedni.</w:t>
      </w:r>
      <w:bookmarkEnd w:id="13"/>
      <w:r w:rsidR="000B5140" w:rsidRPr="00111499">
        <w:rPr>
          <w:rFonts w:ascii="Times New Roman" w:hAnsi="Times New Roman" w:cs="Times New Roman"/>
          <w:b/>
        </w:rPr>
        <w:t xml:space="preserve"> </w:t>
      </w:r>
    </w:p>
    <w:p w14:paraId="24283B47" w14:textId="6743B66B" w:rsidR="00240F35" w:rsidRPr="00111499" w:rsidRDefault="00240F35" w:rsidP="00240F35">
      <w:pPr>
        <w:pStyle w:val="ARTartustawynprozporzdzenia"/>
        <w:spacing w:before="0"/>
        <w:rPr>
          <w:rFonts w:ascii="Times New Roman" w:hAnsi="Times New Roman" w:cs="Times New Roman"/>
        </w:rPr>
      </w:pPr>
      <w:r w:rsidRPr="00111499">
        <w:rPr>
          <w:rFonts w:ascii="Times New Roman" w:hAnsi="Times New Roman" w:cs="Times New Roman"/>
        </w:rPr>
        <w:t xml:space="preserve">Zgodnie z zapisami art. 24 ust. 1 ustawy o Państwowym Ratownictwie Medycznym </w:t>
      </w:r>
      <w:r w:rsidR="00892A16" w:rsidRPr="00111499">
        <w:rPr>
          <w:rFonts w:ascii="Times New Roman" w:hAnsi="Times New Roman" w:cs="Times New Roman"/>
        </w:rPr>
        <w:t>w</w:t>
      </w:r>
      <w:r w:rsidRPr="00111499">
        <w:rPr>
          <w:rFonts w:ascii="Times New Roman" w:hAnsi="Times New Roman" w:cs="Times New Roman"/>
        </w:rPr>
        <w:t>ojewoda podejmuje działania organizacyjne zmierzające do zapewnienia następujących parametrów czasu dotarcia na miejsce zdarzenia dla zespołu ratownictwa medycznego od chwili przyjęcia zgłoszenia przez dyspozytora medycznego:</w:t>
      </w:r>
    </w:p>
    <w:p w14:paraId="0A52A0AF" w14:textId="68B95AF3" w:rsidR="00240F35" w:rsidRPr="00111499" w:rsidRDefault="00240F35" w:rsidP="00951BF9">
      <w:pPr>
        <w:pStyle w:val="ARTartustawynprozporzdzenia"/>
        <w:numPr>
          <w:ilvl w:val="0"/>
          <w:numId w:val="7"/>
        </w:numPr>
        <w:spacing w:before="0"/>
        <w:ind w:left="993"/>
        <w:rPr>
          <w:rFonts w:ascii="Times New Roman" w:hAnsi="Times New Roman" w:cs="Times New Roman"/>
        </w:rPr>
      </w:pPr>
      <w:r w:rsidRPr="00111499">
        <w:rPr>
          <w:rFonts w:ascii="Times New Roman" w:hAnsi="Times New Roman" w:cs="Times New Roman"/>
        </w:rPr>
        <w:t xml:space="preserve">mediana czasu dotarcia - w skali każdego miesiąca - jest nie większa niż 8 minut </w:t>
      </w:r>
      <w:r w:rsidRPr="00111499">
        <w:rPr>
          <w:rFonts w:ascii="Times New Roman" w:hAnsi="Times New Roman" w:cs="Times New Roman"/>
        </w:rPr>
        <w:br/>
        <w:t>w mieście powyżej 10 tysięcy mieszkańców i 15 minut poza miastem powyżej 10 tysięcy mieszkańców;</w:t>
      </w:r>
    </w:p>
    <w:p w14:paraId="3ADEF7B4" w14:textId="4C65E63A" w:rsidR="00240F35" w:rsidRPr="00111499" w:rsidRDefault="00240F35" w:rsidP="00951BF9">
      <w:pPr>
        <w:pStyle w:val="ARTartustawynprozporzdzenia"/>
        <w:numPr>
          <w:ilvl w:val="0"/>
          <w:numId w:val="7"/>
        </w:numPr>
        <w:spacing w:before="0"/>
        <w:ind w:left="993"/>
        <w:rPr>
          <w:rFonts w:ascii="Times New Roman" w:hAnsi="Times New Roman" w:cs="Times New Roman"/>
        </w:rPr>
      </w:pPr>
      <w:r w:rsidRPr="00111499">
        <w:rPr>
          <w:rFonts w:ascii="Times New Roman" w:hAnsi="Times New Roman" w:cs="Times New Roman"/>
        </w:rPr>
        <w:t>trzeci kwartyl czasu dotarcia - w skali każdego miesiąca - jest nie większy niż 12 minut w mieście powyżej 10 tysięcy mieszkańców i 20 minut poza miastem powyżej 10 tysięcy mieszkańców;</w:t>
      </w:r>
    </w:p>
    <w:p w14:paraId="5A8B7AFE" w14:textId="22E5F94D" w:rsidR="00240F35" w:rsidRPr="00111499" w:rsidRDefault="00240F35" w:rsidP="00951BF9">
      <w:pPr>
        <w:pStyle w:val="ARTartustawynprozporzdzenia"/>
        <w:numPr>
          <w:ilvl w:val="0"/>
          <w:numId w:val="7"/>
        </w:numPr>
        <w:spacing w:before="0"/>
        <w:ind w:left="993"/>
        <w:rPr>
          <w:rFonts w:ascii="Times New Roman" w:hAnsi="Times New Roman" w:cs="Times New Roman"/>
        </w:rPr>
      </w:pPr>
      <w:r w:rsidRPr="00111499">
        <w:rPr>
          <w:rFonts w:ascii="Times New Roman" w:hAnsi="Times New Roman" w:cs="Times New Roman"/>
        </w:rPr>
        <w:t>maksymalny czas dotarcia nie może być dłuższy niż 15 minut w mieście powyżej 10 tysięcy mieszkańców i 20 minut poza miastem powyżej 10 tysięcy mieszkańców.</w:t>
      </w:r>
    </w:p>
    <w:p w14:paraId="57A9790F" w14:textId="77777777" w:rsidR="00BB7385" w:rsidRPr="00111499" w:rsidRDefault="00BB7385" w:rsidP="00BB7385">
      <w:pPr>
        <w:pStyle w:val="ARTartustawynprozporzdzenia"/>
        <w:spacing w:before="0"/>
        <w:ind w:left="993" w:firstLine="0"/>
        <w:rPr>
          <w:rFonts w:ascii="Times New Roman" w:hAnsi="Times New Roman" w:cs="Times New Roman"/>
        </w:rPr>
      </w:pPr>
    </w:p>
    <w:p w14:paraId="7678F3C5" w14:textId="3A1A0C97" w:rsidR="007E5762" w:rsidRPr="009E1BF7" w:rsidRDefault="00BB7385" w:rsidP="00BB7385">
      <w:pPr>
        <w:pStyle w:val="PKTpunkt"/>
        <w:ind w:left="0" w:firstLine="0"/>
        <w:rPr>
          <w:rFonts w:ascii="Times New Roman" w:hAnsi="Times New Roman" w:cs="Times New Roman"/>
        </w:rPr>
      </w:pPr>
      <w:r w:rsidRPr="00111499">
        <w:rPr>
          <w:rFonts w:ascii="Times New Roman" w:hAnsi="Times New Roman" w:cs="Times New Roman"/>
        </w:rPr>
        <w:t>Dane obejmujące liczbę i rodzaj zleceń ratowniczych zrealizowanych przez zespoły ratownictwa medycznego w województwie zachodniopomorskim w 20</w:t>
      </w:r>
      <w:r w:rsidR="0021554B">
        <w:rPr>
          <w:rFonts w:ascii="Times New Roman" w:hAnsi="Times New Roman" w:cs="Times New Roman"/>
        </w:rPr>
        <w:t>2</w:t>
      </w:r>
      <w:r w:rsidR="008D39FD">
        <w:rPr>
          <w:rFonts w:ascii="Times New Roman" w:hAnsi="Times New Roman" w:cs="Times New Roman"/>
        </w:rPr>
        <w:t>4</w:t>
      </w:r>
      <w:r w:rsidRPr="00111499">
        <w:rPr>
          <w:rFonts w:ascii="Times New Roman" w:hAnsi="Times New Roman" w:cs="Times New Roman"/>
        </w:rPr>
        <w:t xml:space="preserve"> r.</w:t>
      </w:r>
      <w:r w:rsidR="001B1936" w:rsidRPr="00111499">
        <w:rPr>
          <w:rFonts w:ascii="Times New Roman" w:hAnsi="Times New Roman" w:cs="Times New Roman"/>
        </w:rPr>
        <w:t xml:space="preserve"> przedstawia</w:t>
      </w:r>
      <w:r w:rsidR="005C6B79" w:rsidRPr="00111499">
        <w:rPr>
          <w:rFonts w:ascii="Times New Roman" w:hAnsi="Times New Roman" w:cs="Times New Roman"/>
        </w:rPr>
        <w:t>ją</w:t>
      </w:r>
      <w:r w:rsidR="001B1936" w:rsidRPr="00111499">
        <w:rPr>
          <w:rFonts w:ascii="Times New Roman" w:hAnsi="Times New Roman" w:cs="Times New Roman"/>
        </w:rPr>
        <w:t xml:space="preserve"> tabel</w:t>
      </w:r>
      <w:r w:rsidR="005C6B79" w:rsidRPr="00111499">
        <w:rPr>
          <w:rFonts w:ascii="Times New Roman" w:hAnsi="Times New Roman" w:cs="Times New Roman"/>
        </w:rPr>
        <w:t>e</w:t>
      </w:r>
      <w:r w:rsidR="001B1936" w:rsidRPr="00111499">
        <w:rPr>
          <w:rFonts w:ascii="Times New Roman" w:hAnsi="Times New Roman" w:cs="Times New Roman"/>
        </w:rPr>
        <w:t xml:space="preserve"> </w:t>
      </w:r>
      <w:r w:rsidR="00BE03FB" w:rsidRPr="00111499">
        <w:rPr>
          <w:rFonts w:ascii="Times New Roman" w:hAnsi="Times New Roman" w:cs="Times New Roman"/>
        </w:rPr>
        <w:t xml:space="preserve">nr </w:t>
      </w:r>
      <w:r w:rsidR="001B1936" w:rsidRPr="00111499">
        <w:rPr>
          <w:rFonts w:ascii="Times New Roman" w:hAnsi="Times New Roman" w:cs="Times New Roman"/>
        </w:rPr>
        <w:t>4</w:t>
      </w:r>
      <w:r w:rsidR="005C6B79" w:rsidRPr="00111499">
        <w:rPr>
          <w:rFonts w:ascii="Times New Roman" w:hAnsi="Times New Roman" w:cs="Times New Roman"/>
        </w:rPr>
        <w:t xml:space="preserve"> i 5</w:t>
      </w:r>
      <w:r w:rsidR="001B1936" w:rsidRPr="00111499">
        <w:rPr>
          <w:rFonts w:ascii="Times New Roman" w:hAnsi="Times New Roman" w:cs="Times New Roman"/>
        </w:rPr>
        <w:t xml:space="preserve"> </w:t>
      </w:r>
      <w:r w:rsidR="001B1936" w:rsidRPr="009E1BF7">
        <w:rPr>
          <w:rFonts w:ascii="Times New Roman" w:hAnsi="Times New Roman" w:cs="Times New Roman"/>
        </w:rPr>
        <w:t>stanowiąc</w:t>
      </w:r>
      <w:r w:rsidR="005C6B79" w:rsidRPr="009E1BF7">
        <w:rPr>
          <w:rFonts w:ascii="Times New Roman" w:hAnsi="Times New Roman" w:cs="Times New Roman"/>
        </w:rPr>
        <w:t>e</w:t>
      </w:r>
      <w:r w:rsidR="001B1936" w:rsidRPr="009E1BF7">
        <w:rPr>
          <w:rFonts w:ascii="Times New Roman" w:hAnsi="Times New Roman" w:cs="Times New Roman"/>
        </w:rPr>
        <w:t xml:space="preserve"> załącznik do Planu:</w:t>
      </w:r>
    </w:p>
    <w:p w14:paraId="608D4C80" w14:textId="09DAAC4E" w:rsidR="001B1936" w:rsidRPr="009E1BF7" w:rsidRDefault="001B1936" w:rsidP="00951BF9">
      <w:pPr>
        <w:pStyle w:val="PKTpunkt"/>
        <w:numPr>
          <w:ilvl w:val="0"/>
          <w:numId w:val="6"/>
        </w:numPr>
        <w:rPr>
          <w:rFonts w:ascii="Times New Roman" w:hAnsi="Times New Roman" w:cs="Times New Roman"/>
        </w:rPr>
      </w:pPr>
      <w:r w:rsidRPr="009E1BF7">
        <w:rPr>
          <w:rFonts w:ascii="Times New Roman" w:hAnsi="Times New Roman" w:cs="Times New Roman"/>
          <w:b/>
          <w:bCs w:val="0"/>
          <w:color w:val="000000"/>
        </w:rPr>
        <w:t xml:space="preserve">Tabela </w:t>
      </w:r>
      <w:r w:rsidR="00BE03FB" w:rsidRPr="009E1BF7">
        <w:rPr>
          <w:rFonts w:ascii="Times New Roman" w:hAnsi="Times New Roman" w:cs="Times New Roman"/>
          <w:b/>
          <w:bCs w:val="0"/>
          <w:color w:val="000000"/>
        </w:rPr>
        <w:t xml:space="preserve">nr </w:t>
      </w:r>
      <w:r w:rsidRPr="009E1BF7">
        <w:rPr>
          <w:rFonts w:ascii="Times New Roman" w:hAnsi="Times New Roman" w:cs="Times New Roman"/>
          <w:b/>
          <w:bCs w:val="0"/>
          <w:color w:val="000000"/>
        </w:rPr>
        <w:t xml:space="preserve">4 </w:t>
      </w:r>
      <w:r w:rsidR="005C6B79" w:rsidRPr="009E1BF7">
        <w:rPr>
          <w:rFonts w:ascii="Times New Roman" w:hAnsi="Times New Roman" w:cs="Times New Roman"/>
          <w:b/>
          <w:bCs w:val="0"/>
          <w:color w:val="000000"/>
        </w:rPr>
        <w:t>–</w:t>
      </w:r>
      <w:r w:rsidRPr="009E1BF7">
        <w:rPr>
          <w:rFonts w:ascii="Times New Roman" w:hAnsi="Times New Roman" w:cs="Times New Roman"/>
          <w:b/>
          <w:bCs w:val="0"/>
          <w:color w:val="000000"/>
        </w:rPr>
        <w:t xml:space="preserve"> </w:t>
      </w:r>
      <w:r w:rsidRPr="009E1BF7">
        <w:rPr>
          <w:rFonts w:ascii="Times New Roman" w:hAnsi="Times New Roman" w:cs="Times New Roman"/>
          <w:bCs w:val="0"/>
          <w:color w:val="000000"/>
        </w:rPr>
        <w:t>Wyjazdy</w:t>
      </w:r>
      <w:r w:rsidR="005C6B79" w:rsidRPr="009E1BF7">
        <w:rPr>
          <w:rFonts w:ascii="Times New Roman" w:hAnsi="Times New Roman" w:cs="Times New Roman"/>
          <w:bCs w:val="0"/>
          <w:color w:val="000000"/>
        </w:rPr>
        <w:t xml:space="preserve"> </w:t>
      </w:r>
      <w:r w:rsidRPr="009E1BF7">
        <w:rPr>
          <w:rFonts w:ascii="Times New Roman" w:hAnsi="Times New Roman" w:cs="Times New Roman"/>
          <w:bCs w:val="0"/>
          <w:color w:val="000000"/>
        </w:rPr>
        <w:t>zespołów ratownictwa medycznego w roku 20</w:t>
      </w:r>
      <w:r w:rsidR="0021554B" w:rsidRPr="009E1BF7">
        <w:rPr>
          <w:rFonts w:ascii="Times New Roman" w:hAnsi="Times New Roman" w:cs="Times New Roman"/>
          <w:bCs w:val="0"/>
          <w:color w:val="000000"/>
        </w:rPr>
        <w:t>2</w:t>
      </w:r>
      <w:r w:rsidR="008D39FD">
        <w:rPr>
          <w:rFonts w:ascii="Times New Roman" w:hAnsi="Times New Roman" w:cs="Times New Roman"/>
          <w:bCs w:val="0"/>
          <w:color w:val="000000"/>
        </w:rPr>
        <w:t>4</w:t>
      </w:r>
      <w:r w:rsidR="005C6B79" w:rsidRPr="009E1BF7">
        <w:rPr>
          <w:rFonts w:ascii="Times New Roman" w:hAnsi="Times New Roman" w:cs="Times New Roman"/>
          <w:bCs w:val="0"/>
          <w:color w:val="000000"/>
        </w:rPr>
        <w:t>,</w:t>
      </w:r>
    </w:p>
    <w:p w14:paraId="6083CF7D" w14:textId="117E5639" w:rsidR="005C6B79" w:rsidRPr="009E1BF7" w:rsidRDefault="005C6B79" w:rsidP="00951BF9">
      <w:pPr>
        <w:pStyle w:val="Akapitzlist"/>
        <w:numPr>
          <w:ilvl w:val="0"/>
          <w:numId w:val="6"/>
        </w:numPr>
        <w:rPr>
          <w:rFonts w:cs="Times New Roman"/>
          <w:bCs/>
        </w:rPr>
      </w:pPr>
      <w:r w:rsidRPr="009E1BF7">
        <w:rPr>
          <w:rFonts w:cs="Times New Roman"/>
          <w:b/>
          <w:bCs/>
        </w:rPr>
        <w:t xml:space="preserve">Tabela </w:t>
      </w:r>
      <w:r w:rsidR="00BE03FB" w:rsidRPr="009E1BF7">
        <w:rPr>
          <w:rFonts w:cs="Times New Roman"/>
          <w:b/>
          <w:bCs/>
        </w:rPr>
        <w:t xml:space="preserve">nr </w:t>
      </w:r>
      <w:r w:rsidRPr="009E1BF7">
        <w:rPr>
          <w:rFonts w:cs="Times New Roman"/>
          <w:b/>
          <w:bCs/>
        </w:rPr>
        <w:t>5</w:t>
      </w:r>
      <w:r w:rsidRPr="009E1BF7">
        <w:rPr>
          <w:rFonts w:cs="Times New Roman"/>
          <w:bCs/>
        </w:rPr>
        <w:t xml:space="preserve"> –</w:t>
      </w:r>
      <w:r w:rsidR="00B51688" w:rsidRPr="009E1BF7">
        <w:rPr>
          <w:rFonts w:cs="Times New Roman"/>
          <w:bCs/>
        </w:rPr>
        <w:t xml:space="preserve"> Czas</w:t>
      </w:r>
      <w:r w:rsidR="00BF34BF" w:rsidRPr="009E1BF7">
        <w:rPr>
          <w:rFonts w:cs="Times New Roman"/>
          <w:bCs/>
        </w:rPr>
        <w:t>y</w:t>
      </w:r>
      <w:r w:rsidR="00B51688" w:rsidRPr="009E1BF7">
        <w:rPr>
          <w:rFonts w:cs="Times New Roman"/>
          <w:bCs/>
        </w:rPr>
        <w:t xml:space="preserve"> dotarcia</w:t>
      </w:r>
      <w:r w:rsidRPr="009E1BF7">
        <w:rPr>
          <w:rFonts w:cs="Times New Roman"/>
          <w:bCs/>
        </w:rPr>
        <w:t xml:space="preserve"> zespołów ratownictwa medycznego w roku 20</w:t>
      </w:r>
      <w:r w:rsidR="0021554B" w:rsidRPr="009E1BF7">
        <w:rPr>
          <w:rFonts w:cs="Times New Roman"/>
          <w:bCs/>
        </w:rPr>
        <w:t>2</w:t>
      </w:r>
      <w:r w:rsidR="008D39FD">
        <w:rPr>
          <w:rFonts w:cs="Times New Roman"/>
          <w:bCs/>
        </w:rPr>
        <w:t>4</w:t>
      </w:r>
      <w:r w:rsidRPr="009E1BF7">
        <w:rPr>
          <w:rFonts w:cs="Times New Roman"/>
          <w:bCs/>
        </w:rPr>
        <w:t>.</w:t>
      </w:r>
    </w:p>
    <w:p w14:paraId="20B27FBC" w14:textId="77777777" w:rsidR="00563AFF" w:rsidRDefault="00563AFF" w:rsidP="005C6B79">
      <w:pPr>
        <w:pStyle w:val="NIEARTTEKSTtekstnieartykuowanynppodstprawnarozplubpreambua"/>
        <w:ind w:firstLine="0"/>
        <w:rPr>
          <w:rFonts w:ascii="Times New Roman" w:hAnsi="Times New Roman" w:cs="Times New Roman"/>
          <w:b/>
        </w:rPr>
      </w:pPr>
    </w:p>
    <w:p w14:paraId="192CB4DF" w14:textId="6F9776B9" w:rsidR="00681119" w:rsidRPr="00111499" w:rsidRDefault="00962AD6" w:rsidP="005C6B79">
      <w:pPr>
        <w:pStyle w:val="NIEARTTEKSTtekstnieartykuowanynppodstprawnarozplubpreambua"/>
        <w:ind w:firstLine="0"/>
        <w:rPr>
          <w:rFonts w:ascii="Times New Roman" w:hAnsi="Times New Roman" w:cs="Times New Roman"/>
          <w:b/>
        </w:rPr>
      </w:pPr>
      <w:bookmarkStart w:id="14" w:name="_Toc195680797"/>
      <w:r w:rsidRPr="00111499">
        <w:rPr>
          <w:rFonts w:ascii="Times New Roman" w:hAnsi="Times New Roman" w:cs="Times New Roman"/>
          <w:b/>
        </w:rPr>
        <w:lastRenderedPageBreak/>
        <w:t>ROZDZIAŁ</w:t>
      </w:r>
      <w:r w:rsidR="00506F02" w:rsidRPr="00111499">
        <w:rPr>
          <w:rFonts w:ascii="Times New Roman" w:hAnsi="Times New Roman" w:cs="Times New Roman"/>
          <w:b/>
        </w:rPr>
        <w:t xml:space="preserve"> </w:t>
      </w:r>
      <w:r w:rsidR="00BC5378" w:rsidRPr="00111499">
        <w:rPr>
          <w:rFonts w:ascii="Times New Roman" w:hAnsi="Times New Roman" w:cs="Times New Roman"/>
          <w:b/>
        </w:rPr>
        <w:t>II</w:t>
      </w:r>
      <w:bookmarkEnd w:id="14"/>
      <w:r w:rsidR="00506F02" w:rsidRPr="00111499">
        <w:rPr>
          <w:rFonts w:ascii="Times New Roman" w:hAnsi="Times New Roman" w:cs="Times New Roman"/>
          <w:b/>
        </w:rPr>
        <w:t xml:space="preserve"> </w:t>
      </w:r>
    </w:p>
    <w:p w14:paraId="63237C7E" w14:textId="77777777" w:rsidR="007E5762" w:rsidRPr="00111499" w:rsidRDefault="00962AD6" w:rsidP="005C6B79">
      <w:pPr>
        <w:pStyle w:val="NIEARTTEKSTtekstnieartykuowanynppodstprawnarozplubpreambua"/>
        <w:ind w:firstLine="0"/>
        <w:rPr>
          <w:rFonts w:ascii="Times New Roman" w:hAnsi="Times New Roman" w:cs="Times New Roman"/>
          <w:b/>
        </w:rPr>
      </w:pPr>
      <w:bookmarkStart w:id="15" w:name="_Toc195680798"/>
      <w:r w:rsidRPr="00111499">
        <w:rPr>
          <w:rFonts w:ascii="Times New Roman" w:hAnsi="Times New Roman" w:cs="Times New Roman"/>
          <w:b/>
        </w:rPr>
        <w:t>LOTNICZE ZESPOŁY RATOWNICTWA MEDYCZNEGO</w:t>
      </w:r>
      <w:bookmarkEnd w:id="15"/>
    </w:p>
    <w:p w14:paraId="636BD16D" w14:textId="77777777" w:rsidR="000932D8" w:rsidRPr="00111499" w:rsidRDefault="00B253CB" w:rsidP="005C6B79">
      <w:pPr>
        <w:pStyle w:val="NIEARTTEKSTtekstnieartykuowanynppodstprawnarozplubpreambua"/>
        <w:ind w:firstLine="0"/>
        <w:rPr>
          <w:rFonts w:ascii="Times New Roman" w:hAnsi="Times New Roman" w:cs="Times New Roman"/>
          <w:b/>
        </w:rPr>
      </w:pPr>
      <w:bookmarkStart w:id="16" w:name="_Toc195680799"/>
      <w:r w:rsidRPr="00111499">
        <w:rPr>
          <w:rFonts w:ascii="Times New Roman" w:hAnsi="Times New Roman" w:cs="Times New Roman"/>
          <w:b/>
        </w:rPr>
        <w:t xml:space="preserve">2.1 </w:t>
      </w:r>
      <w:r w:rsidR="007E5762" w:rsidRPr="00111499">
        <w:rPr>
          <w:rFonts w:ascii="Times New Roman" w:hAnsi="Times New Roman" w:cs="Times New Roman"/>
          <w:b/>
        </w:rPr>
        <w:t>C</w:t>
      </w:r>
      <w:r w:rsidR="000932D8" w:rsidRPr="00111499">
        <w:rPr>
          <w:rFonts w:ascii="Times New Roman" w:hAnsi="Times New Roman" w:cs="Times New Roman"/>
          <w:b/>
        </w:rPr>
        <w:t>harakterystyka ogólna</w:t>
      </w:r>
      <w:r w:rsidR="007E5762" w:rsidRPr="00111499">
        <w:rPr>
          <w:rFonts w:ascii="Times New Roman" w:hAnsi="Times New Roman" w:cs="Times New Roman"/>
          <w:b/>
        </w:rPr>
        <w:t>.</w:t>
      </w:r>
      <w:bookmarkEnd w:id="16"/>
    </w:p>
    <w:p w14:paraId="4F2AEF58" w14:textId="77777777" w:rsidR="00171BED" w:rsidRPr="00111499" w:rsidRDefault="00171BED" w:rsidP="00171BED">
      <w:pPr>
        <w:pStyle w:val="ARTartustawynprozporzdzenia"/>
        <w:rPr>
          <w:rFonts w:ascii="Times New Roman" w:hAnsi="Times New Roman" w:cs="Times New Roman"/>
        </w:rPr>
      </w:pPr>
    </w:p>
    <w:p w14:paraId="3E861894" w14:textId="27B55BA6" w:rsidR="005C6B79" w:rsidRPr="00111499" w:rsidRDefault="005C6B79" w:rsidP="00171BED">
      <w:pPr>
        <w:pStyle w:val="ARTartustawynprozporzdzenia"/>
        <w:spacing w:before="0"/>
        <w:ind w:firstLine="709"/>
        <w:rPr>
          <w:rFonts w:ascii="Times New Roman" w:hAnsi="Times New Roman" w:cs="Times New Roman"/>
        </w:rPr>
      </w:pPr>
      <w:r w:rsidRPr="00111499">
        <w:rPr>
          <w:rFonts w:ascii="Times New Roman" w:hAnsi="Times New Roman" w:cs="Times New Roman"/>
        </w:rPr>
        <w:t xml:space="preserve">Dysponentem lotniczych zespołów ratownictwa medycznego jest Lotnicze Pogotowie Ratunkowe (LPR). </w:t>
      </w:r>
    </w:p>
    <w:p w14:paraId="3969C453" w14:textId="4F767507" w:rsidR="005C6B79" w:rsidRPr="00111499" w:rsidRDefault="005C6B79" w:rsidP="00807971">
      <w:pPr>
        <w:pStyle w:val="ARTartustawynprozporzdzenia"/>
        <w:spacing w:before="0"/>
        <w:rPr>
          <w:rFonts w:ascii="Times New Roman" w:hAnsi="Times New Roman" w:cs="Times New Roman"/>
        </w:rPr>
      </w:pPr>
      <w:r w:rsidRPr="00111499">
        <w:rPr>
          <w:rFonts w:ascii="Times New Roman" w:hAnsi="Times New Roman" w:cs="Times New Roman"/>
        </w:rPr>
        <w:t xml:space="preserve">Na terenie województwa zachodniopomorskiego LPR dysponuje 2 śmigłowcami ratowniczymi typu EC 135 w standardzie wyposażenia karetki specjalistycznej. </w:t>
      </w:r>
    </w:p>
    <w:p w14:paraId="299D86D6" w14:textId="77777777" w:rsidR="005C6B79" w:rsidRPr="00111499" w:rsidRDefault="005C6B79" w:rsidP="00807971">
      <w:pPr>
        <w:pStyle w:val="ARTartustawynprozporzdzenia"/>
        <w:spacing w:before="0"/>
        <w:ind w:firstLine="0"/>
        <w:rPr>
          <w:rFonts w:ascii="Times New Roman" w:hAnsi="Times New Roman" w:cs="Times New Roman"/>
        </w:rPr>
      </w:pPr>
      <w:r w:rsidRPr="00111499">
        <w:rPr>
          <w:rFonts w:ascii="Times New Roman" w:hAnsi="Times New Roman" w:cs="Times New Roman"/>
          <w:u w:val="single"/>
        </w:rPr>
        <w:t>Medyczne czynności ratunkowe</w:t>
      </w:r>
      <w:r w:rsidRPr="00111499">
        <w:rPr>
          <w:rFonts w:ascii="Times New Roman" w:hAnsi="Times New Roman" w:cs="Times New Roman"/>
        </w:rPr>
        <w:t>, wykonywane są przez:</w:t>
      </w:r>
    </w:p>
    <w:p w14:paraId="1B4A7BB0" w14:textId="77777777" w:rsidR="005C6B79" w:rsidRPr="00111499" w:rsidRDefault="005C6B79" w:rsidP="00807971">
      <w:pPr>
        <w:pStyle w:val="ARTartustawynprozporzdzenia"/>
        <w:spacing w:before="0"/>
        <w:ind w:firstLine="0"/>
        <w:rPr>
          <w:rFonts w:ascii="Times New Roman" w:hAnsi="Times New Roman" w:cs="Times New Roman"/>
        </w:rPr>
      </w:pPr>
      <w:r w:rsidRPr="00111499">
        <w:rPr>
          <w:rFonts w:ascii="Times New Roman" w:hAnsi="Times New Roman" w:cs="Times New Roman"/>
        </w:rPr>
        <w:t>1) Śmigłowcową Służbę Ratownictwa Medycznego (HEMS), z gotowością startu:</w:t>
      </w:r>
    </w:p>
    <w:p w14:paraId="62AB1951" w14:textId="67FDB9EF" w:rsidR="005A0469" w:rsidRPr="00111499" w:rsidRDefault="005A0469" w:rsidP="00951BF9">
      <w:pPr>
        <w:pStyle w:val="ARTartustawynprozporzdzenia"/>
        <w:numPr>
          <w:ilvl w:val="0"/>
          <w:numId w:val="9"/>
        </w:numPr>
        <w:spacing w:before="0"/>
        <w:ind w:left="851"/>
        <w:rPr>
          <w:rFonts w:ascii="Times New Roman" w:hAnsi="Times New Roman" w:cs="Times New Roman"/>
        </w:rPr>
      </w:pPr>
      <w:r w:rsidRPr="00111499">
        <w:rPr>
          <w:rFonts w:ascii="Times New Roman" w:hAnsi="Times New Roman" w:cs="Times New Roman"/>
        </w:rPr>
        <w:t>w dzień:</w:t>
      </w:r>
    </w:p>
    <w:p w14:paraId="58F72273" w14:textId="362E0D3F" w:rsidR="005A0469" w:rsidRPr="00111499" w:rsidRDefault="005A0469" w:rsidP="00951BF9">
      <w:pPr>
        <w:pStyle w:val="ARTartustawynprozporzdzenia"/>
        <w:numPr>
          <w:ilvl w:val="1"/>
          <w:numId w:val="7"/>
        </w:numPr>
        <w:spacing w:before="0"/>
        <w:ind w:left="1134"/>
        <w:rPr>
          <w:rFonts w:ascii="Times New Roman" w:hAnsi="Times New Roman" w:cs="Times New Roman"/>
        </w:rPr>
      </w:pPr>
      <w:r w:rsidRPr="00111499">
        <w:rPr>
          <w:rFonts w:ascii="Times New Roman" w:hAnsi="Times New Roman" w:cs="Times New Roman"/>
        </w:rPr>
        <w:t>do 3 minut – w promieniu do 60 km – (z wyjątkiem baz, w przypadku których, ze względu na lokalne ograniczenia, została wydana decyzja Dyrektora o wydłużeniu gotowości),</w:t>
      </w:r>
    </w:p>
    <w:p w14:paraId="1BF17071" w14:textId="747A205D" w:rsidR="005A0469" w:rsidRPr="00111499" w:rsidRDefault="005A0469" w:rsidP="00951BF9">
      <w:pPr>
        <w:pStyle w:val="ARTartustawynprozporzdzenia"/>
        <w:numPr>
          <w:ilvl w:val="1"/>
          <w:numId w:val="7"/>
        </w:numPr>
        <w:spacing w:before="0"/>
        <w:ind w:left="1134"/>
        <w:rPr>
          <w:rFonts w:ascii="Times New Roman" w:hAnsi="Times New Roman" w:cs="Times New Roman"/>
        </w:rPr>
      </w:pPr>
      <w:r w:rsidRPr="00111499">
        <w:rPr>
          <w:rFonts w:ascii="Times New Roman" w:hAnsi="Times New Roman" w:cs="Times New Roman"/>
        </w:rPr>
        <w:t>do 6 minut – w promieniu do 60 km – w okresie od 30 minut przed wschodem słońca do godziny 6:30 czasu lokalnego w bazie HEMS pełniącej dyżur całodobowy,</w:t>
      </w:r>
    </w:p>
    <w:p w14:paraId="187370A7" w14:textId="49EFC5A8" w:rsidR="005A0469" w:rsidRPr="00111499" w:rsidRDefault="005A0469" w:rsidP="00951BF9">
      <w:pPr>
        <w:pStyle w:val="ARTartustawynprozporzdzenia"/>
        <w:numPr>
          <w:ilvl w:val="1"/>
          <w:numId w:val="7"/>
        </w:numPr>
        <w:spacing w:before="0"/>
        <w:ind w:left="1134"/>
        <w:rPr>
          <w:rFonts w:ascii="Times New Roman" w:hAnsi="Times New Roman" w:cs="Times New Roman"/>
        </w:rPr>
      </w:pPr>
      <w:r w:rsidRPr="00111499">
        <w:rPr>
          <w:rFonts w:ascii="Times New Roman" w:hAnsi="Times New Roman" w:cs="Times New Roman"/>
        </w:rPr>
        <w:t xml:space="preserve">do 6 minut – w promieniu powyżej 60 km do 130 km – (z wyjątkiem baz, </w:t>
      </w:r>
      <w:r w:rsidR="005A7448" w:rsidRPr="00111499">
        <w:rPr>
          <w:rFonts w:ascii="Times New Roman" w:hAnsi="Times New Roman" w:cs="Times New Roman"/>
        </w:rPr>
        <w:br/>
      </w:r>
      <w:r w:rsidRPr="00111499">
        <w:rPr>
          <w:rFonts w:ascii="Times New Roman" w:hAnsi="Times New Roman" w:cs="Times New Roman"/>
        </w:rPr>
        <w:t>w przypadku których, ze względu na lokalne ograniczenia, została wydana decyzja Dyrektora o wydłużeniu gotowości),</w:t>
      </w:r>
    </w:p>
    <w:p w14:paraId="1FB562BA" w14:textId="23B98036" w:rsidR="005A0469" w:rsidRPr="00111499" w:rsidRDefault="005A0469" w:rsidP="00951BF9">
      <w:pPr>
        <w:pStyle w:val="ARTartustawynprozporzdzenia"/>
        <w:numPr>
          <w:ilvl w:val="1"/>
          <w:numId w:val="7"/>
        </w:numPr>
        <w:spacing w:before="0"/>
        <w:ind w:left="1134"/>
        <w:rPr>
          <w:rFonts w:ascii="Times New Roman" w:hAnsi="Times New Roman" w:cs="Times New Roman"/>
        </w:rPr>
      </w:pPr>
      <w:r w:rsidRPr="00111499">
        <w:rPr>
          <w:rFonts w:ascii="Times New Roman" w:hAnsi="Times New Roman" w:cs="Times New Roman"/>
        </w:rPr>
        <w:t>do 15 minut – w promieniu powyżej 130 km,</w:t>
      </w:r>
    </w:p>
    <w:p w14:paraId="0C994BEC" w14:textId="2F0B9AA8" w:rsidR="005A0469" w:rsidRPr="00111499" w:rsidRDefault="005A0469" w:rsidP="00951BF9">
      <w:pPr>
        <w:pStyle w:val="ARTartustawynprozporzdzenia"/>
        <w:numPr>
          <w:ilvl w:val="0"/>
          <w:numId w:val="9"/>
        </w:numPr>
        <w:spacing w:before="0"/>
        <w:ind w:left="851"/>
        <w:rPr>
          <w:rFonts w:ascii="Times New Roman" w:hAnsi="Times New Roman" w:cs="Times New Roman"/>
        </w:rPr>
      </w:pPr>
      <w:r w:rsidRPr="00111499">
        <w:rPr>
          <w:rFonts w:ascii="Times New Roman" w:hAnsi="Times New Roman" w:cs="Times New Roman"/>
        </w:rPr>
        <w:t>w nocy:</w:t>
      </w:r>
    </w:p>
    <w:p w14:paraId="700241BF" w14:textId="2B40DBD5" w:rsidR="005A0469" w:rsidRPr="00111499" w:rsidRDefault="005A0469" w:rsidP="00951BF9">
      <w:pPr>
        <w:pStyle w:val="ARTartustawynprozporzdzenia"/>
        <w:numPr>
          <w:ilvl w:val="2"/>
          <w:numId w:val="8"/>
        </w:numPr>
        <w:spacing w:before="0"/>
        <w:ind w:left="1134"/>
        <w:rPr>
          <w:rFonts w:ascii="Times New Roman" w:hAnsi="Times New Roman" w:cs="Times New Roman"/>
        </w:rPr>
      </w:pPr>
      <w:r w:rsidRPr="00111499">
        <w:rPr>
          <w:rFonts w:ascii="Times New Roman" w:hAnsi="Times New Roman" w:cs="Times New Roman"/>
        </w:rPr>
        <w:t>do 15 minut w promieniu do 60 km,</w:t>
      </w:r>
    </w:p>
    <w:p w14:paraId="21A13240" w14:textId="78B1B960" w:rsidR="005A0469" w:rsidRPr="00111499" w:rsidRDefault="005A0469" w:rsidP="00951BF9">
      <w:pPr>
        <w:pStyle w:val="ARTartustawynprozporzdzenia"/>
        <w:numPr>
          <w:ilvl w:val="2"/>
          <w:numId w:val="8"/>
        </w:numPr>
        <w:spacing w:before="0"/>
        <w:ind w:left="1134"/>
        <w:rPr>
          <w:rFonts w:ascii="Times New Roman" w:hAnsi="Times New Roman" w:cs="Times New Roman"/>
        </w:rPr>
      </w:pPr>
      <w:r w:rsidRPr="00111499">
        <w:rPr>
          <w:rFonts w:ascii="Times New Roman" w:hAnsi="Times New Roman" w:cs="Times New Roman"/>
        </w:rPr>
        <w:t>do 30 minut w promieniu powyżej 60 km,</w:t>
      </w:r>
    </w:p>
    <w:p w14:paraId="7CDF6563" w14:textId="1B002368" w:rsidR="005A0469" w:rsidRPr="00111499" w:rsidRDefault="005A0469" w:rsidP="00951BF9">
      <w:pPr>
        <w:pStyle w:val="ARTartustawynprozporzdzenia"/>
        <w:numPr>
          <w:ilvl w:val="0"/>
          <w:numId w:val="9"/>
        </w:numPr>
        <w:spacing w:before="0"/>
        <w:ind w:left="851"/>
        <w:rPr>
          <w:rFonts w:ascii="Times New Roman" w:hAnsi="Times New Roman" w:cs="Times New Roman"/>
        </w:rPr>
      </w:pPr>
      <w:r w:rsidRPr="00111499">
        <w:rPr>
          <w:rFonts w:ascii="Times New Roman" w:hAnsi="Times New Roman" w:cs="Times New Roman"/>
        </w:rPr>
        <w:t>w lotach HEMS do zdarzeń w górach lub we współpracy z górskimi służbami ratowniczymi lub z wykorzystaniem technik wysokościowych, czas podany w pkt. 1 lit a) może zostać wydłużony o czas niezbędny na specjalne przygotowanie śmigłowca do misji, jednak nie więcej niż o 15 minut,</w:t>
      </w:r>
    </w:p>
    <w:p w14:paraId="21419076" w14:textId="4F10FC49" w:rsidR="005A0469" w:rsidRPr="00111499" w:rsidRDefault="005A0469" w:rsidP="00951BF9">
      <w:pPr>
        <w:pStyle w:val="ARTartustawynprozporzdzenia"/>
        <w:numPr>
          <w:ilvl w:val="0"/>
          <w:numId w:val="9"/>
        </w:numPr>
        <w:ind w:left="851"/>
        <w:rPr>
          <w:rFonts w:ascii="Times New Roman" w:hAnsi="Times New Roman" w:cs="Times New Roman"/>
        </w:rPr>
      </w:pPr>
      <w:r w:rsidRPr="00111499">
        <w:rPr>
          <w:rFonts w:ascii="Times New Roman" w:hAnsi="Times New Roman" w:cs="Times New Roman"/>
        </w:rPr>
        <w:t>w lotach z Państwową Strażą Pożarną, Strażą Graniczną, Policją lub innymi służbami, z gotowością do startu do 30 minut,</w:t>
      </w:r>
    </w:p>
    <w:p w14:paraId="6B4FBE54" w14:textId="5A38C3B0" w:rsidR="005A0469" w:rsidRPr="00111499" w:rsidRDefault="005A0469" w:rsidP="00951BF9">
      <w:pPr>
        <w:pStyle w:val="ARTartustawynprozporzdzenia"/>
        <w:numPr>
          <w:ilvl w:val="0"/>
          <w:numId w:val="9"/>
        </w:numPr>
        <w:ind w:left="851"/>
        <w:rPr>
          <w:rFonts w:ascii="Times New Roman" w:hAnsi="Times New Roman" w:cs="Times New Roman"/>
        </w:rPr>
      </w:pPr>
      <w:r w:rsidRPr="00111499">
        <w:rPr>
          <w:rFonts w:ascii="Times New Roman" w:hAnsi="Times New Roman" w:cs="Times New Roman"/>
        </w:rPr>
        <w:t>w lotach z użyciem inkubatora do transportu noworodków i niemowląt z gotowością do startu do 60 minut.</w:t>
      </w:r>
    </w:p>
    <w:p w14:paraId="214E9756" w14:textId="77777777" w:rsidR="00CC5A4E" w:rsidRPr="00111499" w:rsidRDefault="00CC5A4E" w:rsidP="00807971">
      <w:pPr>
        <w:pStyle w:val="ARTartustawynprozporzdzenia"/>
        <w:spacing w:before="0"/>
        <w:ind w:firstLine="0"/>
        <w:rPr>
          <w:rFonts w:ascii="Times New Roman" w:hAnsi="Times New Roman" w:cs="Times New Roman"/>
        </w:rPr>
      </w:pPr>
      <w:r w:rsidRPr="00111499">
        <w:rPr>
          <w:rFonts w:ascii="Times New Roman" w:hAnsi="Times New Roman" w:cs="Times New Roman"/>
        </w:rPr>
        <w:lastRenderedPageBreak/>
        <w:t>2) Samolotowy Zespół Transportowy (EMS), z gotowością do startu (liczoną od momentu</w:t>
      </w:r>
    </w:p>
    <w:p w14:paraId="35665D7E" w14:textId="5F109528" w:rsidR="00CC5A4E" w:rsidRPr="00111499" w:rsidRDefault="00CC5A4E" w:rsidP="00807971">
      <w:pPr>
        <w:pStyle w:val="ARTartustawynprozporzdzenia"/>
        <w:spacing w:before="0"/>
        <w:rPr>
          <w:rFonts w:ascii="Times New Roman" w:hAnsi="Times New Roman" w:cs="Times New Roman"/>
        </w:rPr>
      </w:pPr>
      <w:r w:rsidRPr="00111499">
        <w:rPr>
          <w:rFonts w:ascii="Times New Roman" w:hAnsi="Times New Roman" w:cs="Times New Roman"/>
        </w:rPr>
        <w:t xml:space="preserve"> otrzymania wezwania od Dyspozytora Centrum Operacyjnego LPR) w dzień i w nocy:</w:t>
      </w:r>
    </w:p>
    <w:p w14:paraId="639663F7" w14:textId="77777777" w:rsidR="00CC5A4E" w:rsidRPr="00111499" w:rsidRDefault="00CC5A4E" w:rsidP="00951BF9">
      <w:pPr>
        <w:pStyle w:val="ARTartustawynprozporzdzenia"/>
        <w:numPr>
          <w:ilvl w:val="0"/>
          <w:numId w:val="10"/>
        </w:numPr>
        <w:spacing w:before="0"/>
        <w:ind w:left="851"/>
        <w:rPr>
          <w:rFonts w:ascii="Times New Roman" w:hAnsi="Times New Roman" w:cs="Times New Roman"/>
        </w:rPr>
      </w:pPr>
      <w:r w:rsidRPr="00111499">
        <w:rPr>
          <w:rFonts w:ascii="Times New Roman" w:hAnsi="Times New Roman" w:cs="Times New Roman"/>
        </w:rPr>
        <w:t>do 60 minut, w przypadku pierwszego wezwania w danym dniu,</w:t>
      </w:r>
    </w:p>
    <w:p w14:paraId="0B4D910D" w14:textId="67A90120" w:rsidR="00CC5A4E" w:rsidRPr="00111499" w:rsidRDefault="00CC5A4E" w:rsidP="00951BF9">
      <w:pPr>
        <w:pStyle w:val="ARTartustawynprozporzdzenia"/>
        <w:numPr>
          <w:ilvl w:val="0"/>
          <w:numId w:val="10"/>
        </w:numPr>
        <w:spacing w:before="0"/>
        <w:ind w:left="851"/>
        <w:rPr>
          <w:rFonts w:ascii="Times New Roman" w:hAnsi="Times New Roman" w:cs="Times New Roman"/>
        </w:rPr>
      </w:pPr>
      <w:r w:rsidRPr="00111499">
        <w:rPr>
          <w:rFonts w:ascii="Times New Roman" w:hAnsi="Times New Roman" w:cs="Times New Roman"/>
        </w:rPr>
        <w:t>do 30 minut, w przypadku każdego kolejnego wezwania w danym dniu.</w:t>
      </w:r>
    </w:p>
    <w:p w14:paraId="39C259DE" w14:textId="77777777" w:rsidR="00CC5A4E" w:rsidRPr="00111499" w:rsidRDefault="00CC5A4E" w:rsidP="00807971">
      <w:pPr>
        <w:pStyle w:val="ARTartustawynprozporzdzenia"/>
        <w:spacing w:before="0"/>
        <w:ind w:firstLine="0"/>
        <w:rPr>
          <w:rFonts w:ascii="Times New Roman" w:hAnsi="Times New Roman" w:cs="Times New Roman"/>
        </w:rPr>
      </w:pPr>
      <w:r w:rsidRPr="00111499">
        <w:rPr>
          <w:rFonts w:ascii="Times New Roman" w:hAnsi="Times New Roman" w:cs="Times New Roman"/>
        </w:rPr>
        <w:t>3) Śmigłowcowy Zespół Transportowy (EMS) z gotowością do startu (liczoną od momentu otrzymania wezwania od Dyspozytora Centrum Operacyjnego LPR):</w:t>
      </w:r>
    </w:p>
    <w:p w14:paraId="6FFE71B0" w14:textId="40784ECF" w:rsidR="00CC5A4E" w:rsidRPr="00111499" w:rsidRDefault="00CC5A4E" w:rsidP="00951BF9">
      <w:pPr>
        <w:pStyle w:val="ARTartustawynprozporzdzenia"/>
        <w:numPr>
          <w:ilvl w:val="0"/>
          <w:numId w:val="11"/>
        </w:numPr>
        <w:spacing w:before="0"/>
        <w:ind w:left="851"/>
        <w:rPr>
          <w:rFonts w:ascii="Times New Roman" w:hAnsi="Times New Roman" w:cs="Times New Roman"/>
        </w:rPr>
      </w:pPr>
      <w:r w:rsidRPr="00111499">
        <w:rPr>
          <w:rFonts w:ascii="Times New Roman" w:hAnsi="Times New Roman" w:cs="Times New Roman"/>
        </w:rPr>
        <w:t>w dzień do 15 minut,</w:t>
      </w:r>
    </w:p>
    <w:p w14:paraId="0F5C5730" w14:textId="03C76E27" w:rsidR="00CC5A4E" w:rsidRPr="00111499" w:rsidRDefault="00CC5A4E" w:rsidP="00951BF9">
      <w:pPr>
        <w:pStyle w:val="ARTartustawynprozporzdzenia"/>
        <w:numPr>
          <w:ilvl w:val="0"/>
          <w:numId w:val="11"/>
        </w:numPr>
        <w:spacing w:before="0"/>
        <w:ind w:left="851"/>
        <w:rPr>
          <w:rFonts w:ascii="Times New Roman" w:hAnsi="Times New Roman" w:cs="Times New Roman"/>
        </w:rPr>
      </w:pPr>
      <w:r w:rsidRPr="00111499">
        <w:rPr>
          <w:rFonts w:ascii="Times New Roman" w:hAnsi="Times New Roman" w:cs="Times New Roman"/>
        </w:rPr>
        <w:t>w nocy:</w:t>
      </w:r>
    </w:p>
    <w:p w14:paraId="648995CA" w14:textId="3A6A2DB1" w:rsidR="00CC5A4E" w:rsidRPr="00111499" w:rsidRDefault="00CC5A4E" w:rsidP="00951BF9">
      <w:pPr>
        <w:pStyle w:val="ARTartustawynprozporzdzenia"/>
        <w:numPr>
          <w:ilvl w:val="2"/>
          <w:numId w:val="12"/>
        </w:numPr>
        <w:spacing w:before="0"/>
        <w:ind w:left="1276"/>
        <w:rPr>
          <w:rFonts w:ascii="Times New Roman" w:hAnsi="Times New Roman" w:cs="Times New Roman"/>
        </w:rPr>
      </w:pPr>
      <w:r w:rsidRPr="00111499">
        <w:rPr>
          <w:rFonts w:ascii="Times New Roman" w:hAnsi="Times New Roman" w:cs="Times New Roman"/>
        </w:rPr>
        <w:t>do 15 minut – w promieniu do 60 km,</w:t>
      </w:r>
    </w:p>
    <w:p w14:paraId="4D4FA774" w14:textId="577088A3" w:rsidR="00CC5A4E" w:rsidRPr="00111499" w:rsidRDefault="00CC5A4E" w:rsidP="00951BF9">
      <w:pPr>
        <w:pStyle w:val="ARTartustawynprozporzdzenia"/>
        <w:numPr>
          <w:ilvl w:val="2"/>
          <w:numId w:val="12"/>
        </w:numPr>
        <w:spacing w:before="0"/>
        <w:ind w:left="1276"/>
        <w:rPr>
          <w:rFonts w:ascii="Times New Roman" w:hAnsi="Times New Roman" w:cs="Times New Roman"/>
        </w:rPr>
      </w:pPr>
      <w:r w:rsidRPr="00111499">
        <w:rPr>
          <w:rFonts w:ascii="Times New Roman" w:hAnsi="Times New Roman" w:cs="Times New Roman"/>
        </w:rPr>
        <w:t>do 30 minut – w promieniu powyżej 60 km.</w:t>
      </w:r>
    </w:p>
    <w:p w14:paraId="19073A7C" w14:textId="77777777" w:rsidR="00807971" w:rsidRPr="00111499" w:rsidRDefault="00807971" w:rsidP="00807971">
      <w:pPr>
        <w:pStyle w:val="ARTartustawynprozporzdzenia"/>
        <w:spacing w:before="0"/>
        <w:ind w:left="1276" w:firstLine="0"/>
        <w:rPr>
          <w:rFonts w:ascii="Times New Roman" w:hAnsi="Times New Roman" w:cs="Times New Roman"/>
        </w:rPr>
      </w:pPr>
    </w:p>
    <w:p w14:paraId="5AE3C772" w14:textId="77777777" w:rsidR="00CC5A4E" w:rsidRPr="00111499" w:rsidRDefault="00CC5A4E" w:rsidP="00CC5A4E">
      <w:pPr>
        <w:widowControl/>
        <w:autoSpaceDE/>
        <w:autoSpaceDN/>
        <w:adjustRightInd/>
        <w:rPr>
          <w:rFonts w:eastAsia="Times New Roman" w:cs="Times New Roman"/>
          <w:szCs w:val="24"/>
          <w:u w:val="single"/>
        </w:rPr>
      </w:pPr>
      <w:r w:rsidRPr="00111499">
        <w:rPr>
          <w:rFonts w:eastAsia="Times New Roman" w:cs="Times New Roman"/>
          <w:szCs w:val="24"/>
          <w:u w:val="single"/>
        </w:rPr>
        <w:t>Do wezwania zespołu HEMS (śmigłowca) uprawnieni są:</w:t>
      </w:r>
    </w:p>
    <w:p w14:paraId="3130486D" w14:textId="7F806E43" w:rsidR="00CC5A4E" w:rsidRPr="00111499" w:rsidRDefault="00CC5A4E" w:rsidP="00951BF9">
      <w:pPr>
        <w:pStyle w:val="Akapitzlist"/>
        <w:widowControl/>
        <w:numPr>
          <w:ilvl w:val="0"/>
          <w:numId w:val="13"/>
        </w:numPr>
        <w:autoSpaceDE/>
        <w:autoSpaceDN/>
        <w:adjustRightInd/>
        <w:rPr>
          <w:rFonts w:eastAsia="Times New Roman" w:cs="Times New Roman"/>
          <w:szCs w:val="24"/>
        </w:rPr>
      </w:pPr>
      <w:r w:rsidRPr="00111499">
        <w:rPr>
          <w:rFonts w:eastAsia="Times New Roman" w:cs="Times New Roman"/>
          <w:szCs w:val="24"/>
        </w:rPr>
        <w:t>dyspozytor medyczny o którym mowa w art. 26 ustawy o Państwowym Ratownictwie Medycznym,</w:t>
      </w:r>
    </w:p>
    <w:p w14:paraId="07C69D51" w14:textId="77777777" w:rsidR="00CC5A4E" w:rsidRPr="00111499" w:rsidRDefault="00CC5A4E" w:rsidP="00951BF9">
      <w:pPr>
        <w:pStyle w:val="Akapitzlist"/>
        <w:widowControl/>
        <w:numPr>
          <w:ilvl w:val="0"/>
          <w:numId w:val="13"/>
        </w:numPr>
        <w:autoSpaceDE/>
        <w:autoSpaceDN/>
        <w:adjustRightInd/>
        <w:rPr>
          <w:rFonts w:eastAsia="Times New Roman" w:cs="Times New Roman"/>
          <w:szCs w:val="24"/>
        </w:rPr>
      </w:pPr>
      <w:r w:rsidRPr="00111499">
        <w:rPr>
          <w:rFonts w:eastAsia="Times New Roman" w:cs="Times New Roman"/>
          <w:szCs w:val="24"/>
        </w:rPr>
        <w:t>dyspozytor Centrum Operacyjnego LPR,</w:t>
      </w:r>
    </w:p>
    <w:p w14:paraId="07C2316D" w14:textId="1E099373" w:rsidR="00CC5A4E" w:rsidRPr="00111499" w:rsidRDefault="00CC5A4E" w:rsidP="00951BF9">
      <w:pPr>
        <w:pStyle w:val="Akapitzlist"/>
        <w:widowControl/>
        <w:numPr>
          <w:ilvl w:val="0"/>
          <w:numId w:val="13"/>
        </w:numPr>
        <w:autoSpaceDE/>
        <w:autoSpaceDN/>
        <w:adjustRightInd/>
        <w:rPr>
          <w:rFonts w:eastAsia="Times New Roman" w:cs="Times New Roman"/>
          <w:szCs w:val="24"/>
        </w:rPr>
      </w:pPr>
      <w:r w:rsidRPr="00111499">
        <w:rPr>
          <w:rFonts w:eastAsia="Times New Roman" w:cs="Times New Roman"/>
          <w:szCs w:val="24"/>
        </w:rPr>
        <w:t>dyspozytorzy innych podmiotów ratowniczych (Państwowa Straż Pożarna, GOPR, TOPR, WOPR, PRO, MSR) poprzez dyspozytora medycznego</w:t>
      </w:r>
      <w:r w:rsidR="00255940">
        <w:rPr>
          <w:rFonts w:eastAsia="Times New Roman" w:cs="Times New Roman"/>
          <w:szCs w:val="24"/>
        </w:rPr>
        <w:t xml:space="preserve"> </w:t>
      </w:r>
      <w:r w:rsidRPr="00111499">
        <w:rPr>
          <w:rFonts w:eastAsia="Times New Roman" w:cs="Times New Roman"/>
          <w:szCs w:val="24"/>
        </w:rPr>
        <w:t>lub bezpośrednio na podstawie podpisanych porozumień.</w:t>
      </w:r>
    </w:p>
    <w:p w14:paraId="40C560A2" w14:textId="77777777" w:rsidR="00CC5A4E" w:rsidRPr="00111499" w:rsidRDefault="00CC5A4E" w:rsidP="00CC5A4E">
      <w:pPr>
        <w:widowControl/>
        <w:autoSpaceDE/>
        <w:autoSpaceDN/>
        <w:adjustRightInd/>
        <w:ind w:left="360"/>
        <w:rPr>
          <w:rFonts w:eastAsia="Times New Roman" w:cs="Times New Roman"/>
          <w:szCs w:val="24"/>
        </w:rPr>
      </w:pPr>
    </w:p>
    <w:p w14:paraId="7780FE8E" w14:textId="205E91CB" w:rsidR="00CC5A4E" w:rsidRPr="00111499" w:rsidRDefault="00CC5A4E" w:rsidP="00CC5A4E">
      <w:pPr>
        <w:pStyle w:val="ARTartustawynprozporzdzenia"/>
        <w:ind w:firstLine="0"/>
        <w:rPr>
          <w:rFonts w:ascii="Times New Roman" w:hAnsi="Times New Roman" w:cs="Times New Roman"/>
        </w:rPr>
      </w:pPr>
      <w:r w:rsidRPr="00111499">
        <w:rPr>
          <w:rFonts w:ascii="Times New Roman" w:hAnsi="Times New Roman" w:cs="Times New Roman"/>
          <w:u w:val="single"/>
        </w:rPr>
        <w:t>Zadysponowanie zespołu HEMS (śmigłowca) powinno nastąpić w poniżej opisanych sytuacjach</w:t>
      </w:r>
      <w:r w:rsidRPr="00111499">
        <w:rPr>
          <w:rFonts w:ascii="Times New Roman" w:hAnsi="Times New Roman" w:cs="Times New Roman"/>
        </w:rPr>
        <w:t>:</w:t>
      </w:r>
    </w:p>
    <w:p w14:paraId="03E74C81" w14:textId="77777777" w:rsidR="00CC5A4E"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czas transportu drogą lotniczą z miejsca zdarzenia/wezwania pacjenta w stanie nagłym, do Szpitalnego Oddziału Ratunkowego lub innego stosownego, jest krótszy od czasu transportu innymi środkami lokomocji i może przynieść korzyść w dalszym procesie leczenia,</w:t>
      </w:r>
    </w:p>
    <w:p w14:paraId="54C66700" w14:textId="79F27234" w:rsidR="00CC5A4E"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 xml:space="preserve">występują okoliczności, które mogą uniemożliwić lub istotnie opóźnić dotarcie przez inne podmioty ratownictwa do poszkodowanego znajdującego się w stanie nagłym </w:t>
      </w:r>
      <w:r w:rsidR="00DE0D80">
        <w:rPr>
          <w:rFonts w:ascii="Times New Roman" w:hAnsi="Times New Roman" w:cs="Times New Roman"/>
        </w:rPr>
        <w:br/>
      </w:r>
      <w:r w:rsidRPr="00111499">
        <w:rPr>
          <w:rFonts w:ascii="Times New Roman" w:hAnsi="Times New Roman" w:cs="Times New Roman"/>
        </w:rPr>
        <w:t>(np.: topografia terenu),</w:t>
      </w:r>
    </w:p>
    <w:p w14:paraId="6BA2DA68" w14:textId="77777777" w:rsidR="00CC5A4E"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zdarzenie masowe (nagłe zagrożenie, w wyniku którego zapotrzebowanie na medyczne działania ratownicze przekracza możliwości obecnych na miejscu zdarzenia sił i środków oraz zachodzi konieczność prowadzenia segregacji rozumianej jako ustalanie priorytetów leczniczo – transportowych),</w:t>
      </w:r>
    </w:p>
    <w:p w14:paraId="3CED9A9A" w14:textId="70125A6B" w:rsidR="00CC5A4E"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lastRenderedPageBreak/>
        <w:t>stany nagłe (inne niż podane poniżej), wymagające pilnej interwencji zespołu ratownictwa medycznego,</w:t>
      </w:r>
    </w:p>
    <w:p w14:paraId="0250D6F2" w14:textId="587BC0B9" w:rsidR="00CC5A4E"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chory nieprzytomny,</w:t>
      </w:r>
    </w:p>
    <w:p w14:paraId="7252C2F3" w14:textId="0B33DD9F" w:rsidR="00CC5A4E"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nagłe zatrzymanie krążenia,</w:t>
      </w:r>
    </w:p>
    <w:p w14:paraId="6C0DD798" w14:textId="115B9434" w:rsidR="00CC5A4E" w:rsidRPr="00111499" w:rsidRDefault="00CC5A4E" w:rsidP="00951BF9">
      <w:pPr>
        <w:pStyle w:val="ARTartustawynprozporzdzenia"/>
        <w:numPr>
          <w:ilvl w:val="0"/>
          <w:numId w:val="14"/>
        </w:numPr>
        <w:ind w:left="709"/>
        <w:rPr>
          <w:rFonts w:ascii="Times New Roman" w:hAnsi="Times New Roman" w:cs="Times New Roman"/>
        </w:rPr>
      </w:pPr>
      <w:r w:rsidRPr="00111499">
        <w:rPr>
          <w:rFonts w:ascii="Times New Roman" w:hAnsi="Times New Roman" w:cs="Times New Roman"/>
        </w:rPr>
        <w:t>ostre stany kardiologiczne</w:t>
      </w:r>
    </w:p>
    <w:p w14:paraId="6A14C19A" w14:textId="1029D587" w:rsidR="00CC5A4E"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przełom nadciśnieniowy,</w:t>
      </w:r>
    </w:p>
    <w:p w14:paraId="4010FB2B" w14:textId="77777777" w:rsidR="00CC5A4E"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udar mózgu,</w:t>
      </w:r>
    </w:p>
    <w:p w14:paraId="44978EA2" w14:textId="77777777" w:rsidR="00CC5A4E"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wypadki komunikacyjne,</w:t>
      </w:r>
    </w:p>
    <w:p w14:paraId="2FEFA1E7" w14:textId="77777777" w:rsidR="00807971"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upadek z wysokości,</w:t>
      </w:r>
    </w:p>
    <w:p w14:paraId="78FAA5CC" w14:textId="77777777" w:rsidR="00807971"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przysypanie, lawina,</w:t>
      </w:r>
    </w:p>
    <w:p w14:paraId="1980182E" w14:textId="77777777" w:rsidR="00807971"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uraz wielonarządowy,</w:t>
      </w:r>
    </w:p>
    <w:p w14:paraId="768C88CF" w14:textId="77777777" w:rsidR="00807971"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uraz głowy wymagający pilnej interwencji neurochirurgicznej,</w:t>
      </w:r>
    </w:p>
    <w:p w14:paraId="1A7AB5C3" w14:textId="77777777" w:rsidR="00807971" w:rsidRPr="00111499" w:rsidRDefault="00807971"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u</w:t>
      </w:r>
      <w:r w:rsidR="00CC5A4E" w:rsidRPr="00111499">
        <w:rPr>
          <w:rFonts w:ascii="Times New Roman" w:hAnsi="Times New Roman" w:cs="Times New Roman"/>
        </w:rPr>
        <w:t>raz kręgosłupa z paraplegią, tetraplegią lub objawami lateralizacji,</w:t>
      </w:r>
    </w:p>
    <w:p w14:paraId="107F22DE" w14:textId="77777777" w:rsidR="00807971"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uraz drążący szyi, klatki piersiowej, brzucha,</w:t>
      </w:r>
    </w:p>
    <w:p w14:paraId="644CE462" w14:textId="77777777" w:rsidR="00807971"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złamanie dwóch lub więcej kości długich,</w:t>
      </w:r>
    </w:p>
    <w:p w14:paraId="4E4A2BCB" w14:textId="77777777" w:rsidR="00807971"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ciężki uraz miednicy,</w:t>
      </w:r>
    </w:p>
    <w:p w14:paraId="27EA4564" w14:textId="77777777" w:rsidR="00807971"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amputacja urazowa kończyny,</w:t>
      </w:r>
    </w:p>
    <w:p w14:paraId="61D85071" w14:textId="77777777" w:rsidR="00807971"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oparzenie IIº i IIIº przekraczające 20% powierzchni ciała, podejrzenie oparzenia dróg oddechowych, oparzenie elektryczne, eksplozje i pożary,</w:t>
      </w:r>
    </w:p>
    <w:p w14:paraId="39C2E69F" w14:textId="77777777" w:rsidR="00807971"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hipotermia,</w:t>
      </w:r>
    </w:p>
    <w:p w14:paraId="51C86C8A" w14:textId="051629C6" w:rsidR="00CC5A4E" w:rsidRPr="00111499" w:rsidRDefault="00CC5A4E" w:rsidP="00951BF9">
      <w:pPr>
        <w:pStyle w:val="ARTartustawynprozporzdzenia"/>
        <w:numPr>
          <w:ilvl w:val="0"/>
          <w:numId w:val="14"/>
        </w:numPr>
        <w:spacing w:before="0"/>
        <w:ind w:left="709"/>
        <w:rPr>
          <w:rFonts w:ascii="Times New Roman" w:hAnsi="Times New Roman" w:cs="Times New Roman"/>
        </w:rPr>
      </w:pPr>
      <w:r w:rsidRPr="00111499">
        <w:rPr>
          <w:rFonts w:ascii="Times New Roman" w:hAnsi="Times New Roman" w:cs="Times New Roman"/>
        </w:rPr>
        <w:t>tonięcie.</w:t>
      </w:r>
    </w:p>
    <w:p w14:paraId="346BA325" w14:textId="65142881" w:rsidR="00CC5A4E" w:rsidRPr="00111499" w:rsidRDefault="00CC5A4E" w:rsidP="00807971">
      <w:pPr>
        <w:pStyle w:val="ARTartustawynprozporzdzenia"/>
        <w:ind w:firstLine="0"/>
        <w:rPr>
          <w:rFonts w:ascii="Times New Roman" w:hAnsi="Times New Roman" w:cs="Times New Roman"/>
        </w:rPr>
      </w:pPr>
      <w:r w:rsidRPr="00111499">
        <w:rPr>
          <w:rFonts w:ascii="Times New Roman" w:hAnsi="Times New Roman" w:cs="Times New Roman"/>
        </w:rPr>
        <w:t>Istnieje możliwość niewykonania transportu z miejsca zdarzenia/wezwania ze względu na ryzyko w zakresie bezpieczeństwa lotu, ograniczenia operacyjne lub prawne.</w:t>
      </w:r>
    </w:p>
    <w:p w14:paraId="1527BF5F" w14:textId="77777777" w:rsidR="00807971" w:rsidRPr="00111499" w:rsidRDefault="00807971" w:rsidP="00807971">
      <w:pPr>
        <w:pStyle w:val="ARTartustawynprozporzdzenia"/>
        <w:rPr>
          <w:rFonts w:ascii="Times New Roman" w:hAnsi="Times New Roman" w:cs="Times New Roman"/>
        </w:rPr>
      </w:pPr>
    </w:p>
    <w:p w14:paraId="69DE37DF" w14:textId="75AE4352" w:rsidR="00807971" w:rsidRPr="00111499" w:rsidRDefault="00807971" w:rsidP="00807971">
      <w:pPr>
        <w:pStyle w:val="ARTartustawynprozporzdzenia"/>
        <w:spacing w:before="0"/>
        <w:ind w:firstLine="0"/>
        <w:rPr>
          <w:rFonts w:ascii="Times New Roman" w:hAnsi="Times New Roman" w:cs="Times New Roman"/>
          <w:u w:val="single"/>
        </w:rPr>
      </w:pPr>
      <w:r w:rsidRPr="00111499">
        <w:rPr>
          <w:rFonts w:ascii="Times New Roman" w:hAnsi="Times New Roman" w:cs="Times New Roman"/>
          <w:u w:val="single"/>
        </w:rPr>
        <w:t>Uruchomienie zespołu HEMS (śmigłowca) do lotów w ramach medycznych czynności ratunkowych odbywa się na następujących zasadach:</w:t>
      </w:r>
    </w:p>
    <w:p w14:paraId="139DB80A" w14:textId="2DC66737" w:rsidR="00807971" w:rsidRPr="00111499" w:rsidRDefault="00807971" w:rsidP="00951BF9">
      <w:pPr>
        <w:pStyle w:val="ARTartustawynprozporzdzenia"/>
        <w:numPr>
          <w:ilvl w:val="0"/>
          <w:numId w:val="15"/>
        </w:numPr>
        <w:spacing w:before="0"/>
        <w:rPr>
          <w:rFonts w:ascii="Times New Roman" w:hAnsi="Times New Roman" w:cs="Times New Roman"/>
        </w:rPr>
      </w:pPr>
      <w:r w:rsidRPr="00111499">
        <w:rPr>
          <w:rFonts w:ascii="Times New Roman" w:hAnsi="Times New Roman" w:cs="Times New Roman"/>
        </w:rPr>
        <w:t>należy dążyć do wzywania zespołów HEMS bezpośrednio na miejsce zdarzenia,</w:t>
      </w:r>
    </w:p>
    <w:p w14:paraId="24AA075D" w14:textId="5EBB7134" w:rsidR="00807971" w:rsidRPr="00111499" w:rsidRDefault="00807971" w:rsidP="00951BF9">
      <w:pPr>
        <w:pStyle w:val="ARTartustawynprozporzdzenia"/>
        <w:numPr>
          <w:ilvl w:val="0"/>
          <w:numId w:val="15"/>
        </w:numPr>
        <w:spacing w:before="0"/>
        <w:rPr>
          <w:rFonts w:ascii="Times New Roman" w:hAnsi="Times New Roman" w:cs="Times New Roman"/>
        </w:rPr>
      </w:pPr>
      <w:r w:rsidRPr="00111499">
        <w:rPr>
          <w:rFonts w:ascii="Times New Roman" w:hAnsi="Times New Roman" w:cs="Times New Roman"/>
        </w:rPr>
        <w:t>wezwanie zespołu HEMS odbywa się telefonicznie lub drogą radiową,</w:t>
      </w:r>
    </w:p>
    <w:p w14:paraId="29E94950" w14:textId="15F4F4F6" w:rsidR="00807971" w:rsidRPr="00111499" w:rsidRDefault="00807971" w:rsidP="00951BF9">
      <w:pPr>
        <w:pStyle w:val="ARTartustawynprozporzdzenia"/>
        <w:numPr>
          <w:ilvl w:val="0"/>
          <w:numId w:val="15"/>
        </w:numPr>
        <w:spacing w:before="0"/>
        <w:rPr>
          <w:rFonts w:ascii="Times New Roman" w:hAnsi="Times New Roman" w:cs="Times New Roman"/>
        </w:rPr>
      </w:pPr>
      <w:r w:rsidRPr="00111499">
        <w:rPr>
          <w:rFonts w:ascii="Times New Roman" w:hAnsi="Times New Roman" w:cs="Times New Roman"/>
        </w:rPr>
        <w:t>w przypadku braku kontaktu z właściwym terenowo zespołem HEMS Dyspozytor uprawnionych służb ratowniczych kontaktuje się telefonicznie z Centrum Operacyjnym LPR.</w:t>
      </w:r>
    </w:p>
    <w:p w14:paraId="3A4E32C4" w14:textId="3D802D8C" w:rsidR="007E5762" w:rsidRPr="00111499" w:rsidRDefault="00B253CB" w:rsidP="005C6B79">
      <w:pPr>
        <w:pStyle w:val="NIEARTTEKSTtekstnieartykuowanynppodstprawnarozplubpreambua"/>
        <w:ind w:firstLine="0"/>
        <w:rPr>
          <w:rFonts w:ascii="Times New Roman" w:hAnsi="Times New Roman" w:cs="Times New Roman"/>
          <w:b/>
        </w:rPr>
      </w:pPr>
      <w:bookmarkStart w:id="17" w:name="_Toc195680800"/>
      <w:r w:rsidRPr="00111499">
        <w:rPr>
          <w:rFonts w:ascii="Times New Roman" w:hAnsi="Times New Roman" w:cs="Times New Roman"/>
          <w:b/>
        </w:rPr>
        <w:lastRenderedPageBreak/>
        <w:t xml:space="preserve">2.2 </w:t>
      </w:r>
      <w:r w:rsidR="00F80896" w:rsidRPr="00111499">
        <w:rPr>
          <w:rFonts w:ascii="Times New Roman" w:hAnsi="Times New Roman" w:cs="Times New Roman"/>
          <w:b/>
        </w:rPr>
        <w:t>Liczba, miejsca stacjonowania i czas dyżuru lotniczych zespołów ratownictwa medycznego.</w:t>
      </w:r>
      <w:bookmarkEnd w:id="17"/>
    </w:p>
    <w:p w14:paraId="6679DE5C" w14:textId="5D6C57D2" w:rsidR="00D4666C" w:rsidRPr="00111499" w:rsidRDefault="00A57AB1" w:rsidP="00BC062F">
      <w:pPr>
        <w:jc w:val="both"/>
        <w:rPr>
          <w:rFonts w:cs="Times New Roman"/>
        </w:rPr>
      </w:pPr>
      <w:r w:rsidRPr="00111499">
        <w:rPr>
          <w:rFonts w:cs="Times New Roman"/>
        </w:rPr>
        <w:t xml:space="preserve">Na terenie województwa zachodniopomorskiego stacjonują następujące </w:t>
      </w:r>
      <w:r w:rsidR="00D4666C" w:rsidRPr="00111499">
        <w:rPr>
          <w:rFonts w:cs="Times New Roman"/>
        </w:rPr>
        <w:t>Zespoły Lotniczego Pogotowia Ratunkowego</w:t>
      </w:r>
      <w:r w:rsidRPr="00111499">
        <w:rPr>
          <w:rFonts w:cs="Times New Roman"/>
        </w:rPr>
        <w:t>:</w:t>
      </w:r>
    </w:p>
    <w:p w14:paraId="6C545BC4" w14:textId="60565F5F" w:rsidR="00D4666C" w:rsidRPr="00111499" w:rsidRDefault="00D4666C" w:rsidP="00951BF9">
      <w:pPr>
        <w:widowControl/>
        <w:numPr>
          <w:ilvl w:val="0"/>
          <w:numId w:val="16"/>
        </w:numPr>
        <w:autoSpaceDE/>
        <w:autoSpaceDN/>
        <w:adjustRightInd/>
        <w:jc w:val="both"/>
        <w:rPr>
          <w:rFonts w:cs="Times New Roman"/>
        </w:rPr>
      </w:pPr>
      <w:r w:rsidRPr="00111499">
        <w:rPr>
          <w:rFonts w:cs="Times New Roman"/>
        </w:rPr>
        <w:t xml:space="preserve">Zespół Śmigłowcowej Służby Ratownictwa Medycznego (HEMS Szczecin) </w:t>
      </w:r>
      <w:r w:rsidRPr="00111499">
        <w:rPr>
          <w:rFonts w:cs="Times New Roman"/>
        </w:rPr>
        <w:br/>
        <w:t>– RATOWNIK 11 – stacjonujący na lotnisku Szczecin – Goleniów (</w:t>
      </w:r>
      <w:r w:rsidR="004842CF" w:rsidRPr="00111499">
        <w:rPr>
          <w:rFonts w:cs="Times New Roman"/>
        </w:rPr>
        <w:t xml:space="preserve">funkcjonujący </w:t>
      </w:r>
      <w:r w:rsidRPr="00111499">
        <w:rPr>
          <w:rFonts w:cs="Times New Roman"/>
        </w:rPr>
        <w:t>całorocznie)</w:t>
      </w:r>
      <w:r w:rsidR="00BC062F" w:rsidRPr="00111499">
        <w:rPr>
          <w:rFonts w:cs="Times New Roman"/>
        </w:rPr>
        <w:t>,</w:t>
      </w:r>
    </w:p>
    <w:p w14:paraId="7B516111" w14:textId="3BEBBCBB" w:rsidR="00D4666C" w:rsidRPr="00111499" w:rsidRDefault="00D4666C" w:rsidP="00951BF9">
      <w:pPr>
        <w:widowControl/>
        <w:numPr>
          <w:ilvl w:val="0"/>
          <w:numId w:val="16"/>
        </w:numPr>
        <w:autoSpaceDE/>
        <w:autoSpaceDN/>
        <w:adjustRightInd/>
        <w:spacing w:before="100" w:beforeAutospacing="1"/>
        <w:jc w:val="both"/>
        <w:rPr>
          <w:rFonts w:cs="Times New Roman"/>
        </w:rPr>
      </w:pPr>
      <w:r w:rsidRPr="00111499">
        <w:rPr>
          <w:rFonts w:cs="Times New Roman"/>
          <w:szCs w:val="22"/>
        </w:rPr>
        <w:t xml:space="preserve">Zespół Śmigłowcowej Służby Ratownictwa Medycznego (HEMS Koszalin) </w:t>
      </w:r>
      <w:r w:rsidR="004842CF" w:rsidRPr="00111499">
        <w:rPr>
          <w:rFonts w:cs="Times New Roman"/>
          <w:szCs w:val="22"/>
        </w:rPr>
        <w:br/>
      </w:r>
      <w:r w:rsidRPr="00111499">
        <w:rPr>
          <w:rFonts w:cs="Times New Roman"/>
          <w:szCs w:val="22"/>
        </w:rPr>
        <w:t>– RATOWNIK 22 – stacjonujący w Zegrz</w:t>
      </w:r>
      <w:r w:rsidR="00255940">
        <w:rPr>
          <w:rFonts w:cs="Times New Roman"/>
          <w:szCs w:val="22"/>
        </w:rPr>
        <w:t>u</w:t>
      </w:r>
      <w:r w:rsidRPr="00111499">
        <w:rPr>
          <w:rFonts w:cs="Times New Roman"/>
          <w:szCs w:val="22"/>
        </w:rPr>
        <w:t xml:space="preserve"> Pomorskim (</w:t>
      </w:r>
      <w:r w:rsidR="004842CF" w:rsidRPr="00111499">
        <w:rPr>
          <w:rFonts w:cs="Times New Roman"/>
          <w:szCs w:val="22"/>
        </w:rPr>
        <w:t xml:space="preserve">funkcjonujący </w:t>
      </w:r>
      <w:r w:rsidRPr="00111499">
        <w:rPr>
          <w:rFonts w:cs="Times New Roman"/>
          <w:szCs w:val="22"/>
        </w:rPr>
        <w:t xml:space="preserve">od 1 czerwca </w:t>
      </w:r>
      <w:r w:rsidR="004842CF" w:rsidRPr="00111499">
        <w:rPr>
          <w:rFonts w:cs="Times New Roman"/>
          <w:szCs w:val="22"/>
        </w:rPr>
        <w:br/>
      </w:r>
      <w:r w:rsidRPr="00111499">
        <w:rPr>
          <w:rFonts w:cs="Times New Roman"/>
          <w:szCs w:val="22"/>
        </w:rPr>
        <w:t>do 5 września).</w:t>
      </w:r>
    </w:p>
    <w:p w14:paraId="2651FE00" w14:textId="5D7163C7" w:rsidR="00B1153B" w:rsidRPr="00111499" w:rsidRDefault="00B1153B" w:rsidP="00BC062F">
      <w:pPr>
        <w:widowControl/>
        <w:autoSpaceDE/>
        <w:autoSpaceDN/>
        <w:adjustRightInd/>
        <w:jc w:val="both"/>
        <w:rPr>
          <w:rFonts w:cs="Times New Roman"/>
          <w:szCs w:val="22"/>
        </w:rPr>
      </w:pPr>
      <w:r w:rsidRPr="00111499">
        <w:rPr>
          <w:rFonts w:cs="Times New Roman"/>
          <w:szCs w:val="22"/>
        </w:rPr>
        <w:t>Dane obejmujące liczbę i rozmieszczenia i czasu dyżurów lotniczych zespół ratownictwa medycznego  przedstawia tabel</w:t>
      </w:r>
      <w:r w:rsidR="0018792F" w:rsidRPr="00111499">
        <w:rPr>
          <w:rFonts w:cs="Times New Roman"/>
          <w:szCs w:val="22"/>
        </w:rPr>
        <w:t>a</w:t>
      </w:r>
      <w:r w:rsidRPr="00111499">
        <w:rPr>
          <w:rFonts w:cs="Times New Roman"/>
          <w:szCs w:val="22"/>
        </w:rPr>
        <w:t xml:space="preserve"> </w:t>
      </w:r>
      <w:r w:rsidR="00BE03FB" w:rsidRPr="00111499">
        <w:rPr>
          <w:rFonts w:cs="Times New Roman"/>
          <w:szCs w:val="22"/>
        </w:rPr>
        <w:t xml:space="preserve">nr </w:t>
      </w:r>
      <w:r w:rsidRPr="00111499">
        <w:rPr>
          <w:rFonts w:cs="Times New Roman"/>
          <w:szCs w:val="22"/>
        </w:rPr>
        <w:t>6 stanowiąc</w:t>
      </w:r>
      <w:r w:rsidR="00255940">
        <w:rPr>
          <w:rFonts w:cs="Times New Roman"/>
          <w:szCs w:val="22"/>
        </w:rPr>
        <w:t>a</w:t>
      </w:r>
      <w:r w:rsidRPr="00111499">
        <w:rPr>
          <w:rFonts w:cs="Times New Roman"/>
          <w:szCs w:val="22"/>
        </w:rPr>
        <w:t xml:space="preserve"> załącznik do Planu:</w:t>
      </w:r>
    </w:p>
    <w:p w14:paraId="4239E766" w14:textId="77777777" w:rsidR="00701916" w:rsidRPr="00111499" w:rsidRDefault="00B1153B" w:rsidP="00951BF9">
      <w:pPr>
        <w:pStyle w:val="Akapitzlist"/>
        <w:widowControl/>
        <w:numPr>
          <w:ilvl w:val="2"/>
          <w:numId w:val="17"/>
        </w:numPr>
        <w:autoSpaceDE/>
        <w:autoSpaceDN/>
        <w:adjustRightInd/>
        <w:ind w:left="709"/>
        <w:jc w:val="both"/>
        <w:rPr>
          <w:rFonts w:cs="Times New Roman"/>
          <w:szCs w:val="22"/>
        </w:rPr>
      </w:pPr>
      <w:r w:rsidRPr="00111499">
        <w:rPr>
          <w:rFonts w:cs="Times New Roman"/>
          <w:b/>
          <w:szCs w:val="22"/>
        </w:rPr>
        <w:t xml:space="preserve">Tabela </w:t>
      </w:r>
      <w:r w:rsidR="00BE03FB" w:rsidRPr="00111499">
        <w:rPr>
          <w:rFonts w:cs="Times New Roman"/>
          <w:b/>
          <w:szCs w:val="22"/>
        </w:rPr>
        <w:t xml:space="preserve">nr </w:t>
      </w:r>
      <w:r w:rsidRPr="00111499">
        <w:rPr>
          <w:rFonts w:cs="Times New Roman"/>
          <w:b/>
          <w:szCs w:val="22"/>
        </w:rPr>
        <w:t>6</w:t>
      </w:r>
      <w:r w:rsidRPr="00111499">
        <w:rPr>
          <w:rFonts w:cs="Times New Roman"/>
          <w:szCs w:val="22"/>
        </w:rPr>
        <w:t xml:space="preserve"> – Lotnicze zespoły ratownictwa medycznego.</w:t>
      </w:r>
    </w:p>
    <w:p w14:paraId="1D5BC688" w14:textId="77777777" w:rsidR="00B712CB" w:rsidRPr="00111499" w:rsidRDefault="00B712CB" w:rsidP="00701916">
      <w:pPr>
        <w:pStyle w:val="NIEARTTEKSTtekstnieartykuowanynppodstprawnarozplubpreambua"/>
        <w:ind w:firstLine="0"/>
        <w:rPr>
          <w:rFonts w:ascii="Times New Roman" w:hAnsi="Times New Roman" w:cs="Times New Roman"/>
          <w:b/>
        </w:rPr>
      </w:pPr>
    </w:p>
    <w:p w14:paraId="0710A637" w14:textId="184EAD51" w:rsidR="00681119" w:rsidRPr="00111499" w:rsidRDefault="00962AD6" w:rsidP="00701916">
      <w:pPr>
        <w:pStyle w:val="NIEARTTEKSTtekstnieartykuowanynppodstprawnarozplubpreambua"/>
        <w:ind w:firstLine="0"/>
        <w:rPr>
          <w:rFonts w:ascii="Times New Roman" w:hAnsi="Times New Roman" w:cs="Times New Roman"/>
          <w:b/>
        </w:rPr>
      </w:pPr>
      <w:bookmarkStart w:id="18" w:name="_Toc195680801"/>
      <w:r w:rsidRPr="00111499">
        <w:rPr>
          <w:rFonts w:ascii="Times New Roman" w:hAnsi="Times New Roman" w:cs="Times New Roman"/>
          <w:b/>
        </w:rPr>
        <w:t>ROZDZIAŁ</w:t>
      </w:r>
      <w:r w:rsidR="00BC5378" w:rsidRPr="00111499">
        <w:rPr>
          <w:rFonts w:ascii="Times New Roman" w:hAnsi="Times New Roman" w:cs="Times New Roman"/>
          <w:b/>
        </w:rPr>
        <w:t xml:space="preserve"> III</w:t>
      </w:r>
      <w:bookmarkEnd w:id="18"/>
      <w:r w:rsidRPr="00111499">
        <w:rPr>
          <w:rFonts w:ascii="Times New Roman" w:hAnsi="Times New Roman" w:cs="Times New Roman"/>
          <w:b/>
        </w:rPr>
        <w:t xml:space="preserve"> </w:t>
      </w:r>
    </w:p>
    <w:p w14:paraId="24C54A19" w14:textId="77777777" w:rsidR="00962AD6" w:rsidRPr="00111499" w:rsidRDefault="00962AD6" w:rsidP="00701916">
      <w:pPr>
        <w:pStyle w:val="NIEARTTEKSTtekstnieartykuowanynppodstprawnarozplubpreambua"/>
        <w:ind w:firstLine="0"/>
        <w:rPr>
          <w:rFonts w:ascii="Times New Roman" w:hAnsi="Times New Roman" w:cs="Times New Roman"/>
          <w:b/>
        </w:rPr>
      </w:pPr>
      <w:bookmarkStart w:id="19" w:name="_Toc195680802"/>
      <w:r w:rsidRPr="00111499">
        <w:rPr>
          <w:rFonts w:ascii="Times New Roman" w:hAnsi="Times New Roman" w:cs="Times New Roman"/>
          <w:b/>
        </w:rPr>
        <w:t>SZPITALNE ODDZIAŁY RATUNKOWE</w:t>
      </w:r>
      <w:bookmarkEnd w:id="19"/>
    </w:p>
    <w:p w14:paraId="3FB86AD0" w14:textId="38F91C69" w:rsidR="005A632A" w:rsidRPr="00111499" w:rsidRDefault="00B253CB" w:rsidP="00701916">
      <w:pPr>
        <w:pStyle w:val="NIEARTTEKSTtekstnieartykuowanynppodstprawnarozplubpreambua"/>
        <w:ind w:firstLine="0"/>
        <w:rPr>
          <w:rFonts w:ascii="Times New Roman" w:hAnsi="Times New Roman" w:cs="Times New Roman"/>
          <w:b/>
        </w:rPr>
      </w:pPr>
      <w:bookmarkStart w:id="20" w:name="_Toc195680803"/>
      <w:r w:rsidRPr="00111499">
        <w:rPr>
          <w:rFonts w:ascii="Times New Roman" w:hAnsi="Times New Roman" w:cs="Times New Roman"/>
          <w:b/>
        </w:rPr>
        <w:t xml:space="preserve">3.1 </w:t>
      </w:r>
      <w:r w:rsidR="00F80896" w:rsidRPr="00111499">
        <w:rPr>
          <w:rFonts w:ascii="Times New Roman" w:hAnsi="Times New Roman" w:cs="Times New Roman"/>
          <w:b/>
        </w:rPr>
        <w:t>C</w:t>
      </w:r>
      <w:r w:rsidR="003539AD" w:rsidRPr="00111499">
        <w:rPr>
          <w:rFonts w:ascii="Times New Roman" w:hAnsi="Times New Roman" w:cs="Times New Roman"/>
          <w:b/>
        </w:rPr>
        <w:t>harakterystyka ogólna</w:t>
      </w:r>
      <w:r w:rsidR="0049716C" w:rsidRPr="00111499">
        <w:rPr>
          <w:rFonts w:ascii="Times New Roman" w:hAnsi="Times New Roman" w:cs="Times New Roman"/>
          <w:b/>
        </w:rPr>
        <w:t>.</w:t>
      </w:r>
      <w:bookmarkEnd w:id="20"/>
      <w:r w:rsidR="005A632A" w:rsidRPr="00111499">
        <w:rPr>
          <w:rFonts w:ascii="Times New Roman" w:hAnsi="Times New Roman" w:cs="Times New Roman"/>
          <w:b/>
        </w:rPr>
        <w:t xml:space="preserve"> </w:t>
      </w:r>
    </w:p>
    <w:p w14:paraId="06950E17" w14:textId="4CB7603E" w:rsidR="00225F42" w:rsidRPr="00111499" w:rsidRDefault="00225F42" w:rsidP="00D35794">
      <w:pPr>
        <w:ind w:firstLine="680"/>
        <w:jc w:val="both"/>
        <w:rPr>
          <w:rFonts w:cs="Times New Roman"/>
        </w:rPr>
      </w:pPr>
      <w:r w:rsidRPr="00111499">
        <w:rPr>
          <w:rFonts w:cs="Times New Roman"/>
        </w:rPr>
        <w:t xml:space="preserve">W województwie zachodniopomorskim funkcjonuje 10 szpitalnych oddziałów ratunkowych w 9 podmiotach leczniczych. </w:t>
      </w:r>
    </w:p>
    <w:p w14:paraId="6662A901" w14:textId="77777777" w:rsidR="0006688C" w:rsidRPr="00111499" w:rsidRDefault="0006688C" w:rsidP="00742612">
      <w:pPr>
        <w:ind w:firstLine="680"/>
        <w:rPr>
          <w:rFonts w:cs="Times New Roman"/>
        </w:rPr>
      </w:pPr>
    </w:p>
    <w:p w14:paraId="20E67D37" w14:textId="1F4A3CA8" w:rsidR="003539AD" w:rsidRPr="00111499" w:rsidRDefault="00B253CB" w:rsidP="00225F42">
      <w:pPr>
        <w:pStyle w:val="NIEARTTEKSTtekstnieartykuowanynppodstprawnarozplubpreambua"/>
        <w:ind w:firstLine="0"/>
        <w:rPr>
          <w:rFonts w:ascii="Times New Roman" w:hAnsi="Times New Roman" w:cs="Times New Roman"/>
          <w:b/>
        </w:rPr>
      </w:pPr>
      <w:bookmarkStart w:id="21" w:name="_Toc195680804"/>
      <w:r w:rsidRPr="00111499">
        <w:rPr>
          <w:rFonts w:ascii="Times New Roman" w:hAnsi="Times New Roman" w:cs="Times New Roman"/>
          <w:b/>
        </w:rPr>
        <w:t xml:space="preserve">3.2 </w:t>
      </w:r>
      <w:r w:rsidR="005A632A" w:rsidRPr="00111499">
        <w:rPr>
          <w:rFonts w:ascii="Times New Roman" w:hAnsi="Times New Roman" w:cs="Times New Roman"/>
          <w:b/>
        </w:rPr>
        <w:t>Liczba i rozmieszczenie szpitalnych oddziałów ratunkowych</w:t>
      </w:r>
      <w:r w:rsidR="0049716C" w:rsidRPr="00111499">
        <w:rPr>
          <w:rFonts w:ascii="Times New Roman" w:hAnsi="Times New Roman" w:cs="Times New Roman"/>
          <w:b/>
        </w:rPr>
        <w:t>.</w:t>
      </w:r>
      <w:bookmarkEnd w:id="21"/>
    </w:p>
    <w:p w14:paraId="34679D11" w14:textId="056A4BB6" w:rsidR="0018792F" w:rsidRPr="00111499" w:rsidRDefault="0018792F" w:rsidP="0018792F">
      <w:pPr>
        <w:widowControl/>
        <w:autoSpaceDE/>
        <w:autoSpaceDN/>
        <w:adjustRightInd/>
        <w:jc w:val="both"/>
        <w:rPr>
          <w:rFonts w:cs="Times New Roman"/>
          <w:szCs w:val="22"/>
        </w:rPr>
      </w:pPr>
      <w:r w:rsidRPr="00111499">
        <w:rPr>
          <w:rFonts w:cs="Times New Roman"/>
          <w:szCs w:val="22"/>
        </w:rPr>
        <w:t xml:space="preserve">Dane obejmujące liczbę i rozmieszczenia szpitalnych oddziałów ratunkowych przedstawia tabela </w:t>
      </w:r>
      <w:r w:rsidR="00BE03FB" w:rsidRPr="00111499">
        <w:rPr>
          <w:rFonts w:cs="Times New Roman"/>
          <w:szCs w:val="22"/>
        </w:rPr>
        <w:t xml:space="preserve">nr 7 </w:t>
      </w:r>
      <w:r w:rsidRPr="00111499">
        <w:rPr>
          <w:rFonts w:cs="Times New Roman"/>
          <w:szCs w:val="22"/>
        </w:rPr>
        <w:t xml:space="preserve"> stanowiąc</w:t>
      </w:r>
      <w:r w:rsidR="00255940">
        <w:rPr>
          <w:rFonts w:cs="Times New Roman"/>
          <w:szCs w:val="22"/>
        </w:rPr>
        <w:t>a</w:t>
      </w:r>
      <w:r w:rsidRPr="00111499">
        <w:rPr>
          <w:rFonts w:cs="Times New Roman"/>
          <w:szCs w:val="22"/>
        </w:rPr>
        <w:t xml:space="preserve"> załącznik do Planu:</w:t>
      </w:r>
    </w:p>
    <w:p w14:paraId="0601535F" w14:textId="461ED831" w:rsidR="0018792F" w:rsidRPr="009E1BF7" w:rsidRDefault="0018792F" w:rsidP="00951BF9">
      <w:pPr>
        <w:pStyle w:val="Akapitzlist"/>
        <w:widowControl/>
        <w:numPr>
          <w:ilvl w:val="2"/>
          <w:numId w:val="17"/>
        </w:numPr>
        <w:autoSpaceDE/>
        <w:autoSpaceDN/>
        <w:adjustRightInd/>
        <w:ind w:left="709"/>
        <w:jc w:val="both"/>
        <w:rPr>
          <w:rFonts w:cs="Times New Roman"/>
          <w:szCs w:val="22"/>
        </w:rPr>
      </w:pPr>
      <w:r w:rsidRPr="009E1BF7">
        <w:rPr>
          <w:rFonts w:cs="Times New Roman"/>
          <w:b/>
          <w:szCs w:val="22"/>
        </w:rPr>
        <w:t xml:space="preserve">Tabela </w:t>
      </w:r>
      <w:r w:rsidR="009D0B4A" w:rsidRPr="009E1BF7">
        <w:rPr>
          <w:rFonts w:cs="Times New Roman"/>
          <w:b/>
          <w:szCs w:val="22"/>
        </w:rPr>
        <w:t xml:space="preserve">nr </w:t>
      </w:r>
      <w:r w:rsidR="00DB74D9" w:rsidRPr="009E1BF7">
        <w:rPr>
          <w:rFonts w:cs="Times New Roman"/>
          <w:b/>
          <w:szCs w:val="22"/>
        </w:rPr>
        <w:t>7</w:t>
      </w:r>
      <w:r w:rsidRPr="009E1BF7">
        <w:rPr>
          <w:rFonts w:cs="Times New Roman"/>
          <w:szCs w:val="22"/>
        </w:rPr>
        <w:t xml:space="preserve"> – Szpitalne oddziały ratunkowe – stan na dzień </w:t>
      </w:r>
      <w:r w:rsidR="00C868AD" w:rsidRPr="009E1BF7">
        <w:rPr>
          <w:rFonts w:cs="Times New Roman"/>
          <w:szCs w:val="22"/>
        </w:rPr>
        <w:t xml:space="preserve"> 3</w:t>
      </w:r>
      <w:r w:rsidR="004F4E75" w:rsidRPr="009E1BF7">
        <w:rPr>
          <w:rFonts w:cs="Times New Roman"/>
          <w:szCs w:val="22"/>
        </w:rPr>
        <w:t xml:space="preserve">1 </w:t>
      </w:r>
      <w:r w:rsidR="00C868AD" w:rsidRPr="009E1BF7">
        <w:rPr>
          <w:rFonts w:cs="Times New Roman"/>
          <w:szCs w:val="22"/>
        </w:rPr>
        <w:t>grudnia</w:t>
      </w:r>
      <w:r w:rsidR="004F4E75" w:rsidRPr="009E1BF7">
        <w:rPr>
          <w:rFonts w:cs="Times New Roman"/>
          <w:szCs w:val="22"/>
        </w:rPr>
        <w:t xml:space="preserve"> 202</w:t>
      </w:r>
      <w:r w:rsidR="008D39FD">
        <w:rPr>
          <w:rFonts w:cs="Times New Roman"/>
          <w:szCs w:val="22"/>
        </w:rPr>
        <w:t>4</w:t>
      </w:r>
      <w:r w:rsidR="004D7031" w:rsidRPr="009E1BF7">
        <w:rPr>
          <w:rFonts w:cs="Times New Roman"/>
          <w:szCs w:val="22"/>
        </w:rPr>
        <w:t xml:space="preserve"> r.</w:t>
      </w:r>
    </w:p>
    <w:p w14:paraId="1859AF0F" w14:textId="5259AF71" w:rsidR="00642E3D" w:rsidRDefault="00642E3D" w:rsidP="00225F42">
      <w:pPr>
        <w:pStyle w:val="NIEARTTEKSTtekstnieartykuowanynppodstprawnarozplubpreambua"/>
        <w:ind w:firstLine="0"/>
        <w:rPr>
          <w:rFonts w:ascii="Times New Roman" w:hAnsi="Times New Roman" w:cs="Times New Roman"/>
          <w:b/>
        </w:rPr>
      </w:pPr>
    </w:p>
    <w:p w14:paraId="41D0BD09" w14:textId="157A32AD" w:rsidR="00A81AFB" w:rsidRPr="00111499" w:rsidRDefault="00962AD6" w:rsidP="00225F42">
      <w:pPr>
        <w:pStyle w:val="NIEARTTEKSTtekstnieartykuowanynppodstprawnarozplubpreambua"/>
        <w:ind w:firstLine="0"/>
        <w:rPr>
          <w:rFonts w:ascii="Times New Roman" w:hAnsi="Times New Roman" w:cs="Times New Roman"/>
          <w:b/>
        </w:rPr>
      </w:pPr>
      <w:bookmarkStart w:id="22" w:name="_Toc195680805"/>
      <w:r w:rsidRPr="00111499">
        <w:rPr>
          <w:rFonts w:ascii="Times New Roman" w:hAnsi="Times New Roman" w:cs="Times New Roman"/>
          <w:b/>
        </w:rPr>
        <w:t xml:space="preserve">ROZDZIAŁ </w:t>
      </w:r>
      <w:r w:rsidR="00BC5378" w:rsidRPr="00111499">
        <w:rPr>
          <w:rFonts w:ascii="Times New Roman" w:hAnsi="Times New Roman" w:cs="Times New Roman"/>
          <w:b/>
        </w:rPr>
        <w:t>IV</w:t>
      </w:r>
      <w:bookmarkEnd w:id="22"/>
      <w:r w:rsidRPr="00111499">
        <w:rPr>
          <w:rFonts w:ascii="Times New Roman" w:hAnsi="Times New Roman" w:cs="Times New Roman"/>
          <w:b/>
        </w:rPr>
        <w:t xml:space="preserve"> </w:t>
      </w:r>
    </w:p>
    <w:p w14:paraId="7FF0E09A" w14:textId="77777777" w:rsidR="00962AD6" w:rsidRPr="00111499" w:rsidRDefault="00962AD6" w:rsidP="00225F42">
      <w:pPr>
        <w:pStyle w:val="NIEARTTEKSTtekstnieartykuowanynppodstprawnarozplubpreambua"/>
        <w:ind w:firstLine="0"/>
        <w:rPr>
          <w:rFonts w:ascii="Times New Roman" w:hAnsi="Times New Roman" w:cs="Times New Roman"/>
          <w:b/>
        </w:rPr>
      </w:pPr>
      <w:bookmarkStart w:id="23" w:name="_Toc195680806"/>
      <w:r w:rsidRPr="00111499">
        <w:rPr>
          <w:rFonts w:ascii="Times New Roman" w:hAnsi="Times New Roman" w:cs="Times New Roman"/>
          <w:b/>
        </w:rPr>
        <w:t>CENTRUM URAZOWE</w:t>
      </w:r>
      <w:bookmarkEnd w:id="23"/>
    </w:p>
    <w:p w14:paraId="56E56815" w14:textId="3C65CD2D" w:rsidR="007E5762" w:rsidRPr="00111499" w:rsidRDefault="00B253CB" w:rsidP="00225F42">
      <w:pPr>
        <w:pStyle w:val="NIEARTTEKSTtekstnieartykuowanynppodstprawnarozplubpreambua"/>
        <w:ind w:firstLine="0"/>
        <w:rPr>
          <w:rFonts w:ascii="Times New Roman" w:hAnsi="Times New Roman" w:cs="Times New Roman"/>
          <w:b/>
        </w:rPr>
      </w:pPr>
      <w:bookmarkStart w:id="24" w:name="_Toc195680807"/>
      <w:r w:rsidRPr="00111499">
        <w:rPr>
          <w:rFonts w:ascii="Times New Roman" w:hAnsi="Times New Roman" w:cs="Times New Roman"/>
          <w:b/>
        </w:rPr>
        <w:t xml:space="preserve">4.1 </w:t>
      </w:r>
      <w:r w:rsidR="00F80896" w:rsidRPr="00111499">
        <w:rPr>
          <w:rFonts w:ascii="Times New Roman" w:hAnsi="Times New Roman" w:cs="Times New Roman"/>
          <w:b/>
        </w:rPr>
        <w:t>C</w:t>
      </w:r>
      <w:r w:rsidR="007E5762" w:rsidRPr="00111499">
        <w:rPr>
          <w:rFonts w:ascii="Times New Roman" w:hAnsi="Times New Roman" w:cs="Times New Roman"/>
          <w:b/>
        </w:rPr>
        <w:t>harakterystyka ogólna</w:t>
      </w:r>
      <w:r w:rsidR="0049716C" w:rsidRPr="00111499">
        <w:rPr>
          <w:rFonts w:ascii="Times New Roman" w:hAnsi="Times New Roman" w:cs="Times New Roman"/>
          <w:b/>
        </w:rPr>
        <w:t>.</w:t>
      </w:r>
      <w:bookmarkEnd w:id="24"/>
    </w:p>
    <w:p w14:paraId="5D4C61E4" w14:textId="123919F3" w:rsidR="0018792F" w:rsidRPr="00111499" w:rsidRDefault="0018792F" w:rsidP="0018792F">
      <w:pPr>
        <w:pStyle w:val="ARTartustawynprozporzdzenia"/>
        <w:spacing w:before="0"/>
        <w:rPr>
          <w:rFonts w:ascii="Times New Roman" w:eastAsia="Calibri" w:hAnsi="Times New Roman" w:cs="Times New Roman"/>
          <w:bCs/>
        </w:rPr>
      </w:pPr>
      <w:r w:rsidRPr="00111499">
        <w:rPr>
          <w:rFonts w:ascii="Times New Roman" w:eastAsia="Calibri" w:hAnsi="Times New Roman" w:cs="Times New Roman"/>
          <w:bCs/>
        </w:rPr>
        <w:t>Zgodnie z zapisami ustawy o Państwowym Ratownictwie Medycznym centrum urazowe jest wydzieloną funkcjonalnie częś</w:t>
      </w:r>
      <w:r w:rsidR="00255940">
        <w:rPr>
          <w:rFonts w:ascii="Times New Roman" w:eastAsia="Calibri" w:hAnsi="Times New Roman" w:cs="Times New Roman"/>
          <w:bCs/>
        </w:rPr>
        <w:t>cią</w:t>
      </w:r>
      <w:r w:rsidRPr="00111499">
        <w:rPr>
          <w:rFonts w:ascii="Times New Roman" w:eastAsia="Calibri" w:hAnsi="Times New Roman" w:cs="Times New Roman"/>
          <w:bCs/>
        </w:rPr>
        <w:t xml:space="preserve"> szpitala, w rozumieniu przepisów o działalności </w:t>
      </w:r>
      <w:r w:rsidRPr="00111499">
        <w:rPr>
          <w:rFonts w:ascii="Times New Roman" w:eastAsia="Calibri" w:hAnsi="Times New Roman" w:cs="Times New Roman"/>
          <w:bCs/>
        </w:rPr>
        <w:lastRenderedPageBreak/>
        <w:t xml:space="preserve">leczniczej, w którym działa szpitalny oddział ratunkowy, w której to części specjalistyczne oddziały są powiązane ze sobą organizacyjnie oraz zakresem zadań, w sposób pozwalający na szybkie diagnozowanie i leczenie pacjenta urazowego, spełniającą wymagania określone </w:t>
      </w:r>
      <w:r w:rsidR="00D93B90">
        <w:rPr>
          <w:rFonts w:ascii="Times New Roman" w:eastAsia="Calibri" w:hAnsi="Times New Roman" w:cs="Times New Roman"/>
          <w:bCs/>
        </w:rPr>
        <w:br/>
      </w:r>
      <w:r w:rsidRPr="00111499">
        <w:rPr>
          <w:rFonts w:ascii="Times New Roman" w:eastAsia="Calibri" w:hAnsi="Times New Roman" w:cs="Times New Roman"/>
          <w:bCs/>
        </w:rPr>
        <w:t>w ustawie.</w:t>
      </w:r>
    </w:p>
    <w:p w14:paraId="2E59BB34" w14:textId="77777777" w:rsidR="002D7D6B" w:rsidRPr="00111499" w:rsidRDefault="002D7D6B" w:rsidP="0018792F">
      <w:pPr>
        <w:pStyle w:val="ARTartustawynprozporzdzenia"/>
        <w:spacing w:before="0"/>
        <w:rPr>
          <w:rFonts w:ascii="Times New Roman" w:eastAsia="Calibri" w:hAnsi="Times New Roman" w:cs="Times New Roman"/>
          <w:bCs/>
        </w:rPr>
      </w:pPr>
    </w:p>
    <w:p w14:paraId="02D3F40F" w14:textId="32D2E24D" w:rsidR="00B102B6" w:rsidRPr="00111499" w:rsidRDefault="00B253CB" w:rsidP="00225F42">
      <w:pPr>
        <w:pStyle w:val="NIEARTTEKSTtekstnieartykuowanynppodstprawnarozplubpreambua"/>
        <w:ind w:firstLine="0"/>
        <w:rPr>
          <w:rFonts w:ascii="Times New Roman" w:hAnsi="Times New Roman" w:cs="Times New Roman"/>
          <w:b/>
        </w:rPr>
      </w:pPr>
      <w:bookmarkStart w:id="25" w:name="_Toc195680808"/>
      <w:r w:rsidRPr="00111499">
        <w:rPr>
          <w:rFonts w:ascii="Times New Roman" w:hAnsi="Times New Roman" w:cs="Times New Roman"/>
          <w:b/>
        </w:rPr>
        <w:t>4.</w:t>
      </w:r>
      <w:r w:rsidR="00274139" w:rsidRPr="00111499">
        <w:rPr>
          <w:rFonts w:ascii="Times New Roman" w:hAnsi="Times New Roman" w:cs="Times New Roman"/>
          <w:b/>
        </w:rPr>
        <w:t>2</w:t>
      </w:r>
      <w:r w:rsidRPr="00111499">
        <w:rPr>
          <w:rFonts w:ascii="Times New Roman" w:hAnsi="Times New Roman" w:cs="Times New Roman"/>
          <w:b/>
        </w:rPr>
        <w:t xml:space="preserve"> </w:t>
      </w:r>
      <w:r w:rsidR="00B102B6" w:rsidRPr="00111499">
        <w:rPr>
          <w:rFonts w:ascii="Times New Roman" w:hAnsi="Times New Roman" w:cs="Times New Roman"/>
          <w:b/>
        </w:rPr>
        <w:t>Liczba i rozmieszczenie centrów urazowych</w:t>
      </w:r>
      <w:r w:rsidR="0049716C" w:rsidRPr="00111499">
        <w:rPr>
          <w:rFonts w:ascii="Times New Roman" w:hAnsi="Times New Roman" w:cs="Times New Roman"/>
          <w:b/>
        </w:rPr>
        <w:t>.</w:t>
      </w:r>
      <w:bookmarkEnd w:id="25"/>
    </w:p>
    <w:p w14:paraId="0A9C18FD" w14:textId="62550E73" w:rsidR="002D7D6B" w:rsidRPr="00111499" w:rsidRDefault="002D7D6B" w:rsidP="002D7D6B">
      <w:pPr>
        <w:pStyle w:val="ARTartustawynprozporzdzenia"/>
        <w:spacing w:before="0"/>
        <w:rPr>
          <w:rFonts w:ascii="Times New Roman" w:eastAsia="Calibri" w:hAnsi="Times New Roman" w:cs="Times New Roman"/>
          <w:bCs/>
        </w:rPr>
      </w:pPr>
      <w:r w:rsidRPr="00111499">
        <w:rPr>
          <w:rFonts w:ascii="Times New Roman" w:eastAsia="Calibri" w:hAnsi="Times New Roman" w:cs="Times New Roman"/>
          <w:bCs/>
        </w:rPr>
        <w:t>W województwie zachodniopomorski</w:t>
      </w:r>
      <w:r w:rsidR="00CE0476" w:rsidRPr="00111499">
        <w:rPr>
          <w:rFonts w:ascii="Times New Roman" w:eastAsia="Calibri" w:hAnsi="Times New Roman" w:cs="Times New Roman"/>
          <w:bCs/>
        </w:rPr>
        <w:t>m</w:t>
      </w:r>
      <w:r w:rsidRPr="00111499">
        <w:rPr>
          <w:rFonts w:ascii="Times New Roman" w:eastAsia="Calibri" w:hAnsi="Times New Roman" w:cs="Times New Roman"/>
          <w:bCs/>
        </w:rPr>
        <w:t xml:space="preserve"> </w:t>
      </w:r>
      <w:r w:rsidR="00386931" w:rsidRPr="00111499">
        <w:rPr>
          <w:rFonts w:ascii="Times New Roman" w:eastAsia="Calibri" w:hAnsi="Times New Roman" w:cs="Times New Roman"/>
          <w:bCs/>
        </w:rPr>
        <w:t>centrum urazowe</w:t>
      </w:r>
      <w:r w:rsidR="00784DC1" w:rsidRPr="00111499">
        <w:rPr>
          <w:rFonts w:ascii="Times New Roman" w:eastAsia="Calibri" w:hAnsi="Times New Roman" w:cs="Times New Roman"/>
          <w:bCs/>
        </w:rPr>
        <w:t xml:space="preserve"> funkcjonuje</w:t>
      </w:r>
      <w:r w:rsidR="00AD3B3F" w:rsidRPr="00111499">
        <w:rPr>
          <w:rFonts w:ascii="Times New Roman" w:eastAsia="Calibri" w:hAnsi="Times New Roman" w:cs="Times New Roman"/>
          <w:bCs/>
        </w:rPr>
        <w:t xml:space="preserve"> od 1 lutego 2019 r.</w:t>
      </w:r>
      <w:r w:rsidR="00784DC1" w:rsidRPr="00111499">
        <w:rPr>
          <w:rFonts w:ascii="Times New Roman" w:eastAsia="Calibri" w:hAnsi="Times New Roman" w:cs="Times New Roman"/>
          <w:bCs/>
        </w:rPr>
        <w:t xml:space="preserve"> w</w:t>
      </w:r>
      <w:r w:rsidRPr="00111499">
        <w:rPr>
          <w:rFonts w:ascii="Times New Roman" w:eastAsia="Calibri" w:hAnsi="Times New Roman" w:cs="Times New Roman"/>
          <w:bCs/>
        </w:rPr>
        <w:t xml:space="preserve"> </w:t>
      </w:r>
      <w:r w:rsidR="00EA095F" w:rsidRPr="00EA095F">
        <w:rPr>
          <w:rFonts w:ascii="Times New Roman" w:eastAsia="Calibri" w:hAnsi="Times New Roman" w:cs="Times New Roman"/>
          <w:bCs/>
        </w:rPr>
        <w:t>Uniwersytecki</w:t>
      </w:r>
      <w:r w:rsidR="00EA095F">
        <w:rPr>
          <w:rFonts w:ascii="Times New Roman" w:eastAsia="Calibri" w:hAnsi="Times New Roman" w:cs="Times New Roman"/>
          <w:bCs/>
        </w:rPr>
        <w:t>m</w:t>
      </w:r>
      <w:r w:rsidR="00EA095F" w:rsidRPr="00EA095F">
        <w:rPr>
          <w:rFonts w:ascii="Times New Roman" w:eastAsia="Calibri" w:hAnsi="Times New Roman" w:cs="Times New Roman"/>
          <w:bCs/>
        </w:rPr>
        <w:t xml:space="preserve"> Szpital</w:t>
      </w:r>
      <w:r w:rsidR="00EA095F">
        <w:rPr>
          <w:rFonts w:ascii="Times New Roman" w:eastAsia="Calibri" w:hAnsi="Times New Roman" w:cs="Times New Roman"/>
          <w:bCs/>
        </w:rPr>
        <w:t>u</w:t>
      </w:r>
      <w:r w:rsidR="00EA095F" w:rsidRPr="00EA095F">
        <w:rPr>
          <w:rFonts w:ascii="Times New Roman" w:eastAsia="Calibri" w:hAnsi="Times New Roman" w:cs="Times New Roman"/>
          <w:bCs/>
        </w:rPr>
        <w:t xml:space="preserve"> Kliniczny</w:t>
      </w:r>
      <w:r w:rsidR="00EA095F">
        <w:rPr>
          <w:rFonts w:ascii="Times New Roman" w:eastAsia="Calibri" w:hAnsi="Times New Roman" w:cs="Times New Roman"/>
          <w:bCs/>
        </w:rPr>
        <w:t>m</w:t>
      </w:r>
      <w:r w:rsidR="00EA095F" w:rsidRPr="00EA095F">
        <w:rPr>
          <w:rFonts w:ascii="Times New Roman" w:eastAsia="Calibri" w:hAnsi="Times New Roman" w:cs="Times New Roman"/>
          <w:bCs/>
        </w:rPr>
        <w:t xml:space="preserve"> nr 1 im. prof. Tadeusza Sokołowskiego PUM </w:t>
      </w:r>
      <w:r w:rsidR="00EA095F">
        <w:rPr>
          <w:rFonts w:ascii="Times New Roman" w:eastAsia="Calibri" w:hAnsi="Times New Roman" w:cs="Times New Roman"/>
          <w:bCs/>
        </w:rPr>
        <w:br/>
      </w:r>
      <w:r w:rsidR="00EA095F" w:rsidRPr="00EA095F">
        <w:rPr>
          <w:rFonts w:ascii="Times New Roman" w:eastAsia="Calibri" w:hAnsi="Times New Roman" w:cs="Times New Roman"/>
          <w:bCs/>
        </w:rPr>
        <w:t>w Szczecinie</w:t>
      </w:r>
      <w:r w:rsidR="00B57696" w:rsidRPr="00111499">
        <w:rPr>
          <w:rFonts w:ascii="Times New Roman" w:eastAsia="Calibri" w:hAnsi="Times New Roman" w:cs="Times New Roman"/>
          <w:bCs/>
        </w:rPr>
        <w:t xml:space="preserve"> – Szczecin ul. Unii Lubelskiej 1.</w:t>
      </w:r>
    </w:p>
    <w:p w14:paraId="5810654D" w14:textId="77777777" w:rsidR="00FD264B" w:rsidRPr="00111499" w:rsidRDefault="00FD264B" w:rsidP="00C04FAF">
      <w:pPr>
        <w:pStyle w:val="NIEARTTEKSTtekstnieartykuowanynppodstprawnarozplubpreambua"/>
        <w:keepNext/>
        <w:ind w:firstLine="0"/>
        <w:rPr>
          <w:rFonts w:ascii="Times New Roman" w:hAnsi="Times New Roman" w:cs="Times New Roman"/>
          <w:b/>
        </w:rPr>
      </w:pPr>
    </w:p>
    <w:p w14:paraId="6DDA15FC" w14:textId="77777777" w:rsidR="00A81AFB" w:rsidRPr="00111499" w:rsidRDefault="00962AD6" w:rsidP="00C04FAF">
      <w:pPr>
        <w:pStyle w:val="NIEARTTEKSTtekstnieartykuowanynppodstprawnarozplubpreambua"/>
        <w:keepNext/>
        <w:ind w:firstLine="0"/>
        <w:rPr>
          <w:rFonts w:ascii="Times New Roman" w:hAnsi="Times New Roman" w:cs="Times New Roman"/>
          <w:b/>
        </w:rPr>
      </w:pPr>
      <w:bookmarkStart w:id="26" w:name="_Toc195680809"/>
      <w:r w:rsidRPr="00111499">
        <w:rPr>
          <w:rFonts w:ascii="Times New Roman" w:hAnsi="Times New Roman" w:cs="Times New Roman"/>
          <w:b/>
        </w:rPr>
        <w:t xml:space="preserve">ROZDZIAŁ </w:t>
      </w:r>
      <w:r w:rsidR="00B335D6" w:rsidRPr="00111499">
        <w:rPr>
          <w:rFonts w:ascii="Times New Roman" w:hAnsi="Times New Roman" w:cs="Times New Roman"/>
          <w:b/>
        </w:rPr>
        <w:t>V</w:t>
      </w:r>
      <w:bookmarkEnd w:id="26"/>
      <w:r w:rsidR="00506F02" w:rsidRPr="00111499">
        <w:rPr>
          <w:rFonts w:ascii="Times New Roman" w:hAnsi="Times New Roman" w:cs="Times New Roman"/>
          <w:b/>
        </w:rPr>
        <w:t xml:space="preserve"> </w:t>
      </w:r>
    </w:p>
    <w:p w14:paraId="628A6532" w14:textId="3E77DC43" w:rsidR="00962AD6" w:rsidRPr="00111499" w:rsidRDefault="00962AD6" w:rsidP="00C04FAF">
      <w:pPr>
        <w:pStyle w:val="NIEARTTEKSTtekstnieartykuowanynppodstprawnarozplubpreambua"/>
        <w:ind w:firstLine="0"/>
        <w:rPr>
          <w:rFonts w:ascii="Times New Roman" w:hAnsi="Times New Roman" w:cs="Times New Roman"/>
          <w:b/>
        </w:rPr>
      </w:pPr>
      <w:bookmarkStart w:id="27" w:name="_Toc195680810"/>
      <w:r w:rsidRPr="00111499">
        <w:rPr>
          <w:rFonts w:ascii="Times New Roman" w:hAnsi="Times New Roman" w:cs="Times New Roman"/>
          <w:b/>
        </w:rPr>
        <w:t>CENTRUM URAZOWE DLA DZIECI</w:t>
      </w:r>
      <w:bookmarkEnd w:id="27"/>
    </w:p>
    <w:p w14:paraId="72592AB8" w14:textId="5A32E0D2" w:rsidR="007E5762" w:rsidRPr="00111499" w:rsidRDefault="00B253CB" w:rsidP="00C04FAF">
      <w:pPr>
        <w:pStyle w:val="NIEARTTEKSTtekstnieartykuowanynppodstprawnarozplubpreambua"/>
        <w:ind w:firstLine="0"/>
        <w:rPr>
          <w:rFonts w:ascii="Times New Roman" w:hAnsi="Times New Roman" w:cs="Times New Roman"/>
          <w:b/>
        </w:rPr>
      </w:pPr>
      <w:bookmarkStart w:id="28" w:name="_Toc195680811"/>
      <w:r w:rsidRPr="00111499">
        <w:rPr>
          <w:rFonts w:ascii="Times New Roman" w:hAnsi="Times New Roman" w:cs="Times New Roman"/>
          <w:b/>
        </w:rPr>
        <w:t xml:space="preserve">5.1 </w:t>
      </w:r>
      <w:r w:rsidR="00F80896" w:rsidRPr="00111499">
        <w:rPr>
          <w:rFonts w:ascii="Times New Roman" w:hAnsi="Times New Roman" w:cs="Times New Roman"/>
          <w:b/>
        </w:rPr>
        <w:t>C</w:t>
      </w:r>
      <w:r w:rsidR="007E5762" w:rsidRPr="00111499">
        <w:rPr>
          <w:rFonts w:ascii="Times New Roman" w:hAnsi="Times New Roman" w:cs="Times New Roman"/>
          <w:b/>
        </w:rPr>
        <w:t>harakterystyka ogólna</w:t>
      </w:r>
      <w:r w:rsidR="0049716C" w:rsidRPr="00111499">
        <w:rPr>
          <w:rFonts w:ascii="Times New Roman" w:hAnsi="Times New Roman" w:cs="Times New Roman"/>
          <w:b/>
        </w:rPr>
        <w:t>.</w:t>
      </w:r>
      <w:bookmarkEnd w:id="28"/>
    </w:p>
    <w:p w14:paraId="58F8BA00" w14:textId="77777777" w:rsidR="00C04FAF" w:rsidRPr="00111499" w:rsidRDefault="00C04FAF" w:rsidP="00C04FAF">
      <w:pPr>
        <w:pStyle w:val="ARTartustawynprozporzdzenia"/>
        <w:rPr>
          <w:rFonts w:ascii="Times New Roman" w:hAnsi="Times New Roman" w:cs="Times New Roman"/>
        </w:rPr>
      </w:pPr>
      <w:r w:rsidRPr="00111499">
        <w:rPr>
          <w:rFonts w:ascii="Times New Roman" w:hAnsi="Times New Roman" w:cs="Times New Roman"/>
        </w:rPr>
        <w:t>Zgodnie z zapisami ustawy o Państwowym Ratownictwie Medycznym centrum urazowe dla dzieci jest wydzieloną funkcjonalnie częś</w:t>
      </w:r>
      <w:r w:rsidR="00B712CB" w:rsidRPr="00111499">
        <w:rPr>
          <w:rFonts w:ascii="Times New Roman" w:hAnsi="Times New Roman" w:cs="Times New Roman"/>
        </w:rPr>
        <w:t>cią</w:t>
      </w:r>
      <w:r w:rsidRPr="00111499">
        <w:rPr>
          <w:rFonts w:ascii="Times New Roman" w:hAnsi="Times New Roman" w:cs="Times New Roman"/>
        </w:rPr>
        <w:t xml:space="preserve"> szpitala, w rozumieniu przepisów o działalności leczniczej, w którym działa szpitalny oddział ratunkowy</w:t>
      </w:r>
      <w:r w:rsidR="00B712CB" w:rsidRPr="00111499">
        <w:rPr>
          <w:rFonts w:ascii="Times New Roman" w:hAnsi="Times New Roman" w:cs="Times New Roman"/>
        </w:rPr>
        <w:t xml:space="preserve"> i</w:t>
      </w:r>
      <w:r w:rsidRPr="00111499">
        <w:rPr>
          <w:rFonts w:ascii="Times New Roman" w:hAnsi="Times New Roman" w:cs="Times New Roman"/>
        </w:rPr>
        <w:t xml:space="preserve"> w której to części specjalistyczne oddziały są powiązane ze sobą organizacyjnie oraz zakresem zadań, w sposób pozwalający na szybkie diagnozowanie i leczenie pacjenta urazowego dziecięcego, spełniającą wymagania określone w ustawie.</w:t>
      </w:r>
    </w:p>
    <w:p w14:paraId="61C8C2D6" w14:textId="675866A3" w:rsidR="00BC0D4F" w:rsidRPr="00111499" w:rsidRDefault="00B253CB" w:rsidP="00386931">
      <w:pPr>
        <w:pStyle w:val="NIEARTTEKSTtekstnieartykuowanynppodstprawnarozplubpreambua"/>
        <w:ind w:firstLine="0"/>
        <w:rPr>
          <w:rFonts w:ascii="Times New Roman" w:hAnsi="Times New Roman" w:cs="Times New Roman"/>
          <w:b/>
        </w:rPr>
      </w:pPr>
      <w:bookmarkStart w:id="29" w:name="_Toc195680812"/>
      <w:r w:rsidRPr="00111499">
        <w:rPr>
          <w:rFonts w:ascii="Times New Roman" w:hAnsi="Times New Roman" w:cs="Times New Roman"/>
          <w:b/>
        </w:rPr>
        <w:t>5.</w:t>
      </w:r>
      <w:r w:rsidR="00E602CF" w:rsidRPr="00111499">
        <w:rPr>
          <w:rFonts w:ascii="Times New Roman" w:hAnsi="Times New Roman" w:cs="Times New Roman"/>
          <w:b/>
        </w:rPr>
        <w:t>2</w:t>
      </w:r>
      <w:r w:rsidRPr="00111499">
        <w:rPr>
          <w:rFonts w:ascii="Times New Roman" w:hAnsi="Times New Roman" w:cs="Times New Roman"/>
          <w:b/>
        </w:rPr>
        <w:t xml:space="preserve"> </w:t>
      </w:r>
      <w:r w:rsidR="00BC0D4F" w:rsidRPr="00111499">
        <w:rPr>
          <w:rFonts w:ascii="Times New Roman" w:hAnsi="Times New Roman" w:cs="Times New Roman"/>
          <w:b/>
        </w:rPr>
        <w:t>Liczba i rozmieszczenie centrów urazowych dla dzieci</w:t>
      </w:r>
      <w:r w:rsidR="0049716C" w:rsidRPr="00111499">
        <w:rPr>
          <w:rFonts w:ascii="Times New Roman" w:hAnsi="Times New Roman" w:cs="Times New Roman"/>
          <w:b/>
        </w:rPr>
        <w:t>.</w:t>
      </w:r>
      <w:bookmarkEnd w:id="29"/>
    </w:p>
    <w:p w14:paraId="23BAC2FD" w14:textId="0DD64DE6" w:rsidR="00386931" w:rsidRPr="00111499" w:rsidRDefault="00386931" w:rsidP="00EA095F">
      <w:pPr>
        <w:pStyle w:val="ARTartustawynprozporzdzenia"/>
        <w:rPr>
          <w:rFonts w:ascii="Times New Roman" w:hAnsi="Times New Roman" w:cs="Times New Roman"/>
        </w:rPr>
      </w:pPr>
      <w:r w:rsidRPr="00111499">
        <w:rPr>
          <w:rFonts w:ascii="Times New Roman" w:hAnsi="Times New Roman" w:cs="Times New Roman"/>
        </w:rPr>
        <w:t>W województwie zachodniopomorski</w:t>
      </w:r>
      <w:r w:rsidR="00784DC1" w:rsidRPr="00111499">
        <w:rPr>
          <w:rFonts w:ascii="Times New Roman" w:hAnsi="Times New Roman" w:cs="Times New Roman"/>
        </w:rPr>
        <w:t>m</w:t>
      </w:r>
      <w:r w:rsidRPr="00111499">
        <w:rPr>
          <w:rFonts w:ascii="Times New Roman" w:hAnsi="Times New Roman" w:cs="Times New Roman"/>
        </w:rPr>
        <w:t xml:space="preserve"> centrum urazowe dla dzieci</w:t>
      </w:r>
      <w:r w:rsidR="00071518" w:rsidRPr="00111499">
        <w:rPr>
          <w:rFonts w:ascii="Times New Roman" w:hAnsi="Times New Roman" w:cs="Times New Roman"/>
        </w:rPr>
        <w:t xml:space="preserve"> </w:t>
      </w:r>
      <w:r w:rsidR="00784DC1" w:rsidRPr="00111499">
        <w:rPr>
          <w:rFonts w:ascii="Times New Roman" w:hAnsi="Times New Roman" w:cs="Times New Roman"/>
        </w:rPr>
        <w:t xml:space="preserve">funkcjonuje </w:t>
      </w:r>
      <w:r w:rsidR="004D7031" w:rsidRPr="00111499">
        <w:rPr>
          <w:rFonts w:ascii="Times New Roman" w:hAnsi="Times New Roman" w:cs="Times New Roman"/>
        </w:rPr>
        <w:br/>
      </w:r>
      <w:r w:rsidR="005D0635" w:rsidRPr="00111499">
        <w:rPr>
          <w:rFonts w:ascii="Times New Roman" w:hAnsi="Times New Roman" w:cs="Times New Roman"/>
        </w:rPr>
        <w:t xml:space="preserve">od 1 lutego 2019 r. </w:t>
      </w:r>
      <w:r w:rsidR="00784DC1" w:rsidRPr="00111499">
        <w:rPr>
          <w:rFonts w:ascii="Times New Roman" w:hAnsi="Times New Roman" w:cs="Times New Roman"/>
        </w:rPr>
        <w:t>w</w:t>
      </w:r>
      <w:r w:rsidRPr="00111499">
        <w:rPr>
          <w:rFonts w:ascii="Times New Roman" w:hAnsi="Times New Roman" w:cs="Times New Roman"/>
        </w:rPr>
        <w:t xml:space="preserve"> </w:t>
      </w:r>
      <w:r w:rsidR="00EA095F" w:rsidRPr="00EA095F">
        <w:rPr>
          <w:rFonts w:ascii="Times New Roman" w:hAnsi="Times New Roman" w:cs="Times New Roman"/>
        </w:rPr>
        <w:t>Uniwersyteckim Szpitalu Klinicznym nr 1 im. prof. Tadeusza Sokołowskiego PUM</w:t>
      </w:r>
      <w:r w:rsidRPr="00111499">
        <w:rPr>
          <w:rFonts w:ascii="Times New Roman" w:hAnsi="Times New Roman" w:cs="Times New Roman"/>
        </w:rPr>
        <w:t xml:space="preserve"> w Szczecinie</w:t>
      </w:r>
      <w:r w:rsidR="00B57696" w:rsidRPr="00111499">
        <w:rPr>
          <w:rFonts w:ascii="Times New Roman" w:hAnsi="Times New Roman" w:cs="Times New Roman"/>
        </w:rPr>
        <w:t xml:space="preserve"> – Szczecin ul. Unii Lubelskiej 1.</w:t>
      </w:r>
    </w:p>
    <w:p w14:paraId="0EC2B447" w14:textId="3CEDED72" w:rsidR="00642E3D" w:rsidRDefault="00642E3D" w:rsidP="00386931">
      <w:pPr>
        <w:pStyle w:val="NIEARTTEKSTtekstnieartykuowanynppodstprawnarozplubpreambua"/>
        <w:ind w:firstLine="0"/>
        <w:rPr>
          <w:rFonts w:ascii="Times New Roman" w:hAnsi="Times New Roman" w:cs="Times New Roman"/>
          <w:b/>
        </w:rPr>
      </w:pPr>
    </w:p>
    <w:p w14:paraId="0EBAF48D" w14:textId="3544794C" w:rsidR="00115DB8" w:rsidRDefault="00115DB8" w:rsidP="00115DB8">
      <w:pPr>
        <w:pStyle w:val="ARTartustawynprozporzdzenia"/>
      </w:pPr>
    </w:p>
    <w:p w14:paraId="1EEE3BAB" w14:textId="16B198CA" w:rsidR="00115DB8" w:rsidRDefault="00115DB8" w:rsidP="00115DB8">
      <w:pPr>
        <w:pStyle w:val="ARTartustawynprozporzdzenia"/>
      </w:pPr>
    </w:p>
    <w:p w14:paraId="363F3DF9" w14:textId="1A13E362" w:rsidR="00115DB8" w:rsidRDefault="00115DB8" w:rsidP="00115DB8">
      <w:pPr>
        <w:pStyle w:val="ARTartustawynprozporzdzenia"/>
      </w:pPr>
    </w:p>
    <w:p w14:paraId="0806EFE3" w14:textId="77777777" w:rsidR="00115DB8" w:rsidRDefault="00115DB8" w:rsidP="00115DB8">
      <w:pPr>
        <w:pStyle w:val="ARTartustawynprozporzdzenia"/>
      </w:pPr>
    </w:p>
    <w:p w14:paraId="048DC703" w14:textId="77777777" w:rsidR="00EA095F" w:rsidRPr="00115DB8" w:rsidRDefault="00EA095F" w:rsidP="00115DB8">
      <w:pPr>
        <w:pStyle w:val="ARTartustawynprozporzdzenia"/>
      </w:pPr>
    </w:p>
    <w:p w14:paraId="2CFEA3B7" w14:textId="620C51D0" w:rsidR="00A81AFB" w:rsidRPr="00111499" w:rsidRDefault="00962AD6" w:rsidP="00386931">
      <w:pPr>
        <w:pStyle w:val="NIEARTTEKSTtekstnieartykuowanynppodstprawnarozplubpreambua"/>
        <w:ind w:firstLine="0"/>
        <w:rPr>
          <w:rFonts w:ascii="Times New Roman" w:hAnsi="Times New Roman" w:cs="Times New Roman"/>
          <w:b/>
        </w:rPr>
      </w:pPr>
      <w:bookmarkStart w:id="30" w:name="_Toc195680813"/>
      <w:r w:rsidRPr="00111499">
        <w:rPr>
          <w:rFonts w:ascii="Times New Roman" w:hAnsi="Times New Roman" w:cs="Times New Roman"/>
          <w:b/>
        </w:rPr>
        <w:lastRenderedPageBreak/>
        <w:t xml:space="preserve">ROZDZIAŁ </w:t>
      </w:r>
      <w:r w:rsidR="00B335D6" w:rsidRPr="00111499">
        <w:rPr>
          <w:rFonts w:ascii="Times New Roman" w:hAnsi="Times New Roman" w:cs="Times New Roman"/>
          <w:b/>
        </w:rPr>
        <w:t>VI</w:t>
      </w:r>
      <w:bookmarkEnd w:id="30"/>
    </w:p>
    <w:p w14:paraId="3FDB6292" w14:textId="77777777" w:rsidR="00C10072" w:rsidRPr="00111499" w:rsidRDefault="00962AD6" w:rsidP="00386931">
      <w:pPr>
        <w:pStyle w:val="NIEARTTEKSTtekstnieartykuowanynppodstprawnarozplubpreambua"/>
        <w:ind w:firstLine="0"/>
        <w:rPr>
          <w:rFonts w:ascii="Times New Roman" w:hAnsi="Times New Roman" w:cs="Times New Roman"/>
          <w:b/>
        </w:rPr>
      </w:pPr>
      <w:bookmarkStart w:id="31" w:name="_Toc195680814"/>
      <w:r w:rsidRPr="00111499">
        <w:rPr>
          <w:rFonts w:ascii="Times New Roman" w:hAnsi="Times New Roman" w:cs="Times New Roman"/>
          <w:b/>
        </w:rPr>
        <w:t>JEDNOSTKI ORGANIZACYJNE SZPITALI WYSPECJALIZOWANE W ZAKRESIE UDZIELANIA ŚWIADCZEŃ ZDROWOTNYCH NIEZBĘDNYCH DLA RATOWNICTWA MEDYCZNEGO</w:t>
      </w:r>
      <w:bookmarkEnd w:id="31"/>
      <w:r w:rsidRPr="00111499">
        <w:rPr>
          <w:rFonts w:ascii="Times New Roman" w:hAnsi="Times New Roman" w:cs="Times New Roman"/>
          <w:b/>
        </w:rPr>
        <w:t xml:space="preserve"> </w:t>
      </w:r>
    </w:p>
    <w:p w14:paraId="5E6152A1" w14:textId="6F3F3314" w:rsidR="005F334B" w:rsidRPr="00111499" w:rsidRDefault="00B253CB" w:rsidP="007D79A0">
      <w:pPr>
        <w:pStyle w:val="NIEARTTEKSTtekstnieartykuowanynppodstprawnarozplubpreambua"/>
        <w:ind w:firstLine="0"/>
        <w:rPr>
          <w:rFonts w:ascii="Times New Roman" w:hAnsi="Times New Roman" w:cs="Times New Roman"/>
          <w:b/>
        </w:rPr>
      </w:pPr>
      <w:bookmarkStart w:id="32" w:name="_Toc195680815"/>
      <w:r w:rsidRPr="00111499">
        <w:rPr>
          <w:rFonts w:ascii="Times New Roman" w:hAnsi="Times New Roman" w:cs="Times New Roman"/>
          <w:b/>
        </w:rPr>
        <w:t xml:space="preserve">6.1 </w:t>
      </w:r>
      <w:r w:rsidR="00F80896" w:rsidRPr="00111499">
        <w:rPr>
          <w:rFonts w:ascii="Times New Roman" w:hAnsi="Times New Roman" w:cs="Times New Roman"/>
          <w:b/>
        </w:rPr>
        <w:t>C</w:t>
      </w:r>
      <w:r w:rsidR="000932D8" w:rsidRPr="00111499">
        <w:rPr>
          <w:rFonts w:ascii="Times New Roman" w:hAnsi="Times New Roman" w:cs="Times New Roman"/>
          <w:b/>
        </w:rPr>
        <w:t>harakterystyka ogólna</w:t>
      </w:r>
      <w:r w:rsidR="0049716C" w:rsidRPr="00111499">
        <w:rPr>
          <w:rFonts w:ascii="Times New Roman" w:hAnsi="Times New Roman" w:cs="Times New Roman"/>
          <w:b/>
        </w:rPr>
        <w:t>.</w:t>
      </w:r>
      <w:bookmarkEnd w:id="32"/>
    </w:p>
    <w:p w14:paraId="1F8AAFB6" w14:textId="77777777" w:rsidR="007D79A0" w:rsidRPr="00111499" w:rsidRDefault="007D79A0" w:rsidP="007D79A0">
      <w:pPr>
        <w:pStyle w:val="ARTartustawynprozporzdzenia"/>
        <w:rPr>
          <w:rFonts w:ascii="Times New Roman" w:hAnsi="Times New Roman" w:cs="Times New Roman"/>
        </w:rPr>
      </w:pPr>
      <w:r w:rsidRPr="00111499">
        <w:rPr>
          <w:rFonts w:ascii="Times New Roman" w:hAnsi="Times New Roman" w:cs="Times New Roman"/>
        </w:rPr>
        <w:t>Jednostki organizacyjne szpitali wyspecjalizowane w zakresie udzielania świadczeń zdrowotnych niezbędnych dla ratownictwa medycznego, ujęte w niniejszym planie współpracują z systemem Państwowe Ratownictwo Medyczne i są zobowiązane niezwłocznie udzielić niezbędnych świadczeń opieki zdrowotnej pacjentowi urazowemu albo osobie w stanie nagłego zagrożenia zdrowotnego.</w:t>
      </w:r>
    </w:p>
    <w:p w14:paraId="377EC005" w14:textId="61904C72" w:rsidR="007D79A0" w:rsidRDefault="007D79A0" w:rsidP="007D79A0">
      <w:pPr>
        <w:pStyle w:val="ARTartustawynprozporzdzenia"/>
        <w:rPr>
          <w:rFonts w:ascii="Times New Roman" w:hAnsi="Times New Roman" w:cs="Times New Roman"/>
        </w:rPr>
      </w:pPr>
      <w:r w:rsidRPr="00111499">
        <w:rPr>
          <w:rFonts w:ascii="Times New Roman" w:hAnsi="Times New Roman" w:cs="Times New Roman"/>
        </w:rPr>
        <w:t>W razie konieczności szpital, w którym znajduje się jednostka organizacyjna szpitala wyspecjalizowana w zakresie udzielania świadczeń zdrowotnych niezbędnych dla ratownictwa medycznego, zapewnia niezwłoczny transport sanitarny pacjenta urazowego albo osoby w stanie nagłego zagrożenia zdrowotnego do najbliższego zakładu opieki zdrowotnej udzielającego świadczeń opieki zdrowotnej w odpowiednim zakresie.</w:t>
      </w:r>
    </w:p>
    <w:p w14:paraId="56ABD14A" w14:textId="5B5D5576" w:rsidR="00FA55D4" w:rsidRPr="00111499" w:rsidRDefault="00B253CB" w:rsidP="007D79A0">
      <w:pPr>
        <w:pStyle w:val="NIEARTTEKSTtekstnieartykuowanynppodstprawnarozplubpreambua"/>
        <w:ind w:firstLine="0"/>
        <w:rPr>
          <w:rFonts w:ascii="Times New Roman" w:hAnsi="Times New Roman" w:cs="Times New Roman"/>
          <w:b/>
        </w:rPr>
      </w:pPr>
      <w:bookmarkStart w:id="33" w:name="_Toc195680816"/>
      <w:r w:rsidRPr="00111499">
        <w:rPr>
          <w:rFonts w:ascii="Times New Roman" w:hAnsi="Times New Roman" w:cs="Times New Roman"/>
          <w:b/>
        </w:rPr>
        <w:t xml:space="preserve">6.2 </w:t>
      </w:r>
      <w:r w:rsidR="00F80896" w:rsidRPr="00111499">
        <w:rPr>
          <w:rFonts w:ascii="Times New Roman" w:hAnsi="Times New Roman" w:cs="Times New Roman"/>
          <w:b/>
        </w:rPr>
        <w:t xml:space="preserve">Liczba i rozmieszczenie jednostek organizacyjnych szpitali wyspecjalizowanych </w:t>
      </w:r>
      <w:r w:rsidR="00B712CB" w:rsidRPr="00111499">
        <w:rPr>
          <w:rFonts w:ascii="Times New Roman" w:hAnsi="Times New Roman" w:cs="Times New Roman"/>
          <w:b/>
        </w:rPr>
        <w:br/>
      </w:r>
      <w:r w:rsidR="00F80896" w:rsidRPr="00111499">
        <w:rPr>
          <w:rFonts w:ascii="Times New Roman" w:hAnsi="Times New Roman" w:cs="Times New Roman"/>
          <w:b/>
        </w:rPr>
        <w:t>w zakresie udzielania świadczeń zdrowotnych niezbędnych dla ratownictwa medycznego, wraz z profilem tych jednostek oraz liczbą łóżek.</w:t>
      </w:r>
      <w:bookmarkEnd w:id="33"/>
    </w:p>
    <w:p w14:paraId="199489A8" w14:textId="0E388241" w:rsidR="00484801" w:rsidRPr="00111499" w:rsidRDefault="00484801" w:rsidP="00484801">
      <w:pPr>
        <w:pStyle w:val="ARTartustawynprozporzdzenia"/>
        <w:rPr>
          <w:rFonts w:ascii="Times New Roman" w:hAnsi="Times New Roman" w:cs="Times New Roman"/>
        </w:rPr>
      </w:pPr>
      <w:r w:rsidRPr="00111499">
        <w:rPr>
          <w:rFonts w:ascii="Times New Roman" w:hAnsi="Times New Roman" w:cs="Times New Roman"/>
        </w:rPr>
        <w:t xml:space="preserve">Szczegółowe dane dotyczące  liczby rozmieszczenie jednostek organizacyjnych szpitali wyspecjalizowanych w zakresie udzielania świadczeń zdrowotnych niezbędnych dla ratownictwa medycznego na terenie województwa zachodniopomorskiego zawarte są w tabeli </w:t>
      </w:r>
      <w:r w:rsidR="00B712CB" w:rsidRPr="00111499">
        <w:rPr>
          <w:rFonts w:ascii="Times New Roman" w:hAnsi="Times New Roman" w:cs="Times New Roman"/>
        </w:rPr>
        <w:br/>
      </w:r>
      <w:r w:rsidR="00BE03FB" w:rsidRPr="00111499">
        <w:rPr>
          <w:rFonts w:ascii="Times New Roman" w:hAnsi="Times New Roman" w:cs="Times New Roman"/>
        </w:rPr>
        <w:t xml:space="preserve">nr </w:t>
      </w:r>
      <w:r w:rsidRPr="00111499">
        <w:rPr>
          <w:rFonts w:ascii="Times New Roman" w:hAnsi="Times New Roman" w:cs="Times New Roman"/>
        </w:rPr>
        <w:t>8 stanowiące</w:t>
      </w:r>
      <w:r w:rsidR="00B712CB" w:rsidRPr="00111499">
        <w:rPr>
          <w:rFonts w:ascii="Times New Roman" w:hAnsi="Times New Roman" w:cs="Times New Roman"/>
        </w:rPr>
        <w:t>j</w:t>
      </w:r>
      <w:r w:rsidRPr="00111499">
        <w:rPr>
          <w:rFonts w:ascii="Times New Roman" w:hAnsi="Times New Roman" w:cs="Times New Roman"/>
        </w:rPr>
        <w:t xml:space="preserve"> załącznik do Planu:</w:t>
      </w:r>
    </w:p>
    <w:p w14:paraId="093C9C2C" w14:textId="6DCF7A78" w:rsidR="007D79A0" w:rsidRPr="00111499" w:rsidRDefault="00484801" w:rsidP="00951BF9">
      <w:pPr>
        <w:pStyle w:val="ARTartustawynprozporzdzenia"/>
        <w:numPr>
          <w:ilvl w:val="2"/>
          <w:numId w:val="17"/>
        </w:numPr>
        <w:ind w:left="709"/>
        <w:rPr>
          <w:rFonts w:ascii="Times New Roman" w:hAnsi="Times New Roman" w:cs="Times New Roman"/>
        </w:rPr>
      </w:pPr>
      <w:r w:rsidRPr="00111499">
        <w:rPr>
          <w:rFonts w:ascii="Times New Roman" w:hAnsi="Times New Roman" w:cs="Times New Roman"/>
          <w:b/>
        </w:rPr>
        <w:t xml:space="preserve">Tabela </w:t>
      </w:r>
      <w:r w:rsidR="00BE03FB" w:rsidRPr="00111499">
        <w:rPr>
          <w:rFonts w:ascii="Times New Roman" w:hAnsi="Times New Roman" w:cs="Times New Roman"/>
          <w:b/>
        </w:rPr>
        <w:t xml:space="preserve">nr </w:t>
      </w:r>
      <w:r w:rsidRPr="00111499">
        <w:rPr>
          <w:rFonts w:ascii="Times New Roman" w:hAnsi="Times New Roman" w:cs="Times New Roman"/>
          <w:b/>
        </w:rPr>
        <w:t>8</w:t>
      </w:r>
      <w:r w:rsidRPr="00111499">
        <w:rPr>
          <w:rFonts w:ascii="Times New Roman" w:hAnsi="Times New Roman" w:cs="Times New Roman"/>
        </w:rPr>
        <w:t xml:space="preserve"> – </w:t>
      </w:r>
      <w:r w:rsidR="00AD37EB" w:rsidRPr="00111499">
        <w:rPr>
          <w:rFonts w:ascii="Times New Roman" w:hAnsi="Times New Roman" w:cs="Times New Roman"/>
        </w:rPr>
        <w:t>J</w:t>
      </w:r>
      <w:r w:rsidRPr="00111499">
        <w:rPr>
          <w:rFonts w:ascii="Times New Roman" w:hAnsi="Times New Roman" w:cs="Times New Roman"/>
        </w:rPr>
        <w:t xml:space="preserve">ednostki organizacyjne szpitala wyspecjalizowane w zakresie udzielania świadczeń zdrowotnych niezbędnych dla ratownictwa medycznego </w:t>
      </w:r>
      <w:r w:rsidR="00BF34BF" w:rsidRPr="00111499">
        <w:rPr>
          <w:rFonts w:ascii="Times New Roman" w:hAnsi="Times New Roman" w:cs="Times New Roman"/>
        </w:rPr>
        <w:t xml:space="preserve">- </w:t>
      </w:r>
      <w:r w:rsidRPr="00111499">
        <w:rPr>
          <w:rFonts w:ascii="Times New Roman" w:hAnsi="Times New Roman" w:cs="Times New Roman"/>
        </w:rPr>
        <w:t xml:space="preserve">stan na dzień </w:t>
      </w:r>
      <w:r w:rsidR="00B712CB" w:rsidRPr="00111499">
        <w:rPr>
          <w:rFonts w:ascii="Times New Roman" w:hAnsi="Times New Roman" w:cs="Times New Roman"/>
        </w:rPr>
        <w:br/>
      </w:r>
      <w:r w:rsidR="00C868AD">
        <w:rPr>
          <w:rFonts w:ascii="Times New Roman" w:hAnsi="Times New Roman" w:cs="Times New Roman"/>
        </w:rPr>
        <w:t>3</w:t>
      </w:r>
      <w:r w:rsidR="004F4E75">
        <w:rPr>
          <w:rFonts w:ascii="Times New Roman" w:hAnsi="Times New Roman" w:cs="Times New Roman"/>
        </w:rPr>
        <w:t xml:space="preserve">1 </w:t>
      </w:r>
      <w:r w:rsidR="00C868AD">
        <w:rPr>
          <w:rFonts w:ascii="Times New Roman" w:hAnsi="Times New Roman" w:cs="Times New Roman"/>
        </w:rPr>
        <w:t>grudnia</w:t>
      </w:r>
      <w:r w:rsidR="004F4E75">
        <w:rPr>
          <w:rFonts w:ascii="Times New Roman" w:hAnsi="Times New Roman" w:cs="Times New Roman"/>
        </w:rPr>
        <w:t xml:space="preserve"> 202</w:t>
      </w:r>
      <w:r w:rsidR="008D39FD">
        <w:rPr>
          <w:rFonts w:ascii="Times New Roman" w:hAnsi="Times New Roman" w:cs="Times New Roman"/>
        </w:rPr>
        <w:t>4</w:t>
      </w:r>
      <w:r w:rsidR="004F4E75">
        <w:rPr>
          <w:rFonts w:ascii="Times New Roman" w:hAnsi="Times New Roman" w:cs="Times New Roman"/>
        </w:rPr>
        <w:t xml:space="preserve"> r.</w:t>
      </w:r>
    </w:p>
    <w:p w14:paraId="689CA626" w14:textId="731CD1CF" w:rsidR="006F37DE" w:rsidRPr="00111499" w:rsidRDefault="007B01A2" w:rsidP="00B712CB">
      <w:pPr>
        <w:pStyle w:val="PKTpunkt"/>
        <w:ind w:left="0" w:firstLine="0"/>
        <w:rPr>
          <w:rFonts w:ascii="Times New Roman" w:hAnsi="Times New Roman" w:cs="Times New Roman"/>
          <w:szCs w:val="24"/>
        </w:rPr>
      </w:pPr>
      <w:r w:rsidRPr="007B01A2">
        <w:rPr>
          <w:rFonts w:ascii="Times New Roman" w:hAnsi="Times New Roman" w:cs="Times New Roman"/>
          <w:szCs w:val="24"/>
        </w:rPr>
        <w:t>Dodatkowo na terenie województwa zachodniopomorskiego funkcjonują jednostki szpitali</w:t>
      </w:r>
      <w:r>
        <w:rPr>
          <w:rFonts w:ascii="Times New Roman" w:hAnsi="Times New Roman" w:cs="Times New Roman"/>
          <w:szCs w:val="24"/>
        </w:rPr>
        <w:t xml:space="preserve">, </w:t>
      </w:r>
      <w:r>
        <w:rPr>
          <w:rFonts w:ascii="Times New Roman" w:hAnsi="Times New Roman" w:cs="Times New Roman"/>
          <w:szCs w:val="24"/>
        </w:rPr>
        <w:br/>
      </w:r>
      <w:r w:rsidRPr="007B01A2">
        <w:rPr>
          <w:rFonts w:ascii="Times New Roman" w:hAnsi="Times New Roman" w:cs="Times New Roman"/>
          <w:szCs w:val="24"/>
        </w:rPr>
        <w:t xml:space="preserve">które również są niezbędne dla systemu PRM,  udzielające świadczeń wysokospecjalistycznych, lecz nie są ujęte w Tabeli nr 8 (tabela nr  8 załącznika do planu przewiduje wpisanie kodów charakteryzujących specjalność komórki organizacyjnej zakładu leczniczego podmiotu leczniczego przewidzianych wyłącznie dla oddziałów szpitalnych). Do ww. jednostek należy zaliczyć: pracownie hemodynamiki, ośrodki replantacji, ośrodki stosujące trombektomię </w:t>
      </w:r>
      <w:r w:rsidRPr="007B01A2">
        <w:rPr>
          <w:rFonts w:ascii="Times New Roman" w:hAnsi="Times New Roman" w:cs="Times New Roman"/>
          <w:szCs w:val="24"/>
        </w:rPr>
        <w:lastRenderedPageBreak/>
        <w:t>mechaniczną w udarze niedokrwienny</w:t>
      </w:r>
      <w:r w:rsidR="00255940">
        <w:rPr>
          <w:rFonts w:ascii="Times New Roman" w:hAnsi="Times New Roman" w:cs="Times New Roman"/>
          <w:szCs w:val="24"/>
        </w:rPr>
        <w:t>m</w:t>
      </w:r>
      <w:r w:rsidR="00AC7BA6">
        <w:rPr>
          <w:rFonts w:ascii="Times New Roman" w:hAnsi="Times New Roman" w:cs="Times New Roman"/>
          <w:szCs w:val="24"/>
        </w:rPr>
        <w:t xml:space="preserve">, </w:t>
      </w:r>
      <w:r w:rsidRPr="007B01A2">
        <w:rPr>
          <w:rFonts w:ascii="Times New Roman" w:hAnsi="Times New Roman" w:cs="Times New Roman"/>
          <w:szCs w:val="24"/>
        </w:rPr>
        <w:t>ośrodek leczenia oparzeń</w:t>
      </w:r>
      <w:r w:rsidR="00AA49E8">
        <w:rPr>
          <w:rFonts w:ascii="Times New Roman" w:hAnsi="Times New Roman" w:cs="Times New Roman"/>
          <w:szCs w:val="24"/>
        </w:rPr>
        <w:t>, ośrodek leczenia hipotermii</w:t>
      </w:r>
      <w:r w:rsidR="00AC7BA6">
        <w:rPr>
          <w:rFonts w:ascii="Times New Roman" w:hAnsi="Times New Roman" w:cs="Times New Roman"/>
          <w:szCs w:val="24"/>
        </w:rPr>
        <w:t xml:space="preserve"> oraz ośrodek stosujący komory hiperbaryczne</w:t>
      </w:r>
      <w:r w:rsidR="00C1328C">
        <w:rPr>
          <w:rFonts w:ascii="Times New Roman" w:hAnsi="Times New Roman" w:cs="Times New Roman"/>
          <w:szCs w:val="24"/>
        </w:rPr>
        <w:t xml:space="preserve"> zgodnie z poniższym wykazem</w:t>
      </w:r>
      <w:r w:rsidRPr="007B01A2">
        <w:rPr>
          <w:rFonts w:ascii="Times New Roman" w:hAnsi="Times New Roman" w:cs="Times New Roman"/>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76"/>
        <w:gridCol w:w="3199"/>
        <w:gridCol w:w="3426"/>
      </w:tblGrid>
      <w:tr w:rsidR="00AA49E8" w14:paraId="73DD2B18" w14:textId="77777777" w:rsidTr="00AA49E8">
        <w:trPr>
          <w:trHeight w:hRule="exact" w:val="427"/>
          <w:jc w:val="center"/>
        </w:trPr>
        <w:tc>
          <w:tcPr>
            <w:tcW w:w="2476" w:type="dxa"/>
            <w:tcBorders>
              <w:top w:val="single" w:sz="4" w:space="0" w:color="auto"/>
              <w:left w:val="single" w:sz="4" w:space="0" w:color="auto"/>
            </w:tcBorders>
            <w:shd w:val="clear" w:color="auto" w:fill="auto"/>
            <w:vAlign w:val="center"/>
          </w:tcPr>
          <w:p w14:paraId="5B9C029A" w14:textId="77777777" w:rsidR="00AA49E8" w:rsidRPr="00AA49E8" w:rsidRDefault="00AA49E8" w:rsidP="00EB2857">
            <w:pPr>
              <w:pStyle w:val="Inne0"/>
              <w:spacing w:line="240" w:lineRule="auto"/>
              <w:jc w:val="center"/>
              <w:rPr>
                <w:rFonts w:ascii="Times New Roman" w:hAnsi="Times New Roman" w:cs="Times New Roman"/>
              </w:rPr>
            </w:pPr>
            <w:r w:rsidRPr="00AA49E8">
              <w:rPr>
                <w:rStyle w:val="Inne"/>
                <w:rFonts w:ascii="Times New Roman" w:hAnsi="Times New Roman" w:cs="Times New Roman"/>
                <w:b/>
                <w:bCs/>
              </w:rPr>
              <w:t>Zakres</w:t>
            </w:r>
          </w:p>
        </w:tc>
        <w:tc>
          <w:tcPr>
            <w:tcW w:w="3199" w:type="dxa"/>
            <w:tcBorders>
              <w:top w:val="single" w:sz="4" w:space="0" w:color="auto"/>
              <w:left w:val="single" w:sz="4" w:space="0" w:color="auto"/>
            </w:tcBorders>
            <w:shd w:val="clear" w:color="auto" w:fill="auto"/>
            <w:vAlign w:val="center"/>
          </w:tcPr>
          <w:p w14:paraId="0B1CC708" w14:textId="77777777" w:rsidR="00AA49E8" w:rsidRPr="00AA49E8" w:rsidRDefault="00AA49E8" w:rsidP="00EB2857">
            <w:pPr>
              <w:pStyle w:val="Inne0"/>
              <w:spacing w:line="240" w:lineRule="auto"/>
              <w:jc w:val="center"/>
              <w:rPr>
                <w:rFonts w:ascii="Times New Roman" w:hAnsi="Times New Roman" w:cs="Times New Roman"/>
              </w:rPr>
            </w:pPr>
            <w:r w:rsidRPr="00AA49E8">
              <w:rPr>
                <w:rStyle w:val="Inne"/>
                <w:rFonts w:ascii="Times New Roman" w:hAnsi="Times New Roman" w:cs="Times New Roman"/>
                <w:b/>
                <w:bCs/>
              </w:rPr>
              <w:t>Świadczeniodawca</w:t>
            </w:r>
          </w:p>
        </w:tc>
        <w:tc>
          <w:tcPr>
            <w:tcW w:w="3426" w:type="dxa"/>
            <w:tcBorders>
              <w:top w:val="single" w:sz="4" w:space="0" w:color="auto"/>
              <w:left w:val="single" w:sz="4" w:space="0" w:color="auto"/>
              <w:right w:val="single" w:sz="4" w:space="0" w:color="auto"/>
            </w:tcBorders>
            <w:shd w:val="clear" w:color="auto" w:fill="auto"/>
            <w:vAlign w:val="center"/>
          </w:tcPr>
          <w:p w14:paraId="6A0C45C3" w14:textId="77777777" w:rsidR="00AA49E8" w:rsidRPr="00AA49E8" w:rsidRDefault="00AA49E8" w:rsidP="00EB2857">
            <w:pPr>
              <w:pStyle w:val="Inne0"/>
              <w:spacing w:line="240" w:lineRule="auto"/>
              <w:jc w:val="center"/>
              <w:rPr>
                <w:rFonts w:ascii="Times New Roman" w:hAnsi="Times New Roman" w:cs="Times New Roman"/>
              </w:rPr>
            </w:pPr>
            <w:r w:rsidRPr="00AA49E8">
              <w:rPr>
                <w:rStyle w:val="Inne"/>
                <w:rFonts w:ascii="Times New Roman" w:hAnsi="Times New Roman" w:cs="Times New Roman"/>
                <w:b/>
                <w:bCs/>
              </w:rPr>
              <w:t>Adres</w:t>
            </w:r>
          </w:p>
        </w:tc>
      </w:tr>
      <w:tr w:rsidR="00AA49E8" w14:paraId="4C73252C" w14:textId="77777777" w:rsidTr="00AA49E8">
        <w:trPr>
          <w:trHeight w:hRule="exact" w:val="451"/>
          <w:jc w:val="center"/>
        </w:trPr>
        <w:tc>
          <w:tcPr>
            <w:tcW w:w="2476" w:type="dxa"/>
            <w:vMerge w:val="restart"/>
            <w:tcBorders>
              <w:top w:val="single" w:sz="4" w:space="0" w:color="auto"/>
              <w:left w:val="single" w:sz="4" w:space="0" w:color="auto"/>
            </w:tcBorders>
            <w:shd w:val="clear" w:color="auto" w:fill="auto"/>
          </w:tcPr>
          <w:p w14:paraId="06CB2F15" w14:textId="77777777" w:rsidR="00AA49E8" w:rsidRPr="00AA49E8" w:rsidRDefault="00AA49E8" w:rsidP="00EB2857">
            <w:pPr>
              <w:pStyle w:val="Inne0"/>
              <w:rPr>
                <w:rFonts w:ascii="Times New Roman" w:hAnsi="Times New Roman" w:cs="Times New Roman"/>
              </w:rPr>
            </w:pPr>
            <w:r w:rsidRPr="00AA49E8">
              <w:rPr>
                <w:rStyle w:val="Inne"/>
                <w:rFonts w:ascii="Times New Roman" w:hAnsi="Times New Roman" w:cs="Times New Roman"/>
              </w:rPr>
              <w:t>Pracownia hemodynamiki - kardiologia inwazyjna</w:t>
            </w:r>
          </w:p>
        </w:tc>
        <w:tc>
          <w:tcPr>
            <w:tcW w:w="3199" w:type="dxa"/>
            <w:tcBorders>
              <w:top w:val="single" w:sz="4" w:space="0" w:color="auto"/>
              <w:left w:val="single" w:sz="4" w:space="0" w:color="auto"/>
            </w:tcBorders>
            <w:shd w:val="clear" w:color="auto" w:fill="auto"/>
            <w:vAlign w:val="bottom"/>
          </w:tcPr>
          <w:p w14:paraId="3BD9F9BE" w14:textId="77777777" w:rsidR="00AA49E8" w:rsidRPr="00AA49E8" w:rsidRDefault="00AA49E8" w:rsidP="00EB2857">
            <w:pPr>
              <w:pStyle w:val="Inne0"/>
              <w:rPr>
                <w:rFonts w:ascii="Times New Roman" w:hAnsi="Times New Roman" w:cs="Times New Roman"/>
              </w:rPr>
            </w:pPr>
            <w:r w:rsidRPr="00AA49E8">
              <w:rPr>
                <w:rStyle w:val="Inne"/>
                <w:rFonts w:ascii="Times New Roman" w:hAnsi="Times New Roman" w:cs="Times New Roman"/>
              </w:rPr>
              <w:t>1. Samodzielny Publiczny Wojewódzki Szpital Zespolony</w:t>
            </w:r>
          </w:p>
        </w:tc>
        <w:tc>
          <w:tcPr>
            <w:tcW w:w="3426" w:type="dxa"/>
            <w:tcBorders>
              <w:top w:val="single" w:sz="4" w:space="0" w:color="auto"/>
              <w:left w:val="single" w:sz="4" w:space="0" w:color="auto"/>
              <w:right w:val="single" w:sz="4" w:space="0" w:color="auto"/>
            </w:tcBorders>
            <w:shd w:val="clear" w:color="auto" w:fill="auto"/>
            <w:vAlign w:val="center"/>
          </w:tcPr>
          <w:p w14:paraId="344EC1F2"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1. 71-455 Szczecin ul. Arkońska 4</w:t>
            </w:r>
          </w:p>
        </w:tc>
      </w:tr>
      <w:tr w:rsidR="00AA49E8" w14:paraId="2E9B1A63" w14:textId="77777777" w:rsidTr="00AA49E8">
        <w:trPr>
          <w:trHeight w:hRule="exact" w:val="410"/>
          <w:jc w:val="center"/>
        </w:trPr>
        <w:tc>
          <w:tcPr>
            <w:tcW w:w="2476" w:type="dxa"/>
            <w:vMerge/>
            <w:tcBorders>
              <w:left w:val="single" w:sz="4" w:space="0" w:color="auto"/>
            </w:tcBorders>
            <w:shd w:val="clear" w:color="auto" w:fill="auto"/>
          </w:tcPr>
          <w:p w14:paraId="7865F507" w14:textId="77777777" w:rsidR="00AA49E8" w:rsidRPr="00AA49E8" w:rsidRDefault="00AA49E8" w:rsidP="00EB2857">
            <w:pPr>
              <w:rPr>
                <w:rFonts w:cs="Times New Roman"/>
              </w:rPr>
            </w:pPr>
          </w:p>
        </w:tc>
        <w:tc>
          <w:tcPr>
            <w:tcW w:w="3199" w:type="dxa"/>
            <w:tcBorders>
              <w:top w:val="single" w:sz="4" w:space="0" w:color="auto"/>
              <w:left w:val="single" w:sz="4" w:space="0" w:color="auto"/>
            </w:tcBorders>
            <w:shd w:val="clear" w:color="auto" w:fill="auto"/>
            <w:vAlign w:val="bottom"/>
          </w:tcPr>
          <w:p w14:paraId="7A760AE5"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2. Uniwersytecki Szpital Kliniczny Nr 2</w:t>
            </w:r>
          </w:p>
          <w:p w14:paraId="1D8CEF0D"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PUM w Szczecinie</w:t>
            </w:r>
          </w:p>
        </w:tc>
        <w:tc>
          <w:tcPr>
            <w:tcW w:w="3426" w:type="dxa"/>
            <w:tcBorders>
              <w:top w:val="single" w:sz="4" w:space="0" w:color="auto"/>
              <w:left w:val="single" w:sz="4" w:space="0" w:color="auto"/>
              <w:right w:val="single" w:sz="4" w:space="0" w:color="auto"/>
            </w:tcBorders>
            <w:shd w:val="clear" w:color="auto" w:fill="auto"/>
            <w:vAlign w:val="bottom"/>
          </w:tcPr>
          <w:p w14:paraId="42BB82F0" w14:textId="77777777" w:rsidR="00AA49E8" w:rsidRPr="00AA49E8" w:rsidRDefault="00AA49E8" w:rsidP="00EB2857">
            <w:pPr>
              <w:pStyle w:val="Inne0"/>
              <w:spacing w:line="264" w:lineRule="auto"/>
              <w:rPr>
                <w:rFonts w:ascii="Times New Roman" w:hAnsi="Times New Roman" w:cs="Times New Roman"/>
              </w:rPr>
            </w:pPr>
            <w:r w:rsidRPr="00AA49E8">
              <w:rPr>
                <w:rStyle w:val="Inne"/>
                <w:rFonts w:ascii="Times New Roman" w:hAnsi="Times New Roman" w:cs="Times New Roman"/>
              </w:rPr>
              <w:t>2. 70-111 Szczecin al. Powstańców Wielkopolskich 72</w:t>
            </w:r>
          </w:p>
        </w:tc>
      </w:tr>
      <w:tr w:rsidR="00AA49E8" w14:paraId="6984970E" w14:textId="77777777" w:rsidTr="00AA49E8">
        <w:trPr>
          <w:trHeight w:hRule="exact" w:val="410"/>
          <w:jc w:val="center"/>
        </w:trPr>
        <w:tc>
          <w:tcPr>
            <w:tcW w:w="2476" w:type="dxa"/>
            <w:vMerge/>
            <w:tcBorders>
              <w:left w:val="single" w:sz="4" w:space="0" w:color="auto"/>
            </w:tcBorders>
            <w:shd w:val="clear" w:color="auto" w:fill="auto"/>
          </w:tcPr>
          <w:p w14:paraId="0F5022B5" w14:textId="77777777" w:rsidR="00AA49E8" w:rsidRPr="00AA49E8" w:rsidRDefault="00AA49E8" w:rsidP="00EB2857">
            <w:pPr>
              <w:rPr>
                <w:rFonts w:cs="Times New Roman"/>
              </w:rPr>
            </w:pPr>
          </w:p>
        </w:tc>
        <w:tc>
          <w:tcPr>
            <w:tcW w:w="3199" w:type="dxa"/>
            <w:tcBorders>
              <w:top w:val="single" w:sz="4" w:space="0" w:color="auto"/>
              <w:left w:val="single" w:sz="4" w:space="0" w:color="auto"/>
            </w:tcBorders>
            <w:shd w:val="clear" w:color="auto" w:fill="auto"/>
          </w:tcPr>
          <w:p w14:paraId="10502BF6" w14:textId="77777777" w:rsidR="00AA49E8" w:rsidRPr="00AA49E8" w:rsidRDefault="00AA49E8" w:rsidP="00EB2857">
            <w:pPr>
              <w:pStyle w:val="Inne0"/>
              <w:spacing w:line="264" w:lineRule="auto"/>
              <w:rPr>
                <w:rFonts w:ascii="Times New Roman" w:hAnsi="Times New Roman" w:cs="Times New Roman"/>
              </w:rPr>
            </w:pPr>
            <w:r w:rsidRPr="00AA49E8">
              <w:rPr>
                <w:rStyle w:val="Inne"/>
                <w:rFonts w:ascii="Times New Roman" w:hAnsi="Times New Roman" w:cs="Times New Roman"/>
              </w:rPr>
              <w:t>3. Szpital Wojewódzki im. M. Kopernika w Koszalinie</w:t>
            </w:r>
          </w:p>
        </w:tc>
        <w:tc>
          <w:tcPr>
            <w:tcW w:w="3426" w:type="dxa"/>
            <w:tcBorders>
              <w:top w:val="single" w:sz="4" w:space="0" w:color="auto"/>
              <w:left w:val="single" w:sz="4" w:space="0" w:color="auto"/>
              <w:right w:val="single" w:sz="4" w:space="0" w:color="auto"/>
            </w:tcBorders>
            <w:shd w:val="clear" w:color="auto" w:fill="auto"/>
            <w:vAlign w:val="bottom"/>
          </w:tcPr>
          <w:p w14:paraId="6EB3244D"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3. 75-581 Koszalin ul. T. Chałubińskiego 7</w:t>
            </w:r>
          </w:p>
        </w:tc>
      </w:tr>
      <w:tr w:rsidR="00AA49E8" w14:paraId="3FADA062" w14:textId="77777777" w:rsidTr="00AA49E8">
        <w:trPr>
          <w:trHeight w:hRule="exact" w:val="415"/>
          <w:jc w:val="center"/>
        </w:trPr>
        <w:tc>
          <w:tcPr>
            <w:tcW w:w="2476" w:type="dxa"/>
            <w:vMerge/>
            <w:tcBorders>
              <w:left w:val="single" w:sz="4" w:space="0" w:color="auto"/>
            </w:tcBorders>
            <w:shd w:val="clear" w:color="auto" w:fill="auto"/>
          </w:tcPr>
          <w:p w14:paraId="1EA3E24F" w14:textId="77777777" w:rsidR="00AA49E8" w:rsidRPr="00AA49E8" w:rsidRDefault="00AA49E8" w:rsidP="00EB2857">
            <w:pPr>
              <w:rPr>
                <w:rFonts w:cs="Times New Roman"/>
              </w:rPr>
            </w:pPr>
          </w:p>
        </w:tc>
        <w:tc>
          <w:tcPr>
            <w:tcW w:w="3199" w:type="dxa"/>
            <w:tcBorders>
              <w:top w:val="single" w:sz="4" w:space="0" w:color="auto"/>
              <w:left w:val="single" w:sz="4" w:space="0" w:color="auto"/>
            </w:tcBorders>
            <w:shd w:val="clear" w:color="auto" w:fill="auto"/>
          </w:tcPr>
          <w:p w14:paraId="102DAB99" w14:textId="77777777" w:rsidR="00AA49E8" w:rsidRPr="00AA49E8" w:rsidRDefault="00AA49E8" w:rsidP="00EB2857">
            <w:pPr>
              <w:pStyle w:val="Inne0"/>
              <w:spacing w:line="264" w:lineRule="auto"/>
              <w:rPr>
                <w:rFonts w:ascii="Times New Roman" w:hAnsi="Times New Roman" w:cs="Times New Roman"/>
              </w:rPr>
            </w:pPr>
            <w:r w:rsidRPr="00AA49E8">
              <w:rPr>
                <w:rStyle w:val="Inne"/>
                <w:rFonts w:ascii="Times New Roman" w:hAnsi="Times New Roman" w:cs="Times New Roman"/>
              </w:rPr>
              <w:t>4. Scanmed S.A. Centrum Kardiologii Scanmed w Szczecinku</w:t>
            </w:r>
          </w:p>
        </w:tc>
        <w:tc>
          <w:tcPr>
            <w:tcW w:w="3426" w:type="dxa"/>
            <w:tcBorders>
              <w:top w:val="single" w:sz="4" w:space="0" w:color="auto"/>
              <w:left w:val="single" w:sz="4" w:space="0" w:color="auto"/>
              <w:right w:val="single" w:sz="4" w:space="0" w:color="auto"/>
            </w:tcBorders>
            <w:shd w:val="clear" w:color="auto" w:fill="auto"/>
            <w:vAlign w:val="bottom"/>
          </w:tcPr>
          <w:p w14:paraId="431CB737"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4. 78-400 Szczecinek ul. Kilińskiego 7</w:t>
            </w:r>
          </w:p>
        </w:tc>
      </w:tr>
      <w:tr w:rsidR="00AA49E8" w14:paraId="161406F0" w14:textId="77777777" w:rsidTr="00AA49E8">
        <w:trPr>
          <w:trHeight w:hRule="exact" w:val="439"/>
          <w:jc w:val="center"/>
        </w:trPr>
        <w:tc>
          <w:tcPr>
            <w:tcW w:w="2476" w:type="dxa"/>
            <w:vMerge/>
            <w:tcBorders>
              <w:left w:val="single" w:sz="4" w:space="0" w:color="auto"/>
            </w:tcBorders>
            <w:shd w:val="clear" w:color="auto" w:fill="auto"/>
          </w:tcPr>
          <w:p w14:paraId="02EE9C8F" w14:textId="77777777" w:rsidR="00AA49E8" w:rsidRPr="00AA49E8" w:rsidRDefault="00AA49E8" w:rsidP="00EB2857">
            <w:pPr>
              <w:rPr>
                <w:rFonts w:cs="Times New Roman"/>
              </w:rPr>
            </w:pPr>
          </w:p>
        </w:tc>
        <w:tc>
          <w:tcPr>
            <w:tcW w:w="3199" w:type="dxa"/>
            <w:tcBorders>
              <w:top w:val="single" w:sz="4" w:space="0" w:color="auto"/>
              <w:left w:val="single" w:sz="4" w:space="0" w:color="auto"/>
            </w:tcBorders>
            <w:shd w:val="clear" w:color="auto" w:fill="auto"/>
            <w:vAlign w:val="bottom"/>
          </w:tcPr>
          <w:p w14:paraId="16F8BBF8" w14:textId="77777777" w:rsidR="00AA49E8" w:rsidRPr="00AA49E8" w:rsidRDefault="00AA49E8" w:rsidP="00EB2857">
            <w:pPr>
              <w:pStyle w:val="Inne0"/>
              <w:rPr>
                <w:rFonts w:ascii="Times New Roman" w:hAnsi="Times New Roman" w:cs="Times New Roman"/>
              </w:rPr>
            </w:pPr>
            <w:r w:rsidRPr="00AA49E8">
              <w:rPr>
                <w:rStyle w:val="Inne"/>
                <w:rFonts w:ascii="Times New Roman" w:hAnsi="Times New Roman" w:cs="Times New Roman"/>
              </w:rPr>
              <w:t>5. American Heart of Poland Spółka Akcyjna Szpital im. Matki Teresy z Kalkuty</w:t>
            </w:r>
          </w:p>
        </w:tc>
        <w:tc>
          <w:tcPr>
            <w:tcW w:w="3426" w:type="dxa"/>
            <w:tcBorders>
              <w:top w:val="single" w:sz="4" w:space="0" w:color="auto"/>
              <w:left w:val="single" w:sz="4" w:space="0" w:color="auto"/>
              <w:right w:val="single" w:sz="4" w:space="0" w:color="auto"/>
            </w:tcBorders>
            <w:shd w:val="clear" w:color="auto" w:fill="auto"/>
            <w:vAlign w:val="center"/>
          </w:tcPr>
          <w:p w14:paraId="5F4FDE67"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5. 78-500 Drawsko Pomorskie ul. Chrobrego 4</w:t>
            </w:r>
          </w:p>
        </w:tc>
      </w:tr>
      <w:tr w:rsidR="00AA49E8" w14:paraId="13A80A30" w14:textId="77777777" w:rsidTr="00AA49E8">
        <w:trPr>
          <w:trHeight w:hRule="exact" w:val="508"/>
          <w:jc w:val="center"/>
        </w:trPr>
        <w:tc>
          <w:tcPr>
            <w:tcW w:w="2476" w:type="dxa"/>
            <w:vMerge w:val="restart"/>
            <w:tcBorders>
              <w:top w:val="single" w:sz="4" w:space="0" w:color="auto"/>
              <w:left w:val="single" w:sz="4" w:space="0" w:color="auto"/>
            </w:tcBorders>
            <w:shd w:val="clear" w:color="auto" w:fill="auto"/>
          </w:tcPr>
          <w:p w14:paraId="195ADFC9"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Ośrodek leczenia hipotermii</w:t>
            </w:r>
          </w:p>
        </w:tc>
        <w:tc>
          <w:tcPr>
            <w:tcW w:w="3199" w:type="dxa"/>
            <w:tcBorders>
              <w:top w:val="single" w:sz="4" w:space="0" w:color="auto"/>
              <w:left w:val="single" w:sz="4" w:space="0" w:color="auto"/>
            </w:tcBorders>
            <w:shd w:val="clear" w:color="auto" w:fill="auto"/>
            <w:vAlign w:val="center"/>
          </w:tcPr>
          <w:p w14:paraId="4E47D725" w14:textId="77777777" w:rsidR="00AA49E8" w:rsidRPr="00AA49E8" w:rsidRDefault="00AA49E8" w:rsidP="00EB2857">
            <w:pPr>
              <w:pStyle w:val="Inne0"/>
              <w:rPr>
                <w:rFonts w:ascii="Times New Roman" w:hAnsi="Times New Roman" w:cs="Times New Roman"/>
              </w:rPr>
            </w:pPr>
            <w:r w:rsidRPr="00AA49E8">
              <w:rPr>
                <w:rStyle w:val="Inne"/>
                <w:rFonts w:ascii="Times New Roman" w:hAnsi="Times New Roman" w:cs="Times New Roman"/>
              </w:rPr>
              <w:t>1. Samodzielny Publiczny Wojewódzki Szpital Zespolony</w:t>
            </w:r>
          </w:p>
        </w:tc>
        <w:tc>
          <w:tcPr>
            <w:tcW w:w="3426" w:type="dxa"/>
            <w:tcBorders>
              <w:top w:val="single" w:sz="4" w:space="0" w:color="auto"/>
              <w:left w:val="single" w:sz="4" w:space="0" w:color="auto"/>
              <w:right w:val="single" w:sz="4" w:space="0" w:color="auto"/>
            </w:tcBorders>
            <w:shd w:val="clear" w:color="auto" w:fill="auto"/>
            <w:vAlign w:val="center"/>
          </w:tcPr>
          <w:p w14:paraId="351577F7"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1. 71-455 Szczecin ul. Arkońska 4</w:t>
            </w:r>
          </w:p>
        </w:tc>
      </w:tr>
      <w:tr w:rsidR="00AA49E8" w14:paraId="7A8FBE21" w14:textId="77777777" w:rsidTr="00AA49E8">
        <w:trPr>
          <w:trHeight w:hRule="exact" w:val="636"/>
          <w:jc w:val="center"/>
        </w:trPr>
        <w:tc>
          <w:tcPr>
            <w:tcW w:w="2476" w:type="dxa"/>
            <w:vMerge/>
            <w:tcBorders>
              <w:left w:val="single" w:sz="4" w:space="0" w:color="auto"/>
            </w:tcBorders>
            <w:shd w:val="clear" w:color="auto" w:fill="auto"/>
          </w:tcPr>
          <w:p w14:paraId="309B838B" w14:textId="77777777" w:rsidR="00AA49E8" w:rsidRPr="00AA49E8" w:rsidRDefault="00AA49E8" w:rsidP="00EB2857">
            <w:pPr>
              <w:rPr>
                <w:rFonts w:cs="Times New Roman"/>
              </w:rPr>
            </w:pPr>
          </w:p>
        </w:tc>
        <w:tc>
          <w:tcPr>
            <w:tcW w:w="3199" w:type="dxa"/>
            <w:tcBorders>
              <w:top w:val="single" w:sz="4" w:space="0" w:color="auto"/>
              <w:left w:val="single" w:sz="4" w:space="0" w:color="auto"/>
            </w:tcBorders>
            <w:shd w:val="clear" w:color="auto" w:fill="auto"/>
            <w:vAlign w:val="center"/>
          </w:tcPr>
          <w:p w14:paraId="59123680"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2. Uniwersytecki Szpital Kliniczny Nr 2</w:t>
            </w:r>
          </w:p>
          <w:p w14:paraId="2AC19F86"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PUM w Szczecinie</w:t>
            </w:r>
          </w:p>
        </w:tc>
        <w:tc>
          <w:tcPr>
            <w:tcW w:w="3426" w:type="dxa"/>
            <w:tcBorders>
              <w:top w:val="single" w:sz="4" w:space="0" w:color="auto"/>
              <w:left w:val="single" w:sz="4" w:space="0" w:color="auto"/>
              <w:right w:val="single" w:sz="4" w:space="0" w:color="auto"/>
            </w:tcBorders>
            <w:shd w:val="clear" w:color="auto" w:fill="auto"/>
            <w:vAlign w:val="center"/>
          </w:tcPr>
          <w:p w14:paraId="6111950B" w14:textId="77777777" w:rsidR="00AA49E8" w:rsidRPr="00AA49E8" w:rsidRDefault="00AA49E8" w:rsidP="00EB2857">
            <w:pPr>
              <w:pStyle w:val="Inne0"/>
              <w:spacing w:line="264" w:lineRule="auto"/>
              <w:rPr>
                <w:rFonts w:ascii="Times New Roman" w:hAnsi="Times New Roman" w:cs="Times New Roman"/>
              </w:rPr>
            </w:pPr>
            <w:r w:rsidRPr="00AA49E8">
              <w:rPr>
                <w:rStyle w:val="Inne"/>
                <w:rFonts w:ascii="Times New Roman" w:hAnsi="Times New Roman" w:cs="Times New Roman"/>
              </w:rPr>
              <w:t>2. 70-111 Szczecin al. Powstańców Wielkopolskich 72</w:t>
            </w:r>
          </w:p>
        </w:tc>
      </w:tr>
      <w:tr w:rsidR="00AA49E8" w14:paraId="1CFEF273" w14:textId="77777777" w:rsidTr="00AA49E8">
        <w:trPr>
          <w:trHeight w:hRule="exact" w:val="636"/>
          <w:jc w:val="center"/>
        </w:trPr>
        <w:tc>
          <w:tcPr>
            <w:tcW w:w="2476" w:type="dxa"/>
            <w:vMerge/>
            <w:tcBorders>
              <w:left w:val="single" w:sz="4" w:space="0" w:color="auto"/>
            </w:tcBorders>
            <w:shd w:val="clear" w:color="auto" w:fill="auto"/>
          </w:tcPr>
          <w:p w14:paraId="777DF0D8" w14:textId="77777777" w:rsidR="00AA49E8" w:rsidRPr="00AA49E8" w:rsidRDefault="00AA49E8" w:rsidP="00EB2857">
            <w:pPr>
              <w:rPr>
                <w:rFonts w:cs="Times New Roman"/>
              </w:rPr>
            </w:pPr>
          </w:p>
        </w:tc>
        <w:tc>
          <w:tcPr>
            <w:tcW w:w="3199" w:type="dxa"/>
            <w:tcBorders>
              <w:top w:val="single" w:sz="4" w:space="0" w:color="auto"/>
              <w:left w:val="single" w:sz="4" w:space="0" w:color="auto"/>
            </w:tcBorders>
            <w:shd w:val="clear" w:color="auto" w:fill="auto"/>
            <w:vAlign w:val="bottom"/>
          </w:tcPr>
          <w:p w14:paraId="358D8E39" w14:textId="77777777" w:rsidR="00AA49E8" w:rsidRPr="00AA49E8" w:rsidRDefault="00AA49E8" w:rsidP="00EB2857">
            <w:pPr>
              <w:pStyle w:val="Inne0"/>
              <w:spacing w:line="262" w:lineRule="auto"/>
              <w:rPr>
                <w:rFonts w:ascii="Times New Roman" w:hAnsi="Times New Roman" w:cs="Times New Roman"/>
              </w:rPr>
            </w:pPr>
            <w:r w:rsidRPr="00AA49E8">
              <w:rPr>
                <w:rStyle w:val="Inne"/>
                <w:rFonts w:ascii="Times New Roman" w:hAnsi="Times New Roman" w:cs="Times New Roman"/>
              </w:rPr>
              <w:t>3. Uniwersytecki Szpital Kliniczny Nr 1 im. prof. Tadeusza Sokołowskiego PUM w Szczecinie</w:t>
            </w:r>
          </w:p>
        </w:tc>
        <w:tc>
          <w:tcPr>
            <w:tcW w:w="3426" w:type="dxa"/>
            <w:tcBorders>
              <w:top w:val="single" w:sz="4" w:space="0" w:color="auto"/>
              <w:left w:val="single" w:sz="4" w:space="0" w:color="auto"/>
              <w:right w:val="single" w:sz="4" w:space="0" w:color="auto"/>
            </w:tcBorders>
            <w:shd w:val="clear" w:color="auto" w:fill="auto"/>
            <w:vAlign w:val="center"/>
          </w:tcPr>
          <w:p w14:paraId="1295EF03"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3. 71-252 Szczecin ul. Unii Lubelskiej 1</w:t>
            </w:r>
          </w:p>
        </w:tc>
      </w:tr>
      <w:tr w:rsidR="00AA49E8" w14:paraId="7FDD38D6" w14:textId="77777777" w:rsidTr="00AA49E8">
        <w:trPr>
          <w:trHeight w:hRule="exact" w:val="924"/>
          <w:jc w:val="center"/>
        </w:trPr>
        <w:tc>
          <w:tcPr>
            <w:tcW w:w="2476" w:type="dxa"/>
            <w:tcBorders>
              <w:top w:val="single" w:sz="4" w:space="0" w:color="auto"/>
              <w:left w:val="single" w:sz="4" w:space="0" w:color="auto"/>
            </w:tcBorders>
            <w:shd w:val="clear" w:color="auto" w:fill="auto"/>
          </w:tcPr>
          <w:p w14:paraId="7BA7EDA1" w14:textId="77777777" w:rsidR="00AA49E8" w:rsidRPr="00AA49E8" w:rsidRDefault="00AA49E8" w:rsidP="00EB2857">
            <w:pPr>
              <w:pStyle w:val="Inne0"/>
              <w:rPr>
                <w:rFonts w:ascii="Times New Roman" w:hAnsi="Times New Roman" w:cs="Times New Roman"/>
              </w:rPr>
            </w:pPr>
            <w:r w:rsidRPr="00AA49E8">
              <w:rPr>
                <w:rStyle w:val="Inne"/>
                <w:rFonts w:ascii="Times New Roman" w:hAnsi="Times New Roman" w:cs="Times New Roman"/>
              </w:rPr>
              <w:t>Ośrodek replantacji - chirurgia ręki</w:t>
            </w:r>
          </w:p>
        </w:tc>
        <w:tc>
          <w:tcPr>
            <w:tcW w:w="3199" w:type="dxa"/>
            <w:tcBorders>
              <w:top w:val="single" w:sz="4" w:space="0" w:color="auto"/>
              <w:left w:val="single" w:sz="4" w:space="0" w:color="auto"/>
            </w:tcBorders>
            <w:shd w:val="clear" w:color="auto" w:fill="auto"/>
            <w:vAlign w:val="center"/>
          </w:tcPr>
          <w:p w14:paraId="7454411B" w14:textId="77777777" w:rsidR="00AA49E8" w:rsidRPr="00AA49E8" w:rsidRDefault="00AA49E8" w:rsidP="00EB2857">
            <w:pPr>
              <w:pStyle w:val="Inne0"/>
              <w:spacing w:line="262" w:lineRule="auto"/>
              <w:rPr>
                <w:rFonts w:ascii="Times New Roman" w:hAnsi="Times New Roman" w:cs="Times New Roman"/>
              </w:rPr>
            </w:pPr>
            <w:r w:rsidRPr="00AA49E8">
              <w:rPr>
                <w:rStyle w:val="Inne"/>
                <w:rFonts w:ascii="Times New Roman" w:hAnsi="Times New Roman" w:cs="Times New Roman"/>
              </w:rPr>
              <w:t>1. Uniwersytecki Szpital Kliniczny Nr 1 im. prof. Tadeusza Sokołowskiego PUM w Szczecinie</w:t>
            </w:r>
          </w:p>
        </w:tc>
        <w:tc>
          <w:tcPr>
            <w:tcW w:w="3426" w:type="dxa"/>
            <w:tcBorders>
              <w:top w:val="single" w:sz="4" w:space="0" w:color="auto"/>
              <w:left w:val="single" w:sz="4" w:space="0" w:color="auto"/>
              <w:right w:val="single" w:sz="4" w:space="0" w:color="auto"/>
            </w:tcBorders>
            <w:shd w:val="clear" w:color="auto" w:fill="auto"/>
            <w:vAlign w:val="center"/>
          </w:tcPr>
          <w:p w14:paraId="5F52A051"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1. 71-252 Szczecin ul. Unii Lubelskiej 1</w:t>
            </w:r>
          </w:p>
        </w:tc>
      </w:tr>
      <w:tr w:rsidR="00AA49E8" w14:paraId="08E1FACA" w14:textId="77777777" w:rsidTr="00AA49E8">
        <w:trPr>
          <w:trHeight w:hRule="exact" w:val="990"/>
          <w:jc w:val="center"/>
        </w:trPr>
        <w:tc>
          <w:tcPr>
            <w:tcW w:w="2476" w:type="dxa"/>
            <w:vMerge w:val="restart"/>
            <w:tcBorders>
              <w:top w:val="single" w:sz="4" w:space="0" w:color="auto"/>
              <w:left w:val="single" w:sz="4" w:space="0" w:color="auto"/>
            </w:tcBorders>
            <w:shd w:val="clear" w:color="auto" w:fill="auto"/>
          </w:tcPr>
          <w:p w14:paraId="64DA5BC8" w14:textId="77777777" w:rsidR="00AA49E8" w:rsidRPr="00AA49E8" w:rsidRDefault="00AA49E8" w:rsidP="00EB2857">
            <w:pPr>
              <w:pStyle w:val="Inne0"/>
              <w:rPr>
                <w:rFonts w:ascii="Times New Roman" w:hAnsi="Times New Roman" w:cs="Times New Roman"/>
              </w:rPr>
            </w:pPr>
            <w:r w:rsidRPr="00AA49E8">
              <w:rPr>
                <w:rStyle w:val="Inne"/>
                <w:rFonts w:ascii="Times New Roman" w:hAnsi="Times New Roman" w:cs="Times New Roman"/>
              </w:rPr>
              <w:t>Ośrodek stosujący trombektomię mechaniczną w udarze niedokrwiennym mózgu - neurologia</w:t>
            </w:r>
          </w:p>
        </w:tc>
        <w:tc>
          <w:tcPr>
            <w:tcW w:w="3199" w:type="dxa"/>
            <w:tcBorders>
              <w:top w:val="single" w:sz="4" w:space="0" w:color="auto"/>
              <w:left w:val="single" w:sz="4" w:space="0" w:color="auto"/>
            </w:tcBorders>
            <w:shd w:val="clear" w:color="auto" w:fill="auto"/>
            <w:vAlign w:val="center"/>
          </w:tcPr>
          <w:p w14:paraId="27FFF32E" w14:textId="77777777" w:rsidR="00AA49E8" w:rsidRPr="00AA49E8" w:rsidRDefault="00AA49E8" w:rsidP="00EB2857">
            <w:pPr>
              <w:pStyle w:val="Inne0"/>
              <w:spacing w:line="264" w:lineRule="auto"/>
              <w:rPr>
                <w:rFonts w:ascii="Times New Roman" w:hAnsi="Times New Roman" w:cs="Times New Roman"/>
              </w:rPr>
            </w:pPr>
            <w:r w:rsidRPr="00AA49E8">
              <w:rPr>
                <w:rStyle w:val="Inne"/>
                <w:rFonts w:ascii="Times New Roman" w:hAnsi="Times New Roman" w:cs="Times New Roman"/>
              </w:rPr>
              <w:t>1. Uniwersytecki Szpital Kliniczny Nr 1 im. prof. Tadeusza Sokołowskiego PUM w Szczecinie</w:t>
            </w:r>
          </w:p>
        </w:tc>
        <w:tc>
          <w:tcPr>
            <w:tcW w:w="3426" w:type="dxa"/>
            <w:tcBorders>
              <w:top w:val="single" w:sz="4" w:space="0" w:color="auto"/>
              <w:left w:val="single" w:sz="4" w:space="0" w:color="auto"/>
              <w:right w:val="single" w:sz="4" w:space="0" w:color="auto"/>
            </w:tcBorders>
            <w:shd w:val="clear" w:color="auto" w:fill="auto"/>
            <w:vAlign w:val="center"/>
          </w:tcPr>
          <w:p w14:paraId="2120F84A"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1. 71-252 Szczecin ul. Unii Lubelskiej 1</w:t>
            </w:r>
          </w:p>
        </w:tc>
      </w:tr>
      <w:tr w:rsidR="00AA49E8" w14:paraId="4D236219" w14:textId="77777777" w:rsidTr="00AA49E8">
        <w:trPr>
          <w:trHeight w:hRule="exact" w:val="698"/>
          <w:jc w:val="center"/>
        </w:trPr>
        <w:tc>
          <w:tcPr>
            <w:tcW w:w="2476" w:type="dxa"/>
            <w:vMerge/>
            <w:tcBorders>
              <w:left w:val="single" w:sz="4" w:space="0" w:color="auto"/>
            </w:tcBorders>
            <w:shd w:val="clear" w:color="auto" w:fill="auto"/>
          </w:tcPr>
          <w:p w14:paraId="605ECAEF" w14:textId="77777777" w:rsidR="00AA49E8" w:rsidRPr="00AA49E8" w:rsidRDefault="00AA49E8" w:rsidP="00EB2857">
            <w:pPr>
              <w:rPr>
                <w:rFonts w:cs="Times New Roman"/>
              </w:rPr>
            </w:pPr>
          </w:p>
        </w:tc>
        <w:tc>
          <w:tcPr>
            <w:tcW w:w="3199" w:type="dxa"/>
            <w:tcBorders>
              <w:top w:val="single" w:sz="4" w:space="0" w:color="auto"/>
              <w:left w:val="single" w:sz="4" w:space="0" w:color="auto"/>
            </w:tcBorders>
            <w:shd w:val="clear" w:color="auto" w:fill="auto"/>
            <w:vAlign w:val="center"/>
          </w:tcPr>
          <w:p w14:paraId="2F9C0B77" w14:textId="77777777" w:rsidR="00AA49E8" w:rsidRPr="00AA49E8" w:rsidRDefault="00AA49E8" w:rsidP="00EB2857">
            <w:pPr>
              <w:pStyle w:val="Inne0"/>
              <w:rPr>
                <w:rFonts w:ascii="Times New Roman" w:hAnsi="Times New Roman" w:cs="Times New Roman"/>
              </w:rPr>
            </w:pPr>
            <w:r w:rsidRPr="00AA49E8">
              <w:rPr>
                <w:rStyle w:val="Inne"/>
                <w:rFonts w:ascii="Times New Roman" w:hAnsi="Times New Roman" w:cs="Times New Roman"/>
              </w:rPr>
              <w:t>2. Samodzielny Publiczny Wojewódzki Szpital Zespolony</w:t>
            </w:r>
          </w:p>
        </w:tc>
        <w:tc>
          <w:tcPr>
            <w:tcW w:w="3426" w:type="dxa"/>
            <w:tcBorders>
              <w:top w:val="single" w:sz="4" w:space="0" w:color="auto"/>
              <w:left w:val="single" w:sz="4" w:space="0" w:color="auto"/>
              <w:right w:val="single" w:sz="4" w:space="0" w:color="auto"/>
            </w:tcBorders>
            <w:shd w:val="clear" w:color="auto" w:fill="auto"/>
            <w:vAlign w:val="center"/>
          </w:tcPr>
          <w:p w14:paraId="1070A981"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2. 71-455 Szczecin ul. Arkońska 4</w:t>
            </w:r>
          </w:p>
        </w:tc>
      </w:tr>
      <w:tr w:rsidR="00AA49E8" w14:paraId="7760625F" w14:textId="77777777" w:rsidTr="00AA49E8">
        <w:trPr>
          <w:trHeight w:hRule="exact" w:val="648"/>
          <w:jc w:val="center"/>
        </w:trPr>
        <w:tc>
          <w:tcPr>
            <w:tcW w:w="2476" w:type="dxa"/>
            <w:tcBorders>
              <w:top w:val="single" w:sz="4" w:space="0" w:color="auto"/>
              <w:left w:val="single" w:sz="4" w:space="0" w:color="auto"/>
            </w:tcBorders>
            <w:shd w:val="clear" w:color="auto" w:fill="auto"/>
          </w:tcPr>
          <w:p w14:paraId="617747AD" w14:textId="77777777" w:rsidR="00AA49E8" w:rsidRPr="00AA49E8" w:rsidRDefault="00AA49E8" w:rsidP="00EB2857">
            <w:pPr>
              <w:pStyle w:val="Inne0"/>
              <w:spacing w:line="264" w:lineRule="auto"/>
              <w:rPr>
                <w:rFonts w:ascii="Times New Roman" w:hAnsi="Times New Roman" w:cs="Times New Roman"/>
              </w:rPr>
            </w:pPr>
            <w:r w:rsidRPr="00AA49E8">
              <w:rPr>
                <w:rStyle w:val="Inne"/>
                <w:rFonts w:ascii="Times New Roman" w:hAnsi="Times New Roman" w:cs="Times New Roman"/>
              </w:rPr>
              <w:t>Ośrodek stosujący komory hiperbaryczne</w:t>
            </w:r>
          </w:p>
        </w:tc>
        <w:tc>
          <w:tcPr>
            <w:tcW w:w="3199" w:type="dxa"/>
            <w:tcBorders>
              <w:top w:val="single" w:sz="4" w:space="0" w:color="auto"/>
              <w:left w:val="single" w:sz="4" w:space="0" w:color="auto"/>
            </w:tcBorders>
            <w:shd w:val="clear" w:color="auto" w:fill="auto"/>
            <w:vAlign w:val="center"/>
          </w:tcPr>
          <w:p w14:paraId="38059595" w14:textId="77777777" w:rsidR="00AA49E8" w:rsidRPr="00AA49E8" w:rsidRDefault="00AA49E8" w:rsidP="00EB2857">
            <w:pPr>
              <w:pStyle w:val="Inne0"/>
              <w:rPr>
                <w:rFonts w:ascii="Times New Roman" w:hAnsi="Times New Roman" w:cs="Times New Roman"/>
              </w:rPr>
            </w:pPr>
            <w:r w:rsidRPr="00AA49E8">
              <w:rPr>
                <w:rStyle w:val="Inne"/>
                <w:rFonts w:ascii="Times New Roman" w:hAnsi="Times New Roman" w:cs="Times New Roman"/>
              </w:rPr>
              <w:t>1. Samodzielny Publiczny Zespół Zakładów Opieki Zdrowotnej</w:t>
            </w:r>
          </w:p>
        </w:tc>
        <w:tc>
          <w:tcPr>
            <w:tcW w:w="3426" w:type="dxa"/>
            <w:tcBorders>
              <w:top w:val="single" w:sz="4" w:space="0" w:color="auto"/>
              <w:left w:val="single" w:sz="4" w:space="0" w:color="auto"/>
              <w:right w:val="single" w:sz="4" w:space="0" w:color="auto"/>
            </w:tcBorders>
            <w:shd w:val="clear" w:color="auto" w:fill="auto"/>
            <w:vAlign w:val="center"/>
          </w:tcPr>
          <w:p w14:paraId="494857E2"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1. 72-300 Gryfice ul. Niechorska 27</w:t>
            </w:r>
          </w:p>
        </w:tc>
      </w:tr>
      <w:tr w:rsidR="00AA49E8" w14:paraId="1B644A78" w14:textId="77777777" w:rsidTr="00AA49E8">
        <w:trPr>
          <w:trHeight w:hRule="exact" w:val="604"/>
          <w:jc w:val="center"/>
        </w:trPr>
        <w:tc>
          <w:tcPr>
            <w:tcW w:w="2476" w:type="dxa"/>
            <w:vMerge w:val="restart"/>
            <w:tcBorders>
              <w:top w:val="single" w:sz="4" w:space="0" w:color="auto"/>
              <w:left w:val="single" w:sz="4" w:space="0" w:color="auto"/>
            </w:tcBorders>
            <w:shd w:val="clear" w:color="auto" w:fill="auto"/>
          </w:tcPr>
          <w:p w14:paraId="47AADE95"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Ośrodek leczenia oparzeń</w:t>
            </w:r>
          </w:p>
        </w:tc>
        <w:tc>
          <w:tcPr>
            <w:tcW w:w="3199" w:type="dxa"/>
            <w:tcBorders>
              <w:top w:val="single" w:sz="4" w:space="0" w:color="auto"/>
              <w:left w:val="single" w:sz="4" w:space="0" w:color="auto"/>
            </w:tcBorders>
            <w:shd w:val="clear" w:color="auto" w:fill="auto"/>
            <w:vAlign w:val="center"/>
          </w:tcPr>
          <w:p w14:paraId="0129CE94" w14:textId="77777777" w:rsidR="00AA49E8" w:rsidRPr="00AA49E8" w:rsidRDefault="00AA49E8" w:rsidP="00EB2857">
            <w:pPr>
              <w:pStyle w:val="Inne0"/>
              <w:rPr>
                <w:rFonts w:ascii="Times New Roman" w:hAnsi="Times New Roman" w:cs="Times New Roman"/>
              </w:rPr>
            </w:pPr>
            <w:r w:rsidRPr="00AA49E8">
              <w:rPr>
                <w:rStyle w:val="Inne"/>
                <w:rFonts w:ascii="Times New Roman" w:hAnsi="Times New Roman" w:cs="Times New Roman"/>
              </w:rPr>
              <w:t xml:space="preserve">1. Samodzielny Publiczny Zespół Zakładów Opieki Zdrowotnej - </w:t>
            </w:r>
            <w:r w:rsidRPr="00AA49E8">
              <w:rPr>
                <w:rStyle w:val="Inne"/>
                <w:rFonts w:ascii="Times New Roman" w:hAnsi="Times New Roman" w:cs="Times New Roman"/>
                <w:u w:val="single"/>
              </w:rPr>
              <w:t>dorośli</w:t>
            </w:r>
          </w:p>
        </w:tc>
        <w:tc>
          <w:tcPr>
            <w:tcW w:w="3426" w:type="dxa"/>
            <w:tcBorders>
              <w:top w:val="single" w:sz="4" w:space="0" w:color="auto"/>
              <w:left w:val="single" w:sz="4" w:space="0" w:color="auto"/>
              <w:right w:val="single" w:sz="4" w:space="0" w:color="auto"/>
            </w:tcBorders>
            <w:shd w:val="clear" w:color="auto" w:fill="auto"/>
            <w:vAlign w:val="center"/>
          </w:tcPr>
          <w:p w14:paraId="3BE6AC14"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1. 72-300 Gryfice ul. Niechorska 27</w:t>
            </w:r>
          </w:p>
        </w:tc>
      </w:tr>
      <w:tr w:rsidR="00AA49E8" w14:paraId="5FC01F5D" w14:textId="77777777" w:rsidTr="00AA49E8">
        <w:trPr>
          <w:trHeight w:hRule="exact" w:val="628"/>
          <w:jc w:val="center"/>
        </w:trPr>
        <w:tc>
          <w:tcPr>
            <w:tcW w:w="2476" w:type="dxa"/>
            <w:vMerge/>
            <w:tcBorders>
              <w:left w:val="single" w:sz="4" w:space="0" w:color="auto"/>
              <w:bottom w:val="single" w:sz="4" w:space="0" w:color="auto"/>
            </w:tcBorders>
            <w:shd w:val="clear" w:color="auto" w:fill="auto"/>
          </w:tcPr>
          <w:p w14:paraId="71899C4E" w14:textId="77777777" w:rsidR="00AA49E8" w:rsidRPr="00AA49E8" w:rsidRDefault="00AA49E8" w:rsidP="00EB2857">
            <w:pPr>
              <w:rPr>
                <w:rFonts w:cs="Times New Roman"/>
              </w:rPr>
            </w:pPr>
          </w:p>
        </w:tc>
        <w:tc>
          <w:tcPr>
            <w:tcW w:w="3199" w:type="dxa"/>
            <w:tcBorders>
              <w:top w:val="single" w:sz="4" w:space="0" w:color="auto"/>
              <w:left w:val="single" w:sz="4" w:space="0" w:color="auto"/>
              <w:bottom w:val="single" w:sz="4" w:space="0" w:color="auto"/>
            </w:tcBorders>
            <w:shd w:val="clear" w:color="auto" w:fill="auto"/>
            <w:vAlign w:val="bottom"/>
          </w:tcPr>
          <w:p w14:paraId="473E5DD0" w14:textId="77777777" w:rsidR="00AA49E8" w:rsidRPr="00AA49E8" w:rsidRDefault="00AA49E8" w:rsidP="00EB2857">
            <w:pPr>
              <w:pStyle w:val="Inne0"/>
              <w:spacing w:line="264" w:lineRule="auto"/>
              <w:rPr>
                <w:rFonts w:ascii="Times New Roman" w:hAnsi="Times New Roman" w:cs="Times New Roman"/>
              </w:rPr>
            </w:pPr>
            <w:r w:rsidRPr="00AA49E8">
              <w:rPr>
                <w:rStyle w:val="Inne"/>
                <w:rFonts w:ascii="Times New Roman" w:hAnsi="Times New Roman" w:cs="Times New Roman"/>
              </w:rPr>
              <w:t>2. Samodzielny Publiczny Specjalistyczny Zakład Opieki Zdrowotnej „ZDROJE” - dzieci</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14:paraId="3EA1C99B" w14:textId="77777777" w:rsidR="00AA49E8" w:rsidRPr="00AA49E8" w:rsidRDefault="00AA49E8" w:rsidP="00EB2857">
            <w:pPr>
              <w:pStyle w:val="Inne0"/>
              <w:spacing w:line="240" w:lineRule="auto"/>
              <w:rPr>
                <w:rFonts w:ascii="Times New Roman" w:hAnsi="Times New Roman" w:cs="Times New Roman"/>
              </w:rPr>
            </w:pPr>
            <w:r w:rsidRPr="00AA49E8">
              <w:rPr>
                <w:rStyle w:val="Inne"/>
                <w:rFonts w:ascii="Times New Roman" w:hAnsi="Times New Roman" w:cs="Times New Roman"/>
              </w:rPr>
              <w:t>2. 70-780 Szczecin ul. Mączna 4</w:t>
            </w:r>
          </w:p>
        </w:tc>
      </w:tr>
    </w:tbl>
    <w:p w14:paraId="60C9A3D7" w14:textId="3E68C753" w:rsidR="00642E3D" w:rsidRPr="00111499" w:rsidRDefault="00642E3D" w:rsidP="00B712CB">
      <w:pPr>
        <w:pStyle w:val="PKTpunkt"/>
        <w:ind w:left="0" w:firstLine="0"/>
        <w:rPr>
          <w:rFonts w:ascii="Times New Roman" w:hAnsi="Times New Roman" w:cs="Times New Roman"/>
          <w:szCs w:val="24"/>
        </w:rPr>
      </w:pPr>
    </w:p>
    <w:p w14:paraId="56E545E9" w14:textId="3C982B8E" w:rsidR="00A81AFB" w:rsidRPr="00111499" w:rsidRDefault="001D598F" w:rsidP="00484801">
      <w:pPr>
        <w:pStyle w:val="NIEARTTEKSTtekstnieartykuowanynppodstprawnarozplubpreambua"/>
        <w:ind w:firstLine="0"/>
        <w:rPr>
          <w:rFonts w:ascii="Times New Roman" w:hAnsi="Times New Roman" w:cs="Times New Roman"/>
          <w:b/>
        </w:rPr>
      </w:pPr>
      <w:bookmarkStart w:id="34" w:name="_Toc195680817"/>
      <w:r w:rsidRPr="00111499">
        <w:rPr>
          <w:rFonts w:ascii="Times New Roman" w:hAnsi="Times New Roman" w:cs="Times New Roman"/>
          <w:b/>
        </w:rPr>
        <w:t xml:space="preserve">ROZDZIAŁ </w:t>
      </w:r>
      <w:r w:rsidR="00B335D6" w:rsidRPr="00111499">
        <w:rPr>
          <w:rFonts w:ascii="Times New Roman" w:hAnsi="Times New Roman" w:cs="Times New Roman"/>
          <w:b/>
        </w:rPr>
        <w:t>VII</w:t>
      </w:r>
      <w:bookmarkEnd w:id="34"/>
    </w:p>
    <w:p w14:paraId="34B7E452" w14:textId="77777777" w:rsidR="00D301D1" w:rsidRPr="00111499" w:rsidRDefault="001D598F" w:rsidP="00484801">
      <w:pPr>
        <w:pStyle w:val="NIEARTTEKSTtekstnieartykuowanynppodstprawnarozplubpreambua"/>
        <w:ind w:firstLine="0"/>
        <w:rPr>
          <w:rFonts w:ascii="Times New Roman" w:hAnsi="Times New Roman" w:cs="Times New Roman"/>
          <w:b/>
        </w:rPr>
      </w:pPr>
      <w:bookmarkStart w:id="35" w:name="_Toc195680818"/>
      <w:r w:rsidRPr="00111499">
        <w:rPr>
          <w:rFonts w:ascii="Times New Roman" w:hAnsi="Times New Roman" w:cs="Times New Roman"/>
          <w:b/>
        </w:rPr>
        <w:t xml:space="preserve">HOSPITALIZACJE OSÓB W STANACH </w:t>
      </w:r>
      <w:r w:rsidR="00D301D1" w:rsidRPr="00111499">
        <w:rPr>
          <w:rFonts w:ascii="Times New Roman" w:hAnsi="Times New Roman" w:cs="Times New Roman"/>
          <w:b/>
        </w:rPr>
        <w:t xml:space="preserve">NAGŁEGO </w:t>
      </w:r>
      <w:r w:rsidRPr="00111499">
        <w:rPr>
          <w:rFonts w:ascii="Times New Roman" w:hAnsi="Times New Roman" w:cs="Times New Roman"/>
          <w:b/>
        </w:rPr>
        <w:t xml:space="preserve">ZAGROŻENIA </w:t>
      </w:r>
      <w:r w:rsidR="00D301D1" w:rsidRPr="00111499">
        <w:rPr>
          <w:rFonts w:ascii="Times New Roman" w:hAnsi="Times New Roman" w:cs="Times New Roman"/>
          <w:b/>
        </w:rPr>
        <w:t>ZDROWOTNEGO</w:t>
      </w:r>
      <w:bookmarkEnd w:id="35"/>
    </w:p>
    <w:p w14:paraId="0DBEEE1E" w14:textId="7F16F8B4" w:rsidR="001D598F" w:rsidRPr="00111499" w:rsidRDefault="00506F02" w:rsidP="00484801">
      <w:pPr>
        <w:pStyle w:val="NIEARTTEKSTtekstnieartykuowanynppodstprawnarozplubpreambua"/>
        <w:ind w:firstLine="0"/>
        <w:rPr>
          <w:rFonts w:ascii="Times New Roman" w:hAnsi="Times New Roman" w:cs="Times New Roman"/>
          <w:b/>
        </w:rPr>
      </w:pPr>
      <w:bookmarkStart w:id="36" w:name="_Toc195680819"/>
      <w:r w:rsidRPr="00111499">
        <w:rPr>
          <w:rFonts w:ascii="Times New Roman" w:hAnsi="Times New Roman" w:cs="Times New Roman"/>
          <w:b/>
        </w:rPr>
        <w:t xml:space="preserve">7.1 </w:t>
      </w:r>
      <w:r w:rsidR="00F80896" w:rsidRPr="00111499">
        <w:rPr>
          <w:rFonts w:ascii="Times New Roman" w:hAnsi="Times New Roman" w:cs="Times New Roman"/>
          <w:b/>
        </w:rPr>
        <w:t>C</w:t>
      </w:r>
      <w:r w:rsidR="001D598F" w:rsidRPr="00111499">
        <w:rPr>
          <w:rFonts w:ascii="Times New Roman" w:hAnsi="Times New Roman" w:cs="Times New Roman"/>
          <w:b/>
        </w:rPr>
        <w:t>harakterystyka ogólna</w:t>
      </w:r>
      <w:r w:rsidR="0049716C" w:rsidRPr="00111499">
        <w:rPr>
          <w:rFonts w:ascii="Times New Roman" w:hAnsi="Times New Roman" w:cs="Times New Roman"/>
          <w:b/>
        </w:rPr>
        <w:t>.</w:t>
      </w:r>
      <w:bookmarkEnd w:id="36"/>
    </w:p>
    <w:p w14:paraId="757B84EB" w14:textId="76D79F5F" w:rsidR="0006688C" w:rsidRDefault="00107403" w:rsidP="00171BED">
      <w:pPr>
        <w:pStyle w:val="ARTartustawynprozporzdzenia"/>
        <w:ind w:firstLine="709"/>
        <w:rPr>
          <w:rFonts w:ascii="Times New Roman" w:hAnsi="Times New Roman" w:cs="Times New Roman"/>
        </w:rPr>
      </w:pPr>
      <w:r w:rsidRPr="00111499">
        <w:rPr>
          <w:rFonts w:ascii="Times New Roman" w:hAnsi="Times New Roman" w:cs="Times New Roman"/>
        </w:rPr>
        <w:t xml:space="preserve">W województwie zachodniopomorskim </w:t>
      </w:r>
      <w:r w:rsidR="00BF1F57" w:rsidRPr="00111499">
        <w:rPr>
          <w:rFonts w:ascii="Times New Roman" w:hAnsi="Times New Roman" w:cs="Times New Roman"/>
        </w:rPr>
        <w:t xml:space="preserve">pacjenci </w:t>
      </w:r>
      <w:r w:rsidR="003332D6" w:rsidRPr="00111499">
        <w:rPr>
          <w:rFonts w:ascii="Times New Roman" w:hAnsi="Times New Roman" w:cs="Times New Roman"/>
        </w:rPr>
        <w:t xml:space="preserve">w stanach nagłego zagrożenia zdrowotnego przyjmowani są przez </w:t>
      </w:r>
      <w:r w:rsidR="009A475D" w:rsidRPr="00111499">
        <w:rPr>
          <w:rFonts w:ascii="Times New Roman" w:hAnsi="Times New Roman" w:cs="Times New Roman"/>
        </w:rPr>
        <w:t>10</w:t>
      </w:r>
      <w:r w:rsidR="003332D6" w:rsidRPr="00111499">
        <w:rPr>
          <w:rFonts w:ascii="Times New Roman" w:hAnsi="Times New Roman" w:cs="Times New Roman"/>
        </w:rPr>
        <w:t xml:space="preserve"> szpitalnych oddziałów ratunkowych oraz przez 2</w:t>
      </w:r>
      <w:r w:rsidR="0046333F">
        <w:rPr>
          <w:rFonts w:ascii="Times New Roman" w:hAnsi="Times New Roman" w:cs="Times New Roman"/>
        </w:rPr>
        <w:t xml:space="preserve">1 </w:t>
      </w:r>
      <w:r w:rsidR="003332D6" w:rsidRPr="00111499">
        <w:rPr>
          <w:rFonts w:ascii="Times New Roman" w:hAnsi="Times New Roman" w:cs="Times New Roman"/>
        </w:rPr>
        <w:t>podmiot</w:t>
      </w:r>
      <w:r w:rsidR="0046333F">
        <w:rPr>
          <w:rFonts w:ascii="Times New Roman" w:hAnsi="Times New Roman" w:cs="Times New Roman"/>
        </w:rPr>
        <w:t>y</w:t>
      </w:r>
      <w:r w:rsidR="003332D6" w:rsidRPr="00111499">
        <w:rPr>
          <w:rFonts w:ascii="Times New Roman" w:hAnsi="Times New Roman" w:cs="Times New Roman"/>
        </w:rPr>
        <w:t xml:space="preserve"> lecznicz</w:t>
      </w:r>
      <w:r w:rsidR="0046333F">
        <w:rPr>
          <w:rFonts w:ascii="Times New Roman" w:hAnsi="Times New Roman" w:cs="Times New Roman"/>
        </w:rPr>
        <w:t>e</w:t>
      </w:r>
      <w:r w:rsidR="00255940">
        <w:rPr>
          <w:rFonts w:ascii="Times New Roman" w:hAnsi="Times New Roman" w:cs="Times New Roman"/>
        </w:rPr>
        <w:t xml:space="preserve"> </w:t>
      </w:r>
      <w:r w:rsidR="003332D6" w:rsidRPr="00111499">
        <w:rPr>
          <w:rFonts w:ascii="Times New Roman" w:hAnsi="Times New Roman" w:cs="Times New Roman"/>
        </w:rPr>
        <w:t>posiadając</w:t>
      </w:r>
      <w:r w:rsidR="0046333F">
        <w:rPr>
          <w:rFonts w:ascii="Times New Roman" w:hAnsi="Times New Roman" w:cs="Times New Roman"/>
        </w:rPr>
        <w:t>e</w:t>
      </w:r>
      <w:r w:rsidR="003332D6" w:rsidRPr="00111499">
        <w:rPr>
          <w:rFonts w:ascii="Times New Roman" w:hAnsi="Times New Roman" w:cs="Times New Roman"/>
        </w:rPr>
        <w:t xml:space="preserve"> izby przyjęć.</w:t>
      </w:r>
    </w:p>
    <w:p w14:paraId="70C19D95" w14:textId="77777777" w:rsidR="001D598F" w:rsidRPr="00111499" w:rsidRDefault="00506F02" w:rsidP="00484801">
      <w:pPr>
        <w:pStyle w:val="NIEARTTEKSTtekstnieartykuowanynppodstprawnarozplubpreambua"/>
        <w:ind w:firstLine="0"/>
        <w:rPr>
          <w:rFonts w:ascii="Times New Roman" w:hAnsi="Times New Roman" w:cs="Times New Roman"/>
          <w:b/>
        </w:rPr>
      </w:pPr>
      <w:bookmarkStart w:id="37" w:name="_Toc195680820"/>
      <w:r w:rsidRPr="00111499">
        <w:rPr>
          <w:rFonts w:ascii="Times New Roman" w:hAnsi="Times New Roman" w:cs="Times New Roman"/>
          <w:b/>
        </w:rPr>
        <w:lastRenderedPageBreak/>
        <w:t xml:space="preserve">7.2 </w:t>
      </w:r>
      <w:r w:rsidR="001D598F" w:rsidRPr="00111499">
        <w:rPr>
          <w:rFonts w:ascii="Times New Roman" w:hAnsi="Times New Roman" w:cs="Times New Roman"/>
          <w:b/>
        </w:rPr>
        <w:t>Liczba pacjentów w szpitalnym oddziale ratunkowym na obszarze województwa za rok poprzedni</w:t>
      </w:r>
      <w:r w:rsidR="0049716C" w:rsidRPr="00111499">
        <w:rPr>
          <w:rFonts w:ascii="Times New Roman" w:hAnsi="Times New Roman" w:cs="Times New Roman"/>
          <w:b/>
        </w:rPr>
        <w:t>.</w:t>
      </w:r>
      <w:bookmarkEnd w:id="37"/>
    </w:p>
    <w:p w14:paraId="479A9CC3" w14:textId="14AC9039" w:rsidR="009E4563" w:rsidRPr="0021554B" w:rsidRDefault="009E4563" w:rsidP="00171BED">
      <w:pPr>
        <w:pStyle w:val="ARTartustawynprozporzdzenia"/>
        <w:ind w:firstLine="709"/>
        <w:rPr>
          <w:rFonts w:ascii="Times New Roman" w:hAnsi="Times New Roman" w:cs="Times New Roman"/>
          <w:color w:val="FF0000"/>
        </w:rPr>
      </w:pPr>
      <w:r w:rsidRPr="00111499">
        <w:rPr>
          <w:rFonts w:ascii="Times New Roman" w:hAnsi="Times New Roman" w:cs="Times New Roman"/>
        </w:rPr>
        <w:t>W 20</w:t>
      </w:r>
      <w:r w:rsidR="0021554B">
        <w:rPr>
          <w:rFonts w:ascii="Times New Roman" w:hAnsi="Times New Roman" w:cs="Times New Roman"/>
        </w:rPr>
        <w:t>2</w:t>
      </w:r>
      <w:r w:rsidR="00C33E6B">
        <w:rPr>
          <w:rFonts w:ascii="Times New Roman" w:hAnsi="Times New Roman" w:cs="Times New Roman"/>
        </w:rPr>
        <w:t>4</w:t>
      </w:r>
      <w:r w:rsidRPr="00111499">
        <w:rPr>
          <w:rFonts w:ascii="Times New Roman" w:hAnsi="Times New Roman" w:cs="Times New Roman"/>
        </w:rPr>
        <w:t xml:space="preserve"> roku w województwie zachodniopomorskim </w:t>
      </w:r>
      <w:r w:rsidRPr="00482DE2">
        <w:rPr>
          <w:rFonts w:ascii="Times New Roman" w:hAnsi="Times New Roman" w:cs="Times New Roman"/>
        </w:rPr>
        <w:t xml:space="preserve">odnotowano </w:t>
      </w:r>
      <w:r w:rsidR="001D2EE1">
        <w:rPr>
          <w:rFonts w:ascii="Times New Roman" w:hAnsi="Times New Roman" w:cs="Times New Roman"/>
        </w:rPr>
        <w:t>257 283</w:t>
      </w:r>
      <w:r w:rsidR="00C33E6B">
        <w:rPr>
          <w:rFonts w:ascii="Times New Roman" w:hAnsi="Times New Roman" w:cs="Times New Roman"/>
        </w:rPr>
        <w:t xml:space="preserve"> </w:t>
      </w:r>
      <w:r w:rsidRPr="00482DE2">
        <w:rPr>
          <w:rFonts w:ascii="Times New Roman" w:hAnsi="Times New Roman" w:cs="Times New Roman"/>
        </w:rPr>
        <w:t xml:space="preserve">przyjęć </w:t>
      </w:r>
      <w:r w:rsidRPr="00E126C2">
        <w:rPr>
          <w:rFonts w:ascii="Times New Roman" w:hAnsi="Times New Roman" w:cs="Times New Roman"/>
          <w:color w:val="000000" w:themeColor="text1"/>
        </w:rPr>
        <w:br/>
        <w:t xml:space="preserve">w szpitalnych oddziałach ratunkowych, w tym w stanach nagłego zagrożenia zdrowotnego </w:t>
      </w:r>
      <w:r w:rsidRPr="00F406C0">
        <w:rPr>
          <w:rFonts w:ascii="Times New Roman" w:hAnsi="Times New Roman" w:cs="Times New Roman"/>
          <w:color w:val="000000" w:themeColor="text1"/>
        </w:rPr>
        <w:t xml:space="preserve">przyjęto </w:t>
      </w:r>
      <w:r w:rsidR="00C33E6B">
        <w:rPr>
          <w:rFonts w:ascii="Times New Roman" w:hAnsi="Times New Roman" w:cs="Times New Roman"/>
          <w:color w:val="000000" w:themeColor="text1"/>
        </w:rPr>
        <w:t>201 432</w:t>
      </w:r>
      <w:r w:rsidRPr="00482DE2">
        <w:rPr>
          <w:rFonts w:ascii="Times New Roman" w:hAnsi="Times New Roman" w:cs="Times New Roman"/>
          <w:color w:val="000000" w:themeColor="text1"/>
        </w:rPr>
        <w:t xml:space="preserve"> osób</w:t>
      </w:r>
      <w:r w:rsidRPr="00E126C2">
        <w:rPr>
          <w:rFonts w:ascii="Times New Roman" w:hAnsi="Times New Roman" w:cs="Times New Roman"/>
          <w:color w:val="000000" w:themeColor="text1"/>
        </w:rPr>
        <w:t>.</w:t>
      </w:r>
      <w:r w:rsidR="00E126C2" w:rsidRPr="00E126C2">
        <w:rPr>
          <w:color w:val="000000" w:themeColor="text1"/>
        </w:rPr>
        <w:t xml:space="preserve"> </w:t>
      </w:r>
    </w:p>
    <w:p w14:paraId="491FB3B5" w14:textId="28A893C5" w:rsidR="009E4563" w:rsidRPr="00223A39" w:rsidRDefault="009E4563" w:rsidP="00171BED">
      <w:pPr>
        <w:pStyle w:val="ARTartustawynprozporzdzenia"/>
        <w:ind w:firstLine="709"/>
        <w:rPr>
          <w:rFonts w:ascii="Times New Roman" w:hAnsi="Times New Roman" w:cs="Times New Roman"/>
        </w:rPr>
      </w:pPr>
      <w:r w:rsidRPr="00111499">
        <w:rPr>
          <w:rFonts w:ascii="Times New Roman" w:hAnsi="Times New Roman" w:cs="Times New Roman"/>
        </w:rPr>
        <w:t xml:space="preserve">Szczegółowe dane dotyczące liczby przyjęć pacjentów w szpitalnych oddziałach </w:t>
      </w:r>
      <w:r w:rsidRPr="00223A39">
        <w:rPr>
          <w:rFonts w:ascii="Times New Roman" w:hAnsi="Times New Roman" w:cs="Times New Roman"/>
        </w:rPr>
        <w:t>ratunkowych na terenie województwa zachodniopomorskiego zawarte są w tabeli</w:t>
      </w:r>
      <w:r w:rsidR="00BE03FB" w:rsidRPr="00223A39">
        <w:rPr>
          <w:rFonts w:ascii="Times New Roman" w:hAnsi="Times New Roman" w:cs="Times New Roman"/>
        </w:rPr>
        <w:t xml:space="preserve"> nr </w:t>
      </w:r>
      <w:r w:rsidRPr="00223A39">
        <w:rPr>
          <w:rFonts w:ascii="Times New Roman" w:hAnsi="Times New Roman" w:cs="Times New Roman"/>
        </w:rPr>
        <w:t>9</w:t>
      </w:r>
      <w:r w:rsidR="00BE03FB" w:rsidRPr="00223A39">
        <w:rPr>
          <w:rFonts w:ascii="Times New Roman" w:hAnsi="Times New Roman" w:cs="Times New Roman"/>
        </w:rPr>
        <w:t xml:space="preserve"> stanowiące</w:t>
      </w:r>
      <w:r w:rsidR="00B712CB" w:rsidRPr="00223A39">
        <w:rPr>
          <w:rFonts w:ascii="Times New Roman" w:hAnsi="Times New Roman" w:cs="Times New Roman"/>
        </w:rPr>
        <w:t>j</w:t>
      </w:r>
      <w:r w:rsidR="00BE03FB" w:rsidRPr="00223A39">
        <w:rPr>
          <w:rFonts w:ascii="Times New Roman" w:hAnsi="Times New Roman" w:cs="Times New Roman"/>
        </w:rPr>
        <w:t xml:space="preserve"> załącznik do Planu:</w:t>
      </w:r>
      <w:r w:rsidRPr="00223A39">
        <w:rPr>
          <w:rFonts w:ascii="Times New Roman" w:hAnsi="Times New Roman" w:cs="Times New Roman"/>
        </w:rPr>
        <w:t xml:space="preserve"> </w:t>
      </w:r>
    </w:p>
    <w:p w14:paraId="1EBC2C65" w14:textId="79488D03" w:rsidR="009E4563" w:rsidRPr="00223A39" w:rsidRDefault="009E4563" w:rsidP="00951BF9">
      <w:pPr>
        <w:pStyle w:val="ARTartustawynprozporzdzenia"/>
        <w:numPr>
          <w:ilvl w:val="3"/>
          <w:numId w:val="18"/>
        </w:numPr>
        <w:ind w:left="709"/>
        <w:rPr>
          <w:rFonts w:ascii="Times New Roman" w:hAnsi="Times New Roman" w:cs="Times New Roman"/>
        </w:rPr>
      </w:pPr>
      <w:r w:rsidRPr="00223A39">
        <w:rPr>
          <w:rFonts w:ascii="Times New Roman" w:hAnsi="Times New Roman" w:cs="Times New Roman"/>
          <w:b/>
        </w:rPr>
        <w:t>Tabela nr 9</w:t>
      </w:r>
      <w:r w:rsidRPr="00223A39">
        <w:rPr>
          <w:rFonts w:ascii="Times New Roman" w:hAnsi="Times New Roman" w:cs="Times New Roman"/>
        </w:rPr>
        <w:t xml:space="preserve"> – Liczba przyjęć pacjentów w szpitalnym oddziale ratunkowym w roku 20</w:t>
      </w:r>
      <w:r w:rsidR="0021554B" w:rsidRPr="00223A39">
        <w:rPr>
          <w:rFonts w:ascii="Times New Roman" w:hAnsi="Times New Roman" w:cs="Times New Roman"/>
        </w:rPr>
        <w:t>2</w:t>
      </w:r>
      <w:r w:rsidR="00C33E6B">
        <w:rPr>
          <w:rFonts w:ascii="Times New Roman" w:hAnsi="Times New Roman" w:cs="Times New Roman"/>
        </w:rPr>
        <w:t>4</w:t>
      </w:r>
    </w:p>
    <w:p w14:paraId="4EC74F2B" w14:textId="77777777" w:rsidR="001D598F" w:rsidRPr="00223A39" w:rsidRDefault="00506F02" w:rsidP="00484801">
      <w:pPr>
        <w:pStyle w:val="NIEARTTEKSTtekstnieartykuowanynppodstprawnarozplubpreambua"/>
        <w:ind w:firstLine="0"/>
        <w:rPr>
          <w:rFonts w:ascii="Times New Roman" w:hAnsi="Times New Roman" w:cs="Times New Roman"/>
          <w:b/>
        </w:rPr>
      </w:pPr>
      <w:bookmarkStart w:id="38" w:name="_Toc195680821"/>
      <w:r w:rsidRPr="00223A39">
        <w:rPr>
          <w:rFonts w:ascii="Times New Roman" w:hAnsi="Times New Roman" w:cs="Times New Roman"/>
          <w:b/>
        </w:rPr>
        <w:t xml:space="preserve">7.3 </w:t>
      </w:r>
      <w:r w:rsidR="001D598F" w:rsidRPr="00223A39">
        <w:rPr>
          <w:rFonts w:ascii="Times New Roman" w:hAnsi="Times New Roman" w:cs="Times New Roman"/>
          <w:b/>
        </w:rPr>
        <w:t>Liczba pacjentów izb przyjęć szpitali na obszarze województwa za rok poprzedni</w:t>
      </w:r>
      <w:r w:rsidR="0049716C" w:rsidRPr="00223A39">
        <w:rPr>
          <w:rFonts w:ascii="Times New Roman" w:hAnsi="Times New Roman" w:cs="Times New Roman"/>
          <w:b/>
        </w:rPr>
        <w:t>.</w:t>
      </w:r>
      <w:bookmarkEnd w:id="38"/>
    </w:p>
    <w:p w14:paraId="64BB5C02" w14:textId="08498BFA" w:rsidR="009E4563" w:rsidRPr="00223A39" w:rsidRDefault="009E4563" w:rsidP="00171BED">
      <w:pPr>
        <w:pStyle w:val="ARTartustawynprozporzdzenia"/>
        <w:ind w:firstLine="709"/>
        <w:rPr>
          <w:rFonts w:ascii="Times New Roman" w:hAnsi="Times New Roman" w:cs="Times New Roman"/>
        </w:rPr>
      </w:pPr>
      <w:r w:rsidRPr="00223A39">
        <w:rPr>
          <w:rFonts w:ascii="Times New Roman" w:hAnsi="Times New Roman" w:cs="Times New Roman"/>
        </w:rPr>
        <w:t>W 20</w:t>
      </w:r>
      <w:r w:rsidR="0021554B" w:rsidRPr="00223A39">
        <w:rPr>
          <w:rFonts w:ascii="Times New Roman" w:hAnsi="Times New Roman" w:cs="Times New Roman"/>
        </w:rPr>
        <w:t>2</w:t>
      </w:r>
      <w:r w:rsidR="00C33E6B">
        <w:rPr>
          <w:rFonts w:ascii="Times New Roman" w:hAnsi="Times New Roman" w:cs="Times New Roman"/>
        </w:rPr>
        <w:t>4</w:t>
      </w:r>
      <w:r w:rsidRPr="00223A39">
        <w:rPr>
          <w:rFonts w:ascii="Times New Roman" w:hAnsi="Times New Roman" w:cs="Times New Roman"/>
        </w:rPr>
        <w:t xml:space="preserve"> roku w województwie zachodniopomorskim w izbach przyjęć </w:t>
      </w:r>
      <w:r w:rsidR="00B712CB" w:rsidRPr="00223A39">
        <w:rPr>
          <w:rFonts w:ascii="Times New Roman" w:hAnsi="Times New Roman" w:cs="Times New Roman"/>
        </w:rPr>
        <w:t xml:space="preserve">przyjęto </w:t>
      </w:r>
      <w:r w:rsidRPr="00223A39">
        <w:rPr>
          <w:rFonts w:ascii="Times New Roman" w:hAnsi="Times New Roman" w:cs="Times New Roman"/>
        </w:rPr>
        <w:t xml:space="preserve">ogółem  </w:t>
      </w:r>
      <w:r w:rsidR="00C33E6B">
        <w:rPr>
          <w:rFonts w:ascii="Times New Roman" w:hAnsi="Times New Roman" w:cs="Times New Roman"/>
        </w:rPr>
        <w:t xml:space="preserve">221 258 </w:t>
      </w:r>
      <w:r w:rsidR="009A475D" w:rsidRPr="00223A39">
        <w:rPr>
          <w:rFonts w:ascii="Times New Roman" w:hAnsi="Times New Roman" w:cs="Times New Roman"/>
          <w:color w:val="000000" w:themeColor="text1"/>
        </w:rPr>
        <w:t>pacjentów</w:t>
      </w:r>
      <w:r w:rsidR="00B712CB" w:rsidRPr="00223A39">
        <w:rPr>
          <w:rFonts w:ascii="Times New Roman" w:hAnsi="Times New Roman" w:cs="Times New Roman"/>
          <w:color w:val="000000" w:themeColor="text1"/>
        </w:rPr>
        <w:t>,</w:t>
      </w:r>
      <w:r w:rsidRPr="00223A39">
        <w:rPr>
          <w:rFonts w:ascii="Times New Roman" w:hAnsi="Times New Roman" w:cs="Times New Roman"/>
          <w:color w:val="000000" w:themeColor="text1"/>
        </w:rPr>
        <w:t xml:space="preserve"> w tym </w:t>
      </w:r>
      <w:r w:rsidR="00C54BD4" w:rsidRPr="00223A39">
        <w:rPr>
          <w:rFonts w:ascii="Times New Roman" w:hAnsi="Times New Roman" w:cs="Times New Roman"/>
          <w:color w:val="000000" w:themeColor="text1"/>
        </w:rPr>
        <w:t>1</w:t>
      </w:r>
      <w:r w:rsidR="00482DE2" w:rsidRPr="00223A39">
        <w:rPr>
          <w:rFonts w:ascii="Times New Roman" w:hAnsi="Times New Roman" w:cs="Times New Roman"/>
          <w:color w:val="000000" w:themeColor="text1"/>
        </w:rPr>
        <w:t>2</w:t>
      </w:r>
      <w:r w:rsidR="00C33E6B">
        <w:rPr>
          <w:rFonts w:ascii="Times New Roman" w:hAnsi="Times New Roman" w:cs="Times New Roman"/>
          <w:color w:val="000000" w:themeColor="text1"/>
        </w:rPr>
        <w:t>4</w:t>
      </w:r>
      <w:r w:rsidR="003B3584" w:rsidRPr="00223A39">
        <w:rPr>
          <w:rFonts w:ascii="Times New Roman" w:hAnsi="Times New Roman" w:cs="Times New Roman"/>
          <w:color w:val="000000" w:themeColor="text1"/>
        </w:rPr>
        <w:t> </w:t>
      </w:r>
      <w:r w:rsidR="00C33E6B">
        <w:rPr>
          <w:rFonts w:ascii="Times New Roman" w:hAnsi="Times New Roman" w:cs="Times New Roman"/>
          <w:color w:val="000000" w:themeColor="text1"/>
        </w:rPr>
        <w:t>613</w:t>
      </w:r>
      <w:r w:rsidR="003B3584" w:rsidRPr="00223A39">
        <w:rPr>
          <w:rFonts w:ascii="Times New Roman" w:hAnsi="Times New Roman" w:cs="Times New Roman"/>
          <w:color w:val="000000" w:themeColor="text1"/>
        </w:rPr>
        <w:t xml:space="preserve"> </w:t>
      </w:r>
      <w:r w:rsidR="009A475D" w:rsidRPr="00223A39">
        <w:rPr>
          <w:rFonts w:ascii="Times New Roman" w:hAnsi="Times New Roman" w:cs="Times New Roman"/>
          <w:color w:val="000000" w:themeColor="text1"/>
        </w:rPr>
        <w:t>osób</w:t>
      </w:r>
      <w:r w:rsidRPr="00223A39">
        <w:rPr>
          <w:rFonts w:ascii="Times New Roman" w:hAnsi="Times New Roman" w:cs="Times New Roman"/>
          <w:color w:val="000000" w:themeColor="text1"/>
        </w:rPr>
        <w:t xml:space="preserve"> </w:t>
      </w:r>
      <w:r w:rsidRPr="00223A39">
        <w:rPr>
          <w:rFonts w:ascii="Times New Roman" w:hAnsi="Times New Roman" w:cs="Times New Roman"/>
        </w:rPr>
        <w:t>w stanach nagłego zagrożenia zdrowotnego.</w:t>
      </w:r>
    </w:p>
    <w:p w14:paraId="04876911" w14:textId="10523E6C" w:rsidR="009E4563" w:rsidRPr="00223A39" w:rsidRDefault="009E4563" w:rsidP="00171BED">
      <w:pPr>
        <w:pStyle w:val="ARTartustawynprozporzdzenia"/>
        <w:ind w:firstLine="709"/>
        <w:rPr>
          <w:rFonts w:ascii="Times New Roman" w:hAnsi="Times New Roman" w:cs="Times New Roman"/>
        </w:rPr>
      </w:pPr>
      <w:r w:rsidRPr="00223A39">
        <w:rPr>
          <w:rFonts w:ascii="Times New Roman" w:hAnsi="Times New Roman" w:cs="Times New Roman"/>
        </w:rPr>
        <w:t xml:space="preserve">Szczegółowe dane dotyczące liczby przyjęć pacjentów w izbach przyjęć na terenie województwa zachodniopomorskiego zawarte są w tabeli </w:t>
      </w:r>
      <w:r w:rsidR="00BE03FB" w:rsidRPr="00223A39">
        <w:rPr>
          <w:rFonts w:ascii="Times New Roman" w:hAnsi="Times New Roman" w:cs="Times New Roman"/>
        </w:rPr>
        <w:t>nr 10:</w:t>
      </w:r>
      <w:r w:rsidRPr="00223A39">
        <w:rPr>
          <w:rFonts w:ascii="Times New Roman" w:hAnsi="Times New Roman" w:cs="Times New Roman"/>
        </w:rPr>
        <w:t xml:space="preserve"> </w:t>
      </w:r>
    </w:p>
    <w:p w14:paraId="59D65524" w14:textId="718B9309" w:rsidR="009E4563" w:rsidRPr="00223A39" w:rsidRDefault="009E4563" w:rsidP="00951BF9">
      <w:pPr>
        <w:pStyle w:val="ARTartustawynprozporzdzenia"/>
        <w:numPr>
          <w:ilvl w:val="3"/>
          <w:numId w:val="18"/>
        </w:numPr>
        <w:ind w:left="709"/>
        <w:rPr>
          <w:rFonts w:ascii="Times New Roman" w:hAnsi="Times New Roman" w:cs="Times New Roman"/>
        </w:rPr>
      </w:pPr>
      <w:r w:rsidRPr="00223A39">
        <w:rPr>
          <w:rFonts w:ascii="Times New Roman" w:hAnsi="Times New Roman" w:cs="Times New Roman"/>
          <w:b/>
        </w:rPr>
        <w:t>Tabela nr 10</w:t>
      </w:r>
      <w:r w:rsidRPr="00223A39">
        <w:rPr>
          <w:rFonts w:ascii="Times New Roman" w:hAnsi="Times New Roman" w:cs="Times New Roman"/>
        </w:rPr>
        <w:t xml:space="preserve"> – Liczba przyjęć pacjentów w izbie przyjęć w roku 20</w:t>
      </w:r>
      <w:r w:rsidR="0021554B" w:rsidRPr="00223A39">
        <w:rPr>
          <w:rFonts w:ascii="Times New Roman" w:hAnsi="Times New Roman" w:cs="Times New Roman"/>
        </w:rPr>
        <w:t>2</w:t>
      </w:r>
      <w:r w:rsidR="00C33E6B">
        <w:rPr>
          <w:rFonts w:ascii="Times New Roman" w:hAnsi="Times New Roman" w:cs="Times New Roman"/>
        </w:rPr>
        <w:t>4</w:t>
      </w:r>
      <w:r w:rsidRPr="00223A39">
        <w:rPr>
          <w:rFonts w:ascii="Times New Roman" w:hAnsi="Times New Roman" w:cs="Times New Roman"/>
        </w:rPr>
        <w:t>.</w:t>
      </w:r>
    </w:p>
    <w:p w14:paraId="4F351025" w14:textId="77777777" w:rsidR="001D598F" w:rsidRPr="00223A39" w:rsidRDefault="00506F02" w:rsidP="00484801">
      <w:pPr>
        <w:pStyle w:val="NIEARTTEKSTtekstnieartykuowanynppodstprawnarozplubpreambua"/>
        <w:ind w:firstLine="0"/>
        <w:rPr>
          <w:rFonts w:ascii="Times New Roman" w:hAnsi="Times New Roman" w:cs="Times New Roman"/>
          <w:b/>
        </w:rPr>
      </w:pPr>
      <w:bookmarkStart w:id="39" w:name="_Toc195680822"/>
      <w:r w:rsidRPr="00223A39">
        <w:rPr>
          <w:rFonts w:ascii="Times New Roman" w:hAnsi="Times New Roman" w:cs="Times New Roman"/>
          <w:b/>
        </w:rPr>
        <w:t xml:space="preserve">7.4 </w:t>
      </w:r>
      <w:r w:rsidR="001D598F" w:rsidRPr="00223A39">
        <w:rPr>
          <w:rFonts w:ascii="Times New Roman" w:hAnsi="Times New Roman" w:cs="Times New Roman"/>
          <w:b/>
        </w:rPr>
        <w:t>Liczba pacjentów centrum urazowego na obszarze województwa za rok poprzedni</w:t>
      </w:r>
      <w:r w:rsidR="0049716C" w:rsidRPr="00223A39">
        <w:rPr>
          <w:rFonts w:ascii="Times New Roman" w:hAnsi="Times New Roman" w:cs="Times New Roman"/>
          <w:b/>
        </w:rPr>
        <w:t>.</w:t>
      </w:r>
      <w:bookmarkEnd w:id="39"/>
    </w:p>
    <w:p w14:paraId="405A705E" w14:textId="77777777" w:rsidR="00A20F4D" w:rsidRPr="00223A39" w:rsidRDefault="00A20F4D" w:rsidP="00A20F4D">
      <w:pPr>
        <w:pStyle w:val="ARTartustawynprozporzdzenia"/>
        <w:rPr>
          <w:rFonts w:ascii="Times New Roman" w:hAnsi="Times New Roman" w:cs="Times New Roman"/>
        </w:rPr>
      </w:pPr>
      <w:r w:rsidRPr="00223A39">
        <w:rPr>
          <w:rFonts w:ascii="Times New Roman" w:hAnsi="Times New Roman" w:cs="Times New Roman"/>
        </w:rPr>
        <w:t>Dane obejmujące liczbę pacjentów urazowych przyjętych do centrum urazowego oraz  średni i maksymalny czas pobytu zostanie przedstawione w tabeli nr 11 stanowiącej załącznik do Planu:</w:t>
      </w:r>
    </w:p>
    <w:p w14:paraId="68959BCA" w14:textId="6F807583" w:rsidR="00A20F4D" w:rsidRPr="00223A39" w:rsidRDefault="00A20F4D" w:rsidP="00A20F4D">
      <w:pPr>
        <w:pStyle w:val="ARTartustawynprozporzdzenia"/>
        <w:rPr>
          <w:rFonts w:ascii="Times New Roman" w:hAnsi="Times New Roman" w:cs="Times New Roman"/>
        </w:rPr>
      </w:pPr>
      <w:r w:rsidRPr="00223A39">
        <w:rPr>
          <w:rFonts w:ascii="Times New Roman" w:hAnsi="Times New Roman" w:cs="Times New Roman"/>
        </w:rPr>
        <w:t>•</w:t>
      </w:r>
      <w:r w:rsidRPr="00223A39">
        <w:rPr>
          <w:rFonts w:ascii="Times New Roman" w:hAnsi="Times New Roman" w:cs="Times New Roman"/>
        </w:rPr>
        <w:tab/>
        <w:t xml:space="preserve">Tabela nr 11 – Centrum Urazowe – dane za rok </w:t>
      </w:r>
      <w:r w:rsidR="00AA7F20" w:rsidRPr="00223A39">
        <w:rPr>
          <w:rFonts w:ascii="Times New Roman" w:hAnsi="Times New Roman" w:cs="Times New Roman"/>
        </w:rPr>
        <w:t>20</w:t>
      </w:r>
      <w:r w:rsidR="0021554B" w:rsidRPr="00223A39">
        <w:rPr>
          <w:rFonts w:ascii="Times New Roman" w:hAnsi="Times New Roman" w:cs="Times New Roman"/>
        </w:rPr>
        <w:t>2</w:t>
      </w:r>
      <w:r w:rsidR="00C33E6B">
        <w:rPr>
          <w:rFonts w:ascii="Times New Roman" w:hAnsi="Times New Roman" w:cs="Times New Roman"/>
        </w:rPr>
        <w:t>4</w:t>
      </w:r>
      <w:r w:rsidR="00AA7F20" w:rsidRPr="00223A39">
        <w:rPr>
          <w:rFonts w:ascii="Times New Roman" w:hAnsi="Times New Roman" w:cs="Times New Roman"/>
        </w:rPr>
        <w:t>.</w:t>
      </w:r>
    </w:p>
    <w:p w14:paraId="41B92805" w14:textId="3C098E5E" w:rsidR="001D598F" w:rsidRPr="00223A39" w:rsidRDefault="00A20F4D" w:rsidP="008D0AA4">
      <w:pPr>
        <w:pStyle w:val="ARTartustawynprozporzdzenia"/>
        <w:ind w:firstLine="0"/>
        <w:rPr>
          <w:rFonts w:ascii="Times New Roman" w:hAnsi="Times New Roman" w:cs="Times New Roman"/>
          <w:b/>
        </w:rPr>
      </w:pPr>
      <w:r w:rsidRPr="00223A39">
        <w:rPr>
          <w:rFonts w:ascii="Times New Roman" w:hAnsi="Times New Roman" w:cs="Times New Roman"/>
        </w:rPr>
        <w:t xml:space="preserve">   </w:t>
      </w:r>
      <w:r w:rsidR="00506F02" w:rsidRPr="00223A39">
        <w:rPr>
          <w:rFonts w:ascii="Times New Roman" w:hAnsi="Times New Roman" w:cs="Times New Roman"/>
          <w:b/>
        </w:rPr>
        <w:t xml:space="preserve">7.5 </w:t>
      </w:r>
      <w:r w:rsidR="001D598F" w:rsidRPr="00223A39">
        <w:rPr>
          <w:rFonts w:ascii="Times New Roman" w:hAnsi="Times New Roman" w:cs="Times New Roman"/>
          <w:b/>
        </w:rPr>
        <w:t>Liczba pacjentów centrum urazowego dla dzieci na obszarze województwa za rok poprzedni.</w:t>
      </w:r>
    </w:p>
    <w:p w14:paraId="35F63B78" w14:textId="77777777" w:rsidR="00A20F4D" w:rsidRPr="00223A39" w:rsidRDefault="00A20F4D" w:rsidP="00A20F4D">
      <w:pPr>
        <w:pStyle w:val="ARTartustawynprozporzdzenia"/>
        <w:spacing w:before="0"/>
        <w:rPr>
          <w:rFonts w:ascii="Times New Roman" w:hAnsi="Times New Roman" w:cs="Times New Roman"/>
        </w:rPr>
      </w:pPr>
      <w:r w:rsidRPr="00223A39">
        <w:rPr>
          <w:rFonts w:ascii="Times New Roman" w:hAnsi="Times New Roman" w:cs="Times New Roman"/>
        </w:rPr>
        <w:t>Dane obejmujące liczbę pacjentów urazowych przyjętych do centrum urazowego dla dzieci oraz  średni i maksymalny czas pobytu zostanie przedstawione w tabeli nr 12 stanowiącej załącznik do Planu:</w:t>
      </w:r>
    </w:p>
    <w:p w14:paraId="42542F74" w14:textId="6AB22FDA" w:rsidR="00A20F4D" w:rsidRPr="00223A39" w:rsidRDefault="00A20F4D" w:rsidP="00A20F4D">
      <w:pPr>
        <w:pStyle w:val="ARTartustawynprozporzdzenia"/>
        <w:numPr>
          <w:ilvl w:val="2"/>
          <w:numId w:val="17"/>
        </w:numPr>
        <w:spacing w:before="0"/>
        <w:ind w:left="851"/>
        <w:rPr>
          <w:rFonts w:ascii="Times New Roman" w:hAnsi="Times New Roman" w:cs="Times New Roman"/>
        </w:rPr>
      </w:pPr>
      <w:r w:rsidRPr="00223A39">
        <w:rPr>
          <w:rFonts w:ascii="Times New Roman" w:hAnsi="Times New Roman" w:cs="Times New Roman"/>
          <w:b/>
        </w:rPr>
        <w:t>Tabela nr 12</w:t>
      </w:r>
      <w:r w:rsidRPr="00223A39">
        <w:rPr>
          <w:rFonts w:ascii="Times New Roman" w:hAnsi="Times New Roman" w:cs="Times New Roman"/>
        </w:rPr>
        <w:t xml:space="preserve"> –Centrum urazowe dla dzieci – dane za rok</w:t>
      </w:r>
      <w:r w:rsidR="00AA7F20" w:rsidRPr="00223A39">
        <w:rPr>
          <w:rFonts w:ascii="Times New Roman" w:hAnsi="Times New Roman" w:cs="Times New Roman"/>
        </w:rPr>
        <w:t xml:space="preserve"> 20</w:t>
      </w:r>
      <w:r w:rsidR="0021554B" w:rsidRPr="00223A39">
        <w:rPr>
          <w:rFonts w:ascii="Times New Roman" w:hAnsi="Times New Roman" w:cs="Times New Roman"/>
        </w:rPr>
        <w:t>2</w:t>
      </w:r>
      <w:r w:rsidR="00C33E6B">
        <w:rPr>
          <w:rFonts w:ascii="Times New Roman" w:hAnsi="Times New Roman" w:cs="Times New Roman"/>
        </w:rPr>
        <w:t>4</w:t>
      </w:r>
      <w:r w:rsidR="00AA7F20" w:rsidRPr="00223A39">
        <w:rPr>
          <w:rFonts w:ascii="Times New Roman" w:hAnsi="Times New Roman" w:cs="Times New Roman"/>
        </w:rPr>
        <w:t>.</w:t>
      </w:r>
    </w:p>
    <w:p w14:paraId="774113B7" w14:textId="77777777" w:rsidR="00FA55D4" w:rsidRPr="00111499" w:rsidRDefault="00FA55D4" w:rsidP="003F3DAD">
      <w:pPr>
        <w:pStyle w:val="PKTpunkt"/>
        <w:ind w:left="0" w:firstLine="0"/>
        <w:rPr>
          <w:rFonts w:ascii="Times New Roman" w:hAnsi="Times New Roman" w:cs="Times New Roman"/>
        </w:rPr>
      </w:pPr>
    </w:p>
    <w:p w14:paraId="169E53C3" w14:textId="77777777" w:rsidR="00A81AFB" w:rsidRPr="00111499" w:rsidRDefault="00962AD6" w:rsidP="009E4563">
      <w:pPr>
        <w:pStyle w:val="NIEARTTEKSTtekstnieartykuowanynppodstprawnarozplubpreambua"/>
        <w:keepNext/>
        <w:ind w:firstLine="0"/>
        <w:rPr>
          <w:rFonts w:ascii="Times New Roman" w:hAnsi="Times New Roman" w:cs="Times New Roman"/>
          <w:b/>
        </w:rPr>
      </w:pPr>
      <w:bookmarkStart w:id="40" w:name="_Toc195680823"/>
      <w:r w:rsidRPr="00111499">
        <w:rPr>
          <w:rFonts w:ascii="Times New Roman" w:hAnsi="Times New Roman" w:cs="Times New Roman"/>
          <w:b/>
        </w:rPr>
        <w:lastRenderedPageBreak/>
        <w:t>ROZDZIAŁ</w:t>
      </w:r>
      <w:r w:rsidR="00B335D6" w:rsidRPr="00111499">
        <w:rPr>
          <w:rFonts w:ascii="Times New Roman" w:hAnsi="Times New Roman" w:cs="Times New Roman"/>
          <w:b/>
        </w:rPr>
        <w:t>VIII</w:t>
      </w:r>
      <w:bookmarkEnd w:id="40"/>
      <w:r w:rsidR="00506F02" w:rsidRPr="00111499">
        <w:rPr>
          <w:rFonts w:ascii="Times New Roman" w:hAnsi="Times New Roman" w:cs="Times New Roman"/>
          <w:b/>
        </w:rPr>
        <w:t xml:space="preserve"> </w:t>
      </w:r>
    </w:p>
    <w:p w14:paraId="5300121E" w14:textId="77777777" w:rsidR="004721A4" w:rsidRPr="00111499" w:rsidRDefault="00962AD6" w:rsidP="009E4563">
      <w:pPr>
        <w:pStyle w:val="NIEARTTEKSTtekstnieartykuowanynppodstprawnarozplubpreambua"/>
        <w:keepNext/>
        <w:ind w:firstLine="0"/>
        <w:rPr>
          <w:rFonts w:ascii="Times New Roman" w:hAnsi="Times New Roman" w:cs="Times New Roman"/>
          <w:b/>
        </w:rPr>
      </w:pPr>
      <w:bookmarkStart w:id="41" w:name="_Toc195680824"/>
      <w:r w:rsidRPr="00111499">
        <w:rPr>
          <w:rFonts w:ascii="Times New Roman" w:hAnsi="Times New Roman" w:cs="Times New Roman"/>
          <w:b/>
        </w:rPr>
        <w:t>SPOSÓB KOORDYNOWANIA DZIAŁAŃ JEDNOSTEK SYSTEMU</w:t>
      </w:r>
      <w:r w:rsidR="00A36E3A" w:rsidRPr="00111499">
        <w:rPr>
          <w:rFonts w:ascii="Times New Roman" w:hAnsi="Times New Roman" w:cs="Times New Roman"/>
          <w:b/>
          <w:bCs w:val="0"/>
        </w:rPr>
        <w:t xml:space="preserve"> </w:t>
      </w:r>
      <w:r w:rsidR="00A36E3A" w:rsidRPr="00111499">
        <w:rPr>
          <w:rFonts w:ascii="Times New Roman" w:hAnsi="Times New Roman" w:cs="Times New Roman"/>
          <w:b/>
        </w:rPr>
        <w:t>PAŃSTWOWE RATOWNICTWO MEDYCZNE</w:t>
      </w:r>
      <w:bookmarkEnd w:id="41"/>
    </w:p>
    <w:p w14:paraId="44C3DE2B" w14:textId="0D044AEA" w:rsidR="00712D97" w:rsidRPr="00111499" w:rsidRDefault="00506F02" w:rsidP="00962399">
      <w:pPr>
        <w:pStyle w:val="NIEARTTEKSTtekstnieartykuowanynppodstprawnarozplubpreambua"/>
        <w:ind w:firstLine="0"/>
        <w:rPr>
          <w:rFonts w:ascii="Times New Roman" w:hAnsi="Times New Roman" w:cs="Times New Roman"/>
          <w:b/>
          <w:sz w:val="26"/>
        </w:rPr>
      </w:pPr>
      <w:bookmarkStart w:id="42" w:name="_Toc195680825"/>
      <w:r w:rsidRPr="00111499">
        <w:rPr>
          <w:rFonts w:ascii="Times New Roman" w:hAnsi="Times New Roman" w:cs="Times New Roman"/>
          <w:b/>
          <w:sz w:val="26"/>
        </w:rPr>
        <w:t xml:space="preserve">8.1 </w:t>
      </w:r>
      <w:r w:rsidR="00E602CF" w:rsidRPr="00111499">
        <w:rPr>
          <w:rFonts w:ascii="Times New Roman" w:hAnsi="Times New Roman" w:cs="Times New Roman"/>
          <w:b/>
          <w:sz w:val="26"/>
        </w:rPr>
        <w:t xml:space="preserve">Sposób koordynacji </w:t>
      </w:r>
      <w:r w:rsidR="00C4677E" w:rsidRPr="00111499">
        <w:rPr>
          <w:rFonts w:ascii="Times New Roman" w:hAnsi="Times New Roman" w:cs="Times New Roman"/>
          <w:b/>
          <w:sz w:val="26"/>
        </w:rPr>
        <w:t xml:space="preserve">działań </w:t>
      </w:r>
      <w:r w:rsidR="00E602CF" w:rsidRPr="00111499">
        <w:rPr>
          <w:rFonts w:ascii="Times New Roman" w:hAnsi="Times New Roman" w:cs="Times New Roman"/>
          <w:b/>
          <w:sz w:val="26"/>
        </w:rPr>
        <w:t>jednostek systemu</w:t>
      </w:r>
      <w:r w:rsidR="00A36E3A" w:rsidRPr="00111499">
        <w:rPr>
          <w:rFonts w:ascii="Times New Roman" w:hAnsi="Times New Roman" w:cs="Times New Roman"/>
          <w:b/>
          <w:sz w:val="26"/>
        </w:rPr>
        <w:t xml:space="preserve"> Państwowe Ratownictwo Medyczne</w:t>
      </w:r>
      <w:r w:rsidR="00E602CF" w:rsidRPr="00111499">
        <w:rPr>
          <w:rFonts w:ascii="Times New Roman" w:hAnsi="Times New Roman" w:cs="Times New Roman"/>
          <w:b/>
          <w:sz w:val="26"/>
        </w:rPr>
        <w:t>.</w:t>
      </w:r>
      <w:bookmarkEnd w:id="42"/>
    </w:p>
    <w:p w14:paraId="50C3DA13" w14:textId="3B42F137" w:rsidR="00F9360A" w:rsidRPr="00111499" w:rsidRDefault="005E0CDC" w:rsidP="00171BED">
      <w:pPr>
        <w:pStyle w:val="ARTartustawynprozporzdzenia"/>
        <w:ind w:firstLine="709"/>
        <w:rPr>
          <w:rFonts w:ascii="Times New Roman" w:hAnsi="Times New Roman" w:cs="Times New Roman"/>
        </w:rPr>
      </w:pPr>
      <w:r w:rsidRPr="00111499">
        <w:rPr>
          <w:rFonts w:ascii="Times New Roman" w:hAnsi="Times New Roman" w:cs="Times New Roman"/>
        </w:rPr>
        <w:t xml:space="preserve">Podstawowe zasady dotyczące koordynacji działań jednostek systemu zostały określone </w:t>
      </w:r>
      <w:r w:rsidR="00F9360A" w:rsidRPr="00111499">
        <w:rPr>
          <w:rFonts w:ascii="Times New Roman" w:hAnsi="Times New Roman" w:cs="Times New Roman"/>
        </w:rPr>
        <w:br/>
      </w:r>
      <w:r w:rsidRPr="00111499">
        <w:rPr>
          <w:rFonts w:ascii="Times New Roman" w:hAnsi="Times New Roman" w:cs="Times New Roman"/>
        </w:rPr>
        <w:t>w ustawie z dnia 8 września 2006 r. o Państwowym Ratownictwie Medycznym i wydanych na jej podstawie rozporządzeniach Ministra Zdrowia</w:t>
      </w:r>
      <w:r w:rsidR="00F9360A" w:rsidRPr="00111499">
        <w:rPr>
          <w:rFonts w:ascii="Times New Roman" w:hAnsi="Times New Roman" w:cs="Times New Roman"/>
        </w:rPr>
        <w:t>.</w:t>
      </w:r>
    </w:p>
    <w:p w14:paraId="7E3D5630" w14:textId="0263F896" w:rsidR="002C2A14" w:rsidRPr="00111499" w:rsidRDefault="00A118D7" w:rsidP="00BD612D">
      <w:pPr>
        <w:pStyle w:val="dtn"/>
        <w:shd w:val="clear" w:color="auto" w:fill="FFFFFF"/>
        <w:spacing w:before="0" w:beforeAutospacing="0" w:after="0" w:afterAutospacing="0" w:line="360" w:lineRule="auto"/>
        <w:ind w:left="45"/>
        <w:jc w:val="both"/>
        <w:outlineLvl w:val="1"/>
      </w:pPr>
      <w:r w:rsidRPr="00111499">
        <w:t xml:space="preserve">Na terenie województwa zachodniopomorskiego stanowisko wojewódzkiego koordynatora ratownictwa medycznego (WKRM) zlokalizowane jest w </w:t>
      </w:r>
      <w:r w:rsidRPr="00111499">
        <w:rPr>
          <w:bCs/>
        </w:rPr>
        <w:t xml:space="preserve">Wydziale </w:t>
      </w:r>
      <w:r w:rsidR="00021BC6">
        <w:rPr>
          <w:bCs/>
        </w:rPr>
        <w:t xml:space="preserve">Ratownictwa Medycznego </w:t>
      </w:r>
      <w:r w:rsidR="00C3269F" w:rsidRPr="00111499">
        <w:rPr>
          <w:bCs/>
        </w:rPr>
        <w:br/>
      </w:r>
      <w:r w:rsidRPr="00111499">
        <w:rPr>
          <w:bCs/>
        </w:rPr>
        <w:t xml:space="preserve">i </w:t>
      </w:r>
      <w:r w:rsidR="00021BC6">
        <w:rPr>
          <w:bCs/>
        </w:rPr>
        <w:t>Powiadamiania Ratunkowego</w:t>
      </w:r>
      <w:r w:rsidRPr="00111499">
        <w:rPr>
          <w:bCs/>
        </w:rPr>
        <w:t xml:space="preserve"> Zachodniopomorskiego Urzędu Wojewódzkiego w Szczecinie</w:t>
      </w:r>
      <w:r w:rsidRPr="00111499">
        <w:t xml:space="preserve">. Zadania WKRM zostały określone w rozporządzeniu Ministra Zdrowia z dnia 16 sierpnia 2018 r. w sprawie szczegółowego zakresu zadań wojewódzkiego koordynatora ratownictwa medycznego. </w:t>
      </w:r>
    </w:p>
    <w:p w14:paraId="3F7E9168" w14:textId="3B337EC8" w:rsidR="00A118D7" w:rsidRPr="00111499" w:rsidRDefault="00A118D7" w:rsidP="006F37DE">
      <w:pPr>
        <w:jc w:val="both"/>
        <w:rPr>
          <w:rFonts w:cs="Times New Roman"/>
          <w:szCs w:val="24"/>
        </w:rPr>
      </w:pPr>
      <w:r w:rsidRPr="00111499">
        <w:rPr>
          <w:rFonts w:cs="Times New Roman"/>
          <w:szCs w:val="24"/>
        </w:rPr>
        <w:t>Na terenie województwa</w:t>
      </w:r>
      <w:r w:rsidRPr="00111499">
        <w:rPr>
          <w:rFonts w:cs="Times New Roman"/>
        </w:rPr>
        <w:t xml:space="preserve"> zachodniopomorskiego</w:t>
      </w:r>
      <w:r w:rsidRPr="00111499">
        <w:rPr>
          <w:rFonts w:cs="Times New Roman"/>
          <w:szCs w:val="24"/>
        </w:rPr>
        <w:t xml:space="preserve"> funkcjonują jednolite zasady postępowania z  pacjentem uregulowane przez:</w:t>
      </w:r>
    </w:p>
    <w:p w14:paraId="6A00042F" w14:textId="2C7E1C4C" w:rsidR="00A118D7" w:rsidRPr="00D2163E" w:rsidRDefault="00A118D7">
      <w:pPr>
        <w:pStyle w:val="Akapitzlist"/>
        <w:numPr>
          <w:ilvl w:val="0"/>
          <w:numId w:val="40"/>
        </w:numPr>
        <w:jc w:val="both"/>
        <w:rPr>
          <w:rFonts w:cs="Times New Roman"/>
          <w:szCs w:val="24"/>
        </w:rPr>
      </w:pPr>
      <w:r w:rsidRPr="00D2163E">
        <w:rPr>
          <w:rFonts w:cs="Times New Roman"/>
          <w:szCs w:val="24"/>
        </w:rPr>
        <w:t xml:space="preserve">„Dobre praktyki postępowania z pacjentem z podejrzeniem udaru mózgu" oraz „Algorytm postępowania dyspozytorów medycznych i zespołów ratownictwa medycznego w oparciu o dobre praktyki postępowania z pacjentem z podejrzeniem udaru mózgu", </w:t>
      </w:r>
    </w:p>
    <w:p w14:paraId="1DAD62F5" w14:textId="6E538847" w:rsidR="00A118D7" w:rsidRPr="00D2163E" w:rsidRDefault="00A118D7">
      <w:pPr>
        <w:pStyle w:val="Akapitzlist"/>
        <w:numPr>
          <w:ilvl w:val="0"/>
          <w:numId w:val="40"/>
        </w:numPr>
        <w:ind w:right="253"/>
        <w:jc w:val="both"/>
        <w:textAlignment w:val="baseline"/>
        <w:rPr>
          <w:rFonts w:cs="Times New Roman"/>
          <w:szCs w:val="24"/>
        </w:rPr>
      </w:pPr>
      <w:r w:rsidRPr="00D2163E">
        <w:rPr>
          <w:rFonts w:cs="Times New Roman"/>
          <w:szCs w:val="24"/>
        </w:rPr>
        <w:t>„Dobre praktyki postępowania w szpitalnych oddziałach ratunkowych i w izbach przyjęć”,</w:t>
      </w:r>
    </w:p>
    <w:p w14:paraId="21EDF52D" w14:textId="35A32249" w:rsidR="006C3AEF" w:rsidRPr="00D2163E" w:rsidRDefault="006C3AEF">
      <w:pPr>
        <w:pStyle w:val="Akapitzlist"/>
        <w:numPr>
          <w:ilvl w:val="0"/>
          <w:numId w:val="40"/>
        </w:numPr>
        <w:ind w:right="253"/>
        <w:jc w:val="both"/>
        <w:textAlignment w:val="baseline"/>
        <w:rPr>
          <w:rFonts w:cs="Times New Roman"/>
          <w:szCs w:val="24"/>
        </w:rPr>
      </w:pPr>
      <w:r w:rsidRPr="00D2163E">
        <w:rPr>
          <w:rFonts w:cs="Times New Roman"/>
          <w:szCs w:val="24"/>
        </w:rPr>
        <w:t>„Dobre praktyki leczenia bólu”,</w:t>
      </w:r>
    </w:p>
    <w:p w14:paraId="21A51296" w14:textId="0E5E790B" w:rsidR="00D2163E" w:rsidRDefault="00D2163E">
      <w:pPr>
        <w:pStyle w:val="Akapitzlist"/>
        <w:numPr>
          <w:ilvl w:val="0"/>
          <w:numId w:val="41"/>
        </w:numPr>
        <w:spacing w:before="240" w:after="240"/>
        <w:ind w:right="253"/>
        <w:jc w:val="both"/>
        <w:textAlignment w:val="baseline"/>
        <w:rPr>
          <w:rFonts w:cs="Times New Roman"/>
          <w:szCs w:val="24"/>
        </w:rPr>
      </w:pPr>
      <w:r w:rsidRPr="004D3E12">
        <w:rPr>
          <w:rFonts w:cs="Times New Roman"/>
          <w:szCs w:val="24"/>
        </w:rPr>
        <w:t xml:space="preserve">„Dobre </w:t>
      </w:r>
      <w:r w:rsidR="00255940">
        <w:rPr>
          <w:rFonts w:cs="Times New Roman"/>
          <w:szCs w:val="24"/>
        </w:rPr>
        <w:t>p</w:t>
      </w:r>
      <w:r w:rsidRPr="004D3E12">
        <w:rPr>
          <w:rFonts w:cs="Times New Roman"/>
          <w:szCs w:val="24"/>
        </w:rPr>
        <w:t xml:space="preserve">raktyki </w:t>
      </w:r>
      <w:r w:rsidR="00255940">
        <w:rPr>
          <w:rFonts w:cs="Times New Roman"/>
          <w:szCs w:val="24"/>
        </w:rPr>
        <w:t xml:space="preserve">postępowania </w:t>
      </w:r>
      <w:r w:rsidRPr="004D3E12">
        <w:rPr>
          <w:rFonts w:cs="Times New Roman"/>
          <w:szCs w:val="24"/>
        </w:rPr>
        <w:t>z pacjentem z podejrzeniem ostrego zespołu wieńcowego”</w:t>
      </w:r>
      <w:r w:rsidR="004D3E12" w:rsidRPr="004D3E12">
        <w:rPr>
          <w:rFonts w:cs="Times New Roman"/>
          <w:szCs w:val="24"/>
        </w:rPr>
        <w:t xml:space="preserve"> oraz</w:t>
      </w:r>
      <w:r w:rsidR="004D3E12">
        <w:rPr>
          <w:rFonts w:cs="Times New Roman"/>
          <w:szCs w:val="24"/>
        </w:rPr>
        <w:t xml:space="preserve"> r</w:t>
      </w:r>
      <w:r w:rsidRPr="004D3E12">
        <w:rPr>
          <w:rFonts w:cs="Times New Roman"/>
          <w:szCs w:val="24"/>
        </w:rPr>
        <w:t>ekomendowany algorytm postępowania dyspozytorów medycznych i zespołów ratownictwa medycznego z podejrzeniem ostrego zespołu wieńcowego</w:t>
      </w:r>
      <w:r w:rsidR="00255940">
        <w:rPr>
          <w:rFonts w:cs="Times New Roman"/>
          <w:szCs w:val="24"/>
        </w:rPr>
        <w:t>”</w:t>
      </w:r>
      <w:r w:rsidRPr="004D3E12">
        <w:rPr>
          <w:rFonts w:cs="Times New Roman"/>
          <w:szCs w:val="24"/>
        </w:rPr>
        <w:t>.</w:t>
      </w:r>
    </w:p>
    <w:p w14:paraId="42AAD939" w14:textId="77777777" w:rsidR="00255940" w:rsidRPr="00255940" w:rsidRDefault="00255940">
      <w:pPr>
        <w:pStyle w:val="Akapitzlist"/>
        <w:numPr>
          <w:ilvl w:val="0"/>
          <w:numId w:val="41"/>
        </w:numPr>
        <w:jc w:val="both"/>
        <w:rPr>
          <w:rFonts w:cs="Times New Roman"/>
          <w:szCs w:val="24"/>
        </w:rPr>
      </w:pPr>
      <w:r w:rsidRPr="00255940">
        <w:rPr>
          <w:rFonts w:cs="Times New Roman"/>
          <w:szCs w:val="24"/>
        </w:rPr>
        <w:t>„Dobre praktyki postępowania dyspozytorów medycznych, zespołów ratownictwa medycznego oraz SOR/IP wobec pacjenta z hemofilią lub pokrewną skazą krwotoczną”.</w:t>
      </w:r>
    </w:p>
    <w:p w14:paraId="4B268628" w14:textId="5885D765" w:rsidR="00A118D7" w:rsidRDefault="00FE50B9" w:rsidP="00A118D7">
      <w:pPr>
        <w:spacing w:before="240" w:after="240"/>
        <w:jc w:val="both"/>
        <w:rPr>
          <w:rFonts w:cs="Times New Roman"/>
          <w:i/>
          <w:szCs w:val="24"/>
        </w:rPr>
      </w:pPr>
      <w:hyperlink r:id="rId11" w:history="1">
        <w:r w:rsidRPr="00111499">
          <w:rPr>
            <w:rStyle w:val="Hipercze"/>
            <w:rFonts w:cs="Times New Roman"/>
            <w:i/>
            <w:szCs w:val="24"/>
          </w:rPr>
          <w:t>https://www.gov.pl/web/zdrowie/dobre-praktyki</w:t>
        </w:r>
      </w:hyperlink>
      <w:r w:rsidRPr="00111499">
        <w:rPr>
          <w:rFonts w:cs="Times New Roman"/>
          <w:i/>
          <w:szCs w:val="24"/>
        </w:rPr>
        <w:t xml:space="preserve"> </w:t>
      </w:r>
      <w:r w:rsidR="00A118D7" w:rsidRPr="00111499">
        <w:rPr>
          <w:rFonts w:cs="Times New Roman"/>
          <w:i/>
          <w:szCs w:val="24"/>
        </w:rPr>
        <w:t xml:space="preserve"> </w:t>
      </w:r>
    </w:p>
    <w:p w14:paraId="60E1AFD8" w14:textId="77777777" w:rsidR="003F3D35" w:rsidRPr="00111499" w:rsidRDefault="003F3D35" w:rsidP="00A118D7">
      <w:pPr>
        <w:spacing w:before="240" w:after="240"/>
        <w:jc w:val="both"/>
        <w:rPr>
          <w:rFonts w:cs="Times New Roman"/>
          <w:i/>
          <w:szCs w:val="24"/>
        </w:rPr>
      </w:pPr>
    </w:p>
    <w:p w14:paraId="7CD6F57B" w14:textId="77777777" w:rsidR="008746BA" w:rsidRDefault="00A118D7" w:rsidP="008746BA">
      <w:pPr>
        <w:spacing w:before="240" w:after="240"/>
        <w:jc w:val="both"/>
        <w:rPr>
          <w:rFonts w:cs="Times New Roman"/>
          <w:szCs w:val="24"/>
        </w:rPr>
      </w:pPr>
      <w:r w:rsidRPr="00111499">
        <w:rPr>
          <w:rFonts w:cs="Times New Roman"/>
          <w:szCs w:val="24"/>
        </w:rPr>
        <w:lastRenderedPageBreak/>
        <w:t>Stosowanie dobrych praktyk oraz algorytmu w dyspozytorniach medycznych i zespołach ratownictwa medycznego pozw</w:t>
      </w:r>
      <w:r w:rsidR="00255940">
        <w:rPr>
          <w:rFonts w:cs="Times New Roman"/>
          <w:szCs w:val="24"/>
        </w:rPr>
        <w:t>ala</w:t>
      </w:r>
      <w:r w:rsidRPr="00111499">
        <w:rPr>
          <w:rFonts w:cs="Times New Roman"/>
          <w:szCs w:val="24"/>
        </w:rPr>
        <w:t xml:space="preserve"> na skrócenie czasu, w jakim osoba </w:t>
      </w:r>
      <w:r w:rsidR="00255940">
        <w:rPr>
          <w:rFonts w:cs="Times New Roman"/>
          <w:szCs w:val="24"/>
        </w:rPr>
        <w:t>chora</w:t>
      </w:r>
      <w:r w:rsidRPr="00111499">
        <w:rPr>
          <w:rFonts w:cs="Times New Roman"/>
          <w:szCs w:val="24"/>
        </w:rPr>
        <w:t xml:space="preserve"> otrzyma właściwą pomoc medyczną na etapie przedszpitalnym oraz docelowo w wyspecjalizowanym ośrodku</w:t>
      </w:r>
      <w:r w:rsidR="00255940">
        <w:rPr>
          <w:rFonts w:cs="Times New Roman"/>
          <w:szCs w:val="24"/>
        </w:rPr>
        <w:t>.</w:t>
      </w:r>
      <w:r w:rsidRPr="00111499">
        <w:rPr>
          <w:rFonts w:cs="Times New Roman"/>
          <w:szCs w:val="24"/>
        </w:rPr>
        <w:t xml:space="preserve"> </w:t>
      </w:r>
    </w:p>
    <w:p w14:paraId="36BFAFB6" w14:textId="19235DEC" w:rsidR="009F674D" w:rsidRPr="00111499" w:rsidRDefault="009F674D" w:rsidP="008746BA">
      <w:pPr>
        <w:spacing w:before="240" w:after="240"/>
        <w:jc w:val="both"/>
        <w:rPr>
          <w:rFonts w:cs="Times New Roman"/>
          <w:szCs w:val="24"/>
        </w:rPr>
      </w:pPr>
      <w:r w:rsidRPr="00111499">
        <w:rPr>
          <w:rFonts w:cs="Times New Roman"/>
          <w:szCs w:val="24"/>
        </w:rPr>
        <w:t xml:space="preserve">Na terenie województwa </w:t>
      </w:r>
      <w:r w:rsidRPr="00111499">
        <w:rPr>
          <w:rFonts w:cs="Times New Roman"/>
        </w:rPr>
        <w:t>zachodniopomorskiego</w:t>
      </w:r>
      <w:r w:rsidRPr="00111499">
        <w:rPr>
          <w:rFonts w:cs="Times New Roman"/>
          <w:szCs w:val="24"/>
        </w:rPr>
        <w:t xml:space="preserve">, w przypadku powiadomienia dyspozytora medycznego o zdarzeniu z potencjalnie dużą liczbą osób poszkodowanych uruchamiana jest procedura pn.: </w:t>
      </w:r>
      <w:r w:rsidRPr="00111499">
        <w:rPr>
          <w:rFonts w:cs="Times New Roman"/>
          <w:b/>
          <w:i/>
          <w:szCs w:val="24"/>
        </w:rPr>
        <w:t>„Procedura postępowania na wypadek wystąpienia zdarzenia z dużą liczbą poszkodowanych”.</w:t>
      </w:r>
      <w:r w:rsidRPr="00111499">
        <w:rPr>
          <w:rFonts w:cs="Times New Roman"/>
          <w:szCs w:val="24"/>
        </w:rPr>
        <w:t xml:space="preserve"> Opracowanie to stanowi dodatkowe narzędzie, ujednolicone w skali kraju, którego celem jest wsparcie i zapewnienie prawidłowego postępowania w obszarze zadań dyspozytorów medycznych, zespołów ratownictwa medycznego, wojewódzkich koordynatorów ratownictwa medycznego, szpitalnych oddziałów ratunkowych, centrów urazowych, izb przyjęć, jednostek organizacyjnych szpitali wyspecjalizowanych w zakresie udzielania świadczeń zdrowotnych niezbędnych dla ratownictwa medycznego.</w:t>
      </w:r>
    </w:p>
    <w:p w14:paraId="72C4A6E4" w14:textId="4AC2B6A8" w:rsidR="009F674D" w:rsidRPr="00111499" w:rsidRDefault="009F674D" w:rsidP="009F674D">
      <w:pPr>
        <w:pStyle w:val="ARTartustawynprozporzdzenia"/>
        <w:ind w:firstLine="0"/>
        <w:rPr>
          <w:rFonts w:ascii="Times New Roman" w:hAnsi="Times New Roman" w:cs="Times New Roman"/>
        </w:rPr>
      </w:pPr>
      <w:hyperlink r:id="rId12" w:history="1">
        <w:r w:rsidRPr="00111499">
          <w:rPr>
            <w:rStyle w:val="Hipercze"/>
            <w:rFonts w:ascii="Times New Roman" w:hAnsi="Times New Roman" w:cs="Times New Roman"/>
          </w:rPr>
          <w:t>https://www.gov.pl/web/zdrowie/zdarzenia-z-duza-liczba-poszkodowanych</w:t>
        </w:r>
      </w:hyperlink>
      <w:r w:rsidRPr="00111499">
        <w:rPr>
          <w:rFonts w:ascii="Times New Roman" w:hAnsi="Times New Roman" w:cs="Times New Roman"/>
        </w:rPr>
        <w:t xml:space="preserve"> </w:t>
      </w:r>
    </w:p>
    <w:p w14:paraId="7EE3C42D" w14:textId="77777777" w:rsidR="00AA7F20" w:rsidRPr="00111499" w:rsidRDefault="00AA7F20" w:rsidP="00962399">
      <w:pPr>
        <w:pStyle w:val="NIEARTTEKSTtekstnieartykuowanynppodstprawnarozplubpreambua"/>
        <w:ind w:firstLine="0"/>
        <w:rPr>
          <w:rFonts w:ascii="Times New Roman" w:hAnsi="Times New Roman" w:cs="Times New Roman"/>
          <w:b/>
          <w:sz w:val="25"/>
          <w:szCs w:val="25"/>
        </w:rPr>
      </w:pPr>
    </w:p>
    <w:p w14:paraId="1D974870" w14:textId="47AF21FD" w:rsidR="006F68BE" w:rsidRPr="00111499" w:rsidRDefault="00506F02" w:rsidP="00962399">
      <w:pPr>
        <w:pStyle w:val="NIEARTTEKSTtekstnieartykuowanynppodstprawnarozplubpreambua"/>
        <w:ind w:firstLine="0"/>
        <w:rPr>
          <w:rFonts w:ascii="Times New Roman" w:hAnsi="Times New Roman" w:cs="Times New Roman"/>
          <w:b/>
          <w:sz w:val="25"/>
          <w:szCs w:val="25"/>
        </w:rPr>
      </w:pPr>
      <w:bookmarkStart w:id="43" w:name="_Toc195680826"/>
      <w:r w:rsidRPr="00111499">
        <w:rPr>
          <w:rFonts w:ascii="Times New Roman" w:hAnsi="Times New Roman" w:cs="Times New Roman"/>
          <w:b/>
          <w:sz w:val="25"/>
          <w:szCs w:val="25"/>
        </w:rPr>
        <w:t>8.</w:t>
      </w:r>
      <w:r w:rsidR="006F68BE" w:rsidRPr="00111499">
        <w:rPr>
          <w:rFonts w:ascii="Times New Roman" w:hAnsi="Times New Roman" w:cs="Times New Roman"/>
          <w:b/>
          <w:sz w:val="25"/>
          <w:szCs w:val="25"/>
        </w:rPr>
        <w:t>1.1</w:t>
      </w:r>
      <w:r w:rsidRPr="00111499">
        <w:rPr>
          <w:rFonts w:ascii="Times New Roman" w:hAnsi="Times New Roman" w:cs="Times New Roman"/>
          <w:b/>
          <w:sz w:val="25"/>
          <w:szCs w:val="25"/>
        </w:rPr>
        <w:t xml:space="preserve"> </w:t>
      </w:r>
      <w:r w:rsidR="006F68BE" w:rsidRPr="00111499">
        <w:rPr>
          <w:rFonts w:ascii="Times New Roman" w:hAnsi="Times New Roman" w:cs="Times New Roman"/>
          <w:b/>
          <w:sz w:val="25"/>
          <w:szCs w:val="25"/>
        </w:rPr>
        <w:t>Sposób koordynacji działań jednostek systemu Państwowe Ratownictwo Medyczne, w tym jeżeli dotyczy opisu współpracy zawartego w umowach międzynarodowych dotyczących współpracy transgranicznej w zakresie ratownictwa medycznego</w:t>
      </w:r>
      <w:r w:rsidR="00634A44" w:rsidRPr="00111499">
        <w:rPr>
          <w:rFonts w:ascii="Times New Roman" w:hAnsi="Times New Roman" w:cs="Times New Roman"/>
          <w:b/>
          <w:sz w:val="25"/>
          <w:szCs w:val="25"/>
        </w:rPr>
        <w:t>.</w:t>
      </w:r>
      <w:bookmarkEnd w:id="43"/>
    </w:p>
    <w:p w14:paraId="35FF7568" w14:textId="77777777" w:rsidR="00BC2BC4" w:rsidRPr="00111499" w:rsidRDefault="00BC2BC4" w:rsidP="00BC2BC4">
      <w:pPr>
        <w:pStyle w:val="ARTartustawynprozporzdzenia"/>
        <w:spacing w:before="0"/>
        <w:rPr>
          <w:rFonts w:ascii="Times New Roman" w:hAnsi="Times New Roman" w:cs="Times New Roman"/>
        </w:rPr>
      </w:pPr>
      <w:r w:rsidRPr="00111499">
        <w:rPr>
          <w:rFonts w:ascii="Times New Roman" w:hAnsi="Times New Roman" w:cs="Times New Roman"/>
        </w:rPr>
        <w:t xml:space="preserve">Realizując zapisy artykułu 12 „Traktatu między Rzecząpospolitą Polską a Republiką Federalną Niemiec o dobrym sąsiedztwie i przyjaznej współpracy”, zwanego dalej Traktatem, podpisanego w Bonn dnia 17 czerwca 1991 r., mając na celu m.in. stworzenie podstaw dla pogłębiania współpracy transgranicznej w ratownictwie medycznym, strony ww. Traktatu podpisały w dniu 21 grudnia 2011 r. w Warszawie „Umowę ramową między Rzecząpospolitą Polską a Republiką Federalną Niemiec o współpracy transgranicznej w ratownictwie medycznym”, której celem jest zapewnienie na obszarze przygranicznym możliwie jak najlepszej opieki w zakresie ratownictwa medycznego wszystkim osobom, które stale lub czasowo przebywają na tym obszarze. </w:t>
      </w:r>
    </w:p>
    <w:p w14:paraId="2447D99F" w14:textId="56E85190" w:rsidR="00BC2BC4" w:rsidRPr="00111499" w:rsidRDefault="00BC2BC4" w:rsidP="00BC2BC4">
      <w:pPr>
        <w:pStyle w:val="ARTartustawynprozporzdzenia"/>
        <w:spacing w:before="0"/>
        <w:rPr>
          <w:rFonts w:ascii="Times New Roman" w:hAnsi="Times New Roman" w:cs="Times New Roman"/>
        </w:rPr>
      </w:pPr>
      <w:r w:rsidRPr="00111499">
        <w:rPr>
          <w:rFonts w:ascii="Times New Roman" w:hAnsi="Times New Roman" w:cs="Times New Roman"/>
        </w:rPr>
        <w:t xml:space="preserve">W związku z powyższym na podstawie art. 4 ww. Umowy wojewoda zachodniopomorski wraz ze Stroną niemiecką, w drodze wieloletniej współpracy, opracował projekt „Pilotażowego  Porozumienia o współpracy transgranicznej w ratownictwie medycznym, w obszarze </w:t>
      </w:r>
      <w:r w:rsidRPr="00111499">
        <w:rPr>
          <w:rFonts w:ascii="Times New Roman" w:hAnsi="Times New Roman" w:cs="Times New Roman"/>
        </w:rPr>
        <w:lastRenderedPageBreak/>
        <w:t>przygranicznym obejmującym województwo zachodniopomorskie i powiat Vorpommern–Greifswald”</w:t>
      </w:r>
      <w:r w:rsidR="007573B1" w:rsidRPr="00111499">
        <w:rPr>
          <w:rFonts w:ascii="Times New Roman" w:hAnsi="Times New Roman" w:cs="Times New Roman"/>
        </w:rPr>
        <w:t xml:space="preserve"> dalej </w:t>
      </w:r>
      <w:r w:rsidR="004871AD" w:rsidRPr="00111499">
        <w:rPr>
          <w:rFonts w:ascii="Times New Roman" w:hAnsi="Times New Roman" w:cs="Times New Roman"/>
        </w:rPr>
        <w:t>Porozumienie</w:t>
      </w:r>
      <w:r w:rsidRPr="00111499">
        <w:rPr>
          <w:rFonts w:ascii="Times New Roman" w:hAnsi="Times New Roman" w:cs="Times New Roman"/>
        </w:rPr>
        <w:t xml:space="preserve">. </w:t>
      </w:r>
    </w:p>
    <w:p w14:paraId="73745D22" w14:textId="6EA5EFD2" w:rsidR="00BC2BC4" w:rsidRPr="00111499" w:rsidRDefault="00BC2BC4" w:rsidP="00BC2BC4">
      <w:pPr>
        <w:pStyle w:val="ARTartustawynprozporzdzenia"/>
        <w:spacing w:before="0"/>
        <w:rPr>
          <w:rFonts w:ascii="Times New Roman" w:hAnsi="Times New Roman" w:cs="Times New Roman"/>
        </w:rPr>
      </w:pPr>
      <w:r w:rsidRPr="00111499">
        <w:rPr>
          <w:rFonts w:ascii="Times New Roman" w:hAnsi="Times New Roman" w:cs="Times New Roman"/>
        </w:rPr>
        <w:t xml:space="preserve">W dniu 29 września 2020 r. w gmachu Zachodniopomorskiego Urzędu Wojewódzkiego </w:t>
      </w:r>
      <w:r w:rsidRPr="00111499">
        <w:rPr>
          <w:rFonts w:ascii="Times New Roman" w:hAnsi="Times New Roman" w:cs="Times New Roman"/>
        </w:rPr>
        <w:br/>
        <w:t>w Szczecinie nastąpiło uroczyste podpisanie przedmiotowego Pilotażowego Porozumienia, które we</w:t>
      </w:r>
      <w:r w:rsidR="000F467B">
        <w:rPr>
          <w:rFonts w:ascii="Times New Roman" w:hAnsi="Times New Roman" w:cs="Times New Roman"/>
        </w:rPr>
        <w:t>szło</w:t>
      </w:r>
      <w:r w:rsidRPr="00111499">
        <w:rPr>
          <w:rFonts w:ascii="Times New Roman" w:hAnsi="Times New Roman" w:cs="Times New Roman"/>
        </w:rPr>
        <w:t xml:space="preserve"> w życie w terminie 3 miesięcy od dnia podpisania.</w:t>
      </w:r>
      <w:r w:rsidR="00E71132" w:rsidRPr="00111499">
        <w:rPr>
          <w:rFonts w:ascii="Times New Roman" w:hAnsi="Times New Roman" w:cs="Times New Roman"/>
        </w:rPr>
        <w:t xml:space="preserve"> </w:t>
      </w:r>
    </w:p>
    <w:p w14:paraId="3777547F" w14:textId="7BC8B0C8" w:rsidR="00433779" w:rsidRPr="00111499" w:rsidRDefault="00433779" w:rsidP="004871AD">
      <w:pPr>
        <w:ind w:firstLine="567"/>
        <w:jc w:val="both"/>
        <w:rPr>
          <w:rFonts w:cs="Times New Roman"/>
          <w:szCs w:val="24"/>
        </w:rPr>
      </w:pPr>
      <w:r w:rsidRPr="00111499">
        <w:rPr>
          <w:rFonts w:cs="Times New Roman"/>
          <w:szCs w:val="24"/>
        </w:rPr>
        <w:t xml:space="preserve">Nawiązując do powyższego, </w:t>
      </w:r>
      <w:r w:rsidR="006A0ECF" w:rsidRPr="00111499">
        <w:rPr>
          <w:rFonts w:cs="Times New Roman"/>
          <w:szCs w:val="24"/>
        </w:rPr>
        <w:t xml:space="preserve">zgodnie z </w:t>
      </w:r>
      <w:r w:rsidR="006A61AB" w:rsidRPr="00111499">
        <w:rPr>
          <w:rFonts w:cs="Times New Roman"/>
          <w:szCs w:val="24"/>
        </w:rPr>
        <w:t>obowiązującą</w:t>
      </w:r>
      <w:r w:rsidR="006A0ECF" w:rsidRPr="00111499">
        <w:rPr>
          <w:rFonts w:cs="Times New Roman"/>
          <w:szCs w:val="24"/>
        </w:rPr>
        <w:t xml:space="preserve"> podstawą prawną w</w:t>
      </w:r>
      <w:r w:rsidR="006A0ECF" w:rsidRPr="00111499">
        <w:rPr>
          <w:rFonts w:cs="Times New Roman"/>
        </w:rPr>
        <w:t xml:space="preserve">ynikającą </w:t>
      </w:r>
      <w:r w:rsidR="00111499" w:rsidRPr="00111499">
        <w:rPr>
          <w:rFonts w:cs="Times New Roman"/>
        </w:rPr>
        <w:br/>
      </w:r>
      <w:r w:rsidR="006A0ECF" w:rsidRPr="00111499">
        <w:rPr>
          <w:rFonts w:cs="Times New Roman"/>
        </w:rPr>
        <w:t>z art.</w:t>
      </w:r>
      <w:r w:rsidR="00355A25" w:rsidRPr="00111499">
        <w:rPr>
          <w:rFonts w:cs="Times New Roman"/>
        </w:rPr>
        <w:t> </w:t>
      </w:r>
      <w:r w:rsidR="006A0ECF" w:rsidRPr="00111499">
        <w:rPr>
          <w:rFonts w:cs="Times New Roman"/>
        </w:rPr>
        <w:t>21 ust</w:t>
      </w:r>
      <w:r w:rsidR="009F7746" w:rsidRPr="00111499">
        <w:rPr>
          <w:rFonts w:cs="Times New Roman"/>
        </w:rPr>
        <w:t>.</w:t>
      </w:r>
      <w:r w:rsidR="006A0ECF" w:rsidRPr="00111499">
        <w:rPr>
          <w:rFonts w:cs="Times New Roman"/>
        </w:rPr>
        <w:t xml:space="preserve"> </w:t>
      </w:r>
      <w:r w:rsidR="00E71132" w:rsidRPr="00111499">
        <w:rPr>
          <w:rFonts w:cs="Times New Roman"/>
        </w:rPr>
        <w:t>3c.</w:t>
      </w:r>
      <w:r w:rsidR="00111499" w:rsidRPr="00111499">
        <w:rPr>
          <w:rFonts w:cs="Times New Roman"/>
        </w:rPr>
        <w:t xml:space="preserve"> </w:t>
      </w:r>
      <w:r w:rsidR="006A0ECF" w:rsidRPr="00111499">
        <w:rPr>
          <w:rFonts w:cs="Times New Roman"/>
        </w:rPr>
        <w:t>ustawy o PRM</w:t>
      </w:r>
      <w:r w:rsidR="004A0736" w:rsidRPr="00111499">
        <w:rPr>
          <w:rFonts w:cs="Times New Roman"/>
        </w:rPr>
        <w:t>,</w:t>
      </w:r>
      <w:r w:rsidR="006A0ECF" w:rsidRPr="00111499">
        <w:rPr>
          <w:rFonts w:cs="Times New Roman"/>
          <w:szCs w:val="24"/>
        </w:rPr>
        <w:t xml:space="preserve"> </w:t>
      </w:r>
      <w:r w:rsidR="00355A25" w:rsidRPr="00111499">
        <w:rPr>
          <w:rFonts w:cs="Times New Roman"/>
          <w:szCs w:val="24"/>
        </w:rPr>
        <w:t xml:space="preserve">w poniższej tabeli przedstawiono </w:t>
      </w:r>
      <w:r w:rsidR="004A0736" w:rsidRPr="00111499">
        <w:rPr>
          <w:rFonts w:cs="Times New Roman"/>
          <w:szCs w:val="24"/>
        </w:rPr>
        <w:t>obszary</w:t>
      </w:r>
      <w:r w:rsidR="00355A25" w:rsidRPr="00111499">
        <w:rPr>
          <w:rFonts w:cs="Times New Roman"/>
          <w:szCs w:val="24"/>
        </w:rPr>
        <w:t xml:space="preserve"> działania dla poszczególnych zespołów ratownictwa medycznego wyznaczonych do współpracy transgranicznej w ratownictwie medycznym po</w:t>
      </w:r>
      <w:r w:rsidRPr="00111499">
        <w:rPr>
          <w:rFonts w:cs="Times New Roman"/>
          <w:szCs w:val="24"/>
        </w:rPr>
        <w:t xml:space="preserve"> Stronie polskiej i niemieckiej</w:t>
      </w:r>
      <w:r w:rsidR="00A66D88" w:rsidRPr="00111499">
        <w:rPr>
          <w:rFonts w:cs="Times New Roman"/>
          <w:szCs w:val="24"/>
        </w:rPr>
        <w:t>.</w:t>
      </w:r>
    </w:p>
    <w:p w14:paraId="05675FA0" w14:textId="06394729" w:rsidR="00433779" w:rsidRPr="00111499" w:rsidRDefault="00433779" w:rsidP="00433779">
      <w:pPr>
        <w:spacing w:line="320" w:lineRule="exact"/>
        <w:jc w:val="both"/>
        <w:rPr>
          <w:rFonts w:cs="Times New Roman"/>
          <w:color w:val="00B050"/>
          <w:szCs w:val="24"/>
        </w:rPr>
      </w:pPr>
    </w:p>
    <w:p w14:paraId="1013AD0C" w14:textId="77777777" w:rsidR="00A66D88" w:rsidRPr="00111499" w:rsidRDefault="00A66D88" w:rsidP="00A66D88">
      <w:pPr>
        <w:pStyle w:val="Akapitzlist1"/>
        <w:spacing w:after="0" w:line="240" w:lineRule="auto"/>
        <w:rPr>
          <w:rFonts w:ascii="Times New Roman" w:hAnsi="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80"/>
        <w:gridCol w:w="2240"/>
        <w:gridCol w:w="850"/>
        <w:gridCol w:w="709"/>
        <w:gridCol w:w="3118"/>
      </w:tblGrid>
      <w:tr w:rsidR="00A66D88" w:rsidRPr="00111499" w14:paraId="37DB4ACC" w14:textId="77777777" w:rsidTr="007477D8">
        <w:tc>
          <w:tcPr>
            <w:tcW w:w="568" w:type="dxa"/>
            <w:vMerge w:val="restart"/>
            <w:shd w:val="clear" w:color="auto" w:fill="auto"/>
          </w:tcPr>
          <w:p w14:paraId="5DE253D0" w14:textId="77777777" w:rsidR="00A66D88" w:rsidRPr="00111499" w:rsidRDefault="00A66D88" w:rsidP="001A6C19">
            <w:pPr>
              <w:rPr>
                <w:rFonts w:eastAsia="Calibri" w:cs="Times New Roman"/>
                <w:sz w:val="20"/>
                <w:lang w:val="de-DE"/>
              </w:rPr>
            </w:pPr>
            <w:r w:rsidRPr="00111499">
              <w:rPr>
                <w:rFonts w:eastAsia="Calibri" w:cs="Times New Roman"/>
                <w:sz w:val="20"/>
                <w:lang w:val="de-DE"/>
              </w:rPr>
              <w:t>Lp.</w:t>
            </w:r>
          </w:p>
        </w:tc>
        <w:tc>
          <w:tcPr>
            <w:tcW w:w="2580" w:type="dxa"/>
            <w:vMerge w:val="restart"/>
            <w:shd w:val="clear" w:color="auto" w:fill="auto"/>
          </w:tcPr>
          <w:p w14:paraId="4EB64414" w14:textId="42010271" w:rsidR="00A66D88" w:rsidRPr="00111499" w:rsidRDefault="00A66D88" w:rsidP="00F5239B">
            <w:pPr>
              <w:spacing w:line="240" w:lineRule="auto"/>
              <w:jc w:val="center"/>
              <w:rPr>
                <w:rFonts w:eastAsia="Calibri" w:cs="Times New Roman"/>
                <w:lang w:val="de-DE"/>
              </w:rPr>
            </w:pPr>
            <w:r w:rsidRPr="00111499">
              <w:rPr>
                <w:rFonts w:eastAsia="Calibri" w:cs="Times New Roman"/>
              </w:rPr>
              <w:t>Usługodawca ratownictwa medycznego</w:t>
            </w:r>
            <w:r w:rsidR="004A0736" w:rsidRPr="00111499">
              <w:rPr>
                <w:rFonts w:eastAsia="Calibri" w:cs="Times New Roman"/>
              </w:rPr>
              <w:br/>
              <w:t>Strona polska</w:t>
            </w:r>
          </w:p>
        </w:tc>
        <w:tc>
          <w:tcPr>
            <w:tcW w:w="2240" w:type="dxa"/>
            <w:vMerge w:val="restart"/>
            <w:shd w:val="clear" w:color="auto" w:fill="auto"/>
          </w:tcPr>
          <w:p w14:paraId="415E9439" w14:textId="77777777" w:rsidR="00A66D88" w:rsidRPr="00111499" w:rsidRDefault="00A66D88" w:rsidP="00F5239B">
            <w:pPr>
              <w:spacing w:line="240" w:lineRule="auto"/>
              <w:jc w:val="center"/>
              <w:rPr>
                <w:rFonts w:eastAsia="Calibri" w:cs="Times New Roman"/>
                <w:sz w:val="18"/>
                <w:lang w:val="de-DE"/>
              </w:rPr>
            </w:pPr>
            <w:r w:rsidRPr="00111499">
              <w:rPr>
                <w:rFonts w:eastAsia="Calibri" w:cs="Times New Roman"/>
              </w:rPr>
              <w:t>Lokalizacja zespołów ratunkowych</w:t>
            </w:r>
          </w:p>
        </w:tc>
        <w:tc>
          <w:tcPr>
            <w:tcW w:w="1559" w:type="dxa"/>
            <w:gridSpan w:val="2"/>
            <w:shd w:val="clear" w:color="auto" w:fill="auto"/>
          </w:tcPr>
          <w:p w14:paraId="64692A31" w14:textId="77777777" w:rsidR="00A66D88" w:rsidRPr="00111499" w:rsidRDefault="00A66D88" w:rsidP="00F5239B">
            <w:pPr>
              <w:spacing w:line="240" w:lineRule="auto"/>
              <w:jc w:val="center"/>
              <w:rPr>
                <w:rFonts w:eastAsia="Calibri" w:cs="Times New Roman"/>
                <w:sz w:val="20"/>
                <w:lang w:val="de-DE"/>
              </w:rPr>
            </w:pPr>
            <w:r w:rsidRPr="00111499">
              <w:rPr>
                <w:rFonts w:eastAsia="Calibri" w:cs="Times New Roman"/>
              </w:rPr>
              <w:t>Zespoły ratunkowe</w:t>
            </w:r>
          </w:p>
        </w:tc>
        <w:tc>
          <w:tcPr>
            <w:tcW w:w="3118" w:type="dxa"/>
            <w:vMerge w:val="restart"/>
            <w:shd w:val="clear" w:color="auto" w:fill="auto"/>
          </w:tcPr>
          <w:p w14:paraId="318491B0" w14:textId="77777777" w:rsidR="00A66D88" w:rsidRPr="00111499" w:rsidRDefault="00A66D88" w:rsidP="00F5239B">
            <w:pPr>
              <w:pStyle w:val="Akapitzlist1"/>
              <w:spacing w:after="0" w:line="240" w:lineRule="auto"/>
              <w:ind w:left="0"/>
              <w:jc w:val="center"/>
              <w:rPr>
                <w:rFonts w:ascii="Times New Roman" w:eastAsia="Calibri" w:hAnsi="Times New Roman"/>
                <w:i/>
              </w:rPr>
            </w:pPr>
            <w:r w:rsidRPr="00111499">
              <w:rPr>
                <w:rFonts w:ascii="Times New Roman" w:eastAsia="Calibri" w:hAnsi="Times New Roman"/>
              </w:rPr>
              <w:t>Rejon działania</w:t>
            </w:r>
          </w:p>
          <w:p w14:paraId="45D5D864" w14:textId="77777777" w:rsidR="00A66D88" w:rsidRPr="00111499" w:rsidRDefault="00A66D88" w:rsidP="00F5239B">
            <w:pPr>
              <w:spacing w:line="240" w:lineRule="auto"/>
              <w:jc w:val="center"/>
              <w:rPr>
                <w:rFonts w:eastAsia="Calibri" w:cs="Times New Roman"/>
                <w:sz w:val="20"/>
                <w:lang w:val="de-DE"/>
              </w:rPr>
            </w:pPr>
            <w:r w:rsidRPr="00111499">
              <w:rPr>
                <w:rFonts w:eastAsia="Calibri" w:cs="Times New Roman"/>
                <w:i/>
                <w:sz w:val="20"/>
              </w:rPr>
              <w:t>(po stronie niemieckiej)</w:t>
            </w:r>
          </w:p>
        </w:tc>
      </w:tr>
      <w:tr w:rsidR="00A66D88" w:rsidRPr="00111499" w14:paraId="62CB7664" w14:textId="77777777" w:rsidTr="007477D8">
        <w:trPr>
          <w:trHeight w:val="311"/>
        </w:trPr>
        <w:tc>
          <w:tcPr>
            <w:tcW w:w="568" w:type="dxa"/>
            <w:vMerge/>
            <w:shd w:val="clear" w:color="auto" w:fill="auto"/>
          </w:tcPr>
          <w:p w14:paraId="72D13F1C" w14:textId="77777777" w:rsidR="00A66D88" w:rsidRPr="00111499" w:rsidRDefault="00A66D88" w:rsidP="001A6C19">
            <w:pPr>
              <w:rPr>
                <w:rFonts w:eastAsia="Calibri" w:cs="Times New Roman"/>
                <w:sz w:val="20"/>
                <w:lang w:val="de-DE"/>
              </w:rPr>
            </w:pPr>
          </w:p>
        </w:tc>
        <w:tc>
          <w:tcPr>
            <w:tcW w:w="2580" w:type="dxa"/>
            <w:vMerge/>
            <w:shd w:val="clear" w:color="auto" w:fill="auto"/>
          </w:tcPr>
          <w:p w14:paraId="606F0E8E" w14:textId="77777777" w:rsidR="00A66D88" w:rsidRPr="00111499" w:rsidRDefault="00A66D88" w:rsidP="001A6C19">
            <w:pPr>
              <w:rPr>
                <w:rFonts w:eastAsia="Calibri" w:cs="Times New Roman"/>
                <w:lang w:val="de-DE"/>
              </w:rPr>
            </w:pPr>
          </w:p>
        </w:tc>
        <w:tc>
          <w:tcPr>
            <w:tcW w:w="2240" w:type="dxa"/>
            <w:vMerge/>
            <w:shd w:val="clear" w:color="auto" w:fill="auto"/>
          </w:tcPr>
          <w:p w14:paraId="1F8E4151" w14:textId="77777777" w:rsidR="00A66D88" w:rsidRPr="00111499" w:rsidRDefault="00A66D88" w:rsidP="001A6C19">
            <w:pPr>
              <w:rPr>
                <w:rFonts w:eastAsia="Calibri" w:cs="Times New Roman"/>
                <w:sz w:val="18"/>
                <w:lang w:val="de-DE"/>
              </w:rPr>
            </w:pPr>
          </w:p>
        </w:tc>
        <w:tc>
          <w:tcPr>
            <w:tcW w:w="850" w:type="dxa"/>
            <w:shd w:val="clear" w:color="auto" w:fill="auto"/>
          </w:tcPr>
          <w:p w14:paraId="2F6C9133" w14:textId="77777777" w:rsidR="00A66D88" w:rsidRPr="00111499" w:rsidRDefault="00A66D88" w:rsidP="001A6C19">
            <w:pPr>
              <w:rPr>
                <w:rFonts w:eastAsia="Calibri" w:cs="Times New Roman"/>
                <w:sz w:val="20"/>
                <w:lang w:val="de-DE"/>
              </w:rPr>
            </w:pPr>
            <w:r w:rsidRPr="00111499">
              <w:rPr>
                <w:rFonts w:eastAsia="Calibri" w:cs="Times New Roman"/>
                <w:sz w:val="20"/>
                <w:lang w:val="de-DE"/>
              </w:rPr>
              <w:t>rodzaj</w:t>
            </w:r>
          </w:p>
        </w:tc>
        <w:tc>
          <w:tcPr>
            <w:tcW w:w="709" w:type="dxa"/>
            <w:shd w:val="clear" w:color="auto" w:fill="auto"/>
          </w:tcPr>
          <w:p w14:paraId="730B2405" w14:textId="77777777" w:rsidR="00A66D88" w:rsidRPr="00111499" w:rsidRDefault="00A66D88" w:rsidP="001A6C19">
            <w:pPr>
              <w:rPr>
                <w:rFonts w:eastAsia="Calibri" w:cs="Times New Roman"/>
                <w:sz w:val="20"/>
                <w:lang w:val="de-DE"/>
              </w:rPr>
            </w:pPr>
            <w:r w:rsidRPr="00111499">
              <w:rPr>
                <w:rFonts w:eastAsia="Calibri" w:cs="Times New Roman"/>
                <w:sz w:val="20"/>
                <w:lang w:val="de-DE"/>
              </w:rPr>
              <w:t>ilość</w:t>
            </w:r>
          </w:p>
        </w:tc>
        <w:tc>
          <w:tcPr>
            <w:tcW w:w="3118" w:type="dxa"/>
            <w:vMerge/>
            <w:shd w:val="clear" w:color="auto" w:fill="auto"/>
          </w:tcPr>
          <w:p w14:paraId="0D71D37F" w14:textId="77777777" w:rsidR="00A66D88" w:rsidRPr="00111499" w:rsidRDefault="00A66D88" w:rsidP="001A6C19">
            <w:pPr>
              <w:rPr>
                <w:rFonts w:eastAsia="Calibri" w:cs="Times New Roman"/>
                <w:lang w:val="de-DE"/>
              </w:rPr>
            </w:pPr>
          </w:p>
        </w:tc>
      </w:tr>
      <w:tr w:rsidR="00A66D88" w:rsidRPr="00111499" w14:paraId="4E6A81CF" w14:textId="77777777" w:rsidTr="007477D8">
        <w:tc>
          <w:tcPr>
            <w:tcW w:w="568" w:type="dxa"/>
            <w:vMerge w:val="restart"/>
            <w:shd w:val="clear" w:color="auto" w:fill="auto"/>
          </w:tcPr>
          <w:p w14:paraId="3289D091" w14:textId="77777777" w:rsidR="00A66D88" w:rsidRPr="00111499" w:rsidRDefault="00A66D88" w:rsidP="001A6C19">
            <w:pPr>
              <w:rPr>
                <w:rFonts w:eastAsia="Calibri" w:cs="Times New Roman"/>
                <w:sz w:val="20"/>
                <w:lang w:val="de-DE"/>
              </w:rPr>
            </w:pPr>
            <w:r w:rsidRPr="00111499">
              <w:rPr>
                <w:rFonts w:eastAsia="Calibri" w:cs="Times New Roman"/>
                <w:sz w:val="20"/>
                <w:lang w:val="de-DE"/>
              </w:rPr>
              <w:t>1.</w:t>
            </w:r>
          </w:p>
        </w:tc>
        <w:tc>
          <w:tcPr>
            <w:tcW w:w="2580" w:type="dxa"/>
            <w:vMerge w:val="restart"/>
            <w:shd w:val="clear" w:color="auto" w:fill="auto"/>
          </w:tcPr>
          <w:p w14:paraId="6C131647" w14:textId="77777777" w:rsidR="00A66D88" w:rsidRPr="00111499" w:rsidRDefault="00A66D88" w:rsidP="001A6C19">
            <w:pPr>
              <w:rPr>
                <w:rFonts w:eastAsia="Calibri" w:cs="Times New Roman"/>
                <w:sz w:val="18"/>
              </w:rPr>
            </w:pPr>
            <w:r w:rsidRPr="00111499">
              <w:rPr>
                <w:rFonts w:eastAsia="Calibri" w:cs="Times New Roman"/>
                <w:sz w:val="18"/>
              </w:rPr>
              <w:t>Wojewódzka Stacja Pogotowia Ratunkowego w Szczecinie</w:t>
            </w:r>
          </w:p>
          <w:p w14:paraId="709B6772" w14:textId="36F8B0D0" w:rsidR="009D5DA0" w:rsidRPr="009D5DA0" w:rsidRDefault="009D5DA0" w:rsidP="009D5DA0">
            <w:pPr>
              <w:rPr>
                <w:rFonts w:eastAsia="Calibri" w:cs="Times New Roman"/>
                <w:sz w:val="18"/>
              </w:rPr>
            </w:pPr>
            <w:r w:rsidRPr="009D5DA0">
              <w:rPr>
                <w:rFonts w:eastAsia="Calibri" w:cs="Times New Roman"/>
                <w:sz w:val="18"/>
              </w:rPr>
              <w:t>ul. Twardowskiego 18</w:t>
            </w:r>
            <w:r>
              <w:rPr>
                <w:rFonts w:eastAsia="Calibri" w:cs="Times New Roman"/>
                <w:sz w:val="18"/>
              </w:rPr>
              <w:br/>
            </w:r>
            <w:r w:rsidRPr="009D5DA0">
              <w:rPr>
                <w:rFonts w:eastAsia="Calibri" w:cs="Times New Roman"/>
                <w:sz w:val="18"/>
              </w:rPr>
              <w:t>70-320 Szczecin</w:t>
            </w:r>
          </w:p>
          <w:p w14:paraId="4D0B154A" w14:textId="4124C0ED" w:rsidR="00A66D88" w:rsidRPr="00111499" w:rsidRDefault="00275D5F" w:rsidP="009D5DA0">
            <w:pPr>
              <w:rPr>
                <w:rFonts w:eastAsia="Calibri" w:cs="Times New Roman"/>
                <w:sz w:val="18"/>
              </w:rPr>
            </w:pPr>
            <w:r>
              <w:rPr>
                <w:rFonts w:eastAsia="Calibri" w:cs="Times New Roman"/>
                <w:sz w:val="18"/>
              </w:rPr>
              <w:t xml:space="preserve"> </w:t>
            </w:r>
          </w:p>
        </w:tc>
        <w:tc>
          <w:tcPr>
            <w:tcW w:w="2240" w:type="dxa"/>
            <w:shd w:val="clear" w:color="auto" w:fill="auto"/>
          </w:tcPr>
          <w:p w14:paraId="3D3C8BA7" w14:textId="77777777" w:rsidR="00A66D88" w:rsidRPr="00111499" w:rsidRDefault="00A66D88" w:rsidP="001A6C19">
            <w:pPr>
              <w:rPr>
                <w:rFonts w:eastAsia="Calibri" w:cs="Times New Roman"/>
                <w:sz w:val="18"/>
              </w:rPr>
            </w:pPr>
            <w:r w:rsidRPr="00111499">
              <w:rPr>
                <w:rFonts w:eastAsia="Calibri" w:cs="Times New Roman"/>
                <w:sz w:val="18"/>
              </w:rPr>
              <w:t>ul. Mieszka I 5</w:t>
            </w:r>
          </w:p>
          <w:p w14:paraId="56C6625A" w14:textId="77777777" w:rsidR="00A66D88" w:rsidRPr="00111499" w:rsidRDefault="00A66D88" w:rsidP="001A6C19">
            <w:pPr>
              <w:rPr>
                <w:rFonts w:eastAsia="Calibri" w:cs="Times New Roman"/>
                <w:sz w:val="18"/>
              </w:rPr>
            </w:pPr>
            <w:r w:rsidRPr="00111499">
              <w:rPr>
                <w:rFonts w:eastAsia="Calibri" w:cs="Times New Roman"/>
                <w:sz w:val="18"/>
              </w:rPr>
              <w:t>72-600 Świnoujście</w:t>
            </w:r>
          </w:p>
        </w:tc>
        <w:tc>
          <w:tcPr>
            <w:tcW w:w="850" w:type="dxa"/>
            <w:shd w:val="clear" w:color="auto" w:fill="auto"/>
          </w:tcPr>
          <w:p w14:paraId="13B80AFD" w14:textId="77777777" w:rsidR="00A66D88" w:rsidRPr="00111499" w:rsidRDefault="00A66D88" w:rsidP="001A6C19">
            <w:pPr>
              <w:jc w:val="center"/>
              <w:rPr>
                <w:rFonts w:eastAsia="Calibri" w:cs="Times New Roman"/>
                <w:sz w:val="18"/>
              </w:rPr>
            </w:pPr>
            <w:r w:rsidRPr="00111499">
              <w:rPr>
                <w:rFonts w:eastAsia="Calibri" w:cs="Times New Roman"/>
                <w:sz w:val="18"/>
              </w:rPr>
              <w:t>S</w:t>
            </w:r>
          </w:p>
          <w:p w14:paraId="168A3BCB" w14:textId="77777777" w:rsidR="00A66D88" w:rsidRPr="00111499" w:rsidRDefault="00A66D88" w:rsidP="001A6C19">
            <w:pPr>
              <w:jc w:val="center"/>
              <w:rPr>
                <w:rFonts w:eastAsia="Calibri" w:cs="Times New Roman"/>
                <w:sz w:val="18"/>
              </w:rPr>
            </w:pPr>
            <w:r w:rsidRPr="00111499">
              <w:rPr>
                <w:rFonts w:eastAsia="Calibri" w:cs="Times New Roman"/>
                <w:sz w:val="18"/>
              </w:rPr>
              <w:t>P</w:t>
            </w:r>
          </w:p>
        </w:tc>
        <w:tc>
          <w:tcPr>
            <w:tcW w:w="709" w:type="dxa"/>
            <w:shd w:val="clear" w:color="auto" w:fill="auto"/>
          </w:tcPr>
          <w:p w14:paraId="502490D8" w14:textId="77777777" w:rsidR="00A66D88" w:rsidRPr="00111499" w:rsidRDefault="00A66D88" w:rsidP="001A6C19">
            <w:pPr>
              <w:jc w:val="center"/>
              <w:rPr>
                <w:rFonts w:eastAsia="Calibri" w:cs="Times New Roman"/>
                <w:sz w:val="18"/>
              </w:rPr>
            </w:pPr>
            <w:r w:rsidRPr="00111499">
              <w:rPr>
                <w:rFonts w:eastAsia="Calibri" w:cs="Times New Roman"/>
                <w:sz w:val="18"/>
              </w:rPr>
              <w:t>1</w:t>
            </w:r>
          </w:p>
          <w:p w14:paraId="25D58DDB" w14:textId="15A91096" w:rsidR="00A66D88" w:rsidRPr="00111499" w:rsidRDefault="00021BC6" w:rsidP="001A6C19">
            <w:pPr>
              <w:jc w:val="center"/>
              <w:rPr>
                <w:rFonts w:eastAsia="Calibri" w:cs="Times New Roman"/>
                <w:sz w:val="18"/>
              </w:rPr>
            </w:pPr>
            <w:r>
              <w:rPr>
                <w:rFonts w:eastAsia="Calibri" w:cs="Times New Roman"/>
                <w:sz w:val="18"/>
              </w:rPr>
              <w:t>2</w:t>
            </w:r>
          </w:p>
        </w:tc>
        <w:tc>
          <w:tcPr>
            <w:tcW w:w="3118" w:type="dxa"/>
            <w:shd w:val="clear" w:color="auto" w:fill="auto"/>
          </w:tcPr>
          <w:p w14:paraId="0CAFC6CE" w14:textId="77777777" w:rsidR="00A66D88" w:rsidRPr="00111499" w:rsidRDefault="00A66D88" w:rsidP="001A6C19">
            <w:pPr>
              <w:rPr>
                <w:rFonts w:eastAsia="Calibri" w:cs="Times New Roman"/>
                <w:sz w:val="18"/>
                <w:lang w:val="de-DE"/>
              </w:rPr>
            </w:pPr>
            <w:r w:rsidRPr="00111499">
              <w:rPr>
                <w:rFonts w:eastAsia="Calibri" w:cs="Times New Roman"/>
                <w:sz w:val="18"/>
                <w:lang w:val="de-DE"/>
              </w:rPr>
              <w:t>Niemiecka cześć wyspy Uznam, Gemeinden: Kamminke, Garz, Zirchow, Korswandt, Heringsdorf, Dargen, Benz, Pudagla, Uckeritz, Stolpe auf Usedom, Mellenthin, Rankwitz</w:t>
            </w:r>
          </w:p>
        </w:tc>
      </w:tr>
      <w:tr w:rsidR="00A66D88" w:rsidRPr="0052430A" w14:paraId="0DA3AFA5" w14:textId="77777777" w:rsidTr="007477D8">
        <w:trPr>
          <w:trHeight w:val="1322"/>
        </w:trPr>
        <w:tc>
          <w:tcPr>
            <w:tcW w:w="568" w:type="dxa"/>
            <w:vMerge/>
            <w:shd w:val="clear" w:color="auto" w:fill="auto"/>
          </w:tcPr>
          <w:p w14:paraId="6702CC25" w14:textId="77777777" w:rsidR="00A66D88" w:rsidRPr="00111499" w:rsidRDefault="00A66D88" w:rsidP="001A6C19">
            <w:pPr>
              <w:rPr>
                <w:rFonts w:eastAsia="Calibri" w:cs="Times New Roman"/>
                <w:lang w:val="de-DE"/>
              </w:rPr>
            </w:pPr>
          </w:p>
        </w:tc>
        <w:tc>
          <w:tcPr>
            <w:tcW w:w="2580" w:type="dxa"/>
            <w:vMerge/>
            <w:shd w:val="clear" w:color="auto" w:fill="auto"/>
          </w:tcPr>
          <w:p w14:paraId="715EA17F" w14:textId="77777777" w:rsidR="00A66D88" w:rsidRPr="00111499" w:rsidRDefault="00A66D88" w:rsidP="001A6C19">
            <w:pPr>
              <w:rPr>
                <w:rFonts w:eastAsia="Calibri" w:cs="Times New Roman"/>
                <w:lang w:val="de-DE"/>
              </w:rPr>
            </w:pPr>
          </w:p>
        </w:tc>
        <w:tc>
          <w:tcPr>
            <w:tcW w:w="2240" w:type="dxa"/>
            <w:shd w:val="clear" w:color="auto" w:fill="auto"/>
          </w:tcPr>
          <w:p w14:paraId="56668138" w14:textId="77777777" w:rsidR="00A66D88" w:rsidRPr="00111499" w:rsidRDefault="00A66D88" w:rsidP="001A6C19">
            <w:pPr>
              <w:rPr>
                <w:rFonts w:eastAsia="Calibri" w:cs="Times New Roman"/>
                <w:sz w:val="18"/>
              </w:rPr>
            </w:pPr>
            <w:r w:rsidRPr="00111499">
              <w:rPr>
                <w:rFonts w:eastAsia="Calibri" w:cs="Times New Roman"/>
                <w:sz w:val="18"/>
              </w:rPr>
              <w:t>ul. Grunwaldzka 18-20</w:t>
            </w:r>
          </w:p>
          <w:p w14:paraId="35781364" w14:textId="77777777" w:rsidR="00A66D88" w:rsidRPr="00111499" w:rsidRDefault="00A66D88" w:rsidP="001A6C19">
            <w:pPr>
              <w:rPr>
                <w:rFonts w:eastAsia="Calibri" w:cs="Times New Roman"/>
                <w:sz w:val="18"/>
              </w:rPr>
            </w:pPr>
            <w:r w:rsidRPr="00111499">
              <w:rPr>
                <w:rFonts w:eastAsia="Calibri" w:cs="Times New Roman"/>
                <w:sz w:val="18"/>
              </w:rPr>
              <w:t>72-010 Police</w:t>
            </w:r>
          </w:p>
        </w:tc>
        <w:tc>
          <w:tcPr>
            <w:tcW w:w="850" w:type="dxa"/>
            <w:shd w:val="clear" w:color="auto" w:fill="auto"/>
          </w:tcPr>
          <w:p w14:paraId="5A8CB932" w14:textId="77777777" w:rsidR="00A66D88" w:rsidRPr="00111499" w:rsidRDefault="00A66D88" w:rsidP="001A6C19">
            <w:pPr>
              <w:jc w:val="center"/>
              <w:rPr>
                <w:rFonts w:eastAsia="Calibri" w:cs="Times New Roman"/>
                <w:sz w:val="18"/>
              </w:rPr>
            </w:pPr>
            <w:r w:rsidRPr="00111499">
              <w:rPr>
                <w:rFonts w:eastAsia="Calibri" w:cs="Times New Roman"/>
                <w:sz w:val="18"/>
              </w:rPr>
              <w:t>S</w:t>
            </w:r>
          </w:p>
          <w:p w14:paraId="63A99325" w14:textId="77777777" w:rsidR="00A66D88" w:rsidRPr="00111499" w:rsidRDefault="00A66D88" w:rsidP="001A6C19">
            <w:pPr>
              <w:jc w:val="center"/>
              <w:rPr>
                <w:rFonts w:eastAsia="Calibri" w:cs="Times New Roman"/>
                <w:sz w:val="18"/>
              </w:rPr>
            </w:pPr>
            <w:r w:rsidRPr="00111499">
              <w:rPr>
                <w:rFonts w:eastAsia="Calibri" w:cs="Times New Roman"/>
                <w:sz w:val="18"/>
              </w:rPr>
              <w:t>P</w:t>
            </w:r>
          </w:p>
        </w:tc>
        <w:tc>
          <w:tcPr>
            <w:tcW w:w="709" w:type="dxa"/>
            <w:shd w:val="clear" w:color="auto" w:fill="auto"/>
          </w:tcPr>
          <w:p w14:paraId="7B7EE66D" w14:textId="77777777" w:rsidR="00A66D88" w:rsidRPr="00111499" w:rsidRDefault="00A66D88" w:rsidP="001A6C19">
            <w:pPr>
              <w:jc w:val="center"/>
              <w:rPr>
                <w:rFonts w:eastAsia="Calibri" w:cs="Times New Roman"/>
                <w:sz w:val="18"/>
              </w:rPr>
            </w:pPr>
            <w:r w:rsidRPr="00111499">
              <w:rPr>
                <w:rFonts w:eastAsia="Calibri" w:cs="Times New Roman"/>
                <w:sz w:val="18"/>
              </w:rPr>
              <w:t>0</w:t>
            </w:r>
          </w:p>
          <w:p w14:paraId="4E5AEAB1" w14:textId="77777777" w:rsidR="00A66D88" w:rsidRPr="00111499" w:rsidRDefault="00A66D88" w:rsidP="001A6C19">
            <w:pPr>
              <w:jc w:val="center"/>
              <w:rPr>
                <w:rFonts w:eastAsia="Calibri" w:cs="Times New Roman"/>
                <w:sz w:val="18"/>
              </w:rPr>
            </w:pPr>
            <w:r w:rsidRPr="00111499">
              <w:rPr>
                <w:rFonts w:eastAsia="Calibri" w:cs="Times New Roman"/>
                <w:sz w:val="18"/>
              </w:rPr>
              <w:t>2</w:t>
            </w:r>
          </w:p>
        </w:tc>
        <w:tc>
          <w:tcPr>
            <w:tcW w:w="3118" w:type="dxa"/>
            <w:shd w:val="clear" w:color="auto" w:fill="auto"/>
          </w:tcPr>
          <w:p w14:paraId="10EA7553" w14:textId="77777777" w:rsidR="00A66D88" w:rsidRPr="00111499" w:rsidRDefault="00A66D88" w:rsidP="001A6C19">
            <w:pPr>
              <w:rPr>
                <w:rFonts w:eastAsia="Calibri" w:cs="Times New Roman"/>
                <w:sz w:val="18"/>
                <w:lang w:val="de-DE"/>
              </w:rPr>
            </w:pPr>
            <w:r w:rsidRPr="00111499">
              <w:rPr>
                <w:rFonts w:eastAsia="Calibri" w:cs="Times New Roman"/>
                <w:sz w:val="18"/>
                <w:lang w:val="de-DE"/>
              </w:rPr>
              <w:t>Nord-östlicher Teil Uecker-Randow, Gemeinden: Luckow, Ahlbeck, Eggesin, Hintersee, Blankensee, Rothenklempenow</w:t>
            </w:r>
          </w:p>
        </w:tc>
      </w:tr>
      <w:tr w:rsidR="00A66D88" w:rsidRPr="00111499" w14:paraId="7CA9990B" w14:textId="77777777" w:rsidTr="007477D8">
        <w:tc>
          <w:tcPr>
            <w:tcW w:w="568" w:type="dxa"/>
            <w:vMerge/>
            <w:shd w:val="clear" w:color="auto" w:fill="auto"/>
          </w:tcPr>
          <w:p w14:paraId="5B961326" w14:textId="77777777" w:rsidR="00A66D88" w:rsidRPr="00111499" w:rsidRDefault="00A66D88" w:rsidP="001A6C19">
            <w:pPr>
              <w:rPr>
                <w:rFonts w:eastAsia="Calibri" w:cs="Times New Roman"/>
                <w:lang w:val="de-DE"/>
              </w:rPr>
            </w:pPr>
          </w:p>
        </w:tc>
        <w:tc>
          <w:tcPr>
            <w:tcW w:w="2580" w:type="dxa"/>
            <w:vMerge/>
            <w:shd w:val="clear" w:color="auto" w:fill="auto"/>
          </w:tcPr>
          <w:p w14:paraId="27697A37" w14:textId="77777777" w:rsidR="00A66D88" w:rsidRPr="00111499" w:rsidRDefault="00A66D88" w:rsidP="001A6C19">
            <w:pPr>
              <w:rPr>
                <w:rFonts w:eastAsia="Calibri" w:cs="Times New Roman"/>
                <w:lang w:val="de-DE"/>
              </w:rPr>
            </w:pPr>
          </w:p>
        </w:tc>
        <w:tc>
          <w:tcPr>
            <w:tcW w:w="2240" w:type="dxa"/>
            <w:shd w:val="clear" w:color="auto" w:fill="auto"/>
          </w:tcPr>
          <w:p w14:paraId="1CCB8FF9" w14:textId="77777777" w:rsidR="009A352B" w:rsidRPr="009A352B" w:rsidRDefault="009A352B" w:rsidP="009A352B">
            <w:pPr>
              <w:rPr>
                <w:rFonts w:eastAsia="Calibri" w:cs="Times New Roman"/>
                <w:sz w:val="18"/>
              </w:rPr>
            </w:pPr>
            <w:r w:rsidRPr="009A352B">
              <w:rPr>
                <w:rFonts w:eastAsia="Calibri" w:cs="Times New Roman"/>
                <w:sz w:val="18"/>
              </w:rPr>
              <w:t>ul. Twardowskiego 18</w:t>
            </w:r>
          </w:p>
          <w:p w14:paraId="65262861" w14:textId="485EFA75" w:rsidR="00A66D88" w:rsidRPr="00111499" w:rsidRDefault="009A352B" w:rsidP="009A352B">
            <w:pPr>
              <w:rPr>
                <w:rFonts w:eastAsia="Calibri" w:cs="Times New Roman"/>
                <w:sz w:val="18"/>
              </w:rPr>
            </w:pPr>
            <w:r w:rsidRPr="009A352B">
              <w:rPr>
                <w:rFonts w:eastAsia="Calibri" w:cs="Times New Roman"/>
                <w:sz w:val="18"/>
              </w:rPr>
              <w:t>70-320 Szczecin</w:t>
            </w:r>
          </w:p>
        </w:tc>
        <w:tc>
          <w:tcPr>
            <w:tcW w:w="850" w:type="dxa"/>
            <w:shd w:val="clear" w:color="auto" w:fill="auto"/>
          </w:tcPr>
          <w:p w14:paraId="03E8054E" w14:textId="77777777" w:rsidR="00A66D88" w:rsidRPr="00111499" w:rsidRDefault="00A66D88" w:rsidP="001A6C19">
            <w:pPr>
              <w:jc w:val="center"/>
              <w:rPr>
                <w:rFonts w:eastAsia="Calibri" w:cs="Times New Roman"/>
                <w:sz w:val="18"/>
              </w:rPr>
            </w:pPr>
            <w:r w:rsidRPr="00111499">
              <w:rPr>
                <w:rFonts w:eastAsia="Calibri" w:cs="Times New Roman"/>
                <w:sz w:val="18"/>
              </w:rPr>
              <w:t>S</w:t>
            </w:r>
          </w:p>
          <w:p w14:paraId="772042AC" w14:textId="77777777" w:rsidR="00A66D88" w:rsidRPr="00111499" w:rsidRDefault="00A66D88" w:rsidP="001A6C19">
            <w:pPr>
              <w:jc w:val="center"/>
              <w:rPr>
                <w:rFonts w:eastAsia="Calibri" w:cs="Times New Roman"/>
                <w:sz w:val="18"/>
              </w:rPr>
            </w:pPr>
            <w:r w:rsidRPr="00111499">
              <w:rPr>
                <w:rFonts w:eastAsia="Calibri" w:cs="Times New Roman"/>
                <w:sz w:val="18"/>
              </w:rPr>
              <w:t>P</w:t>
            </w:r>
          </w:p>
        </w:tc>
        <w:tc>
          <w:tcPr>
            <w:tcW w:w="709" w:type="dxa"/>
            <w:shd w:val="clear" w:color="auto" w:fill="auto"/>
          </w:tcPr>
          <w:p w14:paraId="2BAAA950" w14:textId="1EDB5019" w:rsidR="00A66D88" w:rsidRPr="00111499" w:rsidRDefault="00CB3989" w:rsidP="001A6C19">
            <w:pPr>
              <w:jc w:val="center"/>
              <w:rPr>
                <w:rFonts w:eastAsia="Calibri" w:cs="Times New Roman"/>
                <w:sz w:val="18"/>
              </w:rPr>
            </w:pPr>
            <w:r>
              <w:rPr>
                <w:rFonts w:eastAsia="Calibri" w:cs="Times New Roman"/>
                <w:sz w:val="18"/>
              </w:rPr>
              <w:t>1</w:t>
            </w:r>
            <w:r w:rsidR="00A66D88" w:rsidRPr="00111499">
              <w:rPr>
                <w:rFonts w:eastAsia="Calibri" w:cs="Times New Roman"/>
                <w:sz w:val="18"/>
              </w:rPr>
              <w:br/>
              <w:t>3</w:t>
            </w:r>
          </w:p>
        </w:tc>
        <w:tc>
          <w:tcPr>
            <w:tcW w:w="3118" w:type="dxa"/>
            <w:shd w:val="clear" w:color="auto" w:fill="auto"/>
          </w:tcPr>
          <w:p w14:paraId="4D2E1A09" w14:textId="77777777" w:rsidR="00A66D88" w:rsidRPr="00111499" w:rsidRDefault="00A66D88" w:rsidP="001A6C19">
            <w:pPr>
              <w:rPr>
                <w:rFonts w:eastAsia="Calibri" w:cs="Times New Roman"/>
                <w:sz w:val="18"/>
              </w:rPr>
            </w:pPr>
            <w:r w:rsidRPr="00111499">
              <w:rPr>
                <w:rFonts w:eastAsia="Calibri" w:cs="Times New Roman"/>
                <w:sz w:val="18"/>
              </w:rPr>
              <w:t>Süd-östlicher Teil des Uecker-Randow, Gemeinden: Blankensee, Löcknitz, Plöwen, Bergholz, Ramin, Grambow, Glasow, Krackow, Nadrensee, Penkun</w:t>
            </w:r>
          </w:p>
        </w:tc>
      </w:tr>
      <w:tr w:rsidR="00A66D88" w:rsidRPr="0052430A" w14:paraId="03A38349" w14:textId="77777777" w:rsidTr="007477D8">
        <w:tc>
          <w:tcPr>
            <w:tcW w:w="568" w:type="dxa"/>
            <w:vMerge/>
            <w:shd w:val="clear" w:color="auto" w:fill="auto"/>
          </w:tcPr>
          <w:p w14:paraId="116129AB" w14:textId="77777777" w:rsidR="00A66D88" w:rsidRPr="00111499" w:rsidRDefault="00A66D88" w:rsidP="001A6C19">
            <w:pPr>
              <w:rPr>
                <w:rFonts w:eastAsia="Calibri" w:cs="Times New Roman"/>
              </w:rPr>
            </w:pPr>
          </w:p>
        </w:tc>
        <w:tc>
          <w:tcPr>
            <w:tcW w:w="2580" w:type="dxa"/>
            <w:vMerge/>
            <w:shd w:val="clear" w:color="auto" w:fill="auto"/>
          </w:tcPr>
          <w:p w14:paraId="57884389" w14:textId="77777777" w:rsidR="00A66D88" w:rsidRPr="00111499" w:rsidRDefault="00A66D88" w:rsidP="001A6C19">
            <w:pPr>
              <w:rPr>
                <w:rFonts w:eastAsia="Calibri" w:cs="Times New Roman"/>
              </w:rPr>
            </w:pPr>
          </w:p>
        </w:tc>
        <w:tc>
          <w:tcPr>
            <w:tcW w:w="2240" w:type="dxa"/>
            <w:shd w:val="clear" w:color="auto" w:fill="auto"/>
          </w:tcPr>
          <w:p w14:paraId="2193C460" w14:textId="10F7250C" w:rsidR="00A66D88" w:rsidRPr="00111499" w:rsidRDefault="00A66D88" w:rsidP="001A6C19">
            <w:pPr>
              <w:rPr>
                <w:rFonts w:eastAsia="Calibri" w:cs="Times New Roman"/>
                <w:sz w:val="18"/>
                <w:szCs w:val="18"/>
              </w:rPr>
            </w:pPr>
            <w:r w:rsidRPr="00111499">
              <w:rPr>
                <w:rFonts w:eastAsia="Calibri" w:cs="Times New Roman"/>
                <w:sz w:val="18"/>
                <w:szCs w:val="18"/>
              </w:rPr>
              <w:t>ul.</w:t>
            </w:r>
            <w:r w:rsidR="007477D8">
              <w:t xml:space="preserve"> </w:t>
            </w:r>
            <w:r w:rsidR="007477D8" w:rsidRPr="007477D8">
              <w:rPr>
                <w:rFonts w:eastAsia="Calibri" w:cs="Times New Roman"/>
                <w:sz w:val="18"/>
                <w:szCs w:val="18"/>
              </w:rPr>
              <w:t>Żołnierzy Wyklętych 1</w:t>
            </w:r>
          </w:p>
          <w:p w14:paraId="3CE1560A" w14:textId="3AD43CE5" w:rsidR="00A66D88" w:rsidRPr="00111499" w:rsidRDefault="00A66D88" w:rsidP="001A6C19">
            <w:pPr>
              <w:rPr>
                <w:rFonts w:eastAsia="Calibri" w:cs="Times New Roman"/>
                <w:sz w:val="18"/>
                <w:szCs w:val="18"/>
              </w:rPr>
            </w:pPr>
            <w:r w:rsidRPr="00111499">
              <w:rPr>
                <w:rFonts w:eastAsia="Calibri" w:cs="Times New Roman"/>
                <w:sz w:val="18"/>
                <w:szCs w:val="18"/>
              </w:rPr>
              <w:t>7</w:t>
            </w:r>
            <w:r w:rsidR="007477D8">
              <w:rPr>
                <w:rFonts w:eastAsia="Calibri" w:cs="Times New Roman"/>
                <w:sz w:val="18"/>
                <w:szCs w:val="18"/>
              </w:rPr>
              <w:t>4</w:t>
            </w:r>
            <w:r w:rsidRPr="00111499">
              <w:rPr>
                <w:rFonts w:eastAsia="Calibri" w:cs="Times New Roman"/>
                <w:sz w:val="18"/>
                <w:szCs w:val="18"/>
              </w:rPr>
              <w:t>-100 Gryfino</w:t>
            </w:r>
          </w:p>
        </w:tc>
        <w:tc>
          <w:tcPr>
            <w:tcW w:w="850" w:type="dxa"/>
            <w:shd w:val="clear" w:color="auto" w:fill="auto"/>
          </w:tcPr>
          <w:p w14:paraId="2BAE9C32" w14:textId="77777777" w:rsidR="00A66D88" w:rsidRPr="00111499" w:rsidRDefault="00A66D88" w:rsidP="001A6C19">
            <w:pPr>
              <w:jc w:val="center"/>
              <w:rPr>
                <w:rFonts w:eastAsia="Calibri" w:cs="Times New Roman"/>
                <w:sz w:val="18"/>
                <w:szCs w:val="18"/>
              </w:rPr>
            </w:pPr>
            <w:r w:rsidRPr="00111499">
              <w:rPr>
                <w:rFonts w:eastAsia="Calibri" w:cs="Times New Roman"/>
                <w:sz w:val="18"/>
                <w:szCs w:val="18"/>
              </w:rPr>
              <w:t>S</w:t>
            </w:r>
          </w:p>
          <w:p w14:paraId="64AAE67B" w14:textId="77777777" w:rsidR="00A66D88" w:rsidRPr="00111499" w:rsidRDefault="00A66D88" w:rsidP="001A6C19">
            <w:pPr>
              <w:jc w:val="center"/>
              <w:rPr>
                <w:rFonts w:eastAsia="Calibri" w:cs="Times New Roman"/>
                <w:sz w:val="18"/>
                <w:szCs w:val="18"/>
              </w:rPr>
            </w:pPr>
            <w:r w:rsidRPr="00111499">
              <w:rPr>
                <w:rFonts w:eastAsia="Calibri" w:cs="Times New Roman"/>
                <w:sz w:val="18"/>
                <w:szCs w:val="18"/>
              </w:rPr>
              <w:t>P</w:t>
            </w:r>
          </w:p>
        </w:tc>
        <w:tc>
          <w:tcPr>
            <w:tcW w:w="709" w:type="dxa"/>
            <w:shd w:val="clear" w:color="auto" w:fill="auto"/>
          </w:tcPr>
          <w:p w14:paraId="0B58DEFE" w14:textId="77777777" w:rsidR="00A66D88" w:rsidRPr="00111499" w:rsidRDefault="00A66D88" w:rsidP="001A6C19">
            <w:pPr>
              <w:jc w:val="center"/>
              <w:rPr>
                <w:rFonts w:eastAsia="Calibri" w:cs="Times New Roman"/>
                <w:sz w:val="18"/>
                <w:szCs w:val="18"/>
              </w:rPr>
            </w:pPr>
            <w:r w:rsidRPr="00111499">
              <w:rPr>
                <w:rFonts w:eastAsia="Calibri" w:cs="Times New Roman"/>
                <w:sz w:val="18"/>
                <w:szCs w:val="18"/>
              </w:rPr>
              <w:t>0</w:t>
            </w:r>
          </w:p>
          <w:p w14:paraId="6B6F75BC" w14:textId="77777777" w:rsidR="00A66D88" w:rsidRPr="00111499" w:rsidRDefault="00A66D88" w:rsidP="001A6C19">
            <w:pPr>
              <w:jc w:val="center"/>
              <w:rPr>
                <w:rFonts w:eastAsia="Calibri" w:cs="Times New Roman"/>
                <w:sz w:val="18"/>
                <w:szCs w:val="18"/>
              </w:rPr>
            </w:pPr>
            <w:r w:rsidRPr="00111499">
              <w:rPr>
                <w:rFonts w:eastAsia="Calibri" w:cs="Times New Roman"/>
                <w:sz w:val="18"/>
                <w:szCs w:val="18"/>
              </w:rPr>
              <w:t>2</w:t>
            </w:r>
          </w:p>
        </w:tc>
        <w:tc>
          <w:tcPr>
            <w:tcW w:w="3118" w:type="dxa"/>
            <w:shd w:val="clear" w:color="auto" w:fill="auto"/>
          </w:tcPr>
          <w:p w14:paraId="2E04A7BB" w14:textId="77777777" w:rsidR="00A66D88" w:rsidRPr="00111499" w:rsidRDefault="00A66D88" w:rsidP="001A6C19">
            <w:pPr>
              <w:rPr>
                <w:rFonts w:eastAsia="Calibri" w:cs="Times New Roman"/>
                <w:sz w:val="18"/>
                <w:lang w:val="de-DE"/>
              </w:rPr>
            </w:pPr>
            <w:r w:rsidRPr="00111499">
              <w:rPr>
                <w:rFonts w:eastAsia="Calibri" w:cs="Times New Roman"/>
                <w:sz w:val="18"/>
                <w:lang w:val="de-DE"/>
              </w:rPr>
              <w:t>Südlicher Teil des Uecker-Randow, Gemeinden: Glasow, Grambow, Krackow, Nadrensee, Penkun</w:t>
            </w:r>
          </w:p>
        </w:tc>
      </w:tr>
    </w:tbl>
    <w:p w14:paraId="32F02C89" w14:textId="77777777" w:rsidR="00A66D88" w:rsidRPr="00111499" w:rsidRDefault="00A66D88" w:rsidP="00A66D88">
      <w:pPr>
        <w:pStyle w:val="Akapitzlist1"/>
        <w:spacing w:after="0" w:line="260" w:lineRule="exact"/>
        <w:ind w:left="0"/>
        <w:rPr>
          <w:rFonts w:ascii="Times New Roman" w:hAnsi="Times New Roman"/>
          <w:sz w:val="20"/>
          <w:szCs w:val="20"/>
        </w:rPr>
      </w:pPr>
      <w:r w:rsidRPr="00111499">
        <w:rPr>
          <w:rFonts w:ascii="Times New Roman" w:hAnsi="Times New Roman"/>
          <w:sz w:val="20"/>
          <w:szCs w:val="20"/>
        </w:rPr>
        <w:t>S – zespół specjalistyczny - 2 ratowników medycznych/pielęgniarka systemu + lekarz,</w:t>
      </w:r>
    </w:p>
    <w:p w14:paraId="42E95345" w14:textId="5FDF37BD" w:rsidR="00A66D88" w:rsidRDefault="00A66D88" w:rsidP="00A66D88">
      <w:pPr>
        <w:pStyle w:val="Akapitzlist1"/>
        <w:spacing w:after="0" w:line="260" w:lineRule="exact"/>
        <w:ind w:left="0"/>
        <w:rPr>
          <w:rFonts w:ascii="Times New Roman" w:hAnsi="Times New Roman"/>
          <w:sz w:val="20"/>
          <w:szCs w:val="20"/>
        </w:rPr>
      </w:pPr>
      <w:r w:rsidRPr="00111499">
        <w:rPr>
          <w:rFonts w:ascii="Times New Roman" w:hAnsi="Times New Roman"/>
          <w:sz w:val="20"/>
          <w:szCs w:val="20"/>
        </w:rPr>
        <w:t>P – zespół podstawowy - 2 ratowników medycznych/pielęgniarka systemu</w:t>
      </w:r>
    </w:p>
    <w:p w14:paraId="116A41F4" w14:textId="36D698AD" w:rsidR="00596B05" w:rsidRDefault="00596B05" w:rsidP="00A66D88">
      <w:pPr>
        <w:pStyle w:val="Akapitzlist1"/>
        <w:spacing w:after="0" w:line="260" w:lineRule="exact"/>
        <w:ind w:left="0"/>
        <w:rPr>
          <w:rFonts w:ascii="Times New Roman" w:hAnsi="Times New Roman"/>
          <w:sz w:val="20"/>
          <w:szCs w:val="20"/>
        </w:rPr>
      </w:pPr>
    </w:p>
    <w:p w14:paraId="61AC0774" w14:textId="1FA6C87B" w:rsidR="00596B05" w:rsidRDefault="00596B05" w:rsidP="00A66D88">
      <w:pPr>
        <w:pStyle w:val="Akapitzlist1"/>
        <w:spacing w:after="0" w:line="260" w:lineRule="exact"/>
        <w:ind w:left="0"/>
        <w:rPr>
          <w:rFonts w:ascii="Times New Roman" w:hAnsi="Times New Roman"/>
          <w:sz w:val="20"/>
          <w:szCs w:val="20"/>
        </w:rPr>
      </w:pPr>
    </w:p>
    <w:p w14:paraId="5C65DA44" w14:textId="4A735CC3" w:rsidR="00596B05" w:rsidRDefault="00596B05" w:rsidP="00A66D88">
      <w:pPr>
        <w:pStyle w:val="Akapitzlist1"/>
        <w:spacing w:after="0" w:line="260" w:lineRule="exact"/>
        <w:ind w:left="0"/>
        <w:rPr>
          <w:rFonts w:ascii="Times New Roman" w:hAnsi="Times New Roman"/>
          <w:sz w:val="20"/>
          <w:szCs w:val="20"/>
        </w:rPr>
      </w:pPr>
    </w:p>
    <w:p w14:paraId="46BA7A8F" w14:textId="7AFC91FE" w:rsidR="00596B05" w:rsidRDefault="00596B05" w:rsidP="00A66D88">
      <w:pPr>
        <w:pStyle w:val="Akapitzlist1"/>
        <w:spacing w:after="0" w:line="260" w:lineRule="exact"/>
        <w:ind w:left="0"/>
        <w:rPr>
          <w:rFonts w:ascii="Times New Roman" w:hAnsi="Times New Roman"/>
          <w:sz w:val="20"/>
          <w:szCs w:val="20"/>
        </w:rPr>
      </w:pPr>
    </w:p>
    <w:p w14:paraId="4679B981" w14:textId="46CE69FF" w:rsidR="00596B05" w:rsidRDefault="00596B05" w:rsidP="00A66D88">
      <w:pPr>
        <w:pStyle w:val="Akapitzlist1"/>
        <w:spacing w:after="0" w:line="260" w:lineRule="exact"/>
        <w:ind w:left="0"/>
        <w:rPr>
          <w:rFonts w:ascii="Times New Roman" w:hAnsi="Times New Roman"/>
          <w:sz w:val="20"/>
          <w:szCs w:val="20"/>
        </w:rPr>
      </w:pPr>
    </w:p>
    <w:p w14:paraId="77C53732" w14:textId="63E37804" w:rsidR="00596B05" w:rsidRDefault="00596B05" w:rsidP="00A66D88">
      <w:pPr>
        <w:pStyle w:val="Akapitzlist1"/>
        <w:spacing w:after="0" w:line="260" w:lineRule="exact"/>
        <w:ind w:left="0"/>
        <w:rPr>
          <w:rFonts w:ascii="Times New Roman" w:hAnsi="Times New Roman"/>
          <w:sz w:val="20"/>
          <w:szCs w:val="20"/>
        </w:rPr>
      </w:pPr>
    </w:p>
    <w:p w14:paraId="0C2C4D32" w14:textId="77777777" w:rsidR="00A66D88" w:rsidRPr="00111499" w:rsidRDefault="00A66D88" w:rsidP="00A66D88">
      <w:pPr>
        <w:pStyle w:val="Akapitzlist1"/>
        <w:spacing w:after="0" w:line="320" w:lineRule="exact"/>
        <w:ind w:left="0"/>
        <w:rPr>
          <w:rFonts w:ascii="Times New Roman" w:hAnsi="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2127"/>
        <w:gridCol w:w="850"/>
        <w:gridCol w:w="709"/>
        <w:gridCol w:w="3118"/>
      </w:tblGrid>
      <w:tr w:rsidR="00A66D88" w:rsidRPr="00111499" w14:paraId="0BDD703F" w14:textId="77777777" w:rsidTr="001A6C19">
        <w:trPr>
          <w:trHeight w:val="694"/>
        </w:trPr>
        <w:tc>
          <w:tcPr>
            <w:tcW w:w="568" w:type="dxa"/>
            <w:vMerge w:val="restart"/>
            <w:shd w:val="clear" w:color="auto" w:fill="auto"/>
          </w:tcPr>
          <w:p w14:paraId="1A9A2373" w14:textId="77777777" w:rsidR="00A66D88" w:rsidRPr="00111499" w:rsidRDefault="00A66D88" w:rsidP="001A6C19">
            <w:pPr>
              <w:rPr>
                <w:rFonts w:eastAsia="Calibri" w:cs="Times New Roman"/>
                <w:sz w:val="20"/>
                <w:lang w:val="de-DE"/>
              </w:rPr>
            </w:pPr>
            <w:r w:rsidRPr="00111499">
              <w:rPr>
                <w:rFonts w:eastAsia="Calibri" w:cs="Times New Roman"/>
                <w:sz w:val="20"/>
                <w:lang w:val="de-DE"/>
              </w:rPr>
              <w:lastRenderedPageBreak/>
              <w:t>Lp.</w:t>
            </w:r>
          </w:p>
        </w:tc>
        <w:tc>
          <w:tcPr>
            <w:tcW w:w="2693" w:type="dxa"/>
            <w:vMerge w:val="restart"/>
            <w:shd w:val="clear" w:color="auto" w:fill="auto"/>
          </w:tcPr>
          <w:p w14:paraId="264EB3AB" w14:textId="62041853" w:rsidR="00A66D88" w:rsidRPr="00111499" w:rsidRDefault="00A66D88" w:rsidP="00F5239B">
            <w:pPr>
              <w:spacing w:line="240" w:lineRule="auto"/>
              <w:jc w:val="center"/>
              <w:rPr>
                <w:rFonts w:eastAsia="Calibri" w:cs="Times New Roman"/>
              </w:rPr>
            </w:pPr>
            <w:r w:rsidRPr="00111499">
              <w:rPr>
                <w:rFonts w:eastAsia="Calibri" w:cs="Times New Roman"/>
              </w:rPr>
              <w:t>Usługodawca</w:t>
            </w:r>
            <w:r w:rsidRPr="00111499">
              <w:rPr>
                <w:rFonts w:eastAsia="Calibri" w:cs="Times New Roman"/>
              </w:rPr>
              <w:br/>
              <w:t>ratownictwa medycznego</w:t>
            </w:r>
            <w:r w:rsidR="004A0736" w:rsidRPr="00111499">
              <w:rPr>
                <w:rFonts w:eastAsia="Calibri" w:cs="Times New Roman"/>
              </w:rPr>
              <w:br/>
              <w:t>Strona niemiecka</w:t>
            </w:r>
          </w:p>
          <w:p w14:paraId="344F6623" w14:textId="77777777" w:rsidR="00A66D88" w:rsidRPr="00111499" w:rsidRDefault="00A66D88" w:rsidP="00F5239B">
            <w:pPr>
              <w:spacing w:line="240" w:lineRule="auto"/>
              <w:rPr>
                <w:rFonts w:eastAsia="Calibri" w:cs="Times New Roman"/>
                <w:sz w:val="20"/>
                <w:lang w:val="de-DE"/>
              </w:rPr>
            </w:pPr>
          </w:p>
        </w:tc>
        <w:tc>
          <w:tcPr>
            <w:tcW w:w="2127" w:type="dxa"/>
            <w:vMerge w:val="restart"/>
            <w:shd w:val="clear" w:color="auto" w:fill="auto"/>
          </w:tcPr>
          <w:p w14:paraId="650E1D56" w14:textId="77777777" w:rsidR="00A66D88" w:rsidRPr="00111499" w:rsidRDefault="00A66D88" w:rsidP="00F5239B">
            <w:pPr>
              <w:spacing w:line="240" w:lineRule="auto"/>
              <w:jc w:val="center"/>
              <w:rPr>
                <w:rFonts w:eastAsia="Calibri" w:cs="Times New Roman"/>
                <w:sz w:val="20"/>
                <w:lang w:val="de-DE"/>
              </w:rPr>
            </w:pPr>
            <w:r w:rsidRPr="00111499">
              <w:rPr>
                <w:rFonts w:eastAsia="Calibri" w:cs="Times New Roman"/>
              </w:rPr>
              <w:t>Lokalizacja zespołów ratunkowych</w:t>
            </w:r>
          </w:p>
        </w:tc>
        <w:tc>
          <w:tcPr>
            <w:tcW w:w="1559" w:type="dxa"/>
            <w:gridSpan w:val="2"/>
            <w:shd w:val="clear" w:color="auto" w:fill="auto"/>
          </w:tcPr>
          <w:p w14:paraId="6988572A" w14:textId="77777777" w:rsidR="00A66D88" w:rsidRPr="00111499" w:rsidRDefault="00A66D88" w:rsidP="00F5239B">
            <w:pPr>
              <w:spacing w:line="240" w:lineRule="auto"/>
              <w:jc w:val="center"/>
              <w:rPr>
                <w:rFonts w:eastAsia="Calibri" w:cs="Times New Roman"/>
                <w:sz w:val="20"/>
                <w:lang w:val="de-DE"/>
              </w:rPr>
            </w:pPr>
            <w:r w:rsidRPr="00111499">
              <w:rPr>
                <w:rFonts w:eastAsia="Calibri" w:cs="Times New Roman"/>
              </w:rPr>
              <w:t>Zespoły ratunkowe</w:t>
            </w:r>
          </w:p>
        </w:tc>
        <w:tc>
          <w:tcPr>
            <w:tcW w:w="3118" w:type="dxa"/>
            <w:vMerge w:val="restart"/>
            <w:shd w:val="clear" w:color="auto" w:fill="auto"/>
          </w:tcPr>
          <w:p w14:paraId="2E84C7D1" w14:textId="77777777" w:rsidR="00A66D88" w:rsidRPr="00111499" w:rsidRDefault="00A66D88" w:rsidP="001A6C19">
            <w:pPr>
              <w:pStyle w:val="Akapitzlist1"/>
              <w:spacing w:after="0" w:line="240" w:lineRule="auto"/>
              <w:ind w:left="0"/>
              <w:jc w:val="center"/>
              <w:rPr>
                <w:rFonts w:ascii="Times New Roman" w:eastAsia="Calibri" w:hAnsi="Times New Roman"/>
              </w:rPr>
            </w:pPr>
            <w:r w:rsidRPr="00111499">
              <w:rPr>
                <w:rFonts w:ascii="Times New Roman" w:eastAsia="Calibri" w:hAnsi="Times New Roman"/>
              </w:rPr>
              <w:t xml:space="preserve">Rejon działania </w:t>
            </w:r>
          </w:p>
          <w:p w14:paraId="36F2636F" w14:textId="77777777" w:rsidR="00A66D88" w:rsidRPr="00111499" w:rsidRDefault="00A66D88" w:rsidP="001A6C19">
            <w:pPr>
              <w:jc w:val="center"/>
              <w:rPr>
                <w:rFonts w:eastAsia="Calibri" w:cs="Times New Roman"/>
                <w:i/>
              </w:rPr>
            </w:pPr>
            <w:r w:rsidRPr="00111499">
              <w:rPr>
                <w:rFonts w:eastAsia="Calibri" w:cs="Times New Roman"/>
                <w:i/>
                <w:sz w:val="20"/>
              </w:rPr>
              <w:t>(po stronie polskiej)</w:t>
            </w:r>
          </w:p>
        </w:tc>
      </w:tr>
      <w:tr w:rsidR="00A66D88" w:rsidRPr="00111499" w14:paraId="09413DDB" w14:textId="77777777" w:rsidTr="001A6C19">
        <w:tc>
          <w:tcPr>
            <w:tcW w:w="568" w:type="dxa"/>
            <w:vMerge/>
            <w:shd w:val="clear" w:color="auto" w:fill="auto"/>
          </w:tcPr>
          <w:p w14:paraId="4927C8F9" w14:textId="77777777" w:rsidR="00A66D88" w:rsidRPr="00111499" w:rsidRDefault="00A66D88" w:rsidP="001A6C19">
            <w:pPr>
              <w:rPr>
                <w:rFonts w:eastAsia="Calibri" w:cs="Times New Roman"/>
                <w:sz w:val="20"/>
                <w:lang w:val="de-DE"/>
              </w:rPr>
            </w:pPr>
          </w:p>
        </w:tc>
        <w:tc>
          <w:tcPr>
            <w:tcW w:w="2693" w:type="dxa"/>
            <w:vMerge/>
            <w:shd w:val="clear" w:color="auto" w:fill="auto"/>
          </w:tcPr>
          <w:p w14:paraId="1655D91E" w14:textId="77777777" w:rsidR="00A66D88" w:rsidRPr="00111499" w:rsidRDefault="00A66D88" w:rsidP="001A6C19">
            <w:pPr>
              <w:rPr>
                <w:rFonts w:eastAsia="Calibri" w:cs="Times New Roman"/>
                <w:sz w:val="20"/>
                <w:lang w:val="de-DE"/>
              </w:rPr>
            </w:pPr>
          </w:p>
        </w:tc>
        <w:tc>
          <w:tcPr>
            <w:tcW w:w="2127" w:type="dxa"/>
            <w:vMerge/>
            <w:shd w:val="clear" w:color="auto" w:fill="auto"/>
          </w:tcPr>
          <w:p w14:paraId="76771382" w14:textId="77777777" w:rsidR="00A66D88" w:rsidRPr="00111499" w:rsidRDefault="00A66D88" w:rsidP="001A6C19">
            <w:pPr>
              <w:rPr>
                <w:rFonts w:eastAsia="Calibri" w:cs="Times New Roman"/>
                <w:sz w:val="20"/>
                <w:lang w:val="de-DE"/>
              </w:rPr>
            </w:pPr>
          </w:p>
        </w:tc>
        <w:tc>
          <w:tcPr>
            <w:tcW w:w="850" w:type="dxa"/>
            <w:shd w:val="clear" w:color="auto" w:fill="auto"/>
          </w:tcPr>
          <w:p w14:paraId="51346A98" w14:textId="77777777" w:rsidR="00A66D88" w:rsidRPr="00111499" w:rsidRDefault="00A66D88" w:rsidP="001A6C19">
            <w:pPr>
              <w:rPr>
                <w:rFonts w:eastAsia="Calibri" w:cs="Times New Roman"/>
                <w:sz w:val="20"/>
                <w:lang w:val="de-DE"/>
              </w:rPr>
            </w:pPr>
            <w:r w:rsidRPr="00111499">
              <w:rPr>
                <w:rFonts w:eastAsia="Calibri" w:cs="Times New Roman"/>
                <w:sz w:val="20"/>
                <w:lang w:val="de-DE"/>
              </w:rPr>
              <w:t>rodzaj</w:t>
            </w:r>
          </w:p>
        </w:tc>
        <w:tc>
          <w:tcPr>
            <w:tcW w:w="709" w:type="dxa"/>
            <w:shd w:val="clear" w:color="auto" w:fill="auto"/>
          </w:tcPr>
          <w:p w14:paraId="62EA3989" w14:textId="77777777" w:rsidR="00A66D88" w:rsidRPr="00111499" w:rsidRDefault="00A66D88" w:rsidP="001A6C19">
            <w:pPr>
              <w:rPr>
                <w:rFonts w:eastAsia="Calibri" w:cs="Times New Roman"/>
                <w:sz w:val="20"/>
                <w:lang w:val="de-DE"/>
              </w:rPr>
            </w:pPr>
            <w:r w:rsidRPr="00111499">
              <w:rPr>
                <w:rFonts w:eastAsia="Calibri" w:cs="Times New Roman"/>
                <w:sz w:val="20"/>
                <w:lang w:val="de-DE"/>
              </w:rPr>
              <w:t>ilość</w:t>
            </w:r>
          </w:p>
        </w:tc>
        <w:tc>
          <w:tcPr>
            <w:tcW w:w="3118" w:type="dxa"/>
            <w:vMerge/>
            <w:shd w:val="clear" w:color="auto" w:fill="auto"/>
          </w:tcPr>
          <w:p w14:paraId="4EAE2153" w14:textId="77777777" w:rsidR="00A66D88" w:rsidRPr="00111499" w:rsidRDefault="00A66D88" w:rsidP="001A6C19">
            <w:pPr>
              <w:rPr>
                <w:rFonts w:eastAsia="Calibri" w:cs="Times New Roman"/>
                <w:lang w:val="de-DE"/>
              </w:rPr>
            </w:pPr>
          </w:p>
        </w:tc>
      </w:tr>
      <w:tr w:rsidR="00A66D88" w:rsidRPr="00111499" w14:paraId="23E6A651" w14:textId="77777777" w:rsidTr="001A6C19">
        <w:trPr>
          <w:trHeight w:val="595"/>
        </w:trPr>
        <w:tc>
          <w:tcPr>
            <w:tcW w:w="568" w:type="dxa"/>
            <w:vMerge w:val="restart"/>
            <w:shd w:val="clear" w:color="auto" w:fill="auto"/>
          </w:tcPr>
          <w:p w14:paraId="26EE9FBA"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w:t>
            </w:r>
          </w:p>
        </w:tc>
        <w:tc>
          <w:tcPr>
            <w:tcW w:w="2693" w:type="dxa"/>
            <w:vMerge w:val="restart"/>
            <w:shd w:val="clear" w:color="auto" w:fill="auto"/>
          </w:tcPr>
          <w:p w14:paraId="2B7259A5"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DRK-Kreisverband Ostvorpommern-Greifswald e.V.</w:t>
            </w:r>
          </w:p>
          <w:p w14:paraId="5CE5D5D2"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 xml:space="preserve">Rettungsdienst </w:t>
            </w:r>
          </w:p>
          <w:p w14:paraId="7848D30B"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 xml:space="preserve">Ravelinstraße 17 </w:t>
            </w:r>
          </w:p>
          <w:p w14:paraId="1CD55392"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17389 Anklam</w:t>
            </w:r>
          </w:p>
        </w:tc>
        <w:tc>
          <w:tcPr>
            <w:tcW w:w="2127" w:type="dxa"/>
            <w:shd w:val="clear" w:color="auto" w:fill="auto"/>
          </w:tcPr>
          <w:p w14:paraId="3EF3C435"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 xml:space="preserve">Neuhofer Straße 37 </w:t>
            </w:r>
          </w:p>
          <w:p w14:paraId="28BAF9A0"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17424 Seebad Heringsdorf</w:t>
            </w:r>
          </w:p>
        </w:tc>
        <w:tc>
          <w:tcPr>
            <w:tcW w:w="850" w:type="dxa"/>
            <w:shd w:val="clear" w:color="auto" w:fill="auto"/>
          </w:tcPr>
          <w:p w14:paraId="280736D5"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NEF</w:t>
            </w:r>
          </w:p>
          <w:p w14:paraId="37CF5CB3"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RTW</w:t>
            </w:r>
          </w:p>
        </w:tc>
        <w:tc>
          <w:tcPr>
            <w:tcW w:w="709" w:type="dxa"/>
            <w:shd w:val="clear" w:color="auto" w:fill="auto"/>
          </w:tcPr>
          <w:p w14:paraId="29241845"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w:t>
            </w:r>
          </w:p>
          <w:p w14:paraId="68C3CF5A"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2</w:t>
            </w:r>
          </w:p>
        </w:tc>
        <w:tc>
          <w:tcPr>
            <w:tcW w:w="3118" w:type="dxa"/>
            <w:shd w:val="clear" w:color="auto" w:fill="auto"/>
          </w:tcPr>
          <w:p w14:paraId="3AF6AA0E"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Polska część wyspy Uznam: Miasto Świnoujście</w:t>
            </w:r>
          </w:p>
        </w:tc>
      </w:tr>
      <w:tr w:rsidR="00A66D88" w:rsidRPr="00111499" w14:paraId="1D634927" w14:textId="77777777" w:rsidTr="001A6C19">
        <w:trPr>
          <w:trHeight w:val="669"/>
        </w:trPr>
        <w:tc>
          <w:tcPr>
            <w:tcW w:w="568" w:type="dxa"/>
            <w:vMerge/>
            <w:shd w:val="clear" w:color="auto" w:fill="auto"/>
          </w:tcPr>
          <w:p w14:paraId="628732FC" w14:textId="77777777" w:rsidR="00A66D88" w:rsidRPr="00111499" w:rsidRDefault="00A66D88" w:rsidP="001A6C19">
            <w:pPr>
              <w:rPr>
                <w:rFonts w:eastAsia="Calibri" w:cs="Times New Roman"/>
                <w:sz w:val="18"/>
                <w:szCs w:val="18"/>
                <w:lang w:val="de-DE"/>
              </w:rPr>
            </w:pPr>
          </w:p>
        </w:tc>
        <w:tc>
          <w:tcPr>
            <w:tcW w:w="2693" w:type="dxa"/>
            <w:vMerge/>
            <w:shd w:val="clear" w:color="auto" w:fill="auto"/>
          </w:tcPr>
          <w:p w14:paraId="77BBEB46" w14:textId="77777777" w:rsidR="00A66D88" w:rsidRPr="00111499" w:rsidRDefault="00A66D88" w:rsidP="001A6C19">
            <w:pPr>
              <w:rPr>
                <w:rFonts w:eastAsia="Calibri" w:cs="Times New Roman"/>
                <w:sz w:val="18"/>
                <w:szCs w:val="18"/>
                <w:lang w:val="de-DE"/>
              </w:rPr>
            </w:pPr>
          </w:p>
        </w:tc>
        <w:tc>
          <w:tcPr>
            <w:tcW w:w="2127" w:type="dxa"/>
            <w:shd w:val="clear" w:color="auto" w:fill="auto"/>
          </w:tcPr>
          <w:p w14:paraId="7F3DD4B0"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Dorfstraße 12</w:t>
            </w:r>
          </w:p>
          <w:p w14:paraId="02155250"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17429 Mellenthin</w:t>
            </w:r>
          </w:p>
        </w:tc>
        <w:tc>
          <w:tcPr>
            <w:tcW w:w="850" w:type="dxa"/>
            <w:shd w:val="clear" w:color="auto" w:fill="auto"/>
          </w:tcPr>
          <w:p w14:paraId="0703699C"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NEF</w:t>
            </w:r>
          </w:p>
          <w:p w14:paraId="28F72F09"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RTW</w:t>
            </w:r>
          </w:p>
        </w:tc>
        <w:tc>
          <w:tcPr>
            <w:tcW w:w="709" w:type="dxa"/>
            <w:shd w:val="clear" w:color="auto" w:fill="auto"/>
          </w:tcPr>
          <w:p w14:paraId="2DD440EE"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0</w:t>
            </w:r>
            <w:r w:rsidRPr="00111499">
              <w:rPr>
                <w:rFonts w:eastAsia="Calibri" w:cs="Times New Roman"/>
                <w:sz w:val="18"/>
                <w:szCs w:val="18"/>
                <w:lang w:val="de-DE"/>
              </w:rPr>
              <w:br/>
              <w:t>1</w:t>
            </w:r>
          </w:p>
        </w:tc>
        <w:tc>
          <w:tcPr>
            <w:tcW w:w="3118" w:type="dxa"/>
            <w:shd w:val="clear" w:color="auto" w:fill="auto"/>
          </w:tcPr>
          <w:p w14:paraId="42CBBECB"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Polska część wyspy Uznam: Miasto Świnoujście</w:t>
            </w:r>
          </w:p>
        </w:tc>
      </w:tr>
      <w:tr w:rsidR="00A66D88" w:rsidRPr="00111499" w14:paraId="6D0BFDB3" w14:textId="77777777" w:rsidTr="001A6C19">
        <w:trPr>
          <w:trHeight w:val="953"/>
        </w:trPr>
        <w:tc>
          <w:tcPr>
            <w:tcW w:w="568" w:type="dxa"/>
            <w:vMerge w:val="restart"/>
            <w:shd w:val="clear" w:color="auto" w:fill="auto"/>
          </w:tcPr>
          <w:p w14:paraId="04FA1F69"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2.</w:t>
            </w:r>
          </w:p>
        </w:tc>
        <w:tc>
          <w:tcPr>
            <w:tcW w:w="2693" w:type="dxa"/>
            <w:vMerge w:val="restart"/>
            <w:shd w:val="clear" w:color="auto" w:fill="auto"/>
          </w:tcPr>
          <w:p w14:paraId="0A93A224"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Deutsches Rotes Kreuz</w:t>
            </w:r>
          </w:p>
          <w:p w14:paraId="5CBFEBE2"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Kreisverband Uecker-Randow e.V.</w:t>
            </w:r>
          </w:p>
          <w:p w14:paraId="49C92EC4"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 xml:space="preserve">Oskar-Picht-Straße 60       </w:t>
            </w:r>
          </w:p>
          <w:p w14:paraId="46140419"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17309 Pasewalk</w:t>
            </w:r>
          </w:p>
        </w:tc>
        <w:tc>
          <w:tcPr>
            <w:tcW w:w="2127" w:type="dxa"/>
            <w:shd w:val="clear" w:color="auto" w:fill="auto"/>
          </w:tcPr>
          <w:p w14:paraId="08EE0655"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An der Jagdwirtschaft 3</w:t>
            </w:r>
          </w:p>
          <w:p w14:paraId="2E7596CA"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17375 Hintersee</w:t>
            </w:r>
          </w:p>
        </w:tc>
        <w:tc>
          <w:tcPr>
            <w:tcW w:w="850" w:type="dxa"/>
            <w:shd w:val="clear" w:color="auto" w:fill="auto"/>
          </w:tcPr>
          <w:p w14:paraId="702687CA"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NEF</w:t>
            </w:r>
            <w:r w:rsidRPr="00111499">
              <w:rPr>
                <w:rFonts w:eastAsia="Calibri" w:cs="Times New Roman"/>
                <w:sz w:val="18"/>
                <w:szCs w:val="18"/>
                <w:lang w:val="de-DE"/>
              </w:rPr>
              <w:br/>
              <w:t>RTW</w:t>
            </w:r>
          </w:p>
        </w:tc>
        <w:tc>
          <w:tcPr>
            <w:tcW w:w="709" w:type="dxa"/>
            <w:shd w:val="clear" w:color="auto" w:fill="auto"/>
          </w:tcPr>
          <w:p w14:paraId="11344A5F"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0</w:t>
            </w:r>
          </w:p>
          <w:p w14:paraId="1E15C6E7"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w:t>
            </w:r>
          </w:p>
        </w:tc>
        <w:tc>
          <w:tcPr>
            <w:tcW w:w="3118" w:type="dxa"/>
            <w:shd w:val="clear" w:color="auto" w:fill="auto"/>
          </w:tcPr>
          <w:p w14:paraId="447C3BB9" w14:textId="77777777" w:rsidR="00A66D88" w:rsidRPr="00111499" w:rsidRDefault="00A66D88" w:rsidP="001A6C19">
            <w:pPr>
              <w:rPr>
                <w:rFonts w:eastAsia="Calibri" w:cs="Times New Roman"/>
                <w:sz w:val="18"/>
                <w:szCs w:val="18"/>
              </w:rPr>
            </w:pPr>
            <w:r w:rsidRPr="00111499">
              <w:rPr>
                <w:rFonts w:eastAsia="Calibri" w:cs="Times New Roman"/>
                <w:sz w:val="18"/>
                <w:szCs w:val="18"/>
              </w:rPr>
              <w:t>Powiat Policki z gminami: Nowe Warpno, Police, Dobra Szczecińska, Szczecin</w:t>
            </w:r>
          </w:p>
        </w:tc>
      </w:tr>
      <w:tr w:rsidR="00A66D88" w:rsidRPr="00111499" w14:paraId="336B96D4" w14:textId="77777777" w:rsidTr="001A6C19">
        <w:tc>
          <w:tcPr>
            <w:tcW w:w="568" w:type="dxa"/>
            <w:vMerge/>
            <w:shd w:val="clear" w:color="auto" w:fill="auto"/>
          </w:tcPr>
          <w:p w14:paraId="00109F89" w14:textId="77777777" w:rsidR="00A66D88" w:rsidRPr="00111499" w:rsidRDefault="00A66D88" w:rsidP="001A6C19">
            <w:pPr>
              <w:rPr>
                <w:rFonts w:eastAsia="Calibri" w:cs="Times New Roman"/>
                <w:sz w:val="18"/>
                <w:szCs w:val="18"/>
              </w:rPr>
            </w:pPr>
          </w:p>
        </w:tc>
        <w:tc>
          <w:tcPr>
            <w:tcW w:w="2693" w:type="dxa"/>
            <w:vMerge/>
            <w:shd w:val="clear" w:color="auto" w:fill="auto"/>
          </w:tcPr>
          <w:p w14:paraId="18C506A4" w14:textId="77777777" w:rsidR="00A66D88" w:rsidRPr="00111499" w:rsidRDefault="00A66D88" w:rsidP="001A6C19">
            <w:pPr>
              <w:rPr>
                <w:rFonts w:eastAsia="Calibri" w:cs="Times New Roman"/>
                <w:sz w:val="18"/>
                <w:szCs w:val="18"/>
              </w:rPr>
            </w:pPr>
          </w:p>
        </w:tc>
        <w:tc>
          <w:tcPr>
            <w:tcW w:w="2127" w:type="dxa"/>
            <w:shd w:val="clear" w:color="auto" w:fill="auto"/>
          </w:tcPr>
          <w:p w14:paraId="599C7A13"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Karl-Liebknecht-Str. 5  b</w:t>
            </w:r>
          </w:p>
          <w:p w14:paraId="630410BF"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17321 Löcknitz</w:t>
            </w:r>
          </w:p>
        </w:tc>
        <w:tc>
          <w:tcPr>
            <w:tcW w:w="850" w:type="dxa"/>
            <w:shd w:val="clear" w:color="auto" w:fill="auto"/>
          </w:tcPr>
          <w:p w14:paraId="2E0361F4"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NEF</w:t>
            </w:r>
          </w:p>
          <w:p w14:paraId="52D19D10"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RTW</w:t>
            </w:r>
          </w:p>
        </w:tc>
        <w:tc>
          <w:tcPr>
            <w:tcW w:w="709" w:type="dxa"/>
            <w:shd w:val="clear" w:color="auto" w:fill="auto"/>
          </w:tcPr>
          <w:p w14:paraId="4E835D55"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0</w:t>
            </w:r>
          </w:p>
          <w:p w14:paraId="20A05CA6"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w:t>
            </w:r>
          </w:p>
        </w:tc>
        <w:tc>
          <w:tcPr>
            <w:tcW w:w="3118" w:type="dxa"/>
            <w:shd w:val="clear" w:color="auto" w:fill="auto"/>
          </w:tcPr>
          <w:p w14:paraId="430F0CD1" w14:textId="77777777" w:rsidR="00A66D88" w:rsidRPr="00111499" w:rsidRDefault="00A66D88" w:rsidP="001A6C19">
            <w:pPr>
              <w:rPr>
                <w:rFonts w:eastAsia="Calibri" w:cs="Times New Roman"/>
                <w:sz w:val="18"/>
                <w:szCs w:val="18"/>
              </w:rPr>
            </w:pPr>
            <w:r w:rsidRPr="00111499">
              <w:rPr>
                <w:rFonts w:eastAsia="Calibri" w:cs="Times New Roman"/>
                <w:sz w:val="18"/>
                <w:szCs w:val="18"/>
              </w:rPr>
              <w:t>Powiat Policki z gminami: Police, Dobra Szczecińska, Kołbaskowo, Szczecin</w:t>
            </w:r>
          </w:p>
        </w:tc>
      </w:tr>
      <w:tr w:rsidR="00A66D88" w:rsidRPr="00111499" w14:paraId="73973238" w14:textId="77777777" w:rsidTr="001A6C19">
        <w:trPr>
          <w:trHeight w:val="462"/>
        </w:trPr>
        <w:tc>
          <w:tcPr>
            <w:tcW w:w="568" w:type="dxa"/>
            <w:vMerge/>
            <w:shd w:val="clear" w:color="auto" w:fill="auto"/>
          </w:tcPr>
          <w:p w14:paraId="418601E1" w14:textId="77777777" w:rsidR="00A66D88" w:rsidRPr="00111499" w:rsidRDefault="00A66D88" w:rsidP="001A6C19">
            <w:pPr>
              <w:rPr>
                <w:rFonts w:eastAsia="Calibri" w:cs="Times New Roman"/>
                <w:sz w:val="18"/>
                <w:szCs w:val="18"/>
              </w:rPr>
            </w:pPr>
          </w:p>
        </w:tc>
        <w:tc>
          <w:tcPr>
            <w:tcW w:w="2693" w:type="dxa"/>
            <w:vMerge/>
            <w:shd w:val="clear" w:color="auto" w:fill="auto"/>
          </w:tcPr>
          <w:p w14:paraId="4D02FDCA" w14:textId="77777777" w:rsidR="00A66D88" w:rsidRPr="00111499" w:rsidRDefault="00A66D88" w:rsidP="001A6C19">
            <w:pPr>
              <w:rPr>
                <w:rFonts w:eastAsia="Calibri" w:cs="Times New Roman"/>
                <w:sz w:val="18"/>
                <w:szCs w:val="18"/>
              </w:rPr>
            </w:pPr>
          </w:p>
        </w:tc>
        <w:tc>
          <w:tcPr>
            <w:tcW w:w="2127" w:type="dxa"/>
            <w:shd w:val="clear" w:color="auto" w:fill="auto"/>
          </w:tcPr>
          <w:p w14:paraId="06CEFB30" w14:textId="77777777" w:rsidR="00A66D88" w:rsidRPr="00111499" w:rsidRDefault="00A66D88" w:rsidP="001A6C19">
            <w:pPr>
              <w:rPr>
                <w:rFonts w:cs="Times New Roman"/>
                <w:sz w:val="18"/>
                <w:szCs w:val="18"/>
              </w:rPr>
            </w:pPr>
            <w:r w:rsidRPr="00111499">
              <w:rPr>
                <w:rFonts w:cs="Times New Roman"/>
                <w:sz w:val="18"/>
                <w:szCs w:val="18"/>
              </w:rPr>
              <w:t>Sandkuhlstr. 8/9</w:t>
            </w:r>
          </w:p>
          <w:p w14:paraId="4D871AE2" w14:textId="77777777" w:rsidR="00A66D88" w:rsidRPr="00111499" w:rsidRDefault="00A66D88" w:rsidP="001A6C19">
            <w:pPr>
              <w:rPr>
                <w:rFonts w:cs="Times New Roman"/>
                <w:sz w:val="18"/>
                <w:szCs w:val="18"/>
              </w:rPr>
            </w:pPr>
            <w:r w:rsidRPr="00111499">
              <w:rPr>
                <w:rFonts w:cs="Times New Roman"/>
                <w:sz w:val="18"/>
                <w:szCs w:val="18"/>
              </w:rPr>
              <w:t>17328 Penkun</w:t>
            </w:r>
          </w:p>
        </w:tc>
        <w:tc>
          <w:tcPr>
            <w:tcW w:w="850" w:type="dxa"/>
            <w:shd w:val="clear" w:color="auto" w:fill="auto"/>
          </w:tcPr>
          <w:p w14:paraId="531F1DA7"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NEF</w:t>
            </w:r>
          </w:p>
          <w:p w14:paraId="6BC1696E"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RTW</w:t>
            </w:r>
          </w:p>
        </w:tc>
        <w:tc>
          <w:tcPr>
            <w:tcW w:w="709" w:type="dxa"/>
            <w:shd w:val="clear" w:color="auto" w:fill="auto"/>
          </w:tcPr>
          <w:p w14:paraId="75F69206"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0</w:t>
            </w:r>
          </w:p>
          <w:p w14:paraId="0F4CF422"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w:t>
            </w:r>
          </w:p>
        </w:tc>
        <w:tc>
          <w:tcPr>
            <w:tcW w:w="3118" w:type="dxa"/>
            <w:shd w:val="clear" w:color="auto" w:fill="auto"/>
          </w:tcPr>
          <w:p w14:paraId="163E6AE3"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rPr>
              <w:t>Powiat Policki z gminami</w:t>
            </w:r>
            <w:r w:rsidRPr="00111499">
              <w:rPr>
                <w:rFonts w:eastAsia="Calibri" w:cs="Times New Roman"/>
                <w:sz w:val="18"/>
                <w:szCs w:val="18"/>
                <w:lang w:val="de-DE"/>
              </w:rPr>
              <w:t>: Dobra Szczecińska, Kołbaskowo, Powiat Gryfiński z gminami: Gryfino, Szczecin</w:t>
            </w:r>
          </w:p>
        </w:tc>
      </w:tr>
      <w:tr w:rsidR="00A66D88" w:rsidRPr="00111499" w14:paraId="68BBD68C" w14:textId="77777777" w:rsidTr="001A6C19">
        <w:trPr>
          <w:trHeight w:val="342"/>
        </w:trPr>
        <w:tc>
          <w:tcPr>
            <w:tcW w:w="568" w:type="dxa"/>
            <w:vMerge/>
            <w:shd w:val="clear" w:color="auto" w:fill="auto"/>
          </w:tcPr>
          <w:p w14:paraId="0A6E918C" w14:textId="77777777" w:rsidR="00A66D88" w:rsidRPr="00111499" w:rsidRDefault="00A66D88" w:rsidP="001A6C19">
            <w:pPr>
              <w:rPr>
                <w:rFonts w:eastAsia="Calibri" w:cs="Times New Roman"/>
                <w:sz w:val="18"/>
                <w:szCs w:val="18"/>
                <w:lang w:val="de-DE"/>
              </w:rPr>
            </w:pPr>
          </w:p>
        </w:tc>
        <w:tc>
          <w:tcPr>
            <w:tcW w:w="2693" w:type="dxa"/>
            <w:vMerge/>
            <w:shd w:val="clear" w:color="auto" w:fill="auto"/>
          </w:tcPr>
          <w:p w14:paraId="4ED25D6F" w14:textId="77777777" w:rsidR="00A66D88" w:rsidRPr="00111499" w:rsidRDefault="00A66D88" w:rsidP="001A6C19">
            <w:pPr>
              <w:rPr>
                <w:rFonts w:eastAsia="Calibri" w:cs="Times New Roman"/>
                <w:sz w:val="18"/>
                <w:szCs w:val="18"/>
                <w:lang w:val="de-DE"/>
              </w:rPr>
            </w:pPr>
          </w:p>
        </w:tc>
        <w:tc>
          <w:tcPr>
            <w:tcW w:w="2127" w:type="dxa"/>
            <w:shd w:val="clear" w:color="auto" w:fill="auto"/>
          </w:tcPr>
          <w:p w14:paraId="7757404A" w14:textId="77777777" w:rsidR="00A66D88" w:rsidRPr="00111499" w:rsidRDefault="00A66D88" w:rsidP="001A6C19">
            <w:pPr>
              <w:rPr>
                <w:rFonts w:cs="Times New Roman"/>
                <w:sz w:val="18"/>
                <w:szCs w:val="18"/>
              </w:rPr>
            </w:pPr>
            <w:r w:rsidRPr="00111499">
              <w:rPr>
                <w:rFonts w:cs="Times New Roman"/>
                <w:iCs/>
                <w:sz w:val="18"/>
                <w:szCs w:val="18"/>
              </w:rPr>
              <w:t>Dorfstrasse 23</w:t>
            </w:r>
          </w:p>
          <w:p w14:paraId="694A5655" w14:textId="77777777" w:rsidR="00A66D88" w:rsidRPr="00111499" w:rsidRDefault="00A66D88" w:rsidP="001A6C19">
            <w:pPr>
              <w:rPr>
                <w:rFonts w:cs="Times New Roman"/>
                <w:sz w:val="18"/>
                <w:szCs w:val="18"/>
              </w:rPr>
            </w:pPr>
            <w:r w:rsidRPr="00111499">
              <w:rPr>
                <w:rFonts w:cs="Times New Roman"/>
                <w:iCs/>
                <w:sz w:val="18"/>
                <w:szCs w:val="18"/>
              </w:rPr>
              <w:t>17322 Glasow</w:t>
            </w:r>
          </w:p>
          <w:p w14:paraId="63DEFA08" w14:textId="77777777" w:rsidR="00A66D88" w:rsidRPr="00111499" w:rsidRDefault="00A66D88" w:rsidP="001A6C19">
            <w:pPr>
              <w:rPr>
                <w:rFonts w:cs="Times New Roman"/>
                <w:sz w:val="18"/>
                <w:szCs w:val="18"/>
              </w:rPr>
            </w:pPr>
          </w:p>
        </w:tc>
        <w:tc>
          <w:tcPr>
            <w:tcW w:w="850" w:type="dxa"/>
            <w:shd w:val="clear" w:color="auto" w:fill="auto"/>
          </w:tcPr>
          <w:p w14:paraId="7C2AE81C"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NEF</w:t>
            </w:r>
            <w:r w:rsidRPr="00111499">
              <w:rPr>
                <w:rFonts w:eastAsia="Calibri" w:cs="Times New Roman"/>
                <w:sz w:val="18"/>
                <w:szCs w:val="18"/>
                <w:lang w:val="de-DE"/>
              </w:rPr>
              <w:br/>
              <w:t>RTW</w:t>
            </w:r>
          </w:p>
        </w:tc>
        <w:tc>
          <w:tcPr>
            <w:tcW w:w="709" w:type="dxa"/>
            <w:shd w:val="clear" w:color="auto" w:fill="auto"/>
          </w:tcPr>
          <w:p w14:paraId="151766E5"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1</w:t>
            </w:r>
            <w:r w:rsidRPr="00111499">
              <w:rPr>
                <w:rFonts w:eastAsia="Calibri" w:cs="Times New Roman"/>
                <w:sz w:val="18"/>
                <w:szCs w:val="18"/>
                <w:lang w:val="de-DE"/>
              </w:rPr>
              <w:br/>
              <w:t>0</w:t>
            </w:r>
          </w:p>
        </w:tc>
        <w:tc>
          <w:tcPr>
            <w:tcW w:w="3118" w:type="dxa"/>
            <w:shd w:val="clear" w:color="auto" w:fill="auto"/>
          </w:tcPr>
          <w:p w14:paraId="3DD3283F" w14:textId="77777777" w:rsidR="00A66D88" w:rsidRPr="00111499" w:rsidRDefault="00A66D88" w:rsidP="001A6C19">
            <w:pPr>
              <w:rPr>
                <w:rFonts w:eastAsia="Calibri" w:cs="Times New Roman"/>
                <w:sz w:val="18"/>
                <w:szCs w:val="18"/>
                <w:lang w:val="de-DE"/>
              </w:rPr>
            </w:pPr>
            <w:r w:rsidRPr="00111499">
              <w:rPr>
                <w:rFonts w:eastAsia="Calibri" w:cs="Times New Roman"/>
                <w:sz w:val="18"/>
                <w:szCs w:val="18"/>
                <w:lang w:val="de-DE"/>
              </w:rPr>
              <w:t>Powiat Policki z gminami: Dobra Szczecińska, Kołbaskowo, Powiat Gryfiński z gminami: Gryfino, Szczecin</w:t>
            </w:r>
          </w:p>
        </w:tc>
      </w:tr>
    </w:tbl>
    <w:p w14:paraId="092294A6" w14:textId="77777777" w:rsidR="00A66D88" w:rsidRPr="00111499" w:rsidRDefault="00A66D88" w:rsidP="00A66D88">
      <w:pPr>
        <w:pStyle w:val="Akapitzlist1"/>
        <w:spacing w:after="0" w:line="260" w:lineRule="exact"/>
        <w:ind w:left="0"/>
        <w:rPr>
          <w:rFonts w:ascii="Times New Roman" w:hAnsi="Times New Roman"/>
          <w:sz w:val="20"/>
          <w:szCs w:val="20"/>
        </w:rPr>
      </w:pPr>
      <w:r w:rsidRPr="00111499">
        <w:rPr>
          <w:rFonts w:ascii="Times New Roman" w:hAnsi="Times New Roman"/>
          <w:sz w:val="20"/>
          <w:szCs w:val="20"/>
        </w:rPr>
        <w:t>RTW- zespół ratunkowy - 2 ratowników medycznych</w:t>
      </w:r>
    </w:p>
    <w:p w14:paraId="0EAD6B57" w14:textId="77777777" w:rsidR="00A66D88" w:rsidRPr="00111499" w:rsidRDefault="00A66D88" w:rsidP="00A66D88">
      <w:pPr>
        <w:pStyle w:val="Akapitzlist1"/>
        <w:spacing w:after="0" w:line="260" w:lineRule="exact"/>
        <w:ind w:left="0"/>
        <w:rPr>
          <w:rFonts w:ascii="Times New Roman" w:hAnsi="Times New Roman"/>
          <w:sz w:val="20"/>
          <w:szCs w:val="20"/>
        </w:rPr>
      </w:pPr>
      <w:r w:rsidRPr="00111499">
        <w:rPr>
          <w:rFonts w:ascii="Times New Roman" w:hAnsi="Times New Roman"/>
          <w:sz w:val="20"/>
          <w:szCs w:val="20"/>
        </w:rPr>
        <w:t>NEF- pojazd ratunkowy z lekarzem i ratownikiem medycznym</w:t>
      </w:r>
    </w:p>
    <w:p w14:paraId="5E6BB55A" w14:textId="65192625" w:rsidR="00A66D88" w:rsidRDefault="00A66D88" w:rsidP="00433779">
      <w:pPr>
        <w:spacing w:line="320" w:lineRule="exact"/>
        <w:jc w:val="both"/>
        <w:rPr>
          <w:rFonts w:cs="Times New Roman"/>
          <w:color w:val="00B050"/>
          <w:szCs w:val="24"/>
        </w:rPr>
      </w:pPr>
    </w:p>
    <w:p w14:paraId="46A2EDF3" w14:textId="77777777" w:rsidR="00EA095F" w:rsidRPr="00111499" w:rsidRDefault="00EA095F" w:rsidP="00433779">
      <w:pPr>
        <w:spacing w:line="320" w:lineRule="exact"/>
        <w:jc w:val="both"/>
        <w:rPr>
          <w:rFonts w:cs="Times New Roman"/>
          <w:color w:val="00B050"/>
          <w:szCs w:val="24"/>
        </w:rPr>
      </w:pPr>
    </w:p>
    <w:p w14:paraId="10D93B3A" w14:textId="6630B12D" w:rsidR="00A66D88" w:rsidRPr="00111499" w:rsidRDefault="00E71132" w:rsidP="004871AD">
      <w:pPr>
        <w:pStyle w:val="ARTartustawynprozporzdzenia"/>
        <w:spacing w:before="0"/>
        <w:ind w:firstLine="680"/>
        <w:rPr>
          <w:rFonts w:ascii="Times New Roman" w:hAnsi="Times New Roman" w:cs="Times New Roman"/>
        </w:rPr>
      </w:pPr>
      <w:r w:rsidRPr="00111499">
        <w:rPr>
          <w:rFonts w:ascii="Times New Roman" w:hAnsi="Times New Roman" w:cs="Times New Roman"/>
        </w:rPr>
        <w:t>Warunkiem rozpoczęcia transgranicznego działania ratunkowego przez uprawnioną dyspozytornię jest otrzymanie zgłoszenia o potrzebie zadysponowania zespołów ratunkowych podlegających tej dyspozytorni w obszarze przygranicznym drugiej Strony.</w:t>
      </w:r>
      <w:r w:rsidR="004A0736" w:rsidRPr="00111499">
        <w:rPr>
          <w:rFonts w:ascii="Times New Roman" w:hAnsi="Times New Roman" w:cs="Times New Roman"/>
        </w:rPr>
        <w:t xml:space="preserve"> </w:t>
      </w:r>
    </w:p>
    <w:p w14:paraId="7509FA3D" w14:textId="3A645BD4" w:rsidR="004A0736" w:rsidRPr="00111499" w:rsidRDefault="004A0736" w:rsidP="004871AD">
      <w:pPr>
        <w:pStyle w:val="ARTartustawynprozporzdzenia"/>
        <w:spacing w:before="0"/>
        <w:ind w:firstLine="680"/>
        <w:rPr>
          <w:rFonts w:ascii="Times New Roman" w:hAnsi="Times New Roman" w:cs="Times New Roman"/>
        </w:rPr>
      </w:pPr>
      <w:r w:rsidRPr="00111499">
        <w:rPr>
          <w:rFonts w:ascii="Times New Roman" w:hAnsi="Times New Roman" w:cs="Times New Roman"/>
        </w:rPr>
        <w:t xml:space="preserve"> Każda ze Stron wyznacza stanowiska dyspozytorskie, w obrębie których dyspozytorzy wykorzystując wszelkie dostępne środki techniczne, realizują i koordynują transgraniczne działania ratunkowe. Podczas prowadzenia transgranicznych działań ratunkowych komunikacja pomiędzy dyspozytorami odbywa się drogą teleinformatyczną. </w:t>
      </w:r>
    </w:p>
    <w:p w14:paraId="1BAB12C5" w14:textId="2D08B6D2" w:rsidR="004A0736" w:rsidRPr="00111499" w:rsidRDefault="004A0736" w:rsidP="007573B1">
      <w:pPr>
        <w:pStyle w:val="ARTartustawynprozporzdzenia"/>
        <w:spacing w:before="0"/>
        <w:ind w:firstLine="680"/>
        <w:rPr>
          <w:rFonts w:ascii="Times New Roman" w:hAnsi="Times New Roman" w:cs="Times New Roman"/>
          <w:szCs w:val="24"/>
        </w:rPr>
      </w:pPr>
      <w:r w:rsidRPr="00111499">
        <w:rPr>
          <w:rFonts w:ascii="Times New Roman" w:hAnsi="Times New Roman" w:cs="Times New Roman"/>
        </w:rPr>
        <w:t>Komunikacja pomiędzy dyspozytorem a zespołem ratunkowym tej samej Strony odbywa się przy użyciu telefonii komórkowej oraz dodatkowo przy pomocy innych środków komunikacji. Strony dążą do tego, aby podczas organizowania i realizacji transgranicznych działań ratunkowych językiem komunikacji dyspozytorów był język angielski</w:t>
      </w:r>
      <w:r w:rsidRPr="00111499">
        <w:rPr>
          <w:rFonts w:ascii="Times New Roman" w:hAnsi="Times New Roman" w:cs="Times New Roman"/>
          <w:szCs w:val="24"/>
        </w:rPr>
        <w:t>.</w:t>
      </w:r>
    </w:p>
    <w:p w14:paraId="5CF7AB28" w14:textId="59CA760E" w:rsidR="007573B1" w:rsidRPr="00111499" w:rsidRDefault="007573B1" w:rsidP="007573B1">
      <w:pPr>
        <w:pStyle w:val="ARTartustawynprozporzdzenia"/>
        <w:ind w:firstLine="680"/>
        <w:rPr>
          <w:rFonts w:ascii="Times New Roman" w:hAnsi="Times New Roman" w:cs="Times New Roman"/>
          <w:szCs w:val="24"/>
        </w:rPr>
      </w:pPr>
      <w:r w:rsidRPr="00111499">
        <w:rPr>
          <w:rFonts w:ascii="Times New Roman" w:hAnsi="Times New Roman" w:cs="Times New Roman"/>
          <w:szCs w:val="24"/>
        </w:rPr>
        <w:t xml:space="preserve">Działania ratunkowe obejmują przyjęcie zgłoszenia, zadysponowanie zespołu ratunkowego na miejsce akcji, wykonanie działań ratunkowych i transport pacjenta do właściwego podmiotu leczniczego. Zespoły ratunkowe prowadzą działania ratunkowe zgodnie </w:t>
      </w:r>
      <w:r w:rsidR="00277D53">
        <w:rPr>
          <w:rFonts w:ascii="Times New Roman" w:hAnsi="Times New Roman" w:cs="Times New Roman"/>
          <w:szCs w:val="24"/>
        </w:rPr>
        <w:br/>
      </w:r>
      <w:r w:rsidRPr="00111499">
        <w:rPr>
          <w:rFonts w:ascii="Times New Roman" w:hAnsi="Times New Roman" w:cs="Times New Roman"/>
          <w:szCs w:val="24"/>
        </w:rPr>
        <w:lastRenderedPageBreak/>
        <w:t>z wytycznymi i przepisami prawa obowiązującymi na terytorium państwa, z którego pochodzi zespół ratunkowy oraz z poszanowaniem przepisów prawa państwa, na terytorium którego są prowadzone działania ratunkowe. Zespoły ratunkowe transportują pacjenta do najbliższego pod względem czasu dotarcia i właściwego ze względu na stan pacjenta podmiotu leczniczego określonego w Porozumieniu, znajdującego się na terytorium państwa, w którym znajduje się miejsce akcji. Pacjent, który na podstawie polskiego ustawodawstwa jest uprawniony do świadczeń zdrowotnych, może być przewieziony przez polski zespół ratunkowy z miejsca zdarzenia znajdującego się na terytorium Niemiec do podmiotu leczniczego znajdującego się na terytorium Polski, pod warunkiem, że stan zdrowia tego pacjenta na to pozwala. Pacjent, który na podstawie niemieckiego ustawodawstwa jest uprawniony do świadczeń zdrowotnych, może być przewieziony przez niemiecki zespół ratunkowy z miejsca zdarzenia znajdującego się na terytorium Polski do podmiotu leczniczego znajdującego się na terytorium Niemiec, pod warunkiem, że stan zdrowia tego pacjenta na to pozwala.</w:t>
      </w:r>
    </w:p>
    <w:p w14:paraId="6E59D912" w14:textId="43932548" w:rsidR="007573B1" w:rsidRPr="00111499" w:rsidRDefault="007573B1" w:rsidP="007573B1">
      <w:pPr>
        <w:pStyle w:val="ARTartustawynprozporzdzenia"/>
        <w:ind w:firstLine="680"/>
        <w:rPr>
          <w:rFonts w:ascii="Times New Roman" w:hAnsi="Times New Roman" w:cs="Times New Roman"/>
          <w:szCs w:val="24"/>
        </w:rPr>
      </w:pPr>
      <w:r w:rsidRPr="00111499">
        <w:rPr>
          <w:rFonts w:ascii="Times New Roman" w:hAnsi="Times New Roman" w:cs="Times New Roman"/>
          <w:szCs w:val="24"/>
        </w:rPr>
        <w:t xml:space="preserve">Zespół ratunkowy ocenia stan zdrowia pacjenta i przekazuje niezwłocznie informację </w:t>
      </w:r>
      <w:r w:rsidR="00111499" w:rsidRPr="00111499">
        <w:rPr>
          <w:rFonts w:ascii="Times New Roman" w:hAnsi="Times New Roman" w:cs="Times New Roman"/>
          <w:szCs w:val="24"/>
        </w:rPr>
        <w:br/>
      </w:r>
      <w:r w:rsidRPr="00111499">
        <w:rPr>
          <w:rFonts w:ascii="Times New Roman" w:hAnsi="Times New Roman" w:cs="Times New Roman"/>
          <w:szCs w:val="24"/>
        </w:rPr>
        <w:t xml:space="preserve">w tym zakresie do swojego dyspozytora. Dyspozytor przekazuje tę informację do dyspozytora właściwego ze względu na miejsce akcji, który wskazuje podmiot leczniczy, do którego należy przetransportować pacjenta. Dyspozytor przekazuje decyzję w tym zakresie do swojego zespołu ratunkowego. W uzasadnionych przypadkach, w razie konieczności transportu pacjenta do oddalonych podmiotów leczniczych udzielających świadczeń specjalistycznych, zespół ratunkowy zgłasza własnemu dyspozytorowi potrzebę wykorzystania lotniczego zespołu ratunkowego. Decyzję o zadysponowaniu lotniczego zespołu ratunkowego podejmuje dyspozytor właściwy ze względu na miejsce akcji, z zastrzeżeniem, że lotnicze zespoły ratunkowe są uprawnione do realizacji zleceń ratowniczych wyłącznie na terytorium własnego kraju. </w:t>
      </w:r>
    </w:p>
    <w:p w14:paraId="425A7094" w14:textId="755B6FE4" w:rsidR="007573B1" w:rsidRPr="00111499" w:rsidRDefault="007573B1" w:rsidP="004871AD">
      <w:pPr>
        <w:pStyle w:val="ARTartustawynprozporzdzenia"/>
        <w:ind w:firstLine="680"/>
        <w:rPr>
          <w:rFonts w:ascii="Times New Roman" w:hAnsi="Times New Roman" w:cs="Times New Roman"/>
          <w:szCs w:val="24"/>
        </w:rPr>
      </w:pPr>
      <w:r w:rsidRPr="00111499">
        <w:rPr>
          <w:rFonts w:ascii="Times New Roman" w:hAnsi="Times New Roman" w:cs="Times New Roman"/>
          <w:szCs w:val="24"/>
        </w:rPr>
        <w:t>W razie konieczności transportu pacjenta do oddalonych podmiotów leczniczych udzielających świadczeń specjalistycznych i braku dostępnego lotniczego zespołu ratunkowego, dyspozytor właściwy ze względu na miejsce akcji decyduje o przejęciu pacjenta na miejscu zdarzenia i dalszym transporcie przez dostępny własny zespół ratunkowy oraz przekazuje decyzję w tym zakresie dyspozytorowi drugiej strony.</w:t>
      </w:r>
    </w:p>
    <w:p w14:paraId="05993953" w14:textId="715FCAE5" w:rsidR="00CB19FA" w:rsidRPr="00111499" w:rsidRDefault="00742076" w:rsidP="00111499">
      <w:pPr>
        <w:pStyle w:val="ARTartustawynprozporzdzenia"/>
        <w:spacing w:before="0"/>
        <w:ind w:firstLine="680"/>
        <w:rPr>
          <w:rFonts w:ascii="Times New Roman" w:hAnsi="Times New Roman" w:cs="Times New Roman"/>
          <w:szCs w:val="24"/>
        </w:rPr>
      </w:pPr>
      <w:r w:rsidRPr="00111499">
        <w:rPr>
          <w:rFonts w:ascii="Times New Roman" w:hAnsi="Times New Roman" w:cs="Times New Roman"/>
          <w:szCs w:val="24"/>
        </w:rPr>
        <w:t xml:space="preserve">Zakończenie działań ratunkowych zespołu ratunkowego następuje na miejscu akcji </w:t>
      </w:r>
      <w:r w:rsidR="00111499" w:rsidRPr="00111499">
        <w:rPr>
          <w:rFonts w:ascii="Times New Roman" w:hAnsi="Times New Roman" w:cs="Times New Roman"/>
          <w:szCs w:val="24"/>
        </w:rPr>
        <w:br/>
      </w:r>
      <w:r w:rsidRPr="00111499">
        <w:rPr>
          <w:rFonts w:ascii="Times New Roman" w:hAnsi="Times New Roman" w:cs="Times New Roman"/>
          <w:szCs w:val="24"/>
        </w:rPr>
        <w:t xml:space="preserve">w sytuacji, gdy nie występuje konieczność prowadzenia dalszych działań ratunkowych lub </w:t>
      </w:r>
      <w:r w:rsidR="00111499" w:rsidRPr="00111499">
        <w:rPr>
          <w:rFonts w:ascii="Times New Roman" w:hAnsi="Times New Roman" w:cs="Times New Roman"/>
          <w:szCs w:val="24"/>
        </w:rPr>
        <w:br/>
      </w:r>
      <w:r w:rsidRPr="00111499">
        <w:rPr>
          <w:rFonts w:ascii="Times New Roman" w:hAnsi="Times New Roman" w:cs="Times New Roman"/>
          <w:szCs w:val="24"/>
        </w:rPr>
        <w:t xml:space="preserve">z chwilą przejęcia pacjenta przez podmiot leczniczy. Przekazanie pacjenta do podmiotu </w:t>
      </w:r>
      <w:r w:rsidRPr="00111499">
        <w:rPr>
          <w:rFonts w:ascii="Times New Roman" w:hAnsi="Times New Roman" w:cs="Times New Roman"/>
          <w:szCs w:val="24"/>
        </w:rPr>
        <w:lastRenderedPageBreak/>
        <w:t xml:space="preserve">leczniczego następuje na podstawie odpowiedniej dla każdej ze Stron dokumentacji medycznej. Dokumentacja medyczna jest sporządzona za pomocą druków samokopiujących w wersji językowej polskiej i niemieckiej. </w:t>
      </w:r>
    </w:p>
    <w:p w14:paraId="0C0189AA" w14:textId="78A5BE49" w:rsidR="00742076" w:rsidRPr="00111499" w:rsidRDefault="00742076" w:rsidP="00111499">
      <w:pPr>
        <w:pStyle w:val="ARTartustawynprozporzdzenia"/>
        <w:spacing w:before="0"/>
        <w:ind w:firstLine="680"/>
        <w:rPr>
          <w:rFonts w:ascii="Times New Roman" w:hAnsi="Times New Roman" w:cs="Times New Roman"/>
          <w:szCs w:val="24"/>
        </w:rPr>
      </w:pPr>
      <w:r w:rsidRPr="00111499">
        <w:rPr>
          <w:rFonts w:ascii="Times New Roman" w:hAnsi="Times New Roman" w:cs="Times New Roman"/>
          <w:szCs w:val="24"/>
        </w:rPr>
        <w:t>W przypadku zgonu pacjenta zespół ratunkowy oczekuje na przybycie osoby uprawnionej do stwierdzenia zgonu, zgodnie z prawem Strony, na terytorium której zgon nastąpił. Zespół ratunkowy informuje niezwłocznie swojego dyspozytora o zakończeniu działań ratunkowych. Dyspozytor przekazuje informację o zakończeniu działań ratunkowych dyspozytorowi właściwemu ze względu na miejsce akcji.</w:t>
      </w:r>
    </w:p>
    <w:p w14:paraId="0981FF6B" w14:textId="2EE4BC40" w:rsidR="00742076" w:rsidRPr="00111499" w:rsidRDefault="00742076" w:rsidP="00DE06F0">
      <w:pPr>
        <w:pStyle w:val="ARTartustawynprozporzdzenia"/>
        <w:spacing w:before="0"/>
        <w:ind w:firstLine="680"/>
        <w:rPr>
          <w:rFonts w:ascii="Times New Roman" w:hAnsi="Times New Roman" w:cs="Times New Roman"/>
          <w:szCs w:val="24"/>
        </w:rPr>
      </w:pPr>
      <w:r w:rsidRPr="00111499">
        <w:rPr>
          <w:rFonts w:ascii="Times New Roman" w:hAnsi="Times New Roman" w:cs="Times New Roman"/>
          <w:szCs w:val="24"/>
        </w:rPr>
        <w:t>Jeżeli zespoły ratunkowe Strony właściwej ze względu na miejsce akcji, dotrą na miejsce akcji i mogą przejąć pacjenta, zespół ratunkowy drugiej Strony przekazuje pacjenta zespołowi właściwemu ze względu na miejsce akcji. Przekazanie pacjenta następuje na podstawie przewidzianej dla każdej ze Stron dokumentacji medycznej.</w:t>
      </w:r>
    </w:p>
    <w:p w14:paraId="3F19D0D1" w14:textId="77777777" w:rsidR="00A66D88" w:rsidRPr="00111499" w:rsidRDefault="00A66D88" w:rsidP="00433779">
      <w:pPr>
        <w:spacing w:line="320" w:lineRule="exact"/>
        <w:jc w:val="both"/>
        <w:rPr>
          <w:rFonts w:cs="Times New Roman"/>
          <w:color w:val="00B050"/>
          <w:szCs w:val="24"/>
        </w:rPr>
      </w:pPr>
    </w:p>
    <w:p w14:paraId="0742E0F1" w14:textId="2DFA37B9" w:rsidR="000A2CBD" w:rsidRPr="00111499" w:rsidRDefault="006F68BE" w:rsidP="00962399">
      <w:pPr>
        <w:pStyle w:val="NIEARTTEKSTtekstnieartykuowanynppodstprawnarozplubpreambua"/>
        <w:ind w:firstLine="0"/>
        <w:rPr>
          <w:rFonts w:ascii="Times New Roman" w:hAnsi="Times New Roman" w:cs="Times New Roman"/>
          <w:b/>
          <w:sz w:val="26"/>
        </w:rPr>
      </w:pPr>
      <w:bookmarkStart w:id="44" w:name="_Toc195680827"/>
      <w:r w:rsidRPr="00111499">
        <w:rPr>
          <w:rFonts w:ascii="Times New Roman" w:hAnsi="Times New Roman" w:cs="Times New Roman"/>
          <w:b/>
          <w:sz w:val="26"/>
        </w:rPr>
        <w:t xml:space="preserve">8.2 </w:t>
      </w:r>
      <w:r w:rsidR="00D815A4" w:rsidRPr="00111499">
        <w:rPr>
          <w:rFonts w:ascii="Times New Roman" w:hAnsi="Times New Roman" w:cs="Times New Roman"/>
          <w:b/>
          <w:sz w:val="26"/>
        </w:rPr>
        <w:t>Ogólne i</w:t>
      </w:r>
      <w:r w:rsidR="00A9160C" w:rsidRPr="00111499">
        <w:rPr>
          <w:rFonts w:ascii="Times New Roman" w:hAnsi="Times New Roman" w:cs="Times New Roman"/>
          <w:b/>
          <w:sz w:val="26"/>
        </w:rPr>
        <w:t>nformacje o przyjmowani</w:t>
      </w:r>
      <w:r w:rsidR="00C27929" w:rsidRPr="00111499">
        <w:rPr>
          <w:rFonts w:ascii="Times New Roman" w:hAnsi="Times New Roman" w:cs="Times New Roman"/>
          <w:b/>
          <w:sz w:val="26"/>
        </w:rPr>
        <w:t>u</w:t>
      </w:r>
      <w:r w:rsidR="00A9160C" w:rsidRPr="00111499">
        <w:rPr>
          <w:rFonts w:ascii="Times New Roman" w:hAnsi="Times New Roman" w:cs="Times New Roman"/>
          <w:b/>
          <w:sz w:val="26"/>
        </w:rPr>
        <w:t xml:space="preserve"> </w:t>
      </w:r>
      <w:r w:rsidR="00F2139E" w:rsidRPr="00111499">
        <w:rPr>
          <w:rFonts w:ascii="Times New Roman" w:hAnsi="Times New Roman" w:cs="Times New Roman"/>
          <w:b/>
          <w:sz w:val="26"/>
        </w:rPr>
        <w:t xml:space="preserve">i obsłudze </w:t>
      </w:r>
      <w:r w:rsidR="00A9160C" w:rsidRPr="00111499">
        <w:rPr>
          <w:rFonts w:ascii="Times New Roman" w:hAnsi="Times New Roman" w:cs="Times New Roman"/>
          <w:b/>
          <w:sz w:val="26"/>
        </w:rPr>
        <w:t>zgłoszeń o stanach nagłego zagrożenia zdrowotnego</w:t>
      </w:r>
      <w:r w:rsidR="0049716C" w:rsidRPr="00111499">
        <w:rPr>
          <w:rFonts w:ascii="Times New Roman" w:hAnsi="Times New Roman" w:cs="Times New Roman"/>
          <w:b/>
          <w:sz w:val="26"/>
        </w:rPr>
        <w:t>.</w:t>
      </w:r>
      <w:bookmarkEnd w:id="44"/>
    </w:p>
    <w:p w14:paraId="39C731C5" w14:textId="65BC637D" w:rsidR="00D149A1" w:rsidRPr="00111499" w:rsidRDefault="00D149A1" w:rsidP="006E43E1">
      <w:pPr>
        <w:pStyle w:val="ARTartustawynprozporzdzenia"/>
        <w:spacing w:before="0"/>
        <w:ind w:firstLine="680"/>
        <w:rPr>
          <w:rFonts w:ascii="Times New Roman" w:hAnsi="Times New Roman" w:cs="Times New Roman"/>
        </w:rPr>
      </w:pPr>
      <w:r w:rsidRPr="00111499">
        <w:rPr>
          <w:rFonts w:ascii="Times New Roman" w:hAnsi="Times New Roman" w:cs="Times New Roman"/>
        </w:rPr>
        <w:t>Na terenie województwa zachodniopomorskiego funkcjonuje jednolity system powiadamiania ratunkowego powołany do życia ustawą z dnia 22 listopada 2013</w:t>
      </w:r>
      <w:r w:rsidR="00951BF9" w:rsidRPr="00111499">
        <w:rPr>
          <w:rFonts w:ascii="Times New Roman" w:hAnsi="Times New Roman" w:cs="Times New Roman"/>
        </w:rPr>
        <w:t xml:space="preserve"> r.</w:t>
      </w:r>
      <w:r w:rsidRPr="00111499">
        <w:rPr>
          <w:rFonts w:ascii="Times New Roman" w:hAnsi="Times New Roman" w:cs="Times New Roman"/>
        </w:rPr>
        <w:t xml:space="preserve"> o systemie powiadamiania ratunkowego. System składa się z </w:t>
      </w:r>
      <w:r w:rsidR="005F5F08" w:rsidRPr="00111499">
        <w:rPr>
          <w:rFonts w:ascii="Times New Roman" w:hAnsi="Times New Roman" w:cs="Times New Roman"/>
        </w:rPr>
        <w:t>c</w:t>
      </w:r>
      <w:r w:rsidRPr="00111499">
        <w:rPr>
          <w:rFonts w:ascii="Times New Roman" w:hAnsi="Times New Roman" w:cs="Times New Roman"/>
        </w:rPr>
        <w:t xml:space="preserve">entrów </w:t>
      </w:r>
      <w:r w:rsidR="005F5F08" w:rsidRPr="00111499">
        <w:rPr>
          <w:rFonts w:ascii="Times New Roman" w:hAnsi="Times New Roman" w:cs="Times New Roman"/>
        </w:rPr>
        <w:t>p</w:t>
      </w:r>
      <w:r w:rsidRPr="00111499">
        <w:rPr>
          <w:rFonts w:ascii="Times New Roman" w:hAnsi="Times New Roman" w:cs="Times New Roman"/>
        </w:rPr>
        <w:t xml:space="preserve">owiadamiania </w:t>
      </w:r>
      <w:r w:rsidR="005F5F08" w:rsidRPr="00111499">
        <w:rPr>
          <w:rFonts w:ascii="Times New Roman" w:hAnsi="Times New Roman" w:cs="Times New Roman"/>
        </w:rPr>
        <w:t>r</w:t>
      </w:r>
      <w:r w:rsidRPr="00111499">
        <w:rPr>
          <w:rFonts w:ascii="Times New Roman" w:hAnsi="Times New Roman" w:cs="Times New Roman"/>
        </w:rPr>
        <w:t xml:space="preserve">atunkowego (CPR) </w:t>
      </w:r>
      <w:r w:rsidR="0057205A" w:rsidRPr="00111499">
        <w:rPr>
          <w:rFonts w:ascii="Times New Roman" w:hAnsi="Times New Roman" w:cs="Times New Roman"/>
        </w:rPr>
        <w:br/>
      </w:r>
      <w:r w:rsidRPr="00111499">
        <w:rPr>
          <w:rFonts w:ascii="Times New Roman" w:hAnsi="Times New Roman" w:cs="Times New Roman"/>
        </w:rPr>
        <w:t xml:space="preserve">i działa z zastosowaniem zasady wzajemnej zastępowalności centrów w razie miejscowej awarii systemu teleinformatycznego bądź jego przeciążenia. </w:t>
      </w:r>
    </w:p>
    <w:p w14:paraId="29CD2F1B" w14:textId="57275B7D" w:rsidR="00D149A1" w:rsidRPr="00111499" w:rsidRDefault="009E1BF7" w:rsidP="006E43E1">
      <w:pPr>
        <w:pStyle w:val="ARTartustawynprozporzdzenia"/>
        <w:spacing w:before="0"/>
        <w:ind w:firstLine="680"/>
        <w:rPr>
          <w:rFonts w:ascii="Times New Roman" w:hAnsi="Times New Roman" w:cs="Times New Roman"/>
        </w:rPr>
      </w:pPr>
      <w:r w:rsidRPr="009E1BF7">
        <w:rPr>
          <w:rFonts w:ascii="Times New Roman" w:hAnsi="Times New Roman" w:cs="Times New Roman"/>
          <w:szCs w:val="24"/>
        </w:rPr>
        <w:t xml:space="preserve">W ramach systemu obsługiwane są zgłoszenia alarmowe kierowane na numery alarmowe 112, 997 i 998. </w:t>
      </w:r>
      <w:r w:rsidR="00BE46BB" w:rsidRPr="009E1BF7">
        <w:rPr>
          <w:rFonts w:ascii="Times New Roman" w:hAnsi="Times New Roman" w:cs="Times New Roman"/>
          <w:szCs w:val="24"/>
        </w:rPr>
        <w:t>Jednocześnie w</w:t>
      </w:r>
      <w:r w:rsidR="00BE46BB" w:rsidRPr="00111499">
        <w:rPr>
          <w:rFonts w:ascii="Times New Roman" w:hAnsi="Times New Roman" w:cs="Times New Roman"/>
          <w:szCs w:val="24"/>
        </w:rPr>
        <w:t xml:space="preserve"> przypadku zgłoszeń dotyczących stanów nagłego zagrożenia zdrowotnego, zgłoszenia te przekazywane są do obsługi przez właściwą dyspozytornię medyczną.</w:t>
      </w:r>
    </w:p>
    <w:p w14:paraId="3F94DECC" w14:textId="5BEC0A09" w:rsidR="00D149A1" w:rsidRPr="00111499" w:rsidRDefault="00BE46BB" w:rsidP="006E43E1">
      <w:pPr>
        <w:pStyle w:val="ARTartustawynprozporzdzenia"/>
        <w:spacing w:before="0"/>
        <w:ind w:firstLine="680"/>
        <w:rPr>
          <w:rFonts w:ascii="Times New Roman" w:hAnsi="Times New Roman" w:cs="Times New Roman"/>
        </w:rPr>
      </w:pPr>
      <w:r w:rsidRPr="00111499">
        <w:rPr>
          <w:rFonts w:ascii="Times New Roman" w:hAnsi="Times New Roman" w:cs="Times New Roman"/>
        </w:rPr>
        <w:t>W</w:t>
      </w:r>
      <w:r w:rsidR="00D149A1" w:rsidRPr="00111499">
        <w:rPr>
          <w:rFonts w:ascii="Times New Roman" w:hAnsi="Times New Roman" w:cs="Times New Roman"/>
        </w:rPr>
        <w:t xml:space="preserve"> ramach systemu mogą być także obsługiwane numery  991, 992, 993, 994 i 987 oraz inne numery alarmowe do których zadań należy ochrona życia, zdrowia, bezpieczeństwa, porządku publicznego, mienia lub środowiska. </w:t>
      </w:r>
    </w:p>
    <w:p w14:paraId="4B1013A7" w14:textId="5E69E95C" w:rsidR="00BE46BB" w:rsidRPr="00111499" w:rsidRDefault="00D149A1" w:rsidP="00BE46BB">
      <w:pPr>
        <w:jc w:val="both"/>
        <w:rPr>
          <w:rFonts w:cs="Times New Roman"/>
          <w:szCs w:val="24"/>
        </w:rPr>
      </w:pPr>
      <w:r w:rsidRPr="00111499">
        <w:rPr>
          <w:rFonts w:cs="Times New Roman"/>
        </w:rPr>
        <w:t>Operatorzy numeru alarmowego 112 odbierają połączenia w CPR, a następnie przeprowadzają rozmowę w celu uzyskania odpowiednich informacji i drogą elektroniczną przekazują zgłoszenie do służb ratunkowych</w:t>
      </w:r>
      <w:r w:rsidR="00BE46BB" w:rsidRPr="00111499">
        <w:rPr>
          <w:rFonts w:cs="Times New Roman"/>
        </w:rPr>
        <w:t xml:space="preserve">. </w:t>
      </w:r>
      <w:r w:rsidR="00BE46BB" w:rsidRPr="00111499">
        <w:rPr>
          <w:rFonts w:cs="Times New Roman"/>
          <w:szCs w:val="24"/>
        </w:rPr>
        <w:t xml:space="preserve">W przypadku zgłoszeń wymagających przeprowadzenia wywiadu medycznego, operatorzy przekazują do odpowiedniej dyspozytorni medycznej formatkę wraz </w:t>
      </w:r>
      <w:r w:rsidR="007F1D5A" w:rsidRPr="00111499">
        <w:rPr>
          <w:rFonts w:cs="Times New Roman"/>
          <w:szCs w:val="24"/>
        </w:rPr>
        <w:br/>
      </w:r>
      <w:r w:rsidR="00BE46BB" w:rsidRPr="00111499">
        <w:rPr>
          <w:rFonts w:cs="Times New Roman"/>
          <w:szCs w:val="24"/>
        </w:rPr>
        <w:t xml:space="preserve">z połączeniem. </w:t>
      </w:r>
    </w:p>
    <w:p w14:paraId="5E81D459" w14:textId="5A47780C" w:rsidR="00FE507E" w:rsidRDefault="00FE507E" w:rsidP="00FE50B9">
      <w:pPr>
        <w:pStyle w:val="ARTartustawynprozporzdzenia"/>
        <w:spacing w:before="0"/>
        <w:ind w:firstLine="709"/>
        <w:rPr>
          <w:rFonts w:ascii="Times New Roman" w:hAnsi="Times New Roman" w:cs="Times New Roman"/>
        </w:rPr>
      </w:pPr>
      <w:r w:rsidRPr="00111499">
        <w:rPr>
          <w:rFonts w:ascii="Times New Roman" w:hAnsi="Times New Roman" w:cs="Times New Roman"/>
        </w:rPr>
        <w:lastRenderedPageBreak/>
        <w:t xml:space="preserve">Na terenie województwa </w:t>
      </w:r>
      <w:r w:rsidR="00054960" w:rsidRPr="00111499">
        <w:rPr>
          <w:rFonts w:ascii="Times New Roman" w:hAnsi="Times New Roman" w:cs="Times New Roman"/>
          <w:bCs/>
          <w:iCs/>
        </w:rPr>
        <w:t>zachodniopomorskiego</w:t>
      </w:r>
      <w:r w:rsidRPr="00111499">
        <w:rPr>
          <w:rFonts w:ascii="Times New Roman" w:hAnsi="Times New Roman" w:cs="Times New Roman"/>
        </w:rPr>
        <w:t xml:space="preserve"> </w:t>
      </w:r>
      <w:r w:rsidR="00277D53">
        <w:rPr>
          <w:rFonts w:ascii="Times New Roman" w:hAnsi="Times New Roman" w:cs="Times New Roman"/>
        </w:rPr>
        <w:t xml:space="preserve">od 1 października 2021 r. </w:t>
      </w:r>
      <w:r w:rsidRPr="00111499">
        <w:rPr>
          <w:rFonts w:ascii="Times New Roman" w:hAnsi="Times New Roman" w:cs="Times New Roman"/>
        </w:rPr>
        <w:t>funkcjonuj</w:t>
      </w:r>
      <w:r w:rsidR="00277D53">
        <w:rPr>
          <w:rFonts w:ascii="Times New Roman" w:hAnsi="Times New Roman" w:cs="Times New Roman"/>
        </w:rPr>
        <w:t>e</w:t>
      </w:r>
      <w:r w:rsidRPr="00111499">
        <w:rPr>
          <w:rFonts w:ascii="Times New Roman" w:hAnsi="Times New Roman" w:cs="Times New Roman"/>
        </w:rPr>
        <w:t xml:space="preserve"> </w:t>
      </w:r>
      <w:r w:rsidR="00277D53">
        <w:rPr>
          <w:rFonts w:ascii="Times New Roman" w:hAnsi="Times New Roman" w:cs="Times New Roman"/>
          <w:bCs/>
          <w:iCs/>
        </w:rPr>
        <w:t>jedna dyspozytornia medyczna</w:t>
      </w:r>
      <w:r w:rsidR="009C4103" w:rsidRPr="00111499">
        <w:rPr>
          <w:rFonts w:ascii="Times New Roman" w:hAnsi="Times New Roman" w:cs="Times New Roman"/>
        </w:rPr>
        <w:t xml:space="preserve"> </w:t>
      </w:r>
      <w:r w:rsidRPr="00111499">
        <w:rPr>
          <w:rFonts w:ascii="Times New Roman" w:hAnsi="Times New Roman" w:cs="Times New Roman"/>
        </w:rPr>
        <w:t xml:space="preserve">z łączną liczbą </w:t>
      </w:r>
      <w:r w:rsidR="00054960" w:rsidRPr="00111499">
        <w:rPr>
          <w:rFonts w:ascii="Times New Roman" w:hAnsi="Times New Roman" w:cs="Times New Roman"/>
          <w:bCs/>
          <w:iCs/>
        </w:rPr>
        <w:t>1</w:t>
      </w:r>
      <w:r w:rsidR="00277D53">
        <w:rPr>
          <w:rFonts w:ascii="Times New Roman" w:hAnsi="Times New Roman" w:cs="Times New Roman"/>
          <w:bCs/>
          <w:iCs/>
        </w:rPr>
        <w:t>0</w:t>
      </w:r>
      <w:r w:rsidRPr="00111499">
        <w:rPr>
          <w:rFonts w:ascii="Times New Roman" w:hAnsi="Times New Roman" w:cs="Times New Roman"/>
          <w:iCs/>
        </w:rPr>
        <w:t xml:space="preserve"> </w:t>
      </w:r>
      <w:r w:rsidRPr="00111499">
        <w:rPr>
          <w:rFonts w:ascii="Times New Roman" w:hAnsi="Times New Roman" w:cs="Times New Roman"/>
        </w:rPr>
        <w:t>stanowisk dyspozytorskich, w tym</w:t>
      </w:r>
      <w:r w:rsidR="007F1D5A" w:rsidRPr="00111499">
        <w:rPr>
          <w:rFonts w:ascii="Times New Roman" w:hAnsi="Times New Roman" w:cs="Times New Roman"/>
        </w:rPr>
        <w:t xml:space="preserve"> </w:t>
      </w:r>
      <w:r w:rsidR="00277D53">
        <w:rPr>
          <w:rFonts w:ascii="Times New Roman" w:hAnsi="Times New Roman" w:cs="Times New Roman"/>
        </w:rPr>
        <w:t>1</w:t>
      </w:r>
      <w:r w:rsidR="007F1D5A" w:rsidRPr="00111499">
        <w:rPr>
          <w:rFonts w:ascii="Times New Roman" w:hAnsi="Times New Roman" w:cs="Times New Roman"/>
        </w:rPr>
        <w:t xml:space="preserve"> stanowisk</w:t>
      </w:r>
      <w:r w:rsidR="00277D53">
        <w:rPr>
          <w:rFonts w:ascii="Times New Roman" w:hAnsi="Times New Roman" w:cs="Times New Roman"/>
        </w:rPr>
        <w:t>o</w:t>
      </w:r>
      <w:r w:rsidR="007F1D5A" w:rsidRPr="00111499">
        <w:rPr>
          <w:rFonts w:ascii="Times New Roman" w:hAnsi="Times New Roman" w:cs="Times New Roman"/>
        </w:rPr>
        <w:t xml:space="preserve"> głównego dyspozytora,</w:t>
      </w:r>
      <w:r w:rsidRPr="00111499">
        <w:rPr>
          <w:rFonts w:ascii="Times New Roman" w:hAnsi="Times New Roman" w:cs="Times New Roman"/>
        </w:rPr>
        <w:t xml:space="preserve"> </w:t>
      </w:r>
      <w:r w:rsidR="00054960" w:rsidRPr="00111499">
        <w:rPr>
          <w:rFonts w:ascii="Times New Roman" w:hAnsi="Times New Roman" w:cs="Times New Roman"/>
          <w:bCs/>
          <w:iCs/>
        </w:rPr>
        <w:t>3</w:t>
      </w:r>
      <w:r w:rsidRPr="00111499">
        <w:rPr>
          <w:rFonts w:ascii="Times New Roman" w:hAnsi="Times New Roman" w:cs="Times New Roman"/>
        </w:rPr>
        <w:t xml:space="preserve"> stanowisk</w:t>
      </w:r>
      <w:r w:rsidR="00AF2885" w:rsidRPr="00111499">
        <w:rPr>
          <w:rFonts w:ascii="Times New Roman" w:hAnsi="Times New Roman" w:cs="Times New Roman"/>
        </w:rPr>
        <w:t>a</w:t>
      </w:r>
      <w:r w:rsidRPr="00111499">
        <w:rPr>
          <w:rFonts w:ascii="Times New Roman" w:hAnsi="Times New Roman" w:cs="Times New Roman"/>
        </w:rPr>
        <w:t xml:space="preserve"> wysyłając</w:t>
      </w:r>
      <w:r w:rsidR="00AF2885" w:rsidRPr="00111499">
        <w:rPr>
          <w:rFonts w:ascii="Times New Roman" w:hAnsi="Times New Roman" w:cs="Times New Roman"/>
        </w:rPr>
        <w:t>e</w:t>
      </w:r>
      <w:r w:rsidRPr="00111499">
        <w:rPr>
          <w:rFonts w:ascii="Times New Roman" w:hAnsi="Times New Roman" w:cs="Times New Roman"/>
        </w:rPr>
        <w:t xml:space="preserve"> i </w:t>
      </w:r>
      <w:r w:rsidR="00277D53">
        <w:rPr>
          <w:rFonts w:ascii="Times New Roman" w:hAnsi="Times New Roman" w:cs="Times New Roman"/>
          <w:bCs/>
          <w:iCs/>
        </w:rPr>
        <w:t>6</w:t>
      </w:r>
      <w:r w:rsidRPr="00111499">
        <w:rPr>
          <w:rFonts w:ascii="Times New Roman" w:hAnsi="Times New Roman" w:cs="Times New Roman"/>
        </w:rPr>
        <w:t xml:space="preserve"> stanowisk przyjmujących. </w:t>
      </w:r>
    </w:p>
    <w:p w14:paraId="35BC5404" w14:textId="2023D544" w:rsidR="00FE507E" w:rsidRPr="00111499" w:rsidRDefault="00FE507E" w:rsidP="006E43E1">
      <w:pPr>
        <w:pStyle w:val="ARTartustawynprozporzdzenia"/>
        <w:spacing w:before="0"/>
        <w:ind w:firstLine="680"/>
        <w:rPr>
          <w:rFonts w:ascii="Times New Roman" w:hAnsi="Times New Roman" w:cs="Times New Roman"/>
        </w:rPr>
      </w:pPr>
      <w:r w:rsidRPr="00111499">
        <w:rPr>
          <w:rFonts w:ascii="Times New Roman" w:hAnsi="Times New Roman" w:cs="Times New Roman"/>
        </w:rPr>
        <w:t xml:space="preserve">Do zadań dyspozytorów medycznych należy m.in. odbieranie powiadomień </w:t>
      </w:r>
      <w:r w:rsidR="00951BF9" w:rsidRPr="00111499">
        <w:rPr>
          <w:rFonts w:ascii="Times New Roman" w:hAnsi="Times New Roman" w:cs="Times New Roman"/>
        </w:rPr>
        <w:br/>
      </w:r>
      <w:r w:rsidRPr="00111499">
        <w:rPr>
          <w:rFonts w:ascii="Times New Roman" w:hAnsi="Times New Roman" w:cs="Times New Roman"/>
        </w:rPr>
        <w:t>o zdarzeniach oraz zgłoszeń alarmowych kierowanych z numeru alarmowego 112, a także dysponowanie ZRM na miejsce zdarzenia w ramach obsługiwanego rejonu operacyjnego.</w:t>
      </w:r>
    </w:p>
    <w:p w14:paraId="14EFF6B2" w14:textId="467450F7" w:rsidR="00FE507E" w:rsidRPr="00111499" w:rsidRDefault="00FE507E" w:rsidP="006E43E1">
      <w:pPr>
        <w:pStyle w:val="ARTartustawynprozporzdzenia"/>
        <w:spacing w:before="0"/>
        <w:ind w:firstLine="680"/>
        <w:rPr>
          <w:rFonts w:ascii="Times New Roman" w:hAnsi="Times New Roman" w:cs="Times New Roman"/>
        </w:rPr>
      </w:pPr>
      <w:r w:rsidRPr="00111499">
        <w:rPr>
          <w:rFonts w:ascii="Times New Roman" w:hAnsi="Times New Roman" w:cs="Times New Roman"/>
        </w:rPr>
        <w:t>Zgodnie art. 24e ust.1 ustawy o P</w:t>
      </w:r>
      <w:r w:rsidR="00054960" w:rsidRPr="00111499">
        <w:rPr>
          <w:rFonts w:ascii="Times New Roman" w:hAnsi="Times New Roman" w:cs="Times New Roman"/>
        </w:rPr>
        <w:t xml:space="preserve">aństwowym Ratownictwie Medycznym </w:t>
      </w:r>
      <w:r w:rsidRPr="00111499">
        <w:rPr>
          <w:rFonts w:ascii="Times New Roman" w:hAnsi="Times New Roman" w:cs="Times New Roman"/>
        </w:rPr>
        <w:t xml:space="preserve">dyspozytorzy medyczni wykonują zadania z wykorzystaniem SWD PRM. </w:t>
      </w:r>
    </w:p>
    <w:p w14:paraId="54D7CAF4" w14:textId="2C24A1B8" w:rsidR="00FE507E" w:rsidRPr="00223A39" w:rsidRDefault="00FE507E" w:rsidP="006E43E1">
      <w:pPr>
        <w:pStyle w:val="ARTartustawynprozporzdzenia"/>
        <w:spacing w:before="0"/>
        <w:ind w:firstLine="680"/>
        <w:rPr>
          <w:rFonts w:ascii="Times New Roman" w:hAnsi="Times New Roman" w:cs="Times New Roman"/>
        </w:rPr>
      </w:pPr>
      <w:r w:rsidRPr="00111499">
        <w:rPr>
          <w:rFonts w:ascii="Times New Roman" w:hAnsi="Times New Roman" w:cs="Times New Roman"/>
        </w:rPr>
        <w:t xml:space="preserve">Jednocześnie przyjmowanie zgłoszeń alarmowych i powiadomień o zdarzeniach, ustalanie priorytetów oraz niezwłoczne dysponowanie zespołów ratownictwa medycznego na miejsce zdarzenia, odbywa się na podstawie </w:t>
      </w:r>
      <w:r w:rsidR="00AD6AC4" w:rsidRPr="00111499">
        <w:rPr>
          <w:rFonts w:ascii="Times New Roman" w:hAnsi="Times New Roman" w:cs="Times New Roman"/>
          <w:szCs w:val="24"/>
        </w:rPr>
        <w:t xml:space="preserve">rozporządzenia Ministra Zdrowia z dnia 19 sierpnia 2019 r. w sprawie ramowych procedur obsługi zgłoszeń alarmowych i powiadomień </w:t>
      </w:r>
      <w:r w:rsidR="00642E3D" w:rsidRPr="00111499">
        <w:rPr>
          <w:rFonts w:ascii="Times New Roman" w:hAnsi="Times New Roman" w:cs="Times New Roman"/>
          <w:szCs w:val="24"/>
        </w:rPr>
        <w:br/>
      </w:r>
      <w:r w:rsidR="00AD6AC4" w:rsidRPr="00111499">
        <w:rPr>
          <w:rFonts w:ascii="Times New Roman" w:hAnsi="Times New Roman" w:cs="Times New Roman"/>
          <w:szCs w:val="24"/>
        </w:rPr>
        <w:t xml:space="preserve">o zdarzeniach przez dyspozytora medycznego (Dz. U. 2019 poz. 1703) </w:t>
      </w:r>
      <w:r w:rsidRPr="00111499">
        <w:rPr>
          <w:rFonts w:ascii="Times New Roman" w:hAnsi="Times New Roman" w:cs="Times New Roman"/>
        </w:rPr>
        <w:t xml:space="preserve">z uwzględnieniem algorytmu </w:t>
      </w:r>
      <w:r w:rsidRPr="00223A39">
        <w:rPr>
          <w:rFonts w:ascii="Times New Roman" w:hAnsi="Times New Roman" w:cs="Times New Roman"/>
        </w:rPr>
        <w:t>zbierania wywiadu medycznego.</w:t>
      </w:r>
    </w:p>
    <w:p w14:paraId="4CCFDE02" w14:textId="30065EAB" w:rsidR="00BE03FB" w:rsidRPr="00223A39" w:rsidRDefault="00BE03FB" w:rsidP="00BE03FB">
      <w:pPr>
        <w:ind w:firstLine="360"/>
        <w:jc w:val="both"/>
        <w:rPr>
          <w:rFonts w:cs="Times New Roman"/>
          <w:lang w:bidi="en-US"/>
        </w:rPr>
      </w:pPr>
      <w:r w:rsidRPr="00223A39">
        <w:rPr>
          <w:rFonts w:cs="Times New Roman"/>
          <w:lang w:bidi="en-US"/>
        </w:rPr>
        <w:t xml:space="preserve">Dane dotyczące funkcjonowania stanowisk dyspozytorów medycznych na terenie województwa zachodniopomorskiego zawarte są w tabeli nr 13, stanowiącej załącznik do Planu: </w:t>
      </w:r>
    </w:p>
    <w:p w14:paraId="586BEDFB" w14:textId="66CB4166" w:rsidR="00FE50B9" w:rsidRPr="00223A39" w:rsidRDefault="00BE03FB" w:rsidP="007538C6">
      <w:pPr>
        <w:widowControl/>
        <w:numPr>
          <w:ilvl w:val="0"/>
          <w:numId w:val="19"/>
        </w:numPr>
        <w:autoSpaceDE/>
        <w:autoSpaceDN/>
        <w:adjustRightInd/>
        <w:jc w:val="both"/>
        <w:rPr>
          <w:rFonts w:cs="Times New Roman"/>
          <w:lang w:bidi="en-US"/>
        </w:rPr>
      </w:pPr>
      <w:r w:rsidRPr="00223A39">
        <w:rPr>
          <w:rFonts w:cs="Times New Roman"/>
          <w:b/>
          <w:lang w:bidi="en-US"/>
        </w:rPr>
        <w:t>Tabela nr 1</w:t>
      </w:r>
      <w:r w:rsidR="00262AF1" w:rsidRPr="00223A39">
        <w:rPr>
          <w:rFonts w:cs="Times New Roman"/>
          <w:b/>
          <w:lang w:bidi="en-US"/>
        </w:rPr>
        <w:t>3</w:t>
      </w:r>
      <w:r w:rsidRPr="00223A39">
        <w:rPr>
          <w:rFonts w:cs="Times New Roman"/>
          <w:lang w:bidi="en-US"/>
        </w:rPr>
        <w:t xml:space="preserve"> - Stanowiska dyspozytorów medycznych - dane za rok 20</w:t>
      </w:r>
      <w:r w:rsidR="0021554B" w:rsidRPr="00223A39">
        <w:rPr>
          <w:rFonts w:cs="Times New Roman"/>
          <w:lang w:bidi="en-US"/>
        </w:rPr>
        <w:t>2</w:t>
      </w:r>
      <w:r w:rsidR="00021BC6">
        <w:rPr>
          <w:rFonts w:cs="Times New Roman"/>
          <w:lang w:bidi="en-US"/>
        </w:rPr>
        <w:t>4</w:t>
      </w:r>
      <w:r w:rsidR="00523BD1" w:rsidRPr="00223A39">
        <w:rPr>
          <w:rFonts w:cs="Times New Roman"/>
          <w:lang w:bidi="en-US"/>
        </w:rPr>
        <w:t>.</w:t>
      </w:r>
    </w:p>
    <w:p w14:paraId="7D4F179B" w14:textId="77777777" w:rsidR="006C3AEF" w:rsidRPr="00223A39" w:rsidRDefault="006C3AEF" w:rsidP="006C3AEF">
      <w:pPr>
        <w:widowControl/>
        <w:autoSpaceDE/>
        <w:autoSpaceDN/>
        <w:adjustRightInd/>
        <w:ind w:left="720"/>
        <w:jc w:val="both"/>
        <w:rPr>
          <w:rFonts w:cs="Times New Roman"/>
          <w:lang w:bidi="en-US"/>
        </w:rPr>
      </w:pPr>
    </w:p>
    <w:p w14:paraId="306F26A6" w14:textId="26A3C4C9" w:rsidR="004D5B84" w:rsidRPr="00223A39" w:rsidRDefault="004D5B84" w:rsidP="004D5B84">
      <w:pPr>
        <w:pStyle w:val="NIEARTTEKSTtekstnieartykuowanynppodstprawnarozplubpreambua"/>
        <w:ind w:firstLine="0"/>
        <w:rPr>
          <w:rFonts w:ascii="Times New Roman" w:hAnsi="Times New Roman" w:cs="Times New Roman"/>
          <w:b/>
          <w:sz w:val="26"/>
          <w:szCs w:val="26"/>
        </w:rPr>
      </w:pPr>
      <w:bookmarkStart w:id="45" w:name="_Toc195680828"/>
      <w:r w:rsidRPr="00223A39">
        <w:rPr>
          <w:rFonts w:ascii="Times New Roman" w:hAnsi="Times New Roman" w:cs="Times New Roman"/>
          <w:b/>
          <w:sz w:val="26"/>
          <w:szCs w:val="26"/>
        </w:rPr>
        <w:t>8.3 Liczba połączeń i czas obsługi złożeń w dyspozytorni medycznej za rok poprzedni.</w:t>
      </w:r>
      <w:bookmarkEnd w:id="45"/>
    </w:p>
    <w:p w14:paraId="3E48DE8F" w14:textId="38C45208" w:rsidR="00262AF1" w:rsidRPr="00223A39" w:rsidRDefault="00A72712" w:rsidP="00A72712">
      <w:pPr>
        <w:jc w:val="both"/>
        <w:rPr>
          <w:rFonts w:cs="Times New Roman"/>
        </w:rPr>
      </w:pPr>
      <w:bookmarkStart w:id="46" w:name="_Toc520886480"/>
      <w:r w:rsidRPr="00223A39">
        <w:rPr>
          <w:rFonts w:cs="Times New Roman"/>
        </w:rPr>
        <w:t>Szczegółowe dane dotyczące  liczby</w:t>
      </w:r>
      <w:r w:rsidR="00262AF1" w:rsidRPr="00223A39">
        <w:rPr>
          <w:rFonts w:cs="Times New Roman"/>
        </w:rPr>
        <w:t xml:space="preserve"> połączeń i czasu obsługi zgłoszeń w dyspozytorni medycznych przedstawia tabela nr 14, stanowiąca załącznik do Planu</w:t>
      </w:r>
      <w:r w:rsidR="008D0AA4" w:rsidRPr="00223A39">
        <w:rPr>
          <w:rFonts w:cs="Times New Roman"/>
        </w:rPr>
        <w:t>:</w:t>
      </w:r>
    </w:p>
    <w:p w14:paraId="0A3934B1" w14:textId="37DACFB3" w:rsidR="00262AF1" w:rsidRPr="00223A39" w:rsidRDefault="00262AF1">
      <w:pPr>
        <w:pStyle w:val="Akapitzlist"/>
        <w:widowControl/>
        <w:numPr>
          <w:ilvl w:val="0"/>
          <w:numId w:val="46"/>
        </w:numPr>
        <w:autoSpaceDE/>
        <w:autoSpaceDN/>
        <w:adjustRightInd/>
        <w:jc w:val="both"/>
        <w:rPr>
          <w:rFonts w:cs="Times New Roman"/>
          <w:lang w:bidi="en-US"/>
        </w:rPr>
      </w:pPr>
      <w:r w:rsidRPr="00223A39">
        <w:rPr>
          <w:rFonts w:cs="Times New Roman"/>
          <w:b/>
          <w:lang w:bidi="en-US"/>
        </w:rPr>
        <w:t>Tabela nr 14</w:t>
      </w:r>
      <w:r w:rsidRPr="00223A39">
        <w:rPr>
          <w:rFonts w:cs="Times New Roman"/>
          <w:lang w:bidi="en-US"/>
        </w:rPr>
        <w:t xml:space="preserve"> – Liczba połączeń i czas obsługi zgłoszeń w dyspozytorni medycznej.</w:t>
      </w:r>
    </w:p>
    <w:p w14:paraId="52EDA838" w14:textId="77777777" w:rsidR="006C3AEF" w:rsidRPr="00111499" w:rsidRDefault="006C3AEF" w:rsidP="006C3AEF">
      <w:pPr>
        <w:widowControl/>
        <w:autoSpaceDE/>
        <w:autoSpaceDN/>
        <w:adjustRightInd/>
        <w:ind w:left="720"/>
        <w:jc w:val="both"/>
        <w:rPr>
          <w:rFonts w:cs="Times New Roman"/>
          <w:lang w:bidi="en-US"/>
        </w:rPr>
      </w:pPr>
    </w:p>
    <w:p w14:paraId="2BBC34ED" w14:textId="3434F7F8" w:rsidR="00876FE5" w:rsidRPr="00111499" w:rsidRDefault="00DA04F0" w:rsidP="00962399">
      <w:pPr>
        <w:pStyle w:val="NIEARTTEKSTtekstnieartykuowanynppodstprawnarozplubpreambua"/>
        <w:ind w:firstLine="0"/>
        <w:rPr>
          <w:rFonts w:ascii="Times New Roman" w:hAnsi="Times New Roman" w:cs="Times New Roman"/>
          <w:b/>
          <w:sz w:val="26"/>
        </w:rPr>
      </w:pPr>
      <w:bookmarkStart w:id="47" w:name="_Toc195680829"/>
      <w:r w:rsidRPr="00111499">
        <w:rPr>
          <w:rFonts w:ascii="Times New Roman" w:hAnsi="Times New Roman" w:cs="Times New Roman"/>
          <w:b/>
          <w:sz w:val="26"/>
        </w:rPr>
        <w:t>8.</w:t>
      </w:r>
      <w:r w:rsidR="00B07C86" w:rsidRPr="00111499">
        <w:rPr>
          <w:rFonts w:ascii="Times New Roman" w:hAnsi="Times New Roman" w:cs="Times New Roman"/>
          <w:b/>
          <w:sz w:val="26"/>
        </w:rPr>
        <w:t>4</w:t>
      </w:r>
      <w:r w:rsidRPr="00111499">
        <w:rPr>
          <w:rFonts w:ascii="Times New Roman" w:hAnsi="Times New Roman" w:cs="Times New Roman"/>
          <w:b/>
          <w:sz w:val="26"/>
        </w:rPr>
        <w:t xml:space="preserve"> </w:t>
      </w:r>
      <w:bookmarkEnd w:id="46"/>
      <w:r w:rsidR="00687DD5" w:rsidRPr="00111499">
        <w:rPr>
          <w:rFonts w:ascii="Times New Roman" w:hAnsi="Times New Roman" w:cs="Times New Roman"/>
          <w:b/>
          <w:sz w:val="26"/>
        </w:rPr>
        <w:t>Struktura i organizacja łączności radiowej ze wskazaniem rodzajów wykorzystywanych urządzeń.</w:t>
      </w:r>
      <w:bookmarkEnd w:id="47"/>
    </w:p>
    <w:p w14:paraId="6650B470" w14:textId="6A9A8A53" w:rsidR="00262AF1" w:rsidRPr="00111499" w:rsidRDefault="00262AF1" w:rsidP="00171BED">
      <w:pPr>
        <w:pStyle w:val="ARTartustawynprozporzdzenia"/>
        <w:ind w:firstLine="709"/>
        <w:rPr>
          <w:rFonts w:ascii="Times New Roman" w:hAnsi="Times New Roman" w:cs="Times New Roman"/>
        </w:rPr>
      </w:pPr>
      <w:r w:rsidRPr="00111499">
        <w:rPr>
          <w:rFonts w:ascii="Times New Roman" w:hAnsi="Times New Roman" w:cs="Times New Roman"/>
        </w:rPr>
        <w:t>Na obszarze województwa</w:t>
      </w:r>
      <w:r w:rsidRPr="00111499">
        <w:rPr>
          <w:rFonts w:ascii="Times New Roman" w:hAnsi="Times New Roman" w:cs="Times New Roman"/>
          <w:b/>
          <w:bCs/>
          <w:i/>
          <w:iCs/>
        </w:rPr>
        <w:t xml:space="preserve"> </w:t>
      </w:r>
      <w:r w:rsidRPr="00111499">
        <w:rPr>
          <w:rFonts w:ascii="Times New Roman" w:hAnsi="Times New Roman" w:cs="Times New Roman"/>
          <w:bCs/>
          <w:iCs/>
        </w:rPr>
        <w:t xml:space="preserve">zachodniopomorskiego </w:t>
      </w:r>
      <w:r w:rsidRPr="00111499">
        <w:rPr>
          <w:rFonts w:ascii="Times New Roman" w:hAnsi="Times New Roman" w:cs="Times New Roman"/>
        </w:rPr>
        <w:t xml:space="preserve">wszystkie zespoły ratownictwa medycznego są dysponowane z wykorzystaniem SWD PRM. </w:t>
      </w:r>
    </w:p>
    <w:p w14:paraId="41272180" w14:textId="33452085" w:rsidR="00262AF1" w:rsidRPr="00111499" w:rsidRDefault="00262AF1" w:rsidP="00171BED">
      <w:pPr>
        <w:pStyle w:val="ARTartustawynprozporzdzenia"/>
        <w:spacing w:before="0"/>
        <w:ind w:firstLine="709"/>
        <w:rPr>
          <w:rFonts w:ascii="Times New Roman" w:hAnsi="Times New Roman" w:cs="Times New Roman"/>
        </w:rPr>
      </w:pPr>
      <w:r w:rsidRPr="00111499">
        <w:rPr>
          <w:rFonts w:ascii="Times New Roman" w:hAnsi="Times New Roman" w:cs="Times New Roman"/>
        </w:rPr>
        <w:t>W celu zapewnienia sprawnej komunikacji pomiędzy zespołami ratownictwa medycznego a stanowiskami dyspozytorów medycznych, dysponent zespołów ratownictwa medycznego realizujący świadczenia w rodzaju ratownictwo medyczne na obszarze danego rejonu operacyjnego, zapewnia:</w:t>
      </w:r>
    </w:p>
    <w:p w14:paraId="153D0C29" w14:textId="77777777" w:rsidR="00262AF1" w:rsidRPr="00111499" w:rsidRDefault="00262AF1" w:rsidP="00262AF1">
      <w:pPr>
        <w:pStyle w:val="ARTartustawynprozporzdzenia"/>
        <w:spacing w:before="0"/>
        <w:rPr>
          <w:rFonts w:ascii="Times New Roman" w:hAnsi="Times New Roman" w:cs="Times New Roman"/>
        </w:rPr>
      </w:pPr>
      <w:r w:rsidRPr="00111499">
        <w:rPr>
          <w:rFonts w:ascii="Times New Roman" w:hAnsi="Times New Roman" w:cs="Times New Roman"/>
        </w:rPr>
        <w:lastRenderedPageBreak/>
        <w:t>1) warunki i środki techniczne umożliwiające przyjmowanie zgłoszeń za pośrednictwem systemu SWD PRM, zgodnie z wymaganiami przewidzianymi dla tego systemu;</w:t>
      </w:r>
    </w:p>
    <w:p w14:paraId="62084082" w14:textId="4CEF682A" w:rsidR="00262AF1" w:rsidRPr="00111499" w:rsidRDefault="00262AF1" w:rsidP="00262AF1">
      <w:pPr>
        <w:pStyle w:val="ARTartustawynprozporzdzenia"/>
        <w:spacing w:before="0"/>
        <w:rPr>
          <w:rFonts w:ascii="Times New Roman" w:hAnsi="Times New Roman" w:cs="Times New Roman"/>
        </w:rPr>
      </w:pPr>
      <w:r w:rsidRPr="00111499">
        <w:rPr>
          <w:rFonts w:ascii="Times New Roman" w:hAnsi="Times New Roman" w:cs="Times New Roman"/>
        </w:rPr>
        <w:t xml:space="preserve">2) środki łączności radiowej oraz telefony GSM, umożliwiające komunikację zespołów ratownictwa medycznego ze stanowiskami dyspozytorów medycznych zlokalizowanych </w:t>
      </w:r>
      <w:r w:rsidR="006B4A3A" w:rsidRPr="00111499">
        <w:rPr>
          <w:rFonts w:ascii="Times New Roman" w:hAnsi="Times New Roman" w:cs="Times New Roman"/>
        </w:rPr>
        <w:br/>
      </w:r>
      <w:r w:rsidRPr="00111499">
        <w:rPr>
          <w:rFonts w:ascii="Times New Roman" w:hAnsi="Times New Roman" w:cs="Times New Roman"/>
        </w:rPr>
        <w:t>w dyspozytorni medycznej obsługującej zgłoszenia z rejonu operacyjnego, w którym działa dysponent.</w:t>
      </w:r>
    </w:p>
    <w:p w14:paraId="6E619F1C" w14:textId="77777777" w:rsidR="00262AF1" w:rsidRPr="00111499" w:rsidRDefault="00262AF1" w:rsidP="00171BED">
      <w:pPr>
        <w:pStyle w:val="ARTartustawynprozporzdzenia"/>
        <w:ind w:firstLine="709"/>
        <w:rPr>
          <w:rFonts w:ascii="Times New Roman" w:hAnsi="Times New Roman" w:cs="Times New Roman"/>
        </w:rPr>
      </w:pPr>
      <w:r w:rsidRPr="00111499">
        <w:rPr>
          <w:rFonts w:ascii="Times New Roman" w:hAnsi="Times New Roman" w:cs="Times New Roman"/>
        </w:rPr>
        <w:t>Decyzją Ministra Zdrowia operatorem sieci radiowej jest Lotnicze Pogotowie Ratunkowe. Łączność radiowa realizowana jest poprzez dotychczas przydzielone częstotliwości oraz posiadany sprzęt łączności.</w:t>
      </w:r>
    </w:p>
    <w:p w14:paraId="3221EDCF" w14:textId="77777777" w:rsidR="00262AF1" w:rsidRPr="00111499" w:rsidRDefault="00262AF1" w:rsidP="00171BED">
      <w:pPr>
        <w:pStyle w:val="ARTartustawynprozporzdzenia"/>
        <w:ind w:firstLine="709"/>
        <w:rPr>
          <w:rFonts w:ascii="Times New Roman" w:hAnsi="Times New Roman" w:cs="Times New Roman"/>
        </w:rPr>
      </w:pPr>
      <w:r w:rsidRPr="00111499">
        <w:rPr>
          <w:rFonts w:ascii="Times New Roman" w:hAnsi="Times New Roman" w:cs="Times New Roman"/>
        </w:rPr>
        <w:t>Elementami systemów łączności radiotelefonicznej są:</w:t>
      </w:r>
    </w:p>
    <w:p w14:paraId="5AACE2C2" w14:textId="25F46AA0" w:rsidR="00464754" w:rsidRPr="00111499" w:rsidRDefault="00464754" w:rsidP="007538C6">
      <w:pPr>
        <w:pStyle w:val="ARTartustawynprozporzdzenia"/>
        <w:numPr>
          <w:ilvl w:val="0"/>
          <w:numId w:val="20"/>
        </w:numPr>
        <w:rPr>
          <w:rFonts w:ascii="Times New Roman" w:hAnsi="Times New Roman" w:cs="Times New Roman"/>
        </w:rPr>
      </w:pPr>
      <w:r w:rsidRPr="00111499">
        <w:rPr>
          <w:rFonts w:ascii="Times New Roman" w:hAnsi="Times New Roman" w:cs="Times New Roman"/>
        </w:rPr>
        <w:t xml:space="preserve"> radiotelefony bazowe (w szpitalnych oddziałach ratunkowych oraz niektórych szpitalach, u dyspozytorów medycznych i w bazach wyczekiwania zespołów ratownictwa medycznego</w:t>
      </w:r>
      <w:r w:rsidR="006C6FB2" w:rsidRPr="00111499">
        <w:rPr>
          <w:rFonts w:ascii="Times New Roman" w:hAnsi="Times New Roman" w:cs="Times New Roman"/>
        </w:rPr>
        <w:t xml:space="preserve">, na stanowisku </w:t>
      </w:r>
      <w:r w:rsidR="00AF2885" w:rsidRPr="00111499">
        <w:rPr>
          <w:rFonts w:ascii="Times New Roman" w:hAnsi="Times New Roman" w:cs="Times New Roman"/>
        </w:rPr>
        <w:t>wojewódzkiego</w:t>
      </w:r>
      <w:r w:rsidR="006C6FB2" w:rsidRPr="00111499">
        <w:rPr>
          <w:rFonts w:ascii="Times New Roman" w:hAnsi="Times New Roman" w:cs="Times New Roman"/>
        </w:rPr>
        <w:t xml:space="preserve"> koordynatora ratownictwa medycznego</w:t>
      </w:r>
      <w:r w:rsidRPr="00111499">
        <w:rPr>
          <w:rFonts w:ascii="Times New Roman" w:hAnsi="Times New Roman" w:cs="Times New Roman"/>
        </w:rPr>
        <w:t>),</w:t>
      </w:r>
    </w:p>
    <w:p w14:paraId="35840E09" w14:textId="6D36014D" w:rsidR="00464754" w:rsidRPr="00111499" w:rsidRDefault="00464754" w:rsidP="007538C6">
      <w:pPr>
        <w:pStyle w:val="ARTartustawynprozporzdzenia"/>
        <w:numPr>
          <w:ilvl w:val="0"/>
          <w:numId w:val="20"/>
        </w:numPr>
        <w:rPr>
          <w:rFonts w:ascii="Times New Roman" w:hAnsi="Times New Roman" w:cs="Times New Roman"/>
        </w:rPr>
      </w:pPr>
      <w:r w:rsidRPr="00111499">
        <w:rPr>
          <w:rFonts w:ascii="Times New Roman" w:hAnsi="Times New Roman" w:cs="Times New Roman"/>
        </w:rPr>
        <w:t xml:space="preserve"> radiotelefony mobilne (zespoły ratownictwa medycznego</w:t>
      </w:r>
      <w:r w:rsidR="006C6FB2" w:rsidRPr="00111499">
        <w:rPr>
          <w:rFonts w:ascii="Times New Roman" w:hAnsi="Times New Roman" w:cs="Times New Roman"/>
        </w:rPr>
        <w:t>)</w:t>
      </w:r>
      <w:r w:rsidRPr="00111499">
        <w:rPr>
          <w:rFonts w:ascii="Times New Roman" w:hAnsi="Times New Roman" w:cs="Times New Roman"/>
        </w:rPr>
        <w:t>.</w:t>
      </w:r>
    </w:p>
    <w:p w14:paraId="0156173A" w14:textId="77777777" w:rsidR="00AF2885" w:rsidRPr="00111499" w:rsidRDefault="00262AF1" w:rsidP="00AF2885">
      <w:pPr>
        <w:pStyle w:val="ARTartustawynprozporzdzenia"/>
        <w:ind w:firstLine="709"/>
        <w:rPr>
          <w:rFonts w:ascii="Times New Roman" w:hAnsi="Times New Roman" w:cs="Times New Roman"/>
          <w:iCs/>
        </w:rPr>
      </w:pPr>
      <w:r w:rsidRPr="00111499">
        <w:rPr>
          <w:rFonts w:ascii="Times New Roman" w:hAnsi="Times New Roman" w:cs="Times New Roman"/>
          <w:iCs/>
        </w:rPr>
        <w:t xml:space="preserve">Łączność radiowa w ochronie zdrowia zorganizowana jest w pasmach 168-169 MHz, praca w sieci odbywa się w simpleksie i duosimpleksie, wywołanie następuje głosem. Dotychczasowy kanał 169,000 MHz simpleks zostaje utrzymany jako ogólnopolski kanał współdziałania wszystkich jednostek służby zdrowa, oraz Stacji Krwiodawstwa </w:t>
      </w:r>
      <w:r w:rsidR="00AF2885" w:rsidRPr="00111499">
        <w:rPr>
          <w:rFonts w:ascii="Times New Roman" w:hAnsi="Times New Roman" w:cs="Times New Roman"/>
          <w:iCs/>
        </w:rPr>
        <w:br/>
      </w:r>
      <w:r w:rsidRPr="00111499">
        <w:rPr>
          <w:rFonts w:ascii="Times New Roman" w:hAnsi="Times New Roman" w:cs="Times New Roman"/>
          <w:iCs/>
        </w:rPr>
        <w:t>i Krwiolecznictwa, a także Lotniczego Pogotowia Ratunkowego, na którym prowadzony jest ciągły nasłuch. Prowadzona korespondencja słyszalna jest w zasięgu działania stacji radiowej.</w:t>
      </w:r>
    </w:p>
    <w:p w14:paraId="605ECE55" w14:textId="77777777" w:rsidR="00262AF1" w:rsidRPr="00111499" w:rsidRDefault="00262AF1" w:rsidP="00262AF1">
      <w:pPr>
        <w:pStyle w:val="ARTartustawynprozporzdzenia"/>
        <w:rPr>
          <w:rFonts w:ascii="Times New Roman" w:hAnsi="Times New Roman" w:cs="Times New Roman"/>
        </w:rPr>
      </w:pPr>
    </w:p>
    <w:p w14:paraId="46E9562D" w14:textId="48459D0E" w:rsidR="00536831" w:rsidRPr="00111499" w:rsidRDefault="00536831" w:rsidP="00536831">
      <w:pPr>
        <w:pStyle w:val="NIEARTTEKSTtekstnieartykuowanynppodstprawnarozplubpreambua"/>
        <w:ind w:firstLine="0"/>
        <w:rPr>
          <w:rFonts w:ascii="Times New Roman" w:hAnsi="Times New Roman" w:cs="Times New Roman"/>
          <w:b/>
          <w:sz w:val="25"/>
          <w:szCs w:val="25"/>
        </w:rPr>
      </w:pPr>
      <w:bookmarkStart w:id="48" w:name="_Toc195680830"/>
      <w:r w:rsidRPr="00111499">
        <w:rPr>
          <w:rFonts w:ascii="Times New Roman" w:hAnsi="Times New Roman" w:cs="Times New Roman"/>
          <w:b/>
          <w:sz w:val="25"/>
          <w:szCs w:val="25"/>
        </w:rPr>
        <w:t>8.4.1 Zasady i organizacja komunikacji radiowej w systemie Państwowe Ratownictwo Medyczne, z wykorzystaniem przydzielonych numerów identyfikacyjnych zespołów ratownictwa medycznego i dyspozytorni medycznych.</w:t>
      </w:r>
      <w:bookmarkEnd w:id="48"/>
    </w:p>
    <w:p w14:paraId="22ED627F" w14:textId="11F33C09" w:rsidR="00464754" w:rsidRDefault="00A25F60" w:rsidP="00A25F60">
      <w:pPr>
        <w:pStyle w:val="ARTartustawynprozporzdzenia"/>
        <w:ind w:firstLine="709"/>
        <w:rPr>
          <w:rFonts w:ascii="Times New Roman" w:hAnsi="Times New Roman" w:cs="Times New Roman"/>
        </w:rPr>
      </w:pPr>
      <w:r w:rsidRPr="00A25F60">
        <w:rPr>
          <w:rFonts w:ascii="Times New Roman" w:hAnsi="Times New Roman" w:cs="Times New Roman"/>
        </w:rPr>
        <w:t>Dyspozytorzy medyczni, kierownicy zespołów ratownictwa medycznego i wojewódzcy koordynatorzy ratownictwa medycznego działają w oparciu o procedury Ministerstwa Zdrowia obejmujące „Zasady tworzenia identyfikacyjnych oznaczeń w systemie PRM i przydzielania nazw technicznych w SWD PRM”, których używają podczas prowadzenia korespondencji radiowej.</w:t>
      </w:r>
    </w:p>
    <w:p w14:paraId="77BF1FCD" w14:textId="77777777" w:rsidR="00EA095F" w:rsidRDefault="00EA095F" w:rsidP="00A25F60">
      <w:pPr>
        <w:pStyle w:val="ARTartustawynprozporzdzenia"/>
        <w:ind w:firstLine="709"/>
        <w:rPr>
          <w:rFonts w:ascii="Times New Roman" w:hAnsi="Times New Roman" w:cs="Times New Roman"/>
        </w:rPr>
      </w:pPr>
    </w:p>
    <w:p w14:paraId="1F6CF35C" w14:textId="6CC25B28" w:rsidR="00C86A3E" w:rsidRPr="00111499" w:rsidRDefault="00BC2DF0" w:rsidP="0012574E">
      <w:pPr>
        <w:pStyle w:val="NIEARTTEKSTtekstnieartykuowanynppodstprawnarozplubpreambua"/>
        <w:ind w:firstLine="0"/>
        <w:rPr>
          <w:rFonts w:ascii="Times New Roman" w:hAnsi="Times New Roman" w:cs="Times New Roman"/>
          <w:b/>
        </w:rPr>
      </w:pPr>
      <w:bookmarkStart w:id="49" w:name="_Toc195680831"/>
      <w:r w:rsidRPr="00111499">
        <w:rPr>
          <w:rFonts w:ascii="Times New Roman" w:hAnsi="Times New Roman" w:cs="Times New Roman"/>
          <w:b/>
        </w:rPr>
        <w:lastRenderedPageBreak/>
        <w:t xml:space="preserve">ROZDZIAŁ </w:t>
      </w:r>
      <w:r w:rsidR="00B335D6" w:rsidRPr="00111499">
        <w:rPr>
          <w:rFonts w:ascii="Times New Roman" w:hAnsi="Times New Roman" w:cs="Times New Roman"/>
          <w:b/>
        </w:rPr>
        <w:t>IX</w:t>
      </w:r>
      <w:bookmarkEnd w:id="49"/>
      <w:r w:rsidR="00506F02" w:rsidRPr="00111499">
        <w:rPr>
          <w:rFonts w:ascii="Times New Roman" w:hAnsi="Times New Roman" w:cs="Times New Roman"/>
          <w:b/>
        </w:rPr>
        <w:t xml:space="preserve"> </w:t>
      </w:r>
    </w:p>
    <w:p w14:paraId="31C0C579" w14:textId="24E3C321" w:rsidR="00BC2DF0" w:rsidRPr="00111499" w:rsidRDefault="00BC2DF0" w:rsidP="0012574E">
      <w:pPr>
        <w:pStyle w:val="NIEARTTEKSTtekstnieartykuowanynppodstprawnarozplubpreambua"/>
        <w:ind w:firstLine="0"/>
        <w:rPr>
          <w:rFonts w:ascii="Times New Roman" w:hAnsi="Times New Roman" w:cs="Times New Roman"/>
          <w:b/>
        </w:rPr>
      </w:pPr>
      <w:bookmarkStart w:id="50" w:name="_Toc195680832"/>
      <w:r w:rsidRPr="00111499">
        <w:rPr>
          <w:rFonts w:ascii="Times New Roman" w:hAnsi="Times New Roman" w:cs="Times New Roman"/>
          <w:b/>
        </w:rPr>
        <w:t>INFORMACJA NA TEMAT PERSONELU ZATRUDNIONEGO W JEDNOSTKACH SYSTEMU</w:t>
      </w:r>
      <w:r w:rsidR="003A0485" w:rsidRPr="00111499">
        <w:rPr>
          <w:rFonts w:ascii="Times New Roman" w:hAnsi="Times New Roman" w:cs="Times New Roman"/>
          <w:b/>
        </w:rPr>
        <w:t xml:space="preserve"> PAŃSTWOWE RATOWNICTWO MEDYCZNE</w:t>
      </w:r>
      <w:bookmarkEnd w:id="50"/>
      <w:r w:rsidR="003A0485" w:rsidRPr="00111499">
        <w:rPr>
          <w:rFonts w:ascii="Times New Roman" w:hAnsi="Times New Roman" w:cs="Times New Roman"/>
          <w:b/>
        </w:rPr>
        <w:t xml:space="preserve"> </w:t>
      </w:r>
    </w:p>
    <w:p w14:paraId="4B647D83" w14:textId="7497B040" w:rsidR="005F615B" w:rsidRPr="00111499" w:rsidRDefault="00DA04F0" w:rsidP="0006688C">
      <w:pPr>
        <w:pStyle w:val="NIEARTTEKSTtekstnieartykuowanynppodstprawnarozplubpreambua"/>
        <w:ind w:firstLine="0"/>
        <w:rPr>
          <w:rFonts w:ascii="Times New Roman" w:hAnsi="Times New Roman" w:cs="Times New Roman"/>
          <w:b/>
        </w:rPr>
      </w:pPr>
      <w:bookmarkStart w:id="51" w:name="_Toc195680833"/>
      <w:r w:rsidRPr="00111499">
        <w:rPr>
          <w:rFonts w:ascii="Times New Roman" w:hAnsi="Times New Roman" w:cs="Times New Roman"/>
          <w:b/>
        </w:rPr>
        <w:t xml:space="preserve">9.1 </w:t>
      </w:r>
      <w:r w:rsidR="00F80896" w:rsidRPr="00111499">
        <w:rPr>
          <w:rFonts w:ascii="Times New Roman" w:hAnsi="Times New Roman" w:cs="Times New Roman"/>
          <w:b/>
        </w:rPr>
        <w:t>Liczba osób wykonujących zawód medyczny w jednostkach systemu Państwowe Ratownictwo Medyczne,</w:t>
      </w:r>
      <w:r w:rsidR="00F80896" w:rsidRPr="00111499">
        <w:rPr>
          <w:rFonts w:ascii="Times New Roman" w:hAnsi="Times New Roman" w:cs="Times New Roman"/>
          <w:b/>
          <w:bCs w:val="0"/>
        </w:rPr>
        <w:t xml:space="preserve"> </w:t>
      </w:r>
      <w:r w:rsidR="00F80896" w:rsidRPr="00111499">
        <w:rPr>
          <w:rFonts w:ascii="Times New Roman" w:hAnsi="Times New Roman" w:cs="Times New Roman"/>
          <w:b/>
        </w:rPr>
        <w:t>o których mowa w art. 32 ust. 1 ustawy z dnia 8 września 2006 r. o Państwowym Ratownictwie Medycznym (Dz. U. z 20</w:t>
      </w:r>
      <w:r w:rsidR="00881DBF" w:rsidRPr="00111499">
        <w:rPr>
          <w:rFonts w:ascii="Times New Roman" w:hAnsi="Times New Roman" w:cs="Times New Roman"/>
          <w:b/>
        </w:rPr>
        <w:t>2</w:t>
      </w:r>
      <w:r w:rsidR="00021BC6">
        <w:rPr>
          <w:rFonts w:ascii="Times New Roman" w:hAnsi="Times New Roman" w:cs="Times New Roman"/>
          <w:b/>
        </w:rPr>
        <w:t>5</w:t>
      </w:r>
      <w:r w:rsidR="00F80896" w:rsidRPr="00111499">
        <w:rPr>
          <w:rFonts w:ascii="Times New Roman" w:hAnsi="Times New Roman" w:cs="Times New Roman"/>
          <w:b/>
        </w:rPr>
        <w:t xml:space="preserve"> r. </w:t>
      </w:r>
      <w:r w:rsidR="00DE06F0" w:rsidRPr="00DE06F0">
        <w:rPr>
          <w:rFonts w:ascii="Times New Roman" w:hAnsi="Times New Roman" w:cs="Times New Roman"/>
          <w:b/>
        </w:rPr>
        <w:t xml:space="preserve">poz. </w:t>
      </w:r>
      <w:r w:rsidR="00021BC6">
        <w:rPr>
          <w:rFonts w:ascii="Times New Roman" w:hAnsi="Times New Roman" w:cs="Times New Roman"/>
          <w:b/>
        </w:rPr>
        <w:t>91</w:t>
      </w:r>
      <w:r w:rsidR="00306261">
        <w:rPr>
          <w:rFonts w:ascii="Times New Roman" w:hAnsi="Times New Roman" w:cs="Times New Roman"/>
          <w:b/>
        </w:rPr>
        <w:t xml:space="preserve"> t.j.</w:t>
      </w:r>
      <w:r w:rsidR="007859AE">
        <w:rPr>
          <w:rFonts w:ascii="Times New Roman" w:hAnsi="Times New Roman" w:cs="Times New Roman"/>
          <w:b/>
        </w:rPr>
        <w:t>)</w:t>
      </w:r>
      <w:r w:rsidR="00F80896" w:rsidRPr="00111499">
        <w:rPr>
          <w:rFonts w:ascii="Times New Roman" w:hAnsi="Times New Roman" w:cs="Times New Roman"/>
          <w:b/>
        </w:rPr>
        <w:t>.</w:t>
      </w:r>
      <w:bookmarkEnd w:id="51"/>
    </w:p>
    <w:p w14:paraId="33BD3E56" w14:textId="77777777" w:rsidR="00AB51D3" w:rsidRPr="00111499" w:rsidRDefault="00AB51D3" w:rsidP="00AB51D3">
      <w:pPr>
        <w:jc w:val="both"/>
        <w:rPr>
          <w:rFonts w:cs="Times New Roman"/>
        </w:rPr>
      </w:pPr>
    </w:p>
    <w:p w14:paraId="15E4F4A5" w14:textId="1204A0C6" w:rsidR="0012574E" w:rsidRPr="00223A39" w:rsidRDefault="0012574E" w:rsidP="00171BED">
      <w:pPr>
        <w:ind w:firstLine="709"/>
        <w:jc w:val="both"/>
        <w:rPr>
          <w:rFonts w:cs="Times New Roman"/>
        </w:rPr>
      </w:pPr>
      <w:r w:rsidRPr="00111499">
        <w:rPr>
          <w:rFonts w:cs="Times New Roman"/>
        </w:rPr>
        <w:t xml:space="preserve">Informację dotyczące osób wykonujących zawód medyczny w jednostkach systemu Państwowego Ratownictwa Medycznego w województwie zachodniopomorskim zawarte są </w:t>
      </w:r>
      <w:r w:rsidR="00B372F2" w:rsidRPr="00111499">
        <w:rPr>
          <w:rFonts w:cs="Times New Roman"/>
        </w:rPr>
        <w:br/>
      </w:r>
      <w:r w:rsidRPr="00223A39">
        <w:rPr>
          <w:rFonts w:cs="Times New Roman"/>
        </w:rPr>
        <w:t>w tabeli nr 15 stanowiącej załącznik do Planu:</w:t>
      </w:r>
    </w:p>
    <w:p w14:paraId="692FDA29" w14:textId="34D28804" w:rsidR="00BC2DF0" w:rsidRPr="00223A39" w:rsidRDefault="0012574E">
      <w:pPr>
        <w:pStyle w:val="Akapitzlist"/>
        <w:numPr>
          <w:ilvl w:val="0"/>
          <w:numId w:val="47"/>
        </w:numPr>
        <w:jc w:val="both"/>
        <w:rPr>
          <w:rFonts w:cs="Times New Roman"/>
        </w:rPr>
      </w:pPr>
      <w:r w:rsidRPr="00223A39">
        <w:rPr>
          <w:rFonts w:cs="Times New Roman"/>
          <w:b/>
        </w:rPr>
        <w:t>Tabela nr 15</w:t>
      </w:r>
      <w:r w:rsidRPr="00223A39">
        <w:rPr>
          <w:rFonts w:cs="Times New Roman"/>
        </w:rPr>
        <w:t xml:space="preserve"> Liczba osób wykonujących zawód medyczny w jednostkach systemu Państwowe Ratownictwo Medyczne za rok 20</w:t>
      </w:r>
      <w:r w:rsidR="0021554B" w:rsidRPr="00223A39">
        <w:rPr>
          <w:rFonts w:cs="Times New Roman"/>
        </w:rPr>
        <w:t>2</w:t>
      </w:r>
      <w:r w:rsidR="00021BC6">
        <w:rPr>
          <w:rFonts w:cs="Times New Roman"/>
        </w:rPr>
        <w:t>4</w:t>
      </w:r>
      <w:r w:rsidR="00AF2885" w:rsidRPr="00223A39">
        <w:rPr>
          <w:rFonts w:cs="Times New Roman"/>
        </w:rPr>
        <w:t>.</w:t>
      </w:r>
    </w:p>
    <w:p w14:paraId="475BCB63" w14:textId="77777777" w:rsidR="00106C90" w:rsidRPr="00111499" w:rsidRDefault="00106C90" w:rsidP="00962AD6">
      <w:pPr>
        <w:pStyle w:val="PKTpunkt"/>
        <w:ind w:left="0" w:firstLine="0"/>
        <w:rPr>
          <w:rFonts w:ascii="Times New Roman" w:hAnsi="Times New Roman" w:cs="Times New Roman"/>
        </w:rPr>
      </w:pPr>
    </w:p>
    <w:p w14:paraId="3AB36590" w14:textId="77777777" w:rsidR="00C40BCD" w:rsidRPr="00111499" w:rsidRDefault="00962AD6" w:rsidP="0012574E">
      <w:pPr>
        <w:pStyle w:val="NIEARTTEKSTtekstnieartykuowanynppodstprawnarozplubpreambua"/>
        <w:keepNext/>
        <w:ind w:firstLine="0"/>
        <w:rPr>
          <w:rFonts w:ascii="Times New Roman" w:hAnsi="Times New Roman" w:cs="Times New Roman"/>
          <w:b/>
        </w:rPr>
      </w:pPr>
      <w:bookmarkStart w:id="52" w:name="_Toc195680834"/>
      <w:r w:rsidRPr="00111499">
        <w:rPr>
          <w:rFonts w:ascii="Times New Roman" w:hAnsi="Times New Roman" w:cs="Times New Roman"/>
          <w:b/>
        </w:rPr>
        <w:t xml:space="preserve">ROZDZIAŁ </w:t>
      </w:r>
      <w:r w:rsidR="00B335D6" w:rsidRPr="00111499">
        <w:rPr>
          <w:rFonts w:ascii="Times New Roman" w:hAnsi="Times New Roman" w:cs="Times New Roman"/>
          <w:b/>
        </w:rPr>
        <w:t>X</w:t>
      </w:r>
      <w:bookmarkEnd w:id="52"/>
    </w:p>
    <w:p w14:paraId="77AF832B" w14:textId="00ACE395" w:rsidR="00C40BCD" w:rsidRPr="00111499" w:rsidRDefault="00C40BCD" w:rsidP="0012574E">
      <w:pPr>
        <w:pStyle w:val="NIEARTTEKSTtekstnieartykuowanynppodstprawnarozplubpreambua"/>
        <w:keepNext/>
        <w:ind w:firstLine="0"/>
        <w:rPr>
          <w:rFonts w:ascii="Times New Roman" w:hAnsi="Times New Roman" w:cs="Times New Roman"/>
          <w:b/>
        </w:rPr>
      </w:pPr>
      <w:bookmarkStart w:id="53" w:name="_Toc195680835"/>
      <w:r w:rsidRPr="00111499">
        <w:rPr>
          <w:rFonts w:ascii="Times New Roman" w:hAnsi="Times New Roman" w:cs="Times New Roman"/>
          <w:b/>
        </w:rPr>
        <w:t>JEDNOSTKI WSPÓŁPRACUJĄCE Z SYSTEMEM PAŃSTWOWE RATOWNICTWO MEDYCZNE</w:t>
      </w:r>
      <w:bookmarkEnd w:id="53"/>
    </w:p>
    <w:p w14:paraId="6DA3B82D" w14:textId="56989968" w:rsidR="000121D2" w:rsidRPr="00111499" w:rsidRDefault="00DA04F0" w:rsidP="0009594A">
      <w:pPr>
        <w:pStyle w:val="NIEARTTEKSTtekstnieartykuowanynppodstprawnarozplubpreambua"/>
        <w:keepNext/>
        <w:ind w:firstLine="0"/>
        <w:rPr>
          <w:rFonts w:ascii="Times New Roman" w:hAnsi="Times New Roman" w:cs="Times New Roman"/>
          <w:b/>
        </w:rPr>
      </w:pPr>
      <w:bookmarkStart w:id="54" w:name="_Toc195680836"/>
      <w:r w:rsidRPr="00111499">
        <w:rPr>
          <w:rFonts w:ascii="Times New Roman" w:hAnsi="Times New Roman" w:cs="Times New Roman"/>
          <w:b/>
        </w:rPr>
        <w:t xml:space="preserve">10.1 </w:t>
      </w:r>
      <w:r w:rsidR="00F80896" w:rsidRPr="00111499">
        <w:rPr>
          <w:rFonts w:ascii="Times New Roman" w:hAnsi="Times New Roman" w:cs="Times New Roman"/>
          <w:b/>
        </w:rPr>
        <w:t>C</w:t>
      </w:r>
      <w:r w:rsidR="004C5F15" w:rsidRPr="00111499">
        <w:rPr>
          <w:rFonts w:ascii="Times New Roman" w:hAnsi="Times New Roman" w:cs="Times New Roman"/>
          <w:b/>
        </w:rPr>
        <w:t>harakterystyka ogólna jednostek współpracujących z systemem</w:t>
      </w:r>
      <w:r w:rsidR="00106C90" w:rsidRPr="00111499">
        <w:rPr>
          <w:rFonts w:ascii="Times New Roman" w:hAnsi="Times New Roman" w:cs="Times New Roman"/>
          <w:b/>
        </w:rPr>
        <w:t xml:space="preserve"> Państwowe Ratownictwo Medyczne</w:t>
      </w:r>
      <w:r w:rsidR="0049716C" w:rsidRPr="00111499">
        <w:rPr>
          <w:rFonts w:ascii="Times New Roman" w:hAnsi="Times New Roman" w:cs="Times New Roman"/>
          <w:b/>
        </w:rPr>
        <w:t>.</w:t>
      </w:r>
      <w:bookmarkEnd w:id="54"/>
    </w:p>
    <w:p w14:paraId="29217BDE" w14:textId="77777777" w:rsidR="000121D2" w:rsidRPr="00111499" w:rsidRDefault="00C86DEE" w:rsidP="00171BED">
      <w:pPr>
        <w:pStyle w:val="ARTartustawynprozporzdzenia"/>
        <w:ind w:firstLine="709"/>
        <w:rPr>
          <w:rFonts w:ascii="Times New Roman" w:hAnsi="Times New Roman" w:cs="Times New Roman"/>
        </w:rPr>
      </w:pPr>
      <w:r w:rsidRPr="00111499">
        <w:rPr>
          <w:rFonts w:ascii="Times New Roman" w:hAnsi="Times New Roman" w:cs="Times New Roman"/>
        </w:rPr>
        <w:t>Zgodnie z art. 15 ust. 1 ustawy z dnia 8 września 2006 r. o Państwowym Ratownictwie Medycznym jednostkami współpracującymi z systemem są:</w:t>
      </w:r>
    </w:p>
    <w:p w14:paraId="174C04FA" w14:textId="0499CEEA" w:rsidR="000121D2" w:rsidRPr="00111499" w:rsidRDefault="000121D2">
      <w:pPr>
        <w:pStyle w:val="ARTartustawynprozporzdzenia"/>
        <w:numPr>
          <w:ilvl w:val="0"/>
          <w:numId w:val="21"/>
        </w:numPr>
        <w:spacing w:before="0"/>
        <w:rPr>
          <w:rFonts w:ascii="Times New Roman" w:hAnsi="Times New Roman" w:cs="Times New Roman"/>
        </w:rPr>
      </w:pPr>
      <w:r w:rsidRPr="00111499">
        <w:rPr>
          <w:rFonts w:ascii="Times New Roman" w:hAnsi="Times New Roman" w:cs="Times New Roman"/>
        </w:rPr>
        <w:t>jednostki organizacyjne Państwowej Straży Pożarnej,</w:t>
      </w:r>
    </w:p>
    <w:p w14:paraId="3C36E0F1" w14:textId="77777777" w:rsidR="000121D2" w:rsidRPr="00111499" w:rsidRDefault="000121D2">
      <w:pPr>
        <w:pStyle w:val="ARTartustawynprozporzdzenia"/>
        <w:numPr>
          <w:ilvl w:val="0"/>
          <w:numId w:val="21"/>
        </w:numPr>
        <w:spacing w:before="0"/>
        <w:rPr>
          <w:rFonts w:ascii="Times New Roman" w:hAnsi="Times New Roman" w:cs="Times New Roman"/>
        </w:rPr>
      </w:pPr>
      <w:r w:rsidRPr="00111499">
        <w:rPr>
          <w:rFonts w:ascii="Times New Roman" w:hAnsi="Times New Roman" w:cs="Times New Roman"/>
        </w:rPr>
        <w:t>jednostki ochrony przeciwpożarowej włączone do krajowego systemu ratowniczo-gaśniczego,</w:t>
      </w:r>
    </w:p>
    <w:p w14:paraId="2D437FD3" w14:textId="77777777" w:rsidR="000121D2" w:rsidRPr="00111499" w:rsidRDefault="000121D2">
      <w:pPr>
        <w:pStyle w:val="ARTartustawynprozporzdzenia"/>
        <w:numPr>
          <w:ilvl w:val="0"/>
          <w:numId w:val="21"/>
        </w:numPr>
        <w:spacing w:before="0"/>
        <w:rPr>
          <w:rFonts w:ascii="Times New Roman" w:hAnsi="Times New Roman" w:cs="Times New Roman"/>
        </w:rPr>
      </w:pPr>
      <w:r w:rsidRPr="00111499">
        <w:rPr>
          <w:rFonts w:ascii="Times New Roman" w:hAnsi="Times New Roman" w:cs="Times New Roman"/>
        </w:rPr>
        <w:t>jednostki organizacyjne Policji i Straży Granicznej,</w:t>
      </w:r>
    </w:p>
    <w:p w14:paraId="5B98347E" w14:textId="77777777" w:rsidR="000121D2" w:rsidRPr="00111499" w:rsidRDefault="000121D2">
      <w:pPr>
        <w:pStyle w:val="ARTartustawynprozporzdzenia"/>
        <w:numPr>
          <w:ilvl w:val="0"/>
          <w:numId w:val="21"/>
        </w:numPr>
        <w:spacing w:before="0"/>
        <w:rPr>
          <w:rFonts w:ascii="Times New Roman" w:hAnsi="Times New Roman" w:cs="Times New Roman"/>
        </w:rPr>
      </w:pPr>
      <w:r w:rsidRPr="00111499">
        <w:rPr>
          <w:rFonts w:ascii="Times New Roman" w:hAnsi="Times New Roman" w:cs="Times New Roman"/>
        </w:rPr>
        <w:t>jednostki podległe Ministrowi Obrony Narodowej,</w:t>
      </w:r>
    </w:p>
    <w:p w14:paraId="585533CD" w14:textId="77777777" w:rsidR="000121D2" w:rsidRPr="00111499" w:rsidRDefault="000121D2">
      <w:pPr>
        <w:pStyle w:val="ARTartustawynprozporzdzenia"/>
        <w:numPr>
          <w:ilvl w:val="0"/>
          <w:numId w:val="21"/>
        </w:numPr>
        <w:rPr>
          <w:rFonts w:ascii="Times New Roman" w:hAnsi="Times New Roman" w:cs="Times New Roman"/>
        </w:rPr>
      </w:pPr>
      <w:r w:rsidRPr="00111499">
        <w:rPr>
          <w:rFonts w:ascii="Times New Roman" w:hAnsi="Times New Roman" w:cs="Times New Roman"/>
        </w:rPr>
        <w:t>podmioty uprawnione do wykonywania ratownictwa górskiego na podstawie przepisów ustawy z dnia 18 sierpnia 2011 r. o bezpieczeństwie i ratownictwie w górach i na zorganizowanych terenach narciarskich,</w:t>
      </w:r>
    </w:p>
    <w:p w14:paraId="1E6B3BB6" w14:textId="77777777" w:rsidR="000121D2" w:rsidRPr="00111499" w:rsidRDefault="000121D2">
      <w:pPr>
        <w:pStyle w:val="ARTartustawynprozporzdzenia"/>
        <w:numPr>
          <w:ilvl w:val="0"/>
          <w:numId w:val="21"/>
        </w:numPr>
        <w:spacing w:before="0"/>
        <w:rPr>
          <w:rFonts w:ascii="Times New Roman" w:hAnsi="Times New Roman" w:cs="Times New Roman"/>
        </w:rPr>
      </w:pPr>
      <w:r w:rsidRPr="00111499">
        <w:rPr>
          <w:rFonts w:ascii="Times New Roman" w:hAnsi="Times New Roman" w:cs="Times New Roman"/>
        </w:rPr>
        <w:t>podmioty uprawnione do wykonywania ratownictwa wodnego na podstawie przepisów ustawy z dnia 18 sierpnia 2011 r. o bezpieczeństwie osób przebywających na obszarach wodnych,</w:t>
      </w:r>
    </w:p>
    <w:p w14:paraId="62E51345" w14:textId="77777777" w:rsidR="000121D2" w:rsidRPr="00111499" w:rsidRDefault="000121D2">
      <w:pPr>
        <w:pStyle w:val="ARTartustawynprozporzdzenia"/>
        <w:numPr>
          <w:ilvl w:val="0"/>
          <w:numId w:val="21"/>
        </w:numPr>
        <w:spacing w:before="0"/>
        <w:rPr>
          <w:rFonts w:ascii="Times New Roman" w:hAnsi="Times New Roman" w:cs="Times New Roman"/>
        </w:rPr>
      </w:pPr>
      <w:r w:rsidRPr="00111499">
        <w:rPr>
          <w:rFonts w:ascii="Times New Roman" w:hAnsi="Times New Roman" w:cs="Times New Roman"/>
        </w:rPr>
        <w:lastRenderedPageBreak/>
        <w:t>podmioty uprawnione do wykonywania ratownictwa górniczego na podstawie przepisów ustawy z dnia 9 czerwca 2011 r. - Prawo geologiczne i górnicze,</w:t>
      </w:r>
    </w:p>
    <w:p w14:paraId="366C4985" w14:textId="3E3E3FC6" w:rsidR="000121D2" w:rsidRPr="00111499" w:rsidRDefault="000121D2">
      <w:pPr>
        <w:pStyle w:val="ARTartustawynprozporzdzenia"/>
        <w:numPr>
          <w:ilvl w:val="0"/>
          <w:numId w:val="21"/>
        </w:numPr>
        <w:spacing w:before="0"/>
        <w:rPr>
          <w:rFonts w:ascii="Times New Roman" w:hAnsi="Times New Roman" w:cs="Times New Roman"/>
        </w:rPr>
      </w:pPr>
      <w:r w:rsidRPr="00111499">
        <w:rPr>
          <w:rFonts w:ascii="Times New Roman" w:hAnsi="Times New Roman" w:cs="Times New Roman"/>
        </w:rPr>
        <w:t xml:space="preserve">jednostki organizacyjne Morskiej Służby Poszukiwania i Ratownictwa, o której mowa </w:t>
      </w:r>
      <w:r w:rsidRPr="00111499">
        <w:rPr>
          <w:rFonts w:ascii="Times New Roman" w:hAnsi="Times New Roman" w:cs="Times New Roman"/>
        </w:rPr>
        <w:br/>
        <w:t>w ustawie z dnia 18 sierpnia 2011 r. o bezpieczeństwie morskim,</w:t>
      </w:r>
    </w:p>
    <w:p w14:paraId="6D23BAC3" w14:textId="734D3FD1" w:rsidR="000121D2" w:rsidRPr="00111499" w:rsidRDefault="000121D2">
      <w:pPr>
        <w:pStyle w:val="ARTartustawynprozporzdzenia"/>
        <w:numPr>
          <w:ilvl w:val="0"/>
          <w:numId w:val="21"/>
        </w:numPr>
        <w:spacing w:before="0"/>
        <w:rPr>
          <w:rFonts w:ascii="Times New Roman" w:hAnsi="Times New Roman" w:cs="Times New Roman"/>
        </w:rPr>
      </w:pPr>
      <w:r w:rsidRPr="00111499">
        <w:rPr>
          <w:rFonts w:ascii="Times New Roman" w:hAnsi="Times New Roman" w:cs="Times New Roman"/>
        </w:rPr>
        <w:t>podmioty niewymienione w pkt 1-8 oraz społeczne organizacje, które w ramach swoich zadań ustawowych lub statutowych są obowiązane do niesienia pomocy osobom w stanie nagłego zagrożenia zdrowotnego</w:t>
      </w:r>
    </w:p>
    <w:p w14:paraId="4F02BAC0" w14:textId="0EC0BA90" w:rsidR="000121D2" w:rsidRPr="00111499" w:rsidRDefault="000121D2" w:rsidP="000121D2">
      <w:pPr>
        <w:pStyle w:val="ARTartustawynprozporzdzenia"/>
        <w:spacing w:before="0"/>
        <w:rPr>
          <w:rFonts w:ascii="Times New Roman" w:hAnsi="Times New Roman" w:cs="Times New Roman"/>
        </w:rPr>
      </w:pPr>
      <w:r w:rsidRPr="00111499">
        <w:rPr>
          <w:rFonts w:ascii="Times New Roman" w:hAnsi="Times New Roman" w:cs="Times New Roman"/>
        </w:rPr>
        <w:t>- które uzyskały wpis do rejestru jednostek współpracujących z systemem.</w:t>
      </w:r>
    </w:p>
    <w:p w14:paraId="672F4942" w14:textId="77777777" w:rsidR="00C86DEE" w:rsidRPr="00111499" w:rsidRDefault="00C86DEE" w:rsidP="00C86DEE">
      <w:pPr>
        <w:pStyle w:val="ARTartustawynprozporzdzenia"/>
        <w:rPr>
          <w:rFonts w:ascii="Times New Roman" w:hAnsi="Times New Roman" w:cs="Times New Roman"/>
        </w:rPr>
      </w:pPr>
    </w:p>
    <w:p w14:paraId="5C7D68CE" w14:textId="77777777" w:rsidR="004C5F15" w:rsidRPr="00111499" w:rsidRDefault="00DA04F0" w:rsidP="0006688C">
      <w:pPr>
        <w:pStyle w:val="NIEARTTEKSTtekstnieartykuowanynppodstprawnarozplubpreambua"/>
        <w:ind w:firstLine="0"/>
        <w:rPr>
          <w:rFonts w:ascii="Times New Roman" w:hAnsi="Times New Roman" w:cs="Times New Roman"/>
          <w:b/>
        </w:rPr>
      </w:pPr>
      <w:bookmarkStart w:id="55" w:name="_Toc195680837"/>
      <w:r w:rsidRPr="00111499">
        <w:rPr>
          <w:rFonts w:ascii="Times New Roman" w:hAnsi="Times New Roman" w:cs="Times New Roman"/>
          <w:b/>
        </w:rPr>
        <w:t xml:space="preserve">10.2 </w:t>
      </w:r>
      <w:r w:rsidR="00E871CB" w:rsidRPr="00111499">
        <w:rPr>
          <w:rFonts w:ascii="Times New Roman" w:hAnsi="Times New Roman" w:cs="Times New Roman"/>
          <w:b/>
        </w:rPr>
        <w:t xml:space="preserve">Informacja o </w:t>
      </w:r>
      <w:r w:rsidR="004C5F15" w:rsidRPr="00111499">
        <w:rPr>
          <w:rFonts w:ascii="Times New Roman" w:hAnsi="Times New Roman" w:cs="Times New Roman"/>
          <w:b/>
        </w:rPr>
        <w:t>Rejestr</w:t>
      </w:r>
      <w:r w:rsidR="00E871CB" w:rsidRPr="00111499">
        <w:rPr>
          <w:rFonts w:ascii="Times New Roman" w:hAnsi="Times New Roman" w:cs="Times New Roman"/>
          <w:b/>
        </w:rPr>
        <w:t>ze</w:t>
      </w:r>
      <w:r w:rsidR="004C5F15" w:rsidRPr="00111499">
        <w:rPr>
          <w:rFonts w:ascii="Times New Roman" w:hAnsi="Times New Roman" w:cs="Times New Roman"/>
          <w:b/>
        </w:rPr>
        <w:t xml:space="preserve"> Jednostek Współpracujących z systemem Państwowe Ratownictwo Medyczne</w:t>
      </w:r>
      <w:r w:rsidR="0091304A" w:rsidRPr="00111499">
        <w:rPr>
          <w:rFonts w:ascii="Times New Roman" w:hAnsi="Times New Roman" w:cs="Times New Roman"/>
          <w:b/>
        </w:rPr>
        <w:t>.</w:t>
      </w:r>
      <w:bookmarkEnd w:id="55"/>
    </w:p>
    <w:p w14:paraId="2E35994F" w14:textId="649A2CE4" w:rsidR="000121D2" w:rsidRPr="00111499" w:rsidRDefault="000121D2" w:rsidP="00154FD4">
      <w:pPr>
        <w:ind w:firstLine="426"/>
        <w:jc w:val="both"/>
        <w:rPr>
          <w:rFonts w:cs="Times New Roman"/>
        </w:rPr>
      </w:pPr>
      <w:r w:rsidRPr="00111499">
        <w:rPr>
          <w:rFonts w:cs="Times New Roman"/>
        </w:rPr>
        <w:t xml:space="preserve">Zgodnie z ustawą z dnia 8 września 2006 r. o Państwowym Ratownictwie Medycznym wojewoda prowadzi w </w:t>
      </w:r>
      <w:r w:rsidR="004D0493">
        <w:rPr>
          <w:rFonts w:cs="Times New Roman"/>
        </w:rPr>
        <w:t>postaci</w:t>
      </w:r>
      <w:r w:rsidRPr="00111499">
        <w:rPr>
          <w:rFonts w:cs="Times New Roman"/>
        </w:rPr>
        <w:t xml:space="preserve"> elektronicznej rejestr jednostek współpracujących z systemem Państwowe  Ratownictwo Medyczne. </w:t>
      </w:r>
    </w:p>
    <w:p w14:paraId="594733EE" w14:textId="1C48C6DB" w:rsidR="000121D2" w:rsidRPr="00111499" w:rsidRDefault="000121D2" w:rsidP="000121D2">
      <w:pPr>
        <w:ind w:firstLine="680"/>
        <w:jc w:val="both"/>
        <w:rPr>
          <w:rFonts w:cs="Times New Roman"/>
        </w:rPr>
      </w:pPr>
      <w:r w:rsidRPr="00111499">
        <w:rPr>
          <w:rFonts w:cs="Times New Roman"/>
        </w:rPr>
        <w:t xml:space="preserve">Zgodnie z w/w ustawą administratorem systemu jest jednostka podległa Ministrowi właściwemu ds. zdrowia, a rejestr dostępny jest na stronie internetowej </w:t>
      </w:r>
      <w:r w:rsidR="00255940">
        <w:rPr>
          <w:rFonts w:cs="Times New Roman"/>
        </w:rPr>
        <w:t xml:space="preserve">  </w:t>
      </w:r>
      <w:hyperlink r:id="rId13" w:history="1">
        <w:r w:rsidR="00255940" w:rsidRPr="005D798E">
          <w:rPr>
            <w:rStyle w:val="Hipercze"/>
            <w:rFonts w:cs="Times New Roman"/>
          </w:rPr>
          <w:t>https://rjwprm.ezdrowie.gov.pl/</w:t>
        </w:r>
      </w:hyperlink>
      <w:r w:rsidR="00255940">
        <w:rPr>
          <w:rFonts w:cs="Times New Roman"/>
        </w:rPr>
        <w:t xml:space="preserve"> </w:t>
      </w:r>
      <w:r w:rsidR="00255940" w:rsidRPr="00255940">
        <w:rPr>
          <w:rFonts w:cs="Times New Roman"/>
        </w:rPr>
        <w:t xml:space="preserve">  </w:t>
      </w:r>
      <w:r w:rsidR="00255940">
        <w:rPr>
          <w:rFonts w:cs="Times New Roman"/>
        </w:rPr>
        <w:t xml:space="preserve"> </w:t>
      </w:r>
    </w:p>
    <w:p w14:paraId="1BA00F33" w14:textId="77777777" w:rsidR="000121D2" w:rsidRPr="00111499" w:rsidRDefault="000121D2" w:rsidP="000121D2">
      <w:pPr>
        <w:outlineLvl w:val="2"/>
        <w:rPr>
          <w:rFonts w:cs="Times New Roman"/>
          <w:b/>
          <w:bCs/>
        </w:rPr>
      </w:pPr>
    </w:p>
    <w:p w14:paraId="488525BF" w14:textId="77777777" w:rsidR="00A81AFB" w:rsidRPr="00111499" w:rsidRDefault="001D598F" w:rsidP="000121D2">
      <w:pPr>
        <w:pStyle w:val="NIEARTTEKSTtekstnieartykuowanynppodstprawnarozplubpreambua"/>
        <w:ind w:firstLine="0"/>
        <w:rPr>
          <w:rFonts w:ascii="Times New Roman" w:hAnsi="Times New Roman" w:cs="Times New Roman"/>
          <w:b/>
        </w:rPr>
      </w:pPr>
      <w:bookmarkStart w:id="56" w:name="_Toc195680838"/>
      <w:r w:rsidRPr="00111499">
        <w:rPr>
          <w:rFonts w:ascii="Times New Roman" w:hAnsi="Times New Roman" w:cs="Times New Roman"/>
          <w:b/>
        </w:rPr>
        <w:t xml:space="preserve">ROZDZIAŁ </w:t>
      </w:r>
      <w:r w:rsidR="00B335D6" w:rsidRPr="00111499">
        <w:rPr>
          <w:rFonts w:ascii="Times New Roman" w:hAnsi="Times New Roman" w:cs="Times New Roman"/>
          <w:b/>
        </w:rPr>
        <w:t>XI</w:t>
      </w:r>
      <w:bookmarkEnd w:id="56"/>
      <w:r w:rsidR="00DA04F0" w:rsidRPr="00111499">
        <w:rPr>
          <w:rFonts w:ascii="Times New Roman" w:hAnsi="Times New Roman" w:cs="Times New Roman"/>
          <w:b/>
        </w:rPr>
        <w:t xml:space="preserve"> </w:t>
      </w:r>
    </w:p>
    <w:p w14:paraId="3705E3B5" w14:textId="77777777" w:rsidR="0001462B" w:rsidRPr="00111499" w:rsidRDefault="001D598F" w:rsidP="000121D2">
      <w:pPr>
        <w:pStyle w:val="NIEARTTEKSTtekstnieartykuowanynppodstprawnarozplubpreambua"/>
        <w:ind w:firstLine="0"/>
        <w:rPr>
          <w:rFonts w:ascii="Times New Roman" w:hAnsi="Times New Roman" w:cs="Times New Roman"/>
          <w:b/>
        </w:rPr>
      </w:pPr>
      <w:bookmarkStart w:id="57" w:name="_Toc195680839"/>
      <w:r w:rsidRPr="00111499">
        <w:rPr>
          <w:rFonts w:ascii="Times New Roman" w:hAnsi="Times New Roman" w:cs="Times New Roman"/>
          <w:b/>
        </w:rPr>
        <w:t>PLANOWANE NOWE JEDNOSTKI SYSTEMU PAŃSTWOWE RATOWNICTWO MEDYCZNE</w:t>
      </w:r>
      <w:bookmarkEnd w:id="57"/>
    </w:p>
    <w:p w14:paraId="77FD6FFE" w14:textId="6BC56CA0" w:rsidR="0001462B" w:rsidRPr="00111499" w:rsidRDefault="00DA04F0" w:rsidP="0006688C">
      <w:pPr>
        <w:pStyle w:val="NIEARTTEKSTtekstnieartykuowanynppodstprawnarozplubpreambua"/>
        <w:ind w:firstLine="0"/>
        <w:rPr>
          <w:rFonts w:ascii="Times New Roman" w:hAnsi="Times New Roman" w:cs="Times New Roman"/>
          <w:b/>
        </w:rPr>
      </w:pPr>
      <w:bookmarkStart w:id="58" w:name="_Toc195680840"/>
      <w:r w:rsidRPr="00111499">
        <w:rPr>
          <w:rFonts w:ascii="Times New Roman" w:hAnsi="Times New Roman" w:cs="Times New Roman"/>
          <w:b/>
        </w:rPr>
        <w:t xml:space="preserve">11.1 </w:t>
      </w:r>
      <w:r w:rsidR="0001462B" w:rsidRPr="00111499">
        <w:rPr>
          <w:rFonts w:ascii="Times New Roman" w:hAnsi="Times New Roman" w:cs="Times New Roman"/>
          <w:b/>
        </w:rPr>
        <w:t>I</w:t>
      </w:r>
      <w:r w:rsidR="00522FAF" w:rsidRPr="00111499">
        <w:rPr>
          <w:rFonts w:ascii="Times New Roman" w:hAnsi="Times New Roman" w:cs="Times New Roman"/>
          <w:b/>
        </w:rPr>
        <w:t xml:space="preserve">nformacje o planowanych na kolejne lata, nowych, przenoszonych lub likwidowanych </w:t>
      </w:r>
      <w:r w:rsidR="0001462B" w:rsidRPr="00111499">
        <w:rPr>
          <w:rFonts w:ascii="Times New Roman" w:hAnsi="Times New Roman" w:cs="Times New Roman"/>
          <w:b/>
        </w:rPr>
        <w:t>zespoł</w:t>
      </w:r>
      <w:r w:rsidR="003F6E08" w:rsidRPr="00111499">
        <w:rPr>
          <w:rFonts w:ascii="Times New Roman" w:hAnsi="Times New Roman" w:cs="Times New Roman"/>
          <w:b/>
        </w:rPr>
        <w:t>ach</w:t>
      </w:r>
      <w:r w:rsidR="0001462B" w:rsidRPr="00111499">
        <w:rPr>
          <w:rFonts w:ascii="Times New Roman" w:hAnsi="Times New Roman" w:cs="Times New Roman"/>
          <w:b/>
        </w:rPr>
        <w:t xml:space="preserve"> ratownictwa medycznego w tym ich liczba, rodzaj</w:t>
      </w:r>
      <w:r w:rsidR="00261BFF" w:rsidRPr="00111499">
        <w:rPr>
          <w:rFonts w:ascii="Times New Roman" w:hAnsi="Times New Roman" w:cs="Times New Roman"/>
          <w:b/>
        </w:rPr>
        <w:t xml:space="preserve">, </w:t>
      </w:r>
      <w:r w:rsidR="003F6E08" w:rsidRPr="00111499">
        <w:rPr>
          <w:rFonts w:ascii="Times New Roman" w:hAnsi="Times New Roman" w:cs="Times New Roman"/>
          <w:b/>
        </w:rPr>
        <w:t>rozmieszczenie</w:t>
      </w:r>
      <w:r w:rsidR="00261BFF" w:rsidRPr="00111499">
        <w:rPr>
          <w:rFonts w:ascii="Times New Roman" w:hAnsi="Times New Roman" w:cs="Times New Roman"/>
          <w:b/>
        </w:rPr>
        <w:t xml:space="preserve"> </w:t>
      </w:r>
      <w:r w:rsidR="00920B02" w:rsidRPr="00111499">
        <w:rPr>
          <w:rFonts w:ascii="Times New Roman" w:hAnsi="Times New Roman" w:cs="Times New Roman"/>
          <w:b/>
        </w:rPr>
        <w:br/>
      </w:r>
      <w:r w:rsidR="00261BFF" w:rsidRPr="00111499">
        <w:rPr>
          <w:rFonts w:ascii="Times New Roman" w:hAnsi="Times New Roman" w:cs="Times New Roman"/>
          <w:b/>
        </w:rPr>
        <w:t>i planowany czas uruchomienia</w:t>
      </w:r>
      <w:r w:rsidR="0049716C" w:rsidRPr="00111499">
        <w:rPr>
          <w:rFonts w:ascii="Times New Roman" w:hAnsi="Times New Roman" w:cs="Times New Roman"/>
          <w:b/>
        </w:rPr>
        <w:t>.</w:t>
      </w:r>
      <w:bookmarkEnd w:id="58"/>
    </w:p>
    <w:p w14:paraId="40392FBF" w14:textId="77777777" w:rsidR="00444E38" w:rsidRPr="00111499" w:rsidRDefault="00444E38" w:rsidP="00444E38">
      <w:pPr>
        <w:pStyle w:val="ARTartustawynprozporzdzenia"/>
        <w:ind w:firstLine="0"/>
        <w:rPr>
          <w:rFonts w:ascii="Times New Roman" w:hAnsi="Times New Roman" w:cs="Times New Roman"/>
        </w:rPr>
      </w:pPr>
      <w:r w:rsidRPr="00111499">
        <w:rPr>
          <w:rFonts w:ascii="Times New Roman" w:hAnsi="Times New Roman" w:cs="Times New Roman"/>
        </w:rPr>
        <w:t>-Nie dotyczy.</w:t>
      </w:r>
    </w:p>
    <w:p w14:paraId="7CB31682" w14:textId="0539FDEB" w:rsidR="00093CE3" w:rsidRDefault="00093CE3" w:rsidP="00452FF2">
      <w:pPr>
        <w:pStyle w:val="ARTartustawynprozporzdzenia"/>
        <w:ind w:firstLine="0"/>
        <w:rPr>
          <w:rFonts w:ascii="Times New Roman" w:hAnsi="Times New Roman" w:cs="Times New Roman"/>
        </w:rPr>
      </w:pPr>
    </w:p>
    <w:p w14:paraId="54A75668" w14:textId="77777777" w:rsidR="00444E38" w:rsidRPr="00093CE3" w:rsidRDefault="00444E38" w:rsidP="00452FF2">
      <w:pPr>
        <w:pStyle w:val="ARTartustawynprozporzdzenia"/>
        <w:ind w:firstLine="0"/>
        <w:rPr>
          <w:rFonts w:ascii="Times New Roman" w:hAnsi="Times New Roman" w:cs="Times New Roman"/>
        </w:rPr>
      </w:pPr>
    </w:p>
    <w:p w14:paraId="50BE49ED" w14:textId="09071830" w:rsidR="003C6813" w:rsidRPr="00111499" w:rsidRDefault="00DA04F0" w:rsidP="0006688C">
      <w:pPr>
        <w:pStyle w:val="NIEARTTEKSTtekstnieartykuowanynppodstprawnarozplubpreambua"/>
        <w:ind w:firstLine="0"/>
        <w:rPr>
          <w:rFonts w:ascii="Times New Roman" w:hAnsi="Times New Roman" w:cs="Times New Roman"/>
          <w:b/>
        </w:rPr>
      </w:pPr>
      <w:bookmarkStart w:id="59" w:name="_Toc195680841"/>
      <w:r w:rsidRPr="00111499">
        <w:rPr>
          <w:rFonts w:ascii="Times New Roman" w:hAnsi="Times New Roman" w:cs="Times New Roman"/>
          <w:b/>
        </w:rPr>
        <w:t xml:space="preserve">11.2 </w:t>
      </w:r>
      <w:r w:rsidR="003C6813" w:rsidRPr="00111499">
        <w:rPr>
          <w:rFonts w:ascii="Times New Roman" w:hAnsi="Times New Roman" w:cs="Times New Roman"/>
          <w:b/>
        </w:rPr>
        <w:t>Informacje o planowanych na kolejne lata, nowych, przenoszonych lub likwidowanych szpitalnych oddział</w:t>
      </w:r>
      <w:r w:rsidR="00674C6C" w:rsidRPr="00111499">
        <w:rPr>
          <w:rFonts w:ascii="Times New Roman" w:hAnsi="Times New Roman" w:cs="Times New Roman"/>
          <w:b/>
        </w:rPr>
        <w:t>ach</w:t>
      </w:r>
      <w:r w:rsidR="003C6813" w:rsidRPr="00111499">
        <w:rPr>
          <w:rFonts w:ascii="Times New Roman" w:hAnsi="Times New Roman" w:cs="Times New Roman"/>
          <w:b/>
        </w:rPr>
        <w:t xml:space="preserve"> ratunkowych</w:t>
      </w:r>
      <w:r w:rsidR="00261BFF" w:rsidRPr="00111499">
        <w:rPr>
          <w:rFonts w:ascii="Times New Roman" w:hAnsi="Times New Roman" w:cs="Times New Roman"/>
          <w:b/>
        </w:rPr>
        <w:t xml:space="preserve"> i planowany czas uruchomienia</w:t>
      </w:r>
      <w:r w:rsidR="003C6813" w:rsidRPr="00111499">
        <w:rPr>
          <w:rFonts w:ascii="Times New Roman" w:hAnsi="Times New Roman" w:cs="Times New Roman"/>
          <w:b/>
        </w:rPr>
        <w:t>.</w:t>
      </w:r>
      <w:bookmarkEnd w:id="59"/>
    </w:p>
    <w:p w14:paraId="2CB9A900" w14:textId="230D759B" w:rsidR="00920B02" w:rsidRPr="00111499" w:rsidRDefault="00920B02" w:rsidP="00E9634F">
      <w:pPr>
        <w:pStyle w:val="ARTartustawynprozporzdzenia"/>
        <w:ind w:firstLine="0"/>
        <w:rPr>
          <w:rFonts w:ascii="Times New Roman" w:hAnsi="Times New Roman" w:cs="Times New Roman"/>
        </w:rPr>
      </w:pPr>
      <w:r w:rsidRPr="00111499">
        <w:rPr>
          <w:rFonts w:ascii="Times New Roman" w:hAnsi="Times New Roman" w:cs="Times New Roman"/>
        </w:rPr>
        <w:t>-Nie dotyczy</w:t>
      </w:r>
      <w:r w:rsidR="0061727E" w:rsidRPr="00111499">
        <w:rPr>
          <w:rFonts w:ascii="Times New Roman" w:hAnsi="Times New Roman" w:cs="Times New Roman"/>
        </w:rPr>
        <w:t>.</w:t>
      </w:r>
    </w:p>
    <w:p w14:paraId="1339E2B8" w14:textId="095D2DDF" w:rsidR="002B6732" w:rsidRPr="00111499" w:rsidRDefault="00DA04F0" w:rsidP="0006688C">
      <w:pPr>
        <w:pStyle w:val="NIEARTTEKSTtekstnieartykuowanynppodstprawnarozplubpreambua"/>
        <w:ind w:firstLine="0"/>
        <w:rPr>
          <w:rFonts w:ascii="Times New Roman" w:hAnsi="Times New Roman" w:cs="Times New Roman"/>
          <w:b/>
        </w:rPr>
      </w:pPr>
      <w:bookmarkStart w:id="60" w:name="_Toc195680842"/>
      <w:r w:rsidRPr="00111499">
        <w:rPr>
          <w:rFonts w:ascii="Times New Roman" w:hAnsi="Times New Roman" w:cs="Times New Roman"/>
          <w:b/>
        </w:rPr>
        <w:lastRenderedPageBreak/>
        <w:t xml:space="preserve">11.3 </w:t>
      </w:r>
      <w:r w:rsidR="0001462B" w:rsidRPr="00111499">
        <w:rPr>
          <w:rFonts w:ascii="Times New Roman" w:hAnsi="Times New Roman" w:cs="Times New Roman"/>
          <w:b/>
        </w:rPr>
        <w:t xml:space="preserve">Informacje o planowanych na kolejne lata, nowych, przenoszonych lub likwidowanych </w:t>
      </w:r>
      <w:r w:rsidR="00522FAF" w:rsidRPr="00111499">
        <w:rPr>
          <w:rFonts w:ascii="Times New Roman" w:hAnsi="Times New Roman" w:cs="Times New Roman"/>
          <w:b/>
        </w:rPr>
        <w:t>centrach urazowych lub centrach urazowych dla dzieci na obszarze województwa,</w:t>
      </w:r>
      <w:r w:rsidR="00605BA0" w:rsidRPr="00111499">
        <w:rPr>
          <w:rFonts w:ascii="Times New Roman" w:hAnsi="Times New Roman" w:cs="Times New Roman"/>
          <w:b/>
        </w:rPr>
        <w:br/>
      </w:r>
      <w:r w:rsidR="00522FAF" w:rsidRPr="00111499">
        <w:rPr>
          <w:rFonts w:ascii="Times New Roman" w:hAnsi="Times New Roman" w:cs="Times New Roman"/>
          <w:b/>
        </w:rPr>
        <w:t xml:space="preserve"> </w:t>
      </w:r>
      <w:r w:rsidR="00674C6C" w:rsidRPr="00111499">
        <w:rPr>
          <w:rFonts w:ascii="Times New Roman" w:hAnsi="Times New Roman" w:cs="Times New Roman"/>
          <w:b/>
        </w:rPr>
        <w:t xml:space="preserve">i planowany </w:t>
      </w:r>
      <w:r w:rsidR="00CA5433" w:rsidRPr="00111499">
        <w:rPr>
          <w:rFonts w:ascii="Times New Roman" w:hAnsi="Times New Roman" w:cs="Times New Roman"/>
          <w:b/>
        </w:rPr>
        <w:t>czas</w:t>
      </w:r>
      <w:r w:rsidR="00674C6C" w:rsidRPr="00111499">
        <w:rPr>
          <w:rFonts w:ascii="Times New Roman" w:hAnsi="Times New Roman" w:cs="Times New Roman"/>
          <w:b/>
        </w:rPr>
        <w:t xml:space="preserve"> </w:t>
      </w:r>
      <w:r w:rsidR="00F2139E" w:rsidRPr="00111499">
        <w:rPr>
          <w:rFonts w:ascii="Times New Roman" w:hAnsi="Times New Roman" w:cs="Times New Roman"/>
          <w:b/>
        </w:rPr>
        <w:t xml:space="preserve">ich </w:t>
      </w:r>
      <w:r w:rsidR="00674C6C" w:rsidRPr="00111499">
        <w:rPr>
          <w:rFonts w:ascii="Times New Roman" w:hAnsi="Times New Roman" w:cs="Times New Roman"/>
          <w:b/>
        </w:rPr>
        <w:t>uruchomienia</w:t>
      </w:r>
      <w:r w:rsidR="0001462B" w:rsidRPr="00111499">
        <w:rPr>
          <w:rFonts w:ascii="Times New Roman" w:hAnsi="Times New Roman" w:cs="Times New Roman"/>
          <w:b/>
        </w:rPr>
        <w:t>.</w:t>
      </w:r>
      <w:bookmarkEnd w:id="60"/>
    </w:p>
    <w:p w14:paraId="10D5B2F7" w14:textId="3114840D" w:rsidR="0061727E" w:rsidRPr="00111499" w:rsidRDefault="0061727E" w:rsidP="00851FF9">
      <w:pPr>
        <w:rPr>
          <w:rFonts w:cs="Times New Roman"/>
        </w:rPr>
      </w:pPr>
      <w:r w:rsidRPr="00111499">
        <w:rPr>
          <w:rFonts w:cs="Times New Roman"/>
        </w:rPr>
        <w:t xml:space="preserve">-Nie dotyczy. </w:t>
      </w:r>
    </w:p>
    <w:p w14:paraId="2360E8C0" w14:textId="707D51F6" w:rsidR="00F80896" w:rsidRPr="00111499" w:rsidRDefault="0091304A" w:rsidP="0009594A">
      <w:pPr>
        <w:pStyle w:val="NIEARTTEKSTtekstnieartykuowanynppodstprawnarozplubpreambua"/>
        <w:ind w:firstLine="0"/>
        <w:rPr>
          <w:rFonts w:ascii="Times New Roman" w:hAnsi="Times New Roman" w:cs="Times New Roman"/>
          <w:b/>
        </w:rPr>
      </w:pPr>
      <w:r w:rsidRPr="00111499">
        <w:rPr>
          <w:rFonts w:ascii="Times New Roman" w:hAnsi="Times New Roman" w:cs="Times New Roman"/>
        </w:rPr>
        <w:br w:type="page"/>
      </w:r>
      <w:bookmarkStart w:id="61" w:name="_Toc528676379"/>
      <w:bookmarkStart w:id="62" w:name="_Toc195680843"/>
      <w:r w:rsidR="00F80896" w:rsidRPr="00111499">
        <w:rPr>
          <w:rFonts w:ascii="Times New Roman" w:hAnsi="Times New Roman" w:cs="Times New Roman"/>
          <w:b/>
        </w:rPr>
        <w:lastRenderedPageBreak/>
        <w:t xml:space="preserve">Wykaz załączników do Części I Planu działania systemu Państwowe Ratownictwo Medyczne dla województwa </w:t>
      </w:r>
      <w:r w:rsidR="002B6732" w:rsidRPr="00111499">
        <w:rPr>
          <w:rFonts w:ascii="Times New Roman" w:hAnsi="Times New Roman" w:cs="Times New Roman"/>
          <w:b/>
        </w:rPr>
        <w:t>zachodniopomorskiego</w:t>
      </w:r>
      <w:bookmarkEnd w:id="61"/>
      <w:r w:rsidR="002B6732" w:rsidRPr="00111499">
        <w:rPr>
          <w:rFonts w:ascii="Times New Roman" w:hAnsi="Times New Roman" w:cs="Times New Roman"/>
          <w:b/>
        </w:rPr>
        <w:t>.</w:t>
      </w:r>
      <w:bookmarkEnd w:id="62"/>
    </w:p>
    <w:p w14:paraId="57CDE4E4" w14:textId="77777777" w:rsidR="00F80896" w:rsidRPr="00111499" w:rsidRDefault="00F80896" w:rsidP="00F80896">
      <w:pPr>
        <w:widowControl/>
        <w:autoSpaceDE/>
        <w:autoSpaceDN/>
        <w:adjustRightInd/>
        <w:ind w:left="510" w:hanging="510"/>
        <w:jc w:val="both"/>
        <w:rPr>
          <w:rFonts w:cs="Times New Roman"/>
          <w:bCs/>
        </w:rPr>
      </w:pPr>
    </w:p>
    <w:p w14:paraId="3F1A93AE" w14:textId="4E8DB4BC" w:rsidR="001A6A5F" w:rsidRDefault="001A6A5F" w:rsidP="00FC13FF">
      <w:pPr>
        <w:widowControl/>
        <w:autoSpaceDE/>
        <w:autoSpaceDN/>
        <w:adjustRightInd/>
        <w:jc w:val="both"/>
        <w:rPr>
          <w:rFonts w:cs="Times New Roman"/>
          <w:bCs/>
        </w:rPr>
      </w:pPr>
      <w:r w:rsidRPr="00FC13FF">
        <w:rPr>
          <w:rFonts w:cs="Times New Roman"/>
          <w:bCs/>
        </w:rPr>
        <w:t xml:space="preserve">Tabela nr 1 – Rejony operacyjne i miejsca stacjonowania zespołów ratownictwa medycznego  obowiązuje - od 1 </w:t>
      </w:r>
      <w:r w:rsidR="00444E38" w:rsidRPr="00FC13FF">
        <w:rPr>
          <w:rFonts w:cs="Times New Roman"/>
          <w:bCs/>
        </w:rPr>
        <w:t>stycznia</w:t>
      </w:r>
      <w:r w:rsidRPr="00FC13FF">
        <w:rPr>
          <w:rFonts w:cs="Times New Roman"/>
          <w:bCs/>
        </w:rPr>
        <w:t xml:space="preserve"> 202</w:t>
      </w:r>
      <w:r w:rsidR="00021BC6">
        <w:rPr>
          <w:rFonts w:cs="Times New Roman"/>
          <w:bCs/>
        </w:rPr>
        <w:t>5</w:t>
      </w:r>
      <w:r w:rsidRPr="00FC13FF">
        <w:rPr>
          <w:rFonts w:cs="Times New Roman"/>
          <w:bCs/>
        </w:rPr>
        <w:t xml:space="preserve"> r.,</w:t>
      </w:r>
    </w:p>
    <w:p w14:paraId="053BF95F" w14:textId="3650F641" w:rsidR="00F80896" w:rsidRDefault="001A6A5F" w:rsidP="00FC13FF">
      <w:pPr>
        <w:widowControl/>
        <w:autoSpaceDE/>
        <w:autoSpaceDN/>
        <w:adjustRightInd/>
        <w:jc w:val="both"/>
        <w:rPr>
          <w:rFonts w:cs="Times New Roman"/>
          <w:bCs/>
        </w:rPr>
      </w:pPr>
      <w:r w:rsidRPr="00FC13FF">
        <w:rPr>
          <w:rFonts w:cs="Times New Roman"/>
          <w:bCs/>
        </w:rPr>
        <w:t xml:space="preserve">Tabela nr 2 – Zespoły ratownictwa medycznego włączone do systemu Państwowe Ratownictwo Medyczne - stan na 1 </w:t>
      </w:r>
      <w:r w:rsidR="008234EA">
        <w:rPr>
          <w:rFonts w:cs="Times New Roman"/>
          <w:bCs/>
        </w:rPr>
        <w:t>stycznia</w:t>
      </w:r>
      <w:r w:rsidR="00DE06F0" w:rsidRPr="00FC13FF">
        <w:rPr>
          <w:rFonts w:cs="Times New Roman"/>
          <w:bCs/>
        </w:rPr>
        <w:t xml:space="preserve"> 202</w:t>
      </w:r>
      <w:r w:rsidR="00021BC6">
        <w:rPr>
          <w:rFonts w:cs="Times New Roman"/>
          <w:bCs/>
        </w:rPr>
        <w:t>5</w:t>
      </w:r>
      <w:r w:rsidR="00BF34BF" w:rsidRPr="00FC13FF">
        <w:rPr>
          <w:rFonts w:cs="Times New Roman"/>
          <w:bCs/>
        </w:rPr>
        <w:t xml:space="preserve"> r.</w:t>
      </w:r>
    </w:p>
    <w:p w14:paraId="68DA723F" w14:textId="41C3F6A0" w:rsidR="00F80896" w:rsidRPr="00111499" w:rsidRDefault="00F80896" w:rsidP="00FC13FF">
      <w:pPr>
        <w:widowControl/>
        <w:autoSpaceDE/>
        <w:autoSpaceDN/>
        <w:adjustRightInd/>
        <w:ind w:left="510" w:hanging="510"/>
        <w:jc w:val="both"/>
        <w:rPr>
          <w:rFonts w:cs="Times New Roman"/>
          <w:bCs/>
        </w:rPr>
      </w:pPr>
      <w:r w:rsidRPr="00111499">
        <w:rPr>
          <w:rFonts w:cs="Times New Roman"/>
          <w:bCs/>
        </w:rPr>
        <w:t xml:space="preserve">Tabela nr 3 – </w:t>
      </w:r>
      <w:r w:rsidRPr="00111499">
        <w:rPr>
          <w:rFonts w:eastAsia="Times New Roman" w:cs="Times New Roman"/>
          <w:bCs/>
        </w:rPr>
        <w:t>Dodatkowe zespoły ratownictwa medycznego</w:t>
      </w:r>
      <w:r w:rsidR="00AA25F9" w:rsidRPr="00111499">
        <w:rPr>
          <w:rFonts w:eastAsia="Times New Roman" w:cs="Times New Roman"/>
          <w:bCs/>
        </w:rPr>
        <w:t xml:space="preserve"> – stan na dzień </w:t>
      </w:r>
      <w:r w:rsidR="00955085" w:rsidRPr="00111499">
        <w:rPr>
          <w:rFonts w:eastAsia="Times New Roman" w:cs="Times New Roman"/>
          <w:bCs/>
        </w:rPr>
        <w:t>31 grudnia</w:t>
      </w:r>
      <w:r w:rsidR="00AA25F9" w:rsidRPr="00111499">
        <w:rPr>
          <w:rFonts w:eastAsia="Times New Roman" w:cs="Times New Roman"/>
          <w:bCs/>
        </w:rPr>
        <w:t xml:space="preserve"> 20</w:t>
      </w:r>
      <w:r w:rsidR="0021554B">
        <w:rPr>
          <w:rFonts w:eastAsia="Times New Roman" w:cs="Times New Roman"/>
          <w:bCs/>
        </w:rPr>
        <w:t>2</w:t>
      </w:r>
      <w:r w:rsidR="00021BC6">
        <w:rPr>
          <w:rFonts w:eastAsia="Times New Roman" w:cs="Times New Roman"/>
          <w:bCs/>
        </w:rPr>
        <w:t>4</w:t>
      </w:r>
      <w:r w:rsidR="00AA25F9" w:rsidRPr="00111499">
        <w:rPr>
          <w:rFonts w:eastAsia="Times New Roman" w:cs="Times New Roman"/>
          <w:bCs/>
        </w:rPr>
        <w:t xml:space="preserve"> r.</w:t>
      </w:r>
      <w:r w:rsidRPr="00111499">
        <w:rPr>
          <w:rFonts w:eastAsia="Times New Roman" w:cs="Times New Roman"/>
          <w:bCs/>
        </w:rPr>
        <w:t xml:space="preserve"> </w:t>
      </w:r>
    </w:p>
    <w:p w14:paraId="1F5DD8B2" w14:textId="45734407" w:rsidR="00F80896" w:rsidRPr="00111499" w:rsidRDefault="00F80896" w:rsidP="00FC13FF">
      <w:pPr>
        <w:widowControl/>
        <w:autoSpaceDE/>
        <w:autoSpaceDN/>
        <w:adjustRightInd/>
        <w:ind w:left="510" w:hanging="510"/>
        <w:jc w:val="both"/>
        <w:rPr>
          <w:rFonts w:cs="Times New Roman"/>
          <w:bCs/>
        </w:rPr>
      </w:pPr>
      <w:r w:rsidRPr="00111499">
        <w:rPr>
          <w:rFonts w:cs="Times New Roman"/>
          <w:bCs/>
        </w:rPr>
        <w:t xml:space="preserve">Tabela nr 4 – </w:t>
      </w:r>
      <w:r w:rsidRPr="00111499">
        <w:rPr>
          <w:rFonts w:eastAsia="Times New Roman" w:cs="Times New Roman"/>
          <w:bCs/>
        </w:rPr>
        <w:t>Wyjazdy zespołów ratownictwa medycznego</w:t>
      </w:r>
      <w:r w:rsidR="00AA25F9" w:rsidRPr="00111499">
        <w:rPr>
          <w:rFonts w:eastAsia="Times New Roman" w:cs="Times New Roman"/>
          <w:bCs/>
        </w:rPr>
        <w:t xml:space="preserve"> w roku 20</w:t>
      </w:r>
      <w:r w:rsidR="0021554B">
        <w:rPr>
          <w:rFonts w:eastAsia="Times New Roman" w:cs="Times New Roman"/>
          <w:bCs/>
        </w:rPr>
        <w:t>2</w:t>
      </w:r>
      <w:r w:rsidR="00021BC6">
        <w:rPr>
          <w:rFonts w:eastAsia="Times New Roman" w:cs="Times New Roman"/>
          <w:bCs/>
        </w:rPr>
        <w:t>4</w:t>
      </w:r>
      <w:r w:rsidRPr="00111499">
        <w:rPr>
          <w:rFonts w:eastAsia="Times New Roman" w:cs="Times New Roman"/>
          <w:bCs/>
        </w:rPr>
        <w:t>.</w:t>
      </w:r>
    </w:p>
    <w:p w14:paraId="6E4ED72A" w14:textId="5B87B8B4" w:rsidR="00F80896" w:rsidRPr="00111499" w:rsidRDefault="00F80896" w:rsidP="00F80896">
      <w:pPr>
        <w:widowControl/>
        <w:autoSpaceDE/>
        <w:autoSpaceDN/>
        <w:adjustRightInd/>
        <w:ind w:left="510" w:hanging="510"/>
        <w:jc w:val="both"/>
        <w:rPr>
          <w:rFonts w:cs="Times New Roman"/>
          <w:bCs/>
        </w:rPr>
      </w:pPr>
      <w:r w:rsidRPr="00111499">
        <w:rPr>
          <w:rFonts w:cs="Times New Roman"/>
          <w:bCs/>
        </w:rPr>
        <w:t xml:space="preserve">Tabela nr 5 – </w:t>
      </w:r>
      <w:r w:rsidRPr="00111499">
        <w:rPr>
          <w:rFonts w:eastAsia="Times New Roman" w:cs="Times New Roman"/>
          <w:bCs/>
        </w:rPr>
        <w:t>Czasy dotarcia zespołów ratownictwa medycznego</w:t>
      </w:r>
      <w:r w:rsidR="00AA25F9" w:rsidRPr="00111499">
        <w:rPr>
          <w:rFonts w:eastAsia="Times New Roman" w:cs="Times New Roman"/>
          <w:bCs/>
        </w:rPr>
        <w:t xml:space="preserve"> w roku 20</w:t>
      </w:r>
      <w:r w:rsidR="0021554B">
        <w:rPr>
          <w:rFonts w:eastAsia="Times New Roman" w:cs="Times New Roman"/>
          <w:bCs/>
        </w:rPr>
        <w:t>2</w:t>
      </w:r>
      <w:r w:rsidR="00021BC6">
        <w:rPr>
          <w:rFonts w:eastAsia="Times New Roman" w:cs="Times New Roman"/>
          <w:bCs/>
        </w:rPr>
        <w:t>4</w:t>
      </w:r>
      <w:r w:rsidRPr="00111499">
        <w:rPr>
          <w:rFonts w:eastAsia="Times New Roman" w:cs="Times New Roman"/>
          <w:bCs/>
        </w:rPr>
        <w:t xml:space="preserve">. </w:t>
      </w:r>
    </w:p>
    <w:p w14:paraId="61A1506E" w14:textId="77777777" w:rsidR="00F80896" w:rsidRPr="00111499" w:rsidRDefault="00F80896" w:rsidP="00F80896">
      <w:pPr>
        <w:widowControl/>
        <w:autoSpaceDE/>
        <w:autoSpaceDN/>
        <w:adjustRightInd/>
        <w:ind w:left="510" w:hanging="510"/>
        <w:jc w:val="both"/>
        <w:rPr>
          <w:rFonts w:cs="Times New Roman"/>
          <w:bCs/>
        </w:rPr>
      </w:pPr>
      <w:r w:rsidRPr="00111499">
        <w:rPr>
          <w:rFonts w:cs="Times New Roman"/>
          <w:bCs/>
        </w:rPr>
        <w:t xml:space="preserve">Tabela nr 6 – </w:t>
      </w:r>
      <w:r w:rsidRPr="00111499">
        <w:rPr>
          <w:rFonts w:eastAsia="Times New Roman" w:cs="Times New Roman"/>
          <w:bCs/>
        </w:rPr>
        <w:t xml:space="preserve">Lotnicze zespoły ratownictwa medycznego. </w:t>
      </w:r>
    </w:p>
    <w:p w14:paraId="049774A4" w14:textId="3D26A700" w:rsidR="00F80896" w:rsidRPr="00111499" w:rsidRDefault="00F80896" w:rsidP="00F80896">
      <w:pPr>
        <w:widowControl/>
        <w:autoSpaceDE/>
        <w:autoSpaceDN/>
        <w:adjustRightInd/>
        <w:ind w:left="510" w:hanging="510"/>
        <w:jc w:val="both"/>
        <w:rPr>
          <w:rFonts w:cs="Times New Roman"/>
          <w:bCs/>
        </w:rPr>
      </w:pPr>
      <w:r w:rsidRPr="00111499">
        <w:rPr>
          <w:rFonts w:cs="Times New Roman"/>
          <w:bCs/>
        </w:rPr>
        <w:t xml:space="preserve">Tabela nr 7 – </w:t>
      </w:r>
      <w:r w:rsidRPr="00111499">
        <w:rPr>
          <w:rFonts w:eastAsia="Times New Roman" w:cs="Times New Roman"/>
          <w:bCs/>
        </w:rPr>
        <w:t>Szpitalne oddziały ratunkowe</w:t>
      </w:r>
      <w:r w:rsidR="00AA25F9" w:rsidRPr="00111499">
        <w:rPr>
          <w:rFonts w:eastAsia="Times New Roman" w:cs="Times New Roman"/>
          <w:bCs/>
        </w:rPr>
        <w:t xml:space="preserve"> – stan na dzień </w:t>
      </w:r>
      <w:r w:rsidR="00C868AD">
        <w:rPr>
          <w:rFonts w:eastAsia="Times New Roman" w:cs="Times New Roman"/>
          <w:bCs/>
        </w:rPr>
        <w:t>3</w:t>
      </w:r>
      <w:r w:rsidR="004F4E75">
        <w:rPr>
          <w:rFonts w:eastAsia="Times New Roman" w:cs="Times New Roman"/>
          <w:bCs/>
        </w:rPr>
        <w:t>1</w:t>
      </w:r>
      <w:r w:rsidR="00C868AD">
        <w:rPr>
          <w:rFonts w:eastAsia="Times New Roman" w:cs="Times New Roman"/>
          <w:bCs/>
        </w:rPr>
        <w:t xml:space="preserve"> grudnia</w:t>
      </w:r>
      <w:r w:rsidR="004F4E75">
        <w:rPr>
          <w:rFonts w:eastAsia="Times New Roman" w:cs="Times New Roman"/>
          <w:bCs/>
        </w:rPr>
        <w:t xml:space="preserve"> 202</w:t>
      </w:r>
      <w:r w:rsidR="00021BC6">
        <w:rPr>
          <w:rFonts w:eastAsia="Times New Roman" w:cs="Times New Roman"/>
          <w:bCs/>
        </w:rPr>
        <w:t>4</w:t>
      </w:r>
      <w:r w:rsidR="00AA25F9" w:rsidRPr="00111499">
        <w:rPr>
          <w:rFonts w:eastAsia="Times New Roman" w:cs="Times New Roman"/>
          <w:bCs/>
        </w:rPr>
        <w:t xml:space="preserve"> r</w:t>
      </w:r>
      <w:r w:rsidRPr="00111499">
        <w:rPr>
          <w:rFonts w:eastAsia="Times New Roman" w:cs="Times New Roman"/>
          <w:bCs/>
        </w:rPr>
        <w:t xml:space="preserve">. </w:t>
      </w:r>
    </w:p>
    <w:p w14:paraId="4162618A" w14:textId="79C0EB1F" w:rsidR="00F80896" w:rsidRPr="00111499" w:rsidRDefault="00F80896" w:rsidP="0086459D">
      <w:pPr>
        <w:widowControl/>
        <w:autoSpaceDE/>
        <w:autoSpaceDN/>
        <w:adjustRightInd/>
        <w:jc w:val="both"/>
        <w:rPr>
          <w:rFonts w:cs="Times New Roman"/>
          <w:bCs/>
        </w:rPr>
      </w:pPr>
      <w:r w:rsidRPr="00111499">
        <w:rPr>
          <w:rFonts w:cs="Times New Roman"/>
          <w:bCs/>
        </w:rPr>
        <w:t xml:space="preserve">Tabela nr 8 – </w:t>
      </w:r>
      <w:r w:rsidRPr="00111499">
        <w:rPr>
          <w:rFonts w:eastAsia="Times New Roman" w:cs="Times New Roman"/>
          <w:bCs/>
        </w:rPr>
        <w:t>Jednostki organizacyjne szpitala wyspecjalizowane w zakresie udzielania świadczeń zdrowotnych niezbędnych dla ratownictwa medycznego</w:t>
      </w:r>
      <w:r w:rsidR="00AA25F9" w:rsidRPr="00111499">
        <w:rPr>
          <w:rFonts w:eastAsia="Times New Roman" w:cs="Times New Roman"/>
          <w:bCs/>
        </w:rPr>
        <w:t xml:space="preserve"> – stan na dzień</w:t>
      </w:r>
      <w:r w:rsidR="00E93946" w:rsidRPr="00111499">
        <w:rPr>
          <w:rFonts w:eastAsia="Times New Roman" w:cs="Times New Roman"/>
          <w:bCs/>
        </w:rPr>
        <w:t xml:space="preserve"> </w:t>
      </w:r>
      <w:r w:rsidR="00F406C0">
        <w:rPr>
          <w:rFonts w:eastAsia="Times New Roman" w:cs="Times New Roman"/>
          <w:bCs/>
        </w:rPr>
        <w:t>3</w:t>
      </w:r>
      <w:r w:rsidR="004F4E75">
        <w:rPr>
          <w:rFonts w:eastAsia="Times New Roman" w:cs="Times New Roman"/>
          <w:bCs/>
        </w:rPr>
        <w:t xml:space="preserve">1 </w:t>
      </w:r>
      <w:r w:rsidR="00F406C0">
        <w:rPr>
          <w:rFonts w:eastAsia="Times New Roman" w:cs="Times New Roman"/>
          <w:bCs/>
        </w:rPr>
        <w:t>grudnia</w:t>
      </w:r>
      <w:r w:rsidR="004F4E75">
        <w:rPr>
          <w:rFonts w:eastAsia="Times New Roman" w:cs="Times New Roman"/>
          <w:bCs/>
        </w:rPr>
        <w:br/>
        <w:t>202</w:t>
      </w:r>
      <w:r w:rsidR="00021BC6">
        <w:rPr>
          <w:rFonts w:eastAsia="Times New Roman" w:cs="Times New Roman"/>
          <w:bCs/>
        </w:rPr>
        <w:t>4</w:t>
      </w:r>
      <w:r w:rsidR="004F4E75">
        <w:rPr>
          <w:rFonts w:eastAsia="Times New Roman" w:cs="Times New Roman"/>
          <w:bCs/>
        </w:rPr>
        <w:t xml:space="preserve"> </w:t>
      </w:r>
      <w:r w:rsidR="00AA25F9" w:rsidRPr="00111499">
        <w:rPr>
          <w:rFonts w:eastAsia="Times New Roman" w:cs="Times New Roman"/>
          <w:bCs/>
        </w:rPr>
        <w:t>r.</w:t>
      </w:r>
      <w:r w:rsidRPr="00111499">
        <w:rPr>
          <w:rFonts w:eastAsia="Times New Roman" w:cs="Times New Roman"/>
          <w:bCs/>
        </w:rPr>
        <w:t xml:space="preserve"> </w:t>
      </w:r>
    </w:p>
    <w:p w14:paraId="7644BA2E" w14:textId="698CFFF2" w:rsidR="00F80896" w:rsidRPr="00111499" w:rsidRDefault="00F80896" w:rsidP="00F80896">
      <w:pPr>
        <w:widowControl/>
        <w:autoSpaceDE/>
        <w:autoSpaceDN/>
        <w:adjustRightInd/>
        <w:ind w:left="510" w:hanging="510"/>
        <w:jc w:val="both"/>
        <w:rPr>
          <w:rFonts w:cs="Times New Roman"/>
          <w:bCs/>
        </w:rPr>
      </w:pPr>
      <w:r w:rsidRPr="00111499">
        <w:rPr>
          <w:rFonts w:cs="Times New Roman"/>
          <w:bCs/>
        </w:rPr>
        <w:t xml:space="preserve">Tabela nr 9 – </w:t>
      </w:r>
      <w:r w:rsidRPr="00111499">
        <w:rPr>
          <w:rFonts w:eastAsia="Times New Roman" w:cs="Times New Roman"/>
          <w:bCs/>
        </w:rPr>
        <w:t>Liczba przyjęć pacjentów w szpitalnym oddziale ratunkowym</w:t>
      </w:r>
      <w:r w:rsidR="00AA25F9" w:rsidRPr="00111499">
        <w:rPr>
          <w:rFonts w:eastAsia="Times New Roman" w:cs="Times New Roman"/>
          <w:bCs/>
        </w:rPr>
        <w:t xml:space="preserve"> w roku 20</w:t>
      </w:r>
      <w:r w:rsidR="0021554B">
        <w:rPr>
          <w:rFonts w:eastAsia="Times New Roman" w:cs="Times New Roman"/>
          <w:bCs/>
        </w:rPr>
        <w:t>2</w:t>
      </w:r>
      <w:r w:rsidR="00021BC6">
        <w:rPr>
          <w:rFonts w:eastAsia="Times New Roman" w:cs="Times New Roman"/>
          <w:bCs/>
        </w:rPr>
        <w:t>4</w:t>
      </w:r>
      <w:r w:rsidRPr="00111499">
        <w:rPr>
          <w:rFonts w:eastAsia="Times New Roman" w:cs="Times New Roman"/>
          <w:bCs/>
        </w:rPr>
        <w:t xml:space="preserve">. </w:t>
      </w:r>
    </w:p>
    <w:p w14:paraId="45A768C0" w14:textId="004EF1E4" w:rsidR="00F80896" w:rsidRPr="00111499" w:rsidRDefault="00F80896" w:rsidP="00F80896">
      <w:pPr>
        <w:widowControl/>
        <w:autoSpaceDE/>
        <w:autoSpaceDN/>
        <w:adjustRightInd/>
        <w:ind w:left="510" w:hanging="510"/>
        <w:jc w:val="both"/>
        <w:rPr>
          <w:rFonts w:cs="Times New Roman"/>
          <w:bCs/>
        </w:rPr>
      </w:pPr>
      <w:r w:rsidRPr="00111499">
        <w:rPr>
          <w:rFonts w:cs="Times New Roman"/>
          <w:bCs/>
        </w:rPr>
        <w:t xml:space="preserve">Tabela nr 10 – </w:t>
      </w:r>
      <w:r w:rsidRPr="00111499">
        <w:rPr>
          <w:rFonts w:eastAsia="Times New Roman" w:cs="Times New Roman"/>
          <w:bCs/>
        </w:rPr>
        <w:t>Liczba przyjęć pacjentów w izbie przyjęć szpitala</w:t>
      </w:r>
      <w:r w:rsidR="00AA25F9" w:rsidRPr="00111499">
        <w:rPr>
          <w:rFonts w:eastAsia="Times New Roman" w:cs="Times New Roman"/>
          <w:bCs/>
        </w:rPr>
        <w:t xml:space="preserve"> w roku 20</w:t>
      </w:r>
      <w:r w:rsidR="0021554B">
        <w:rPr>
          <w:rFonts w:eastAsia="Times New Roman" w:cs="Times New Roman"/>
          <w:bCs/>
        </w:rPr>
        <w:t>2</w:t>
      </w:r>
      <w:r w:rsidR="00021BC6">
        <w:rPr>
          <w:rFonts w:eastAsia="Times New Roman" w:cs="Times New Roman"/>
          <w:bCs/>
        </w:rPr>
        <w:t>4</w:t>
      </w:r>
      <w:r w:rsidRPr="00111499">
        <w:rPr>
          <w:rFonts w:eastAsia="Times New Roman" w:cs="Times New Roman"/>
          <w:bCs/>
        </w:rPr>
        <w:t>.</w:t>
      </w:r>
    </w:p>
    <w:p w14:paraId="426A7946" w14:textId="45969A07" w:rsidR="00F80896" w:rsidRPr="00111499" w:rsidRDefault="00F80896" w:rsidP="00F80896">
      <w:pPr>
        <w:widowControl/>
        <w:autoSpaceDE/>
        <w:autoSpaceDN/>
        <w:adjustRightInd/>
        <w:ind w:left="510" w:hanging="510"/>
        <w:jc w:val="both"/>
        <w:rPr>
          <w:rFonts w:cs="Times New Roman"/>
          <w:bCs/>
        </w:rPr>
      </w:pPr>
      <w:r w:rsidRPr="00111499">
        <w:rPr>
          <w:rFonts w:cs="Times New Roman"/>
          <w:bCs/>
        </w:rPr>
        <w:t xml:space="preserve">Tabela nr 11 – </w:t>
      </w:r>
      <w:r w:rsidRPr="00111499">
        <w:rPr>
          <w:rFonts w:eastAsia="Times New Roman" w:cs="Times New Roman"/>
          <w:bCs/>
        </w:rPr>
        <w:t>Centra urazowe</w:t>
      </w:r>
      <w:r w:rsidR="00AA25F9" w:rsidRPr="00111499">
        <w:rPr>
          <w:rFonts w:eastAsia="Times New Roman" w:cs="Times New Roman"/>
          <w:bCs/>
        </w:rPr>
        <w:t xml:space="preserve"> – dane za rok 20</w:t>
      </w:r>
      <w:r w:rsidR="0021554B">
        <w:rPr>
          <w:rFonts w:eastAsia="Times New Roman" w:cs="Times New Roman"/>
          <w:bCs/>
        </w:rPr>
        <w:t>2</w:t>
      </w:r>
      <w:r w:rsidR="00021BC6">
        <w:rPr>
          <w:rFonts w:eastAsia="Times New Roman" w:cs="Times New Roman"/>
          <w:bCs/>
        </w:rPr>
        <w:t>4</w:t>
      </w:r>
      <w:r w:rsidRPr="00111499">
        <w:rPr>
          <w:rFonts w:eastAsia="Times New Roman" w:cs="Times New Roman"/>
          <w:bCs/>
        </w:rPr>
        <w:t>.</w:t>
      </w:r>
    </w:p>
    <w:p w14:paraId="09BB3F03" w14:textId="35B9163E" w:rsidR="00F80896" w:rsidRPr="00111499" w:rsidRDefault="00F80896" w:rsidP="00F80896">
      <w:pPr>
        <w:widowControl/>
        <w:autoSpaceDE/>
        <w:autoSpaceDN/>
        <w:adjustRightInd/>
        <w:ind w:left="510" w:hanging="510"/>
        <w:jc w:val="both"/>
        <w:rPr>
          <w:rFonts w:cs="Times New Roman"/>
          <w:bCs/>
        </w:rPr>
      </w:pPr>
      <w:r w:rsidRPr="00111499">
        <w:rPr>
          <w:rFonts w:cs="Times New Roman"/>
          <w:bCs/>
        </w:rPr>
        <w:t xml:space="preserve">Tabela nr 12 – </w:t>
      </w:r>
      <w:r w:rsidRPr="00111499">
        <w:rPr>
          <w:rFonts w:eastAsia="Times New Roman" w:cs="Times New Roman"/>
          <w:bCs/>
        </w:rPr>
        <w:t>Centra urazowe dla dzieci</w:t>
      </w:r>
      <w:r w:rsidR="00AA25F9" w:rsidRPr="00111499">
        <w:rPr>
          <w:rFonts w:eastAsia="Times New Roman" w:cs="Times New Roman"/>
          <w:bCs/>
        </w:rPr>
        <w:t xml:space="preserve"> – dane za rok 20</w:t>
      </w:r>
      <w:r w:rsidR="0021554B">
        <w:rPr>
          <w:rFonts w:eastAsia="Times New Roman" w:cs="Times New Roman"/>
          <w:bCs/>
        </w:rPr>
        <w:t>2</w:t>
      </w:r>
      <w:r w:rsidR="00021BC6">
        <w:rPr>
          <w:rFonts w:eastAsia="Times New Roman" w:cs="Times New Roman"/>
          <w:bCs/>
        </w:rPr>
        <w:t>4</w:t>
      </w:r>
      <w:r w:rsidRPr="00111499">
        <w:rPr>
          <w:rFonts w:eastAsia="Times New Roman" w:cs="Times New Roman"/>
          <w:bCs/>
        </w:rPr>
        <w:t xml:space="preserve">. </w:t>
      </w:r>
    </w:p>
    <w:p w14:paraId="6F6CFBA0" w14:textId="7958D817" w:rsidR="00F80896" w:rsidRPr="00111499" w:rsidRDefault="00F80896" w:rsidP="00F80896">
      <w:pPr>
        <w:widowControl/>
        <w:autoSpaceDE/>
        <w:autoSpaceDN/>
        <w:adjustRightInd/>
        <w:ind w:left="510" w:hanging="510"/>
        <w:jc w:val="both"/>
        <w:rPr>
          <w:rFonts w:cs="Times New Roman"/>
          <w:bCs/>
        </w:rPr>
      </w:pPr>
      <w:r w:rsidRPr="00111499">
        <w:rPr>
          <w:rFonts w:cs="Times New Roman"/>
          <w:bCs/>
        </w:rPr>
        <w:t xml:space="preserve">Tabela nr 13 – </w:t>
      </w:r>
      <w:r w:rsidRPr="00111499">
        <w:rPr>
          <w:rFonts w:eastAsia="Times New Roman" w:cs="Times New Roman"/>
          <w:bCs/>
        </w:rPr>
        <w:t>Stanowiska dyspozytorów medycznych</w:t>
      </w:r>
      <w:r w:rsidR="00AA25F9" w:rsidRPr="00111499">
        <w:rPr>
          <w:rFonts w:eastAsia="Times New Roman" w:cs="Times New Roman"/>
          <w:bCs/>
        </w:rPr>
        <w:t xml:space="preserve"> – dane za rok 20</w:t>
      </w:r>
      <w:r w:rsidR="0021554B">
        <w:rPr>
          <w:rFonts w:eastAsia="Times New Roman" w:cs="Times New Roman"/>
          <w:bCs/>
        </w:rPr>
        <w:t>2</w:t>
      </w:r>
      <w:r w:rsidR="00021BC6">
        <w:rPr>
          <w:rFonts w:eastAsia="Times New Roman" w:cs="Times New Roman"/>
          <w:bCs/>
        </w:rPr>
        <w:t>4</w:t>
      </w:r>
      <w:r w:rsidRPr="00111499">
        <w:rPr>
          <w:rFonts w:eastAsia="Times New Roman" w:cs="Times New Roman"/>
          <w:bCs/>
        </w:rPr>
        <w:t xml:space="preserve">. </w:t>
      </w:r>
    </w:p>
    <w:p w14:paraId="42FE2967" w14:textId="77777777" w:rsidR="00F80896" w:rsidRPr="00111499" w:rsidRDefault="00F80896" w:rsidP="00F80896">
      <w:pPr>
        <w:widowControl/>
        <w:autoSpaceDE/>
        <w:autoSpaceDN/>
        <w:adjustRightInd/>
        <w:ind w:left="510" w:hanging="510"/>
        <w:jc w:val="both"/>
        <w:rPr>
          <w:rFonts w:cs="Times New Roman"/>
          <w:bCs/>
        </w:rPr>
      </w:pPr>
      <w:r w:rsidRPr="00111499">
        <w:rPr>
          <w:rFonts w:cs="Times New Roman"/>
          <w:bCs/>
        </w:rPr>
        <w:t xml:space="preserve">Tabela 14 – Liczba połączeń i czas obsługi zgłoszeń w dyspozytorni medycznej. </w:t>
      </w:r>
    </w:p>
    <w:p w14:paraId="2B872D0F" w14:textId="6860B4C3" w:rsidR="00F80896" w:rsidRPr="00111499" w:rsidRDefault="00F80896" w:rsidP="00FC13FF">
      <w:pPr>
        <w:widowControl/>
        <w:autoSpaceDE/>
        <w:autoSpaceDN/>
        <w:adjustRightInd/>
        <w:jc w:val="both"/>
        <w:rPr>
          <w:rFonts w:cs="Times New Roman"/>
          <w:bCs/>
        </w:rPr>
      </w:pPr>
      <w:r w:rsidRPr="00111499">
        <w:rPr>
          <w:rFonts w:cs="Times New Roman"/>
          <w:bCs/>
        </w:rPr>
        <w:t xml:space="preserve">Tabela nr 15 – </w:t>
      </w:r>
      <w:r w:rsidRPr="00111499">
        <w:rPr>
          <w:rFonts w:eastAsia="Times New Roman" w:cs="Times New Roman"/>
          <w:bCs/>
        </w:rPr>
        <w:t>Liczba osób wykonujących zawód medyczny w jednostkach systemu Państwowego Ratownictwa Medycznego</w:t>
      </w:r>
      <w:r w:rsidR="00AA25F9" w:rsidRPr="00111499">
        <w:rPr>
          <w:rFonts w:eastAsia="Times New Roman" w:cs="Times New Roman"/>
          <w:bCs/>
        </w:rPr>
        <w:t xml:space="preserve"> za rok 20</w:t>
      </w:r>
      <w:r w:rsidR="0021554B">
        <w:rPr>
          <w:rFonts w:eastAsia="Times New Roman" w:cs="Times New Roman"/>
          <w:bCs/>
        </w:rPr>
        <w:t>2</w:t>
      </w:r>
      <w:r w:rsidR="00021BC6">
        <w:rPr>
          <w:rFonts w:eastAsia="Times New Roman" w:cs="Times New Roman"/>
          <w:bCs/>
        </w:rPr>
        <w:t>4</w:t>
      </w:r>
      <w:r w:rsidRPr="00111499">
        <w:rPr>
          <w:rFonts w:eastAsia="Times New Roman" w:cs="Times New Roman"/>
          <w:bCs/>
        </w:rPr>
        <w:t xml:space="preserve">. </w:t>
      </w:r>
    </w:p>
    <w:p w14:paraId="7BD86DB7" w14:textId="006EE20D" w:rsidR="00F80896" w:rsidRPr="00111499" w:rsidRDefault="00F80896" w:rsidP="00FC13FF">
      <w:pPr>
        <w:widowControl/>
        <w:autoSpaceDE/>
        <w:autoSpaceDN/>
        <w:adjustRightInd/>
        <w:jc w:val="both"/>
        <w:rPr>
          <w:rFonts w:cs="Times New Roman"/>
          <w:bCs/>
        </w:rPr>
      </w:pPr>
      <w:r w:rsidRPr="00111499">
        <w:rPr>
          <w:rFonts w:cs="Times New Roman"/>
          <w:bCs/>
        </w:rPr>
        <w:t>Tabela nr 16 – Rejony operacyjne i miejsca stacjonowania planowanych do uruchomienia zespołów ratownictwa medycznego</w:t>
      </w:r>
      <w:r w:rsidR="00EE531F" w:rsidRPr="00EE531F">
        <w:t xml:space="preserve"> </w:t>
      </w:r>
    </w:p>
    <w:p w14:paraId="6E8CE45E" w14:textId="5F62468F" w:rsidR="00450EA2" w:rsidRPr="00111499" w:rsidRDefault="00F80896" w:rsidP="00FC13FF">
      <w:pPr>
        <w:pStyle w:val="PKTpunkt"/>
        <w:ind w:left="0" w:firstLine="0"/>
        <w:rPr>
          <w:rFonts w:ascii="Times New Roman" w:hAnsi="Times New Roman" w:cs="Times New Roman"/>
          <w:bCs w:val="0"/>
        </w:rPr>
      </w:pPr>
      <w:r w:rsidRPr="00111499">
        <w:rPr>
          <w:rFonts w:ascii="Times New Roman" w:hAnsi="Times New Roman" w:cs="Times New Roman"/>
          <w:bCs w:val="0"/>
        </w:rPr>
        <w:t xml:space="preserve">Tabela nr 17 – </w:t>
      </w:r>
      <w:r w:rsidRPr="00111499">
        <w:rPr>
          <w:rFonts w:ascii="Times New Roman" w:eastAsia="Times New Roman" w:hAnsi="Times New Roman" w:cs="Times New Roman"/>
          <w:bCs w:val="0"/>
        </w:rPr>
        <w:t>Szpitalne oddziały ratunkowe planowane do uruchomienia</w:t>
      </w:r>
      <w:r w:rsidR="00DF679A">
        <w:rPr>
          <w:rFonts w:ascii="Times New Roman" w:eastAsia="Times New Roman" w:hAnsi="Times New Roman" w:cs="Times New Roman"/>
          <w:bCs w:val="0"/>
        </w:rPr>
        <w:t xml:space="preserve"> – stan na dzień 31 grudnia 202</w:t>
      </w:r>
      <w:r w:rsidR="00021BC6">
        <w:rPr>
          <w:rFonts w:ascii="Times New Roman" w:eastAsia="Times New Roman" w:hAnsi="Times New Roman" w:cs="Times New Roman"/>
          <w:bCs w:val="0"/>
        </w:rPr>
        <w:t>4</w:t>
      </w:r>
      <w:r w:rsidR="00DF679A">
        <w:rPr>
          <w:rFonts w:ascii="Times New Roman" w:eastAsia="Times New Roman" w:hAnsi="Times New Roman" w:cs="Times New Roman"/>
          <w:bCs w:val="0"/>
        </w:rPr>
        <w:t xml:space="preserve"> r.</w:t>
      </w:r>
    </w:p>
    <w:p w14:paraId="3C830A8C" w14:textId="77777777" w:rsidR="00F80896" w:rsidRPr="00111499" w:rsidRDefault="00F80896" w:rsidP="00DA04F0">
      <w:pPr>
        <w:pStyle w:val="NIEARTTEKSTtekstnieartykuowanynppodstprawnarozplubpreambua"/>
        <w:rPr>
          <w:rFonts w:ascii="Times New Roman" w:hAnsi="Times New Roman" w:cs="Times New Roman"/>
        </w:rPr>
      </w:pPr>
    </w:p>
    <w:p w14:paraId="24FF3568" w14:textId="77777777" w:rsidR="00115DB8" w:rsidRDefault="00115DB8" w:rsidP="0009594A">
      <w:pPr>
        <w:pStyle w:val="NIEARTTEKSTtekstnieartykuowanynppodstprawnarozplubpreambua"/>
        <w:ind w:firstLine="0"/>
        <w:rPr>
          <w:rFonts w:ascii="Times New Roman" w:hAnsi="Times New Roman" w:cs="Times New Roman"/>
          <w:b/>
        </w:rPr>
      </w:pPr>
    </w:p>
    <w:p w14:paraId="1B9B271B" w14:textId="77777777" w:rsidR="00F5239B" w:rsidRDefault="00F5239B" w:rsidP="00F5239B">
      <w:pPr>
        <w:pStyle w:val="ARTartustawynprozporzdzenia"/>
      </w:pPr>
    </w:p>
    <w:p w14:paraId="3F20B8D0" w14:textId="77777777" w:rsidR="00F5239B" w:rsidRPr="00F5239B" w:rsidRDefault="00F5239B" w:rsidP="00F5239B">
      <w:pPr>
        <w:pStyle w:val="ARTartustawynprozporzdzenia"/>
      </w:pPr>
    </w:p>
    <w:p w14:paraId="2AA90126" w14:textId="77777777" w:rsidR="00115DB8" w:rsidRDefault="00115DB8" w:rsidP="0009594A">
      <w:pPr>
        <w:pStyle w:val="NIEARTTEKSTtekstnieartykuowanynppodstprawnarozplubpreambua"/>
        <w:ind w:firstLine="0"/>
        <w:rPr>
          <w:rFonts w:ascii="Times New Roman" w:hAnsi="Times New Roman" w:cs="Times New Roman"/>
          <w:b/>
        </w:rPr>
      </w:pPr>
    </w:p>
    <w:p w14:paraId="2E21E87B" w14:textId="4FA81EC9" w:rsidR="00EB4F3B" w:rsidRPr="00111499" w:rsidRDefault="00EB4F3B" w:rsidP="0009594A">
      <w:pPr>
        <w:pStyle w:val="NIEARTTEKSTtekstnieartykuowanynppodstprawnarozplubpreambua"/>
        <w:ind w:firstLine="0"/>
        <w:rPr>
          <w:rFonts w:ascii="Times New Roman" w:hAnsi="Times New Roman" w:cs="Times New Roman"/>
          <w:b/>
        </w:rPr>
      </w:pPr>
      <w:bookmarkStart w:id="63" w:name="_Toc195680844"/>
      <w:r w:rsidRPr="00111499">
        <w:rPr>
          <w:rFonts w:ascii="Times New Roman" w:hAnsi="Times New Roman" w:cs="Times New Roman"/>
          <w:b/>
        </w:rPr>
        <w:lastRenderedPageBreak/>
        <w:t>CZĘŚĆ II</w:t>
      </w:r>
      <w:r w:rsidR="00DA04F0" w:rsidRPr="00111499">
        <w:rPr>
          <w:rFonts w:ascii="Times New Roman" w:hAnsi="Times New Roman" w:cs="Times New Roman"/>
          <w:b/>
        </w:rPr>
        <w:t xml:space="preserve"> </w:t>
      </w:r>
      <w:r w:rsidR="0080463C" w:rsidRPr="00111499">
        <w:rPr>
          <w:rFonts w:ascii="Times New Roman" w:hAnsi="Times New Roman" w:cs="Times New Roman"/>
          <w:b/>
        </w:rPr>
        <w:t>POSTANOWIENIA SZCZEGÓŁOWE</w:t>
      </w:r>
      <w:bookmarkEnd w:id="63"/>
    </w:p>
    <w:p w14:paraId="348CF2B2" w14:textId="6A563F4B" w:rsidR="00D14750" w:rsidRDefault="00D3721A" w:rsidP="00BD57B2">
      <w:pPr>
        <w:widowControl/>
        <w:autoSpaceDE/>
        <w:autoSpaceDN/>
        <w:adjustRightInd/>
        <w:jc w:val="both"/>
        <w:rPr>
          <w:rFonts w:cs="Times New Roman"/>
          <w:bCs/>
        </w:rPr>
      </w:pPr>
      <w:r w:rsidRPr="00D3721A">
        <w:rPr>
          <w:rFonts w:cs="Times New Roman"/>
          <w:bCs/>
        </w:rPr>
        <w:t>Zgodnie z art. 21 ust 16 i ust 16a ustawy o Państwowym Ratownictwie Medycznym (Dz. U. z 202</w:t>
      </w:r>
      <w:r>
        <w:rPr>
          <w:rFonts w:cs="Times New Roman"/>
          <w:bCs/>
        </w:rPr>
        <w:t xml:space="preserve">5 </w:t>
      </w:r>
      <w:r w:rsidRPr="00D3721A">
        <w:rPr>
          <w:rFonts w:cs="Times New Roman"/>
          <w:bCs/>
        </w:rPr>
        <w:t xml:space="preserve">r. poz. </w:t>
      </w:r>
      <w:r>
        <w:rPr>
          <w:rFonts w:cs="Times New Roman"/>
          <w:bCs/>
        </w:rPr>
        <w:t>91 t.j.</w:t>
      </w:r>
      <w:r w:rsidRPr="00D3721A">
        <w:rPr>
          <w:rFonts w:cs="Times New Roman"/>
          <w:bCs/>
        </w:rPr>
        <w:t>) dalsza część planu stanowi tajemnice prawnie chronioną i nie podaje się treści do publicznej wiadomości, w szczególności przez zamieszczenie w Biuletynie Informacji Publicznej.</w:t>
      </w:r>
    </w:p>
    <w:sectPr w:rsidR="00D14750" w:rsidSect="00972B62">
      <w:headerReference w:type="default" r:id="rId14"/>
      <w:footerReference w:type="default" r:id="rId15"/>
      <w:footnotePr>
        <w:numRestart w:val="eachSect"/>
      </w:footnotePr>
      <w:pgSz w:w="11906" w:h="16838"/>
      <w:pgMar w:top="1560" w:right="1274" w:bottom="1560"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0996" w14:textId="77777777" w:rsidR="00716C1A" w:rsidRDefault="00716C1A">
      <w:r>
        <w:separator/>
      </w:r>
    </w:p>
  </w:endnote>
  <w:endnote w:type="continuationSeparator" w:id="0">
    <w:p w14:paraId="142F4BF6" w14:textId="77777777" w:rsidR="00716C1A" w:rsidRDefault="0071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508566"/>
      <w:docPartObj>
        <w:docPartGallery w:val="Page Numbers (Bottom of Page)"/>
        <w:docPartUnique/>
      </w:docPartObj>
    </w:sdtPr>
    <w:sdtContent>
      <w:p w14:paraId="631BF938" w14:textId="00524836" w:rsidR="00BC0345" w:rsidRDefault="00BC0345">
        <w:pPr>
          <w:pStyle w:val="Stopka"/>
          <w:jc w:val="right"/>
        </w:pPr>
        <w:r>
          <w:fldChar w:fldCharType="begin"/>
        </w:r>
        <w:r>
          <w:instrText>PAGE   \* MERGEFORMAT</w:instrText>
        </w:r>
        <w:r>
          <w:fldChar w:fldCharType="separate"/>
        </w:r>
        <w:r>
          <w:rPr>
            <w:noProof/>
          </w:rPr>
          <w:t>44</w:t>
        </w:r>
        <w:r>
          <w:fldChar w:fldCharType="end"/>
        </w:r>
      </w:p>
    </w:sdtContent>
  </w:sdt>
  <w:p w14:paraId="4334C0AC" w14:textId="77777777" w:rsidR="00BC0345" w:rsidRDefault="00BC03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2CC6" w14:textId="77777777" w:rsidR="00716C1A" w:rsidRDefault="00716C1A">
      <w:r>
        <w:separator/>
      </w:r>
    </w:p>
  </w:footnote>
  <w:footnote w:type="continuationSeparator" w:id="0">
    <w:p w14:paraId="77D493B8" w14:textId="77777777" w:rsidR="00716C1A" w:rsidRDefault="0071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E625" w14:textId="77777777" w:rsidR="00BC0345" w:rsidRDefault="00BC0345">
    <w:pPr>
      <w:pStyle w:val="Nagwek"/>
      <w:jc w:val="center"/>
    </w:pPr>
  </w:p>
  <w:p w14:paraId="7485DFF2" w14:textId="77777777" w:rsidR="00BC0345" w:rsidRPr="00B371CC" w:rsidRDefault="00BC0345" w:rsidP="00056087">
    <w:pPr>
      <w:pStyle w:val="Nagwek"/>
      <w:tabs>
        <w:tab w:val="center" w:pos="4607"/>
        <w:tab w:val="left" w:pos="69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608A" w14:textId="7EB9F89F" w:rsidR="00BC0345" w:rsidRDefault="00BC0345" w:rsidP="007336D6">
    <w:pPr>
      <w:pStyle w:val="Nagwek"/>
      <w:jc w:val="center"/>
    </w:pPr>
  </w:p>
  <w:p w14:paraId="789D7635" w14:textId="77777777" w:rsidR="00BC0345" w:rsidRPr="00B371CC" w:rsidRDefault="00BC0345" w:rsidP="00056087">
    <w:pPr>
      <w:pStyle w:val="Nagwek"/>
      <w:tabs>
        <w:tab w:val="center" w:pos="4607"/>
        <w:tab w:val="left" w:pos="69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CAF"/>
    <w:multiLevelType w:val="hybridMultilevel"/>
    <w:tmpl w:val="D8609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3B6D58"/>
    <w:multiLevelType w:val="hybridMultilevel"/>
    <w:tmpl w:val="1722CE22"/>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 w15:restartNumberingAfterBreak="0">
    <w:nsid w:val="0ED23827"/>
    <w:multiLevelType w:val="hybridMultilevel"/>
    <w:tmpl w:val="3578CE16"/>
    <w:lvl w:ilvl="0" w:tplc="04150001">
      <w:start w:val="1"/>
      <w:numFmt w:val="bullet"/>
      <w:lvlText w:val=""/>
      <w:lvlJc w:val="left"/>
      <w:pPr>
        <w:ind w:left="1230" w:hanging="360"/>
      </w:pPr>
      <w:rPr>
        <w:rFonts w:ascii="Symbol" w:hAnsi="Symbol" w:hint="default"/>
      </w:rPr>
    </w:lvl>
    <w:lvl w:ilvl="1" w:tplc="04150003">
      <w:start w:val="1"/>
      <w:numFmt w:val="bullet"/>
      <w:lvlText w:val="o"/>
      <w:lvlJc w:val="left"/>
      <w:pPr>
        <w:ind w:left="1950" w:hanging="360"/>
      </w:pPr>
      <w:rPr>
        <w:rFonts w:ascii="Courier New" w:hAnsi="Courier New" w:cs="Courier New" w:hint="default"/>
      </w:rPr>
    </w:lvl>
    <w:lvl w:ilvl="2" w:tplc="04150001">
      <w:start w:val="1"/>
      <w:numFmt w:val="bullet"/>
      <w:lvlText w:val=""/>
      <w:lvlJc w:val="left"/>
      <w:pPr>
        <w:ind w:left="2670" w:hanging="360"/>
      </w:pPr>
      <w:rPr>
        <w:rFonts w:ascii="Symbol" w:hAnsi="Symbol"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 w15:restartNumberingAfterBreak="0">
    <w:nsid w:val="152E2C3D"/>
    <w:multiLevelType w:val="hybridMultilevel"/>
    <w:tmpl w:val="742E99F4"/>
    <w:lvl w:ilvl="0" w:tplc="BC4C2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0149B9"/>
    <w:multiLevelType w:val="hybridMultilevel"/>
    <w:tmpl w:val="CE648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1604E6"/>
    <w:multiLevelType w:val="hybridMultilevel"/>
    <w:tmpl w:val="2BFCE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2A6E6C"/>
    <w:multiLevelType w:val="hybridMultilevel"/>
    <w:tmpl w:val="C76870EE"/>
    <w:lvl w:ilvl="0" w:tplc="AD063452">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7" w15:restartNumberingAfterBreak="0">
    <w:nsid w:val="1D1F6902"/>
    <w:multiLevelType w:val="hybridMultilevel"/>
    <w:tmpl w:val="C21A080C"/>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DC847A5"/>
    <w:multiLevelType w:val="hybridMultilevel"/>
    <w:tmpl w:val="73F01EC2"/>
    <w:lvl w:ilvl="0" w:tplc="8ED27A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E1B2F"/>
    <w:multiLevelType w:val="hybridMultilevel"/>
    <w:tmpl w:val="99060D72"/>
    <w:lvl w:ilvl="0" w:tplc="BC4C2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305778"/>
    <w:multiLevelType w:val="hybridMultilevel"/>
    <w:tmpl w:val="A79EE3EA"/>
    <w:lvl w:ilvl="0" w:tplc="BC4C2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BC59AE"/>
    <w:multiLevelType w:val="hybridMultilevel"/>
    <w:tmpl w:val="E8CC7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3D04C7"/>
    <w:multiLevelType w:val="hybridMultilevel"/>
    <w:tmpl w:val="63F6568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C42816"/>
    <w:multiLevelType w:val="hybridMultilevel"/>
    <w:tmpl w:val="2F68FEEA"/>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2AEB2A02"/>
    <w:multiLevelType w:val="hybridMultilevel"/>
    <w:tmpl w:val="9D52DD86"/>
    <w:lvl w:ilvl="0" w:tplc="04150001">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15" w15:restartNumberingAfterBreak="0">
    <w:nsid w:val="2CBD7A9E"/>
    <w:multiLevelType w:val="hybridMultilevel"/>
    <w:tmpl w:val="D50E3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307D3A"/>
    <w:multiLevelType w:val="hybridMultilevel"/>
    <w:tmpl w:val="E542B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E94BC0"/>
    <w:multiLevelType w:val="hybridMultilevel"/>
    <w:tmpl w:val="6C2E8B12"/>
    <w:lvl w:ilvl="0" w:tplc="04150017">
      <w:start w:val="1"/>
      <w:numFmt w:val="lowerLetter"/>
      <w:lvlText w:val="%1)"/>
      <w:lvlJc w:val="left"/>
      <w:pPr>
        <w:ind w:left="1230" w:hanging="360"/>
      </w:pPr>
    </w:lvl>
    <w:lvl w:ilvl="1" w:tplc="D66EE7F4">
      <w:start w:val="1"/>
      <w:numFmt w:val="decimal"/>
      <w:lvlText w:val="%2)"/>
      <w:lvlJc w:val="left"/>
      <w:pPr>
        <w:ind w:left="1950" w:hanging="360"/>
      </w:pPr>
      <w:rPr>
        <w:rFonts w:hint="default"/>
      </w:r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8" w15:restartNumberingAfterBreak="0">
    <w:nsid w:val="3BC71049"/>
    <w:multiLevelType w:val="multilevel"/>
    <w:tmpl w:val="08841D7C"/>
    <w:lvl w:ilvl="0">
      <w:start w:val="1"/>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9" w15:restartNumberingAfterBreak="0">
    <w:nsid w:val="3E5E4FD3"/>
    <w:multiLevelType w:val="hybridMultilevel"/>
    <w:tmpl w:val="2292AC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611031"/>
    <w:multiLevelType w:val="hybridMultilevel"/>
    <w:tmpl w:val="63F656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912798"/>
    <w:multiLevelType w:val="hybridMultilevel"/>
    <w:tmpl w:val="34B8F096"/>
    <w:lvl w:ilvl="0" w:tplc="04150001">
      <w:start w:val="1"/>
      <w:numFmt w:val="bullet"/>
      <w:lvlText w:val=""/>
      <w:lvlJc w:val="left"/>
      <w:pPr>
        <w:ind w:left="336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2" w15:restartNumberingAfterBreak="0">
    <w:nsid w:val="489A01B6"/>
    <w:multiLevelType w:val="hybridMultilevel"/>
    <w:tmpl w:val="842CE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356499"/>
    <w:multiLevelType w:val="hybridMultilevel"/>
    <w:tmpl w:val="A2841796"/>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1">
      <w:start w:val="1"/>
      <w:numFmt w:val="bullet"/>
      <w:lvlText w:val=""/>
      <w:lvlJc w:val="left"/>
      <w:pPr>
        <w:ind w:left="2670" w:hanging="360"/>
      </w:pPr>
      <w:rPr>
        <w:rFonts w:ascii="Symbol" w:hAnsi="Symbol"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4" w15:restartNumberingAfterBreak="0">
    <w:nsid w:val="4C214E70"/>
    <w:multiLevelType w:val="hybridMultilevel"/>
    <w:tmpl w:val="D58E599C"/>
    <w:lvl w:ilvl="0" w:tplc="728CD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671C49"/>
    <w:multiLevelType w:val="hybridMultilevel"/>
    <w:tmpl w:val="AD24B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EC07A6"/>
    <w:multiLevelType w:val="hybridMultilevel"/>
    <w:tmpl w:val="38C423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3EB211E"/>
    <w:multiLevelType w:val="hybridMultilevel"/>
    <w:tmpl w:val="45BCC17A"/>
    <w:lvl w:ilvl="0" w:tplc="04150001">
      <w:start w:val="1"/>
      <w:numFmt w:val="bullet"/>
      <w:lvlText w:val=""/>
      <w:lvlJc w:val="left"/>
      <w:pPr>
        <w:tabs>
          <w:tab w:val="num" w:pos="720"/>
        </w:tabs>
        <w:ind w:left="720" w:hanging="360"/>
      </w:pPr>
      <w:rPr>
        <w:rFonts w:ascii="Symbol" w:hAnsi="Symbol" w:hint="default"/>
      </w:rPr>
    </w:lvl>
    <w:lvl w:ilvl="1" w:tplc="FD6813BE" w:tentative="1">
      <w:start w:val="1"/>
      <w:numFmt w:val="bullet"/>
      <w:lvlText w:val=""/>
      <w:lvlJc w:val="left"/>
      <w:pPr>
        <w:tabs>
          <w:tab w:val="num" w:pos="1440"/>
        </w:tabs>
        <w:ind w:left="1440" w:hanging="360"/>
      </w:pPr>
      <w:rPr>
        <w:rFonts w:ascii="Wingdings" w:hAnsi="Wingdings" w:hint="default"/>
      </w:rPr>
    </w:lvl>
    <w:lvl w:ilvl="2" w:tplc="AC8E5F36" w:tentative="1">
      <w:start w:val="1"/>
      <w:numFmt w:val="bullet"/>
      <w:lvlText w:val=""/>
      <w:lvlJc w:val="left"/>
      <w:pPr>
        <w:tabs>
          <w:tab w:val="num" w:pos="2160"/>
        </w:tabs>
        <w:ind w:left="2160" w:hanging="360"/>
      </w:pPr>
      <w:rPr>
        <w:rFonts w:ascii="Wingdings" w:hAnsi="Wingdings" w:hint="default"/>
      </w:rPr>
    </w:lvl>
    <w:lvl w:ilvl="3" w:tplc="09FC5C9A" w:tentative="1">
      <w:start w:val="1"/>
      <w:numFmt w:val="bullet"/>
      <w:lvlText w:val=""/>
      <w:lvlJc w:val="left"/>
      <w:pPr>
        <w:tabs>
          <w:tab w:val="num" w:pos="2880"/>
        </w:tabs>
        <w:ind w:left="2880" w:hanging="360"/>
      </w:pPr>
      <w:rPr>
        <w:rFonts w:ascii="Wingdings" w:hAnsi="Wingdings" w:hint="default"/>
      </w:rPr>
    </w:lvl>
    <w:lvl w:ilvl="4" w:tplc="FA926DE0" w:tentative="1">
      <w:start w:val="1"/>
      <w:numFmt w:val="bullet"/>
      <w:lvlText w:val=""/>
      <w:lvlJc w:val="left"/>
      <w:pPr>
        <w:tabs>
          <w:tab w:val="num" w:pos="3600"/>
        </w:tabs>
        <w:ind w:left="3600" w:hanging="360"/>
      </w:pPr>
      <w:rPr>
        <w:rFonts w:ascii="Wingdings" w:hAnsi="Wingdings" w:hint="default"/>
      </w:rPr>
    </w:lvl>
    <w:lvl w:ilvl="5" w:tplc="BA62B572" w:tentative="1">
      <w:start w:val="1"/>
      <w:numFmt w:val="bullet"/>
      <w:lvlText w:val=""/>
      <w:lvlJc w:val="left"/>
      <w:pPr>
        <w:tabs>
          <w:tab w:val="num" w:pos="4320"/>
        </w:tabs>
        <w:ind w:left="4320" w:hanging="360"/>
      </w:pPr>
      <w:rPr>
        <w:rFonts w:ascii="Wingdings" w:hAnsi="Wingdings" w:hint="default"/>
      </w:rPr>
    </w:lvl>
    <w:lvl w:ilvl="6" w:tplc="7D4428D4" w:tentative="1">
      <w:start w:val="1"/>
      <w:numFmt w:val="bullet"/>
      <w:lvlText w:val=""/>
      <w:lvlJc w:val="left"/>
      <w:pPr>
        <w:tabs>
          <w:tab w:val="num" w:pos="5040"/>
        </w:tabs>
        <w:ind w:left="5040" w:hanging="360"/>
      </w:pPr>
      <w:rPr>
        <w:rFonts w:ascii="Wingdings" w:hAnsi="Wingdings" w:hint="default"/>
      </w:rPr>
    </w:lvl>
    <w:lvl w:ilvl="7" w:tplc="C02A863E" w:tentative="1">
      <w:start w:val="1"/>
      <w:numFmt w:val="bullet"/>
      <w:lvlText w:val=""/>
      <w:lvlJc w:val="left"/>
      <w:pPr>
        <w:tabs>
          <w:tab w:val="num" w:pos="5760"/>
        </w:tabs>
        <w:ind w:left="5760" w:hanging="360"/>
      </w:pPr>
      <w:rPr>
        <w:rFonts w:ascii="Wingdings" w:hAnsi="Wingdings" w:hint="default"/>
      </w:rPr>
    </w:lvl>
    <w:lvl w:ilvl="8" w:tplc="5F68784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795B38"/>
    <w:multiLevelType w:val="hybridMultilevel"/>
    <w:tmpl w:val="7ACC4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8026F5"/>
    <w:multiLevelType w:val="hybridMultilevel"/>
    <w:tmpl w:val="71ECC706"/>
    <w:lvl w:ilvl="0" w:tplc="BC4C2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9D45CE0"/>
    <w:multiLevelType w:val="hybridMultilevel"/>
    <w:tmpl w:val="80048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8C79E5"/>
    <w:multiLevelType w:val="hybridMultilevel"/>
    <w:tmpl w:val="BADC2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A21C29"/>
    <w:multiLevelType w:val="hybridMultilevel"/>
    <w:tmpl w:val="1F240086"/>
    <w:lvl w:ilvl="0" w:tplc="BC4C2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4A731F7"/>
    <w:multiLevelType w:val="hybridMultilevel"/>
    <w:tmpl w:val="07466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6E525B"/>
    <w:multiLevelType w:val="hybridMultilevel"/>
    <w:tmpl w:val="0B2AC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276B8C"/>
    <w:multiLevelType w:val="hybridMultilevel"/>
    <w:tmpl w:val="F830D65E"/>
    <w:lvl w:ilvl="0" w:tplc="55B67C4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86164A"/>
    <w:multiLevelType w:val="hybridMultilevel"/>
    <w:tmpl w:val="80082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925209"/>
    <w:multiLevelType w:val="hybridMultilevel"/>
    <w:tmpl w:val="7B2CE08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3C7A31"/>
    <w:multiLevelType w:val="hybridMultilevel"/>
    <w:tmpl w:val="22601638"/>
    <w:lvl w:ilvl="0" w:tplc="04150011">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9" w15:restartNumberingAfterBreak="0">
    <w:nsid w:val="71452303"/>
    <w:multiLevelType w:val="hybridMultilevel"/>
    <w:tmpl w:val="DC9A89B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40" w15:restartNumberingAfterBreak="0">
    <w:nsid w:val="73280D67"/>
    <w:multiLevelType w:val="hybridMultilevel"/>
    <w:tmpl w:val="D1C4ECC4"/>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1" w15:restartNumberingAfterBreak="0">
    <w:nsid w:val="76E75A91"/>
    <w:multiLevelType w:val="hybridMultilevel"/>
    <w:tmpl w:val="63343B84"/>
    <w:lvl w:ilvl="0" w:tplc="BC4C2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733CED"/>
    <w:multiLevelType w:val="multilevel"/>
    <w:tmpl w:val="0B40FAC4"/>
    <w:lvl w:ilvl="0">
      <w:start w:val="1"/>
      <w:numFmt w:val="decimal"/>
      <w:pStyle w:val="Nagwek1"/>
      <w:lvlText w:val="%1"/>
      <w:lvlJc w:val="left"/>
      <w:pPr>
        <w:ind w:left="432" w:hanging="432"/>
      </w:pPr>
      <w:rPr>
        <w:color w:val="auto"/>
        <w:sz w:val="28"/>
      </w:rPr>
    </w:lvl>
    <w:lvl w:ilvl="1">
      <w:start w:val="1"/>
      <w:numFmt w:val="decimal"/>
      <w:pStyle w:val="Nagwek2"/>
      <w:lvlText w:val="%1.%2"/>
      <w:lvlJc w:val="left"/>
      <w:pPr>
        <w:ind w:left="1569"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3" w15:restartNumberingAfterBreak="0">
    <w:nsid w:val="7BFB110B"/>
    <w:multiLevelType w:val="hybridMultilevel"/>
    <w:tmpl w:val="16BA4A9E"/>
    <w:lvl w:ilvl="0" w:tplc="14AA2FD8">
      <w:start w:val="1"/>
      <w:numFmt w:val="bullet"/>
      <w:lvlText w:val=""/>
      <w:lvlJc w:val="left"/>
      <w:pPr>
        <w:tabs>
          <w:tab w:val="num" w:pos="720"/>
        </w:tabs>
        <w:ind w:left="720" w:hanging="360"/>
      </w:pPr>
      <w:rPr>
        <w:rFonts w:ascii="Wingdings" w:hAnsi="Wingdings" w:hint="default"/>
      </w:rPr>
    </w:lvl>
    <w:lvl w:ilvl="1" w:tplc="E152C2E2" w:tentative="1">
      <w:start w:val="1"/>
      <w:numFmt w:val="bullet"/>
      <w:lvlText w:val=""/>
      <w:lvlJc w:val="left"/>
      <w:pPr>
        <w:tabs>
          <w:tab w:val="num" w:pos="1440"/>
        </w:tabs>
        <w:ind w:left="1440" w:hanging="360"/>
      </w:pPr>
      <w:rPr>
        <w:rFonts w:ascii="Wingdings" w:hAnsi="Wingdings" w:hint="default"/>
      </w:rPr>
    </w:lvl>
    <w:lvl w:ilvl="2" w:tplc="CAE66242" w:tentative="1">
      <w:start w:val="1"/>
      <w:numFmt w:val="bullet"/>
      <w:lvlText w:val=""/>
      <w:lvlJc w:val="left"/>
      <w:pPr>
        <w:tabs>
          <w:tab w:val="num" w:pos="2160"/>
        </w:tabs>
        <w:ind w:left="2160" w:hanging="360"/>
      </w:pPr>
      <w:rPr>
        <w:rFonts w:ascii="Wingdings" w:hAnsi="Wingdings" w:hint="default"/>
      </w:rPr>
    </w:lvl>
    <w:lvl w:ilvl="3" w:tplc="00921C68" w:tentative="1">
      <w:start w:val="1"/>
      <w:numFmt w:val="bullet"/>
      <w:lvlText w:val=""/>
      <w:lvlJc w:val="left"/>
      <w:pPr>
        <w:tabs>
          <w:tab w:val="num" w:pos="2880"/>
        </w:tabs>
        <w:ind w:left="2880" w:hanging="360"/>
      </w:pPr>
      <w:rPr>
        <w:rFonts w:ascii="Wingdings" w:hAnsi="Wingdings" w:hint="default"/>
      </w:rPr>
    </w:lvl>
    <w:lvl w:ilvl="4" w:tplc="201ACFA8" w:tentative="1">
      <w:start w:val="1"/>
      <w:numFmt w:val="bullet"/>
      <w:lvlText w:val=""/>
      <w:lvlJc w:val="left"/>
      <w:pPr>
        <w:tabs>
          <w:tab w:val="num" w:pos="3600"/>
        </w:tabs>
        <w:ind w:left="3600" w:hanging="360"/>
      </w:pPr>
      <w:rPr>
        <w:rFonts w:ascii="Wingdings" w:hAnsi="Wingdings" w:hint="default"/>
      </w:rPr>
    </w:lvl>
    <w:lvl w:ilvl="5" w:tplc="1FA8DCDC" w:tentative="1">
      <w:start w:val="1"/>
      <w:numFmt w:val="bullet"/>
      <w:lvlText w:val=""/>
      <w:lvlJc w:val="left"/>
      <w:pPr>
        <w:tabs>
          <w:tab w:val="num" w:pos="4320"/>
        </w:tabs>
        <w:ind w:left="4320" w:hanging="360"/>
      </w:pPr>
      <w:rPr>
        <w:rFonts w:ascii="Wingdings" w:hAnsi="Wingdings" w:hint="default"/>
      </w:rPr>
    </w:lvl>
    <w:lvl w:ilvl="6" w:tplc="94307000" w:tentative="1">
      <w:start w:val="1"/>
      <w:numFmt w:val="bullet"/>
      <w:lvlText w:val=""/>
      <w:lvlJc w:val="left"/>
      <w:pPr>
        <w:tabs>
          <w:tab w:val="num" w:pos="5040"/>
        </w:tabs>
        <w:ind w:left="5040" w:hanging="360"/>
      </w:pPr>
      <w:rPr>
        <w:rFonts w:ascii="Wingdings" w:hAnsi="Wingdings" w:hint="default"/>
      </w:rPr>
    </w:lvl>
    <w:lvl w:ilvl="7" w:tplc="5422F816" w:tentative="1">
      <w:start w:val="1"/>
      <w:numFmt w:val="bullet"/>
      <w:lvlText w:val=""/>
      <w:lvlJc w:val="left"/>
      <w:pPr>
        <w:tabs>
          <w:tab w:val="num" w:pos="5760"/>
        </w:tabs>
        <w:ind w:left="5760" w:hanging="360"/>
      </w:pPr>
      <w:rPr>
        <w:rFonts w:ascii="Wingdings" w:hAnsi="Wingdings" w:hint="default"/>
      </w:rPr>
    </w:lvl>
    <w:lvl w:ilvl="8" w:tplc="1E4A5AD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73106C"/>
    <w:multiLevelType w:val="hybridMultilevel"/>
    <w:tmpl w:val="2CD8C0E6"/>
    <w:lvl w:ilvl="0" w:tplc="04150011">
      <w:start w:val="1"/>
      <w:numFmt w:val="decimal"/>
      <w:lvlText w:val="%1)"/>
      <w:lvlJc w:val="left"/>
      <w:pPr>
        <w:ind w:left="1230" w:hanging="360"/>
      </w:pPr>
    </w:lvl>
    <w:lvl w:ilvl="1" w:tplc="04150001">
      <w:start w:val="1"/>
      <w:numFmt w:val="bullet"/>
      <w:lvlText w:val=""/>
      <w:lvlJc w:val="left"/>
      <w:pPr>
        <w:ind w:left="1950" w:hanging="360"/>
      </w:pPr>
      <w:rPr>
        <w:rFonts w:ascii="Symbol" w:hAnsi="Symbol" w:hint="default"/>
      </w:rPr>
    </w:lvl>
    <w:lvl w:ilvl="2" w:tplc="04150001">
      <w:start w:val="1"/>
      <w:numFmt w:val="bullet"/>
      <w:lvlText w:val=""/>
      <w:lvlJc w:val="left"/>
      <w:pPr>
        <w:ind w:left="720" w:hanging="360"/>
      </w:pPr>
      <w:rPr>
        <w:rFonts w:ascii="Symbol" w:hAnsi="Symbol" w:hint="default"/>
      </w:r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5" w15:restartNumberingAfterBreak="0">
    <w:nsid w:val="7DEB6E50"/>
    <w:multiLevelType w:val="hybridMultilevel"/>
    <w:tmpl w:val="841CC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5246C2"/>
    <w:multiLevelType w:val="hybridMultilevel"/>
    <w:tmpl w:val="620CFF5E"/>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num w:numId="1" w16cid:durableId="948972161">
    <w:abstractNumId w:val="42"/>
  </w:num>
  <w:num w:numId="2" w16cid:durableId="1132750039">
    <w:abstractNumId w:val="18"/>
  </w:num>
  <w:num w:numId="3" w16cid:durableId="2004969752">
    <w:abstractNumId w:val="3"/>
  </w:num>
  <w:num w:numId="4" w16cid:durableId="941766704">
    <w:abstractNumId w:val="29"/>
  </w:num>
  <w:num w:numId="5" w16cid:durableId="923101512">
    <w:abstractNumId w:val="5"/>
  </w:num>
  <w:num w:numId="6" w16cid:durableId="1665428891">
    <w:abstractNumId w:val="30"/>
  </w:num>
  <w:num w:numId="7" w16cid:durableId="1265260392">
    <w:abstractNumId w:val="44"/>
  </w:num>
  <w:num w:numId="8" w16cid:durableId="1673677186">
    <w:abstractNumId w:val="23"/>
  </w:num>
  <w:num w:numId="9" w16cid:durableId="1341856164">
    <w:abstractNumId w:val="40"/>
  </w:num>
  <w:num w:numId="10" w16cid:durableId="648024690">
    <w:abstractNumId w:val="1"/>
  </w:num>
  <w:num w:numId="11" w16cid:durableId="1383677659">
    <w:abstractNumId w:val="17"/>
  </w:num>
  <w:num w:numId="12" w16cid:durableId="1052196232">
    <w:abstractNumId w:val="2"/>
  </w:num>
  <w:num w:numId="13" w16cid:durableId="1826051169">
    <w:abstractNumId w:val="45"/>
  </w:num>
  <w:num w:numId="14" w16cid:durableId="1143546590">
    <w:abstractNumId w:val="39"/>
  </w:num>
  <w:num w:numId="15" w16cid:durableId="1966500373">
    <w:abstractNumId w:val="26"/>
  </w:num>
  <w:num w:numId="16" w16cid:durableId="1306665008">
    <w:abstractNumId w:val="0"/>
  </w:num>
  <w:num w:numId="17" w16cid:durableId="1630042288">
    <w:abstractNumId w:val="15"/>
  </w:num>
  <w:num w:numId="18" w16cid:durableId="137495698">
    <w:abstractNumId w:val="21"/>
  </w:num>
  <w:num w:numId="19" w16cid:durableId="109278834">
    <w:abstractNumId w:val="12"/>
  </w:num>
  <w:num w:numId="20" w16cid:durableId="2089497925">
    <w:abstractNumId w:val="43"/>
  </w:num>
  <w:num w:numId="21" w16cid:durableId="124742773">
    <w:abstractNumId w:val="8"/>
  </w:num>
  <w:num w:numId="22" w16cid:durableId="1053383321">
    <w:abstractNumId w:val="16"/>
  </w:num>
  <w:num w:numId="23" w16cid:durableId="1567952992">
    <w:abstractNumId w:val="34"/>
  </w:num>
  <w:num w:numId="24" w16cid:durableId="2063821415">
    <w:abstractNumId w:val="24"/>
  </w:num>
  <w:num w:numId="25" w16cid:durableId="1121143755">
    <w:abstractNumId w:val="27"/>
  </w:num>
  <w:num w:numId="26" w16cid:durableId="2088452737">
    <w:abstractNumId w:val="46"/>
  </w:num>
  <w:num w:numId="27" w16cid:durableId="761994116">
    <w:abstractNumId w:val="14"/>
  </w:num>
  <w:num w:numId="28" w16cid:durableId="736395128">
    <w:abstractNumId w:val="31"/>
  </w:num>
  <w:num w:numId="29" w16cid:durableId="699479196">
    <w:abstractNumId w:val="25"/>
  </w:num>
  <w:num w:numId="30" w16cid:durableId="763527093">
    <w:abstractNumId w:val="22"/>
  </w:num>
  <w:num w:numId="31" w16cid:durableId="1836215507">
    <w:abstractNumId w:val="11"/>
  </w:num>
  <w:num w:numId="32" w16cid:durableId="1647467102">
    <w:abstractNumId w:val="13"/>
  </w:num>
  <w:num w:numId="33" w16cid:durableId="1451515922">
    <w:abstractNumId w:val="19"/>
  </w:num>
  <w:num w:numId="34" w16cid:durableId="526989047">
    <w:abstractNumId w:val="33"/>
  </w:num>
  <w:num w:numId="35" w16cid:durableId="2034502333">
    <w:abstractNumId w:val="28"/>
  </w:num>
  <w:num w:numId="36" w16cid:durableId="1968585869">
    <w:abstractNumId w:val="32"/>
  </w:num>
  <w:num w:numId="37" w16cid:durableId="999039407">
    <w:abstractNumId w:val="10"/>
  </w:num>
  <w:num w:numId="38" w16cid:durableId="629360075">
    <w:abstractNumId w:val="38"/>
  </w:num>
  <w:num w:numId="39" w16cid:durableId="320281551">
    <w:abstractNumId w:val="36"/>
  </w:num>
  <w:num w:numId="40" w16cid:durableId="441387973">
    <w:abstractNumId w:val="9"/>
  </w:num>
  <w:num w:numId="41" w16cid:durableId="952518031">
    <w:abstractNumId w:val="41"/>
  </w:num>
  <w:num w:numId="42" w16cid:durableId="1531844262">
    <w:abstractNumId w:val="4"/>
  </w:num>
  <w:num w:numId="43" w16cid:durableId="353188067">
    <w:abstractNumId w:val="35"/>
  </w:num>
  <w:num w:numId="44" w16cid:durableId="1801605028">
    <w:abstractNumId w:val="6"/>
  </w:num>
  <w:num w:numId="45" w16cid:durableId="1319455871">
    <w:abstractNumId w:val="7"/>
  </w:num>
  <w:num w:numId="46" w16cid:durableId="1814522829">
    <w:abstractNumId w:val="37"/>
  </w:num>
  <w:num w:numId="47" w16cid:durableId="1341201027">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F4"/>
    <w:rsid w:val="000006A4"/>
    <w:rsid w:val="00000997"/>
    <w:rsid w:val="000012DA"/>
    <w:rsid w:val="0000246E"/>
    <w:rsid w:val="000035BE"/>
    <w:rsid w:val="000037A3"/>
    <w:rsid w:val="00003862"/>
    <w:rsid w:val="000038C4"/>
    <w:rsid w:val="00004266"/>
    <w:rsid w:val="00005B0A"/>
    <w:rsid w:val="000061F5"/>
    <w:rsid w:val="000070D9"/>
    <w:rsid w:val="00010286"/>
    <w:rsid w:val="0001033F"/>
    <w:rsid w:val="00011AB2"/>
    <w:rsid w:val="000121D2"/>
    <w:rsid w:val="00012829"/>
    <w:rsid w:val="00012995"/>
    <w:rsid w:val="00012A35"/>
    <w:rsid w:val="00012B37"/>
    <w:rsid w:val="00012E3B"/>
    <w:rsid w:val="00013066"/>
    <w:rsid w:val="00014590"/>
    <w:rsid w:val="0001462B"/>
    <w:rsid w:val="00016099"/>
    <w:rsid w:val="00016853"/>
    <w:rsid w:val="0001693F"/>
    <w:rsid w:val="00016BA3"/>
    <w:rsid w:val="00017DC2"/>
    <w:rsid w:val="00017F19"/>
    <w:rsid w:val="00021522"/>
    <w:rsid w:val="00021B33"/>
    <w:rsid w:val="00021BC6"/>
    <w:rsid w:val="000228BA"/>
    <w:rsid w:val="00022E59"/>
    <w:rsid w:val="0002344C"/>
    <w:rsid w:val="00023471"/>
    <w:rsid w:val="00023F13"/>
    <w:rsid w:val="00024D0D"/>
    <w:rsid w:val="00024D77"/>
    <w:rsid w:val="00025C4C"/>
    <w:rsid w:val="000265A6"/>
    <w:rsid w:val="00026B70"/>
    <w:rsid w:val="00026D5C"/>
    <w:rsid w:val="000270B7"/>
    <w:rsid w:val="00030634"/>
    <w:rsid w:val="00030FEF"/>
    <w:rsid w:val="000319C1"/>
    <w:rsid w:val="00031A8B"/>
    <w:rsid w:val="00031BCA"/>
    <w:rsid w:val="000330FA"/>
    <w:rsid w:val="0003362F"/>
    <w:rsid w:val="00033A81"/>
    <w:rsid w:val="00034DEC"/>
    <w:rsid w:val="00036207"/>
    <w:rsid w:val="000363F3"/>
    <w:rsid w:val="00036B63"/>
    <w:rsid w:val="00036CB0"/>
    <w:rsid w:val="00037E1A"/>
    <w:rsid w:val="00043495"/>
    <w:rsid w:val="00044488"/>
    <w:rsid w:val="0004515C"/>
    <w:rsid w:val="0004614B"/>
    <w:rsid w:val="00046A75"/>
    <w:rsid w:val="00047305"/>
    <w:rsid w:val="00047312"/>
    <w:rsid w:val="000508BD"/>
    <w:rsid w:val="000508FA"/>
    <w:rsid w:val="000517AB"/>
    <w:rsid w:val="00051F74"/>
    <w:rsid w:val="00052142"/>
    <w:rsid w:val="00052D8F"/>
    <w:rsid w:val="00052F30"/>
    <w:rsid w:val="00053098"/>
    <w:rsid w:val="0005339C"/>
    <w:rsid w:val="00054960"/>
    <w:rsid w:val="0005571B"/>
    <w:rsid w:val="00056087"/>
    <w:rsid w:val="00057AB3"/>
    <w:rsid w:val="00060076"/>
    <w:rsid w:val="00060432"/>
    <w:rsid w:val="00060D87"/>
    <w:rsid w:val="000615A5"/>
    <w:rsid w:val="000622AD"/>
    <w:rsid w:val="000624E6"/>
    <w:rsid w:val="00062FA2"/>
    <w:rsid w:val="000636CA"/>
    <w:rsid w:val="00064E4C"/>
    <w:rsid w:val="0006553D"/>
    <w:rsid w:val="00065B0F"/>
    <w:rsid w:val="0006688C"/>
    <w:rsid w:val="00066901"/>
    <w:rsid w:val="00070235"/>
    <w:rsid w:val="00071370"/>
    <w:rsid w:val="00071518"/>
    <w:rsid w:val="00071BEE"/>
    <w:rsid w:val="000736CD"/>
    <w:rsid w:val="0007533B"/>
    <w:rsid w:val="0007545D"/>
    <w:rsid w:val="0007599B"/>
    <w:rsid w:val="00075D17"/>
    <w:rsid w:val="000760BF"/>
    <w:rsid w:val="0007613E"/>
    <w:rsid w:val="000769B6"/>
    <w:rsid w:val="00076BFC"/>
    <w:rsid w:val="0007737C"/>
    <w:rsid w:val="000814A7"/>
    <w:rsid w:val="0008557B"/>
    <w:rsid w:val="00085CE7"/>
    <w:rsid w:val="00086F9B"/>
    <w:rsid w:val="00087D93"/>
    <w:rsid w:val="0009056E"/>
    <w:rsid w:val="000906EE"/>
    <w:rsid w:val="00091BA2"/>
    <w:rsid w:val="0009313D"/>
    <w:rsid w:val="000932D8"/>
    <w:rsid w:val="00093CE3"/>
    <w:rsid w:val="00093D48"/>
    <w:rsid w:val="000944EF"/>
    <w:rsid w:val="0009594A"/>
    <w:rsid w:val="00096904"/>
    <w:rsid w:val="0009732D"/>
    <w:rsid w:val="000973F0"/>
    <w:rsid w:val="000A086C"/>
    <w:rsid w:val="000A1296"/>
    <w:rsid w:val="000A144D"/>
    <w:rsid w:val="000A1C27"/>
    <w:rsid w:val="000A1DAD"/>
    <w:rsid w:val="000A2649"/>
    <w:rsid w:val="000A2CBD"/>
    <w:rsid w:val="000A323B"/>
    <w:rsid w:val="000A38FD"/>
    <w:rsid w:val="000A7A50"/>
    <w:rsid w:val="000B298D"/>
    <w:rsid w:val="000B5140"/>
    <w:rsid w:val="000B5251"/>
    <w:rsid w:val="000B5B2D"/>
    <w:rsid w:val="000B5DCE"/>
    <w:rsid w:val="000B632D"/>
    <w:rsid w:val="000B697F"/>
    <w:rsid w:val="000B6FF3"/>
    <w:rsid w:val="000B793C"/>
    <w:rsid w:val="000B7FEB"/>
    <w:rsid w:val="000C05BA"/>
    <w:rsid w:val="000C0E8F"/>
    <w:rsid w:val="000C18AF"/>
    <w:rsid w:val="000C2EB0"/>
    <w:rsid w:val="000C4673"/>
    <w:rsid w:val="000C4BC4"/>
    <w:rsid w:val="000C594C"/>
    <w:rsid w:val="000C67E4"/>
    <w:rsid w:val="000C7D8C"/>
    <w:rsid w:val="000D0110"/>
    <w:rsid w:val="000D2468"/>
    <w:rsid w:val="000D318A"/>
    <w:rsid w:val="000D6173"/>
    <w:rsid w:val="000D6F83"/>
    <w:rsid w:val="000D7A69"/>
    <w:rsid w:val="000E0A43"/>
    <w:rsid w:val="000E0EB8"/>
    <w:rsid w:val="000E1BCB"/>
    <w:rsid w:val="000E25CC"/>
    <w:rsid w:val="000E3694"/>
    <w:rsid w:val="000E3788"/>
    <w:rsid w:val="000E490F"/>
    <w:rsid w:val="000E55DA"/>
    <w:rsid w:val="000E6241"/>
    <w:rsid w:val="000E76F0"/>
    <w:rsid w:val="000F0A20"/>
    <w:rsid w:val="000F2BE3"/>
    <w:rsid w:val="000F3115"/>
    <w:rsid w:val="000F3D0D"/>
    <w:rsid w:val="000F40F0"/>
    <w:rsid w:val="000F467B"/>
    <w:rsid w:val="000F6ED4"/>
    <w:rsid w:val="000F70F8"/>
    <w:rsid w:val="000F7A6E"/>
    <w:rsid w:val="00102723"/>
    <w:rsid w:val="00102758"/>
    <w:rsid w:val="00103905"/>
    <w:rsid w:val="001042BA"/>
    <w:rsid w:val="001054B3"/>
    <w:rsid w:val="00105B9D"/>
    <w:rsid w:val="00105D8E"/>
    <w:rsid w:val="00106C90"/>
    <w:rsid w:val="00106D03"/>
    <w:rsid w:val="00106F8C"/>
    <w:rsid w:val="001071EF"/>
    <w:rsid w:val="00107403"/>
    <w:rsid w:val="0010768B"/>
    <w:rsid w:val="00107E11"/>
    <w:rsid w:val="00110465"/>
    <w:rsid w:val="00110628"/>
    <w:rsid w:val="001109C0"/>
    <w:rsid w:val="00110BE4"/>
    <w:rsid w:val="00110DF7"/>
    <w:rsid w:val="00111499"/>
    <w:rsid w:val="0011245A"/>
    <w:rsid w:val="00112FD6"/>
    <w:rsid w:val="00113877"/>
    <w:rsid w:val="0011493E"/>
    <w:rsid w:val="00115615"/>
    <w:rsid w:val="00115B72"/>
    <w:rsid w:val="00115DB8"/>
    <w:rsid w:val="0011627F"/>
    <w:rsid w:val="0011710F"/>
    <w:rsid w:val="00117B7A"/>
    <w:rsid w:val="001209EC"/>
    <w:rsid w:val="00120A9E"/>
    <w:rsid w:val="001214BB"/>
    <w:rsid w:val="00122E90"/>
    <w:rsid w:val="0012574E"/>
    <w:rsid w:val="00125A9C"/>
    <w:rsid w:val="00126349"/>
    <w:rsid w:val="001270A2"/>
    <w:rsid w:val="00127695"/>
    <w:rsid w:val="001300AF"/>
    <w:rsid w:val="00130782"/>
    <w:rsid w:val="00131237"/>
    <w:rsid w:val="001329AC"/>
    <w:rsid w:val="00132A8A"/>
    <w:rsid w:val="001337F6"/>
    <w:rsid w:val="00133908"/>
    <w:rsid w:val="001348F7"/>
    <w:rsid w:val="00134CA0"/>
    <w:rsid w:val="00135499"/>
    <w:rsid w:val="001362A3"/>
    <w:rsid w:val="0013768C"/>
    <w:rsid w:val="00137D69"/>
    <w:rsid w:val="00137DC4"/>
    <w:rsid w:val="001400E8"/>
    <w:rsid w:val="0014026F"/>
    <w:rsid w:val="00140350"/>
    <w:rsid w:val="00142A5E"/>
    <w:rsid w:val="00146077"/>
    <w:rsid w:val="00146BE5"/>
    <w:rsid w:val="00147A47"/>
    <w:rsid w:val="00147AA1"/>
    <w:rsid w:val="001506CB"/>
    <w:rsid w:val="001520CF"/>
    <w:rsid w:val="001522F2"/>
    <w:rsid w:val="00152A1C"/>
    <w:rsid w:val="00152C5C"/>
    <w:rsid w:val="00153476"/>
    <w:rsid w:val="0015450F"/>
    <w:rsid w:val="00154FD4"/>
    <w:rsid w:val="00155235"/>
    <w:rsid w:val="00155702"/>
    <w:rsid w:val="001560EB"/>
    <w:rsid w:val="0015667C"/>
    <w:rsid w:val="0015673D"/>
    <w:rsid w:val="001567AB"/>
    <w:rsid w:val="00157110"/>
    <w:rsid w:val="0015742A"/>
    <w:rsid w:val="0015749B"/>
    <w:rsid w:val="0015782D"/>
    <w:rsid w:val="00157DA1"/>
    <w:rsid w:val="00161AD6"/>
    <w:rsid w:val="00161B59"/>
    <w:rsid w:val="00161D06"/>
    <w:rsid w:val="00162DFE"/>
    <w:rsid w:val="00163147"/>
    <w:rsid w:val="001641FC"/>
    <w:rsid w:val="00164B5A"/>
    <w:rsid w:val="00164C0C"/>
    <w:rsid w:val="00164C57"/>
    <w:rsid w:val="00164C9D"/>
    <w:rsid w:val="001666DA"/>
    <w:rsid w:val="00167906"/>
    <w:rsid w:val="00167A42"/>
    <w:rsid w:val="001702AF"/>
    <w:rsid w:val="00170E7C"/>
    <w:rsid w:val="00171BED"/>
    <w:rsid w:val="00172F7A"/>
    <w:rsid w:val="00173150"/>
    <w:rsid w:val="00173390"/>
    <w:rsid w:val="0017366F"/>
    <w:rsid w:val="001736F0"/>
    <w:rsid w:val="00173BB3"/>
    <w:rsid w:val="00173C1F"/>
    <w:rsid w:val="001740D0"/>
    <w:rsid w:val="00174A3E"/>
    <w:rsid w:val="00174F2C"/>
    <w:rsid w:val="0017519E"/>
    <w:rsid w:val="00180F2A"/>
    <w:rsid w:val="00181549"/>
    <w:rsid w:val="001815AA"/>
    <w:rsid w:val="00183C9E"/>
    <w:rsid w:val="0018457B"/>
    <w:rsid w:val="001845B0"/>
    <w:rsid w:val="00184B91"/>
    <w:rsid w:val="00184D4A"/>
    <w:rsid w:val="00186EC1"/>
    <w:rsid w:val="0018777E"/>
    <w:rsid w:val="0018792F"/>
    <w:rsid w:val="00190165"/>
    <w:rsid w:val="00191973"/>
    <w:rsid w:val="00191E1F"/>
    <w:rsid w:val="00193376"/>
    <w:rsid w:val="00193D09"/>
    <w:rsid w:val="00193E3F"/>
    <w:rsid w:val="001941C2"/>
    <w:rsid w:val="00194343"/>
    <w:rsid w:val="001946D3"/>
    <w:rsid w:val="0019473B"/>
    <w:rsid w:val="00194965"/>
    <w:rsid w:val="001952B1"/>
    <w:rsid w:val="00196E39"/>
    <w:rsid w:val="00197649"/>
    <w:rsid w:val="00197769"/>
    <w:rsid w:val="00197A32"/>
    <w:rsid w:val="001A01FB"/>
    <w:rsid w:val="001A10E9"/>
    <w:rsid w:val="001A183D"/>
    <w:rsid w:val="001A1EED"/>
    <w:rsid w:val="001A24B7"/>
    <w:rsid w:val="001A2B65"/>
    <w:rsid w:val="001A2F99"/>
    <w:rsid w:val="001A3CD3"/>
    <w:rsid w:val="001A48A1"/>
    <w:rsid w:val="001A5BEF"/>
    <w:rsid w:val="001A5E21"/>
    <w:rsid w:val="001A6A5F"/>
    <w:rsid w:val="001A6C19"/>
    <w:rsid w:val="001A70B8"/>
    <w:rsid w:val="001A7F15"/>
    <w:rsid w:val="001B0986"/>
    <w:rsid w:val="001B1936"/>
    <w:rsid w:val="001B2129"/>
    <w:rsid w:val="001B342E"/>
    <w:rsid w:val="001B6FC2"/>
    <w:rsid w:val="001C1832"/>
    <w:rsid w:val="001C188C"/>
    <w:rsid w:val="001C215A"/>
    <w:rsid w:val="001C271A"/>
    <w:rsid w:val="001C2C1D"/>
    <w:rsid w:val="001C3097"/>
    <w:rsid w:val="001C36B3"/>
    <w:rsid w:val="001C5D46"/>
    <w:rsid w:val="001C644E"/>
    <w:rsid w:val="001C664B"/>
    <w:rsid w:val="001C7BC8"/>
    <w:rsid w:val="001D0685"/>
    <w:rsid w:val="001D07BE"/>
    <w:rsid w:val="001D1783"/>
    <w:rsid w:val="001D22AF"/>
    <w:rsid w:val="001D2EE1"/>
    <w:rsid w:val="001D368F"/>
    <w:rsid w:val="001D4BAD"/>
    <w:rsid w:val="001D53CD"/>
    <w:rsid w:val="001D55A3"/>
    <w:rsid w:val="001D578F"/>
    <w:rsid w:val="001D598F"/>
    <w:rsid w:val="001D5AF5"/>
    <w:rsid w:val="001D7661"/>
    <w:rsid w:val="001E1E73"/>
    <w:rsid w:val="001E2483"/>
    <w:rsid w:val="001E3F26"/>
    <w:rsid w:val="001E4E0C"/>
    <w:rsid w:val="001E526D"/>
    <w:rsid w:val="001E5655"/>
    <w:rsid w:val="001E6022"/>
    <w:rsid w:val="001E6EE9"/>
    <w:rsid w:val="001F0724"/>
    <w:rsid w:val="001F0A67"/>
    <w:rsid w:val="001F1832"/>
    <w:rsid w:val="001F1EA9"/>
    <w:rsid w:val="001F2071"/>
    <w:rsid w:val="001F220F"/>
    <w:rsid w:val="001F25B3"/>
    <w:rsid w:val="001F27E0"/>
    <w:rsid w:val="001F288F"/>
    <w:rsid w:val="001F4F9B"/>
    <w:rsid w:val="001F6616"/>
    <w:rsid w:val="0020016E"/>
    <w:rsid w:val="0020173E"/>
    <w:rsid w:val="002022A5"/>
    <w:rsid w:val="0020265A"/>
    <w:rsid w:val="00202BD4"/>
    <w:rsid w:val="00203E9F"/>
    <w:rsid w:val="00204A97"/>
    <w:rsid w:val="002051FB"/>
    <w:rsid w:val="0020676B"/>
    <w:rsid w:val="00207267"/>
    <w:rsid w:val="00207B01"/>
    <w:rsid w:val="002104B9"/>
    <w:rsid w:val="002108DF"/>
    <w:rsid w:val="002114EF"/>
    <w:rsid w:val="00213543"/>
    <w:rsid w:val="0021554B"/>
    <w:rsid w:val="00215D75"/>
    <w:rsid w:val="002166AD"/>
    <w:rsid w:val="00217871"/>
    <w:rsid w:val="00220542"/>
    <w:rsid w:val="00221ED8"/>
    <w:rsid w:val="002227C6"/>
    <w:rsid w:val="002231EA"/>
    <w:rsid w:val="00223A39"/>
    <w:rsid w:val="00223FDF"/>
    <w:rsid w:val="002246F3"/>
    <w:rsid w:val="002247F6"/>
    <w:rsid w:val="00224E27"/>
    <w:rsid w:val="00225B00"/>
    <w:rsid w:val="00225F42"/>
    <w:rsid w:val="002279C0"/>
    <w:rsid w:val="00230115"/>
    <w:rsid w:val="002305C8"/>
    <w:rsid w:val="00231C46"/>
    <w:rsid w:val="00231F1E"/>
    <w:rsid w:val="0023233F"/>
    <w:rsid w:val="00232CA2"/>
    <w:rsid w:val="00233A9F"/>
    <w:rsid w:val="00234F10"/>
    <w:rsid w:val="002358BE"/>
    <w:rsid w:val="00236BE5"/>
    <w:rsid w:val="00236CA7"/>
    <w:rsid w:val="0023727E"/>
    <w:rsid w:val="0023738B"/>
    <w:rsid w:val="002377A0"/>
    <w:rsid w:val="00237A76"/>
    <w:rsid w:val="00240F35"/>
    <w:rsid w:val="00242081"/>
    <w:rsid w:val="002426A9"/>
    <w:rsid w:val="00243777"/>
    <w:rsid w:val="002441CD"/>
    <w:rsid w:val="00245EDC"/>
    <w:rsid w:val="00250022"/>
    <w:rsid w:val="002501A3"/>
    <w:rsid w:val="0025166C"/>
    <w:rsid w:val="0025217E"/>
    <w:rsid w:val="00252566"/>
    <w:rsid w:val="0025288C"/>
    <w:rsid w:val="002528E6"/>
    <w:rsid w:val="00253405"/>
    <w:rsid w:val="00253FDC"/>
    <w:rsid w:val="00254008"/>
    <w:rsid w:val="00254021"/>
    <w:rsid w:val="002555D4"/>
    <w:rsid w:val="00255940"/>
    <w:rsid w:val="00256AC3"/>
    <w:rsid w:val="0026162D"/>
    <w:rsid w:val="00261A16"/>
    <w:rsid w:val="00261BFF"/>
    <w:rsid w:val="00262AF1"/>
    <w:rsid w:val="00263522"/>
    <w:rsid w:val="0026479F"/>
    <w:rsid w:val="00264EC6"/>
    <w:rsid w:val="0026546B"/>
    <w:rsid w:val="00266CF6"/>
    <w:rsid w:val="002675D7"/>
    <w:rsid w:val="00271013"/>
    <w:rsid w:val="00273CD9"/>
    <w:rsid w:val="00273FE4"/>
    <w:rsid w:val="00274139"/>
    <w:rsid w:val="00275D5F"/>
    <w:rsid w:val="002765B4"/>
    <w:rsid w:val="00276A94"/>
    <w:rsid w:val="00277063"/>
    <w:rsid w:val="00277D53"/>
    <w:rsid w:val="00280B3B"/>
    <w:rsid w:val="00280B80"/>
    <w:rsid w:val="00280E36"/>
    <w:rsid w:val="00280E38"/>
    <w:rsid w:val="00281AAC"/>
    <w:rsid w:val="002843D2"/>
    <w:rsid w:val="0028445C"/>
    <w:rsid w:val="0029405D"/>
    <w:rsid w:val="00294FA6"/>
    <w:rsid w:val="00295A6F"/>
    <w:rsid w:val="00296614"/>
    <w:rsid w:val="0029765D"/>
    <w:rsid w:val="002977B2"/>
    <w:rsid w:val="00297C3E"/>
    <w:rsid w:val="002A0CBE"/>
    <w:rsid w:val="002A0F45"/>
    <w:rsid w:val="002A14F4"/>
    <w:rsid w:val="002A20C4"/>
    <w:rsid w:val="002A242C"/>
    <w:rsid w:val="002A2CDA"/>
    <w:rsid w:val="002A56A4"/>
    <w:rsid w:val="002A570F"/>
    <w:rsid w:val="002A7292"/>
    <w:rsid w:val="002A7358"/>
    <w:rsid w:val="002A7902"/>
    <w:rsid w:val="002B0F6B"/>
    <w:rsid w:val="002B1E72"/>
    <w:rsid w:val="002B23B8"/>
    <w:rsid w:val="002B4429"/>
    <w:rsid w:val="002B4D66"/>
    <w:rsid w:val="002B6732"/>
    <w:rsid w:val="002B68A6"/>
    <w:rsid w:val="002B7FAF"/>
    <w:rsid w:val="002C1940"/>
    <w:rsid w:val="002C2A14"/>
    <w:rsid w:val="002C4859"/>
    <w:rsid w:val="002C7C0D"/>
    <w:rsid w:val="002C7DEA"/>
    <w:rsid w:val="002D0C4F"/>
    <w:rsid w:val="002D111A"/>
    <w:rsid w:val="002D1364"/>
    <w:rsid w:val="002D1606"/>
    <w:rsid w:val="002D2210"/>
    <w:rsid w:val="002D26C0"/>
    <w:rsid w:val="002D4D30"/>
    <w:rsid w:val="002D5000"/>
    <w:rsid w:val="002D5913"/>
    <w:rsid w:val="002D598D"/>
    <w:rsid w:val="002D5E58"/>
    <w:rsid w:val="002D6851"/>
    <w:rsid w:val="002D7188"/>
    <w:rsid w:val="002D7D6B"/>
    <w:rsid w:val="002E024E"/>
    <w:rsid w:val="002E085E"/>
    <w:rsid w:val="002E1C40"/>
    <w:rsid w:val="002E1DE3"/>
    <w:rsid w:val="002E298B"/>
    <w:rsid w:val="002E2AB6"/>
    <w:rsid w:val="002E3F34"/>
    <w:rsid w:val="002E5F79"/>
    <w:rsid w:val="002E64FA"/>
    <w:rsid w:val="002E6A5F"/>
    <w:rsid w:val="002E6C3E"/>
    <w:rsid w:val="002E73AB"/>
    <w:rsid w:val="002E73F0"/>
    <w:rsid w:val="002E7647"/>
    <w:rsid w:val="002F02BC"/>
    <w:rsid w:val="002F059F"/>
    <w:rsid w:val="002F0A00"/>
    <w:rsid w:val="002F0CFA"/>
    <w:rsid w:val="002F25FC"/>
    <w:rsid w:val="002F319B"/>
    <w:rsid w:val="002F3368"/>
    <w:rsid w:val="002F4D98"/>
    <w:rsid w:val="002F5F74"/>
    <w:rsid w:val="002F669F"/>
    <w:rsid w:val="003019B1"/>
    <w:rsid w:val="00301C97"/>
    <w:rsid w:val="00304EA4"/>
    <w:rsid w:val="00306261"/>
    <w:rsid w:val="00307F65"/>
    <w:rsid w:val="0031004C"/>
    <w:rsid w:val="003105F6"/>
    <w:rsid w:val="0031108C"/>
    <w:rsid w:val="00311297"/>
    <w:rsid w:val="003113BE"/>
    <w:rsid w:val="00312242"/>
    <w:rsid w:val="003122CA"/>
    <w:rsid w:val="00313082"/>
    <w:rsid w:val="003148FD"/>
    <w:rsid w:val="00314FD7"/>
    <w:rsid w:val="00316D65"/>
    <w:rsid w:val="00320EAD"/>
    <w:rsid w:val="00321080"/>
    <w:rsid w:val="003211D9"/>
    <w:rsid w:val="00321245"/>
    <w:rsid w:val="00322A6C"/>
    <w:rsid w:val="00322D45"/>
    <w:rsid w:val="0032397F"/>
    <w:rsid w:val="00324D6F"/>
    <w:rsid w:val="0032569A"/>
    <w:rsid w:val="003258ED"/>
    <w:rsid w:val="00325A1F"/>
    <w:rsid w:val="003268F9"/>
    <w:rsid w:val="00330434"/>
    <w:rsid w:val="00330BAF"/>
    <w:rsid w:val="00331F5B"/>
    <w:rsid w:val="003332D6"/>
    <w:rsid w:val="003343B3"/>
    <w:rsid w:val="003343C0"/>
    <w:rsid w:val="00334E3A"/>
    <w:rsid w:val="0033538E"/>
    <w:rsid w:val="00335BEC"/>
    <w:rsid w:val="003361DD"/>
    <w:rsid w:val="003364ED"/>
    <w:rsid w:val="00336C7B"/>
    <w:rsid w:val="00337D9B"/>
    <w:rsid w:val="003416C1"/>
    <w:rsid w:val="00341A6A"/>
    <w:rsid w:val="003447A0"/>
    <w:rsid w:val="00345B9C"/>
    <w:rsid w:val="003462A2"/>
    <w:rsid w:val="00347D03"/>
    <w:rsid w:val="00351BA3"/>
    <w:rsid w:val="00351C28"/>
    <w:rsid w:val="00351D69"/>
    <w:rsid w:val="00352DAE"/>
    <w:rsid w:val="003539AD"/>
    <w:rsid w:val="00354EB9"/>
    <w:rsid w:val="00355A25"/>
    <w:rsid w:val="0035657D"/>
    <w:rsid w:val="003602AE"/>
    <w:rsid w:val="00360929"/>
    <w:rsid w:val="003609D5"/>
    <w:rsid w:val="003647D5"/>
    <w:rsid w:val="003666CA"/>
    <w:rsid w:val="003674B0"/>
    <w:rsid w:val="00367F81"/>
    <w:rsid w:val="003719D0"/>
    <w:rsid w:val="00372692"/>
    <w:rsid w:val="00372900"/>
    <w:rsid w:val="00372A9D"/>
    <w:rsid w:val="00372E77"/>
    <w:rsid w:val="003736DC"/>
    <w:rsid w:val="00373797"/>
    <w:rsid w:val="00373E20"/>
    <w:rsid w:val="00374F5D"/>
    <w:rsid w:val="003767A0"/>
    <w:rsid w:val="0037727C"/>
    <w:rsid w:val="00377E70"/>
    <w:rsid w:val="00380904"/>
    <w:rsid w:val="003823EE"/>
    <w:rsid w:val="00382960"/>
    <w:rsid w:val="00383A27"/>
    <w:rsid w:val="00383A29"/>
    <w:rsid w:val="003846F7"/>
    <w:rsid w:val="003851ED"/>
    <w:rsid w:val="00385B39"/>
    <w:rsid w:val="00386785"/>
    <w:rsid w:val="00386931"/>
    <w:rsid w:val="00386D8C"/>
    <w:rsid w:val="00387E90"/>
    <w:rsid w:val="003901B4"/>
    <w:rsid w:val="00390D1B"/>
    <w:rsid w:val="00390E89"/>
    <w:rsid w:val="00391B1A"/>
    <w:rsid w:val="003934DF"/>
    <w:rsid w:val="00394423"/>
    <w:rsid w:val="003951B5"/>
    <w:rsid w:val="00395B8E"/>
    <w:rsid w:val="00396942"/>
    <w:rsid w:val="00396B49"/>
    <w:rsid w:val="00396E3E"/>
    <w:rsid w:val="003A0116"/>
    <w:rsid w:val="003A0485"/>
    <w:rsid w:val="003A1317"/>
    <w:rsid w:val="003A1F74"/>
    <w:rsid w:val="003A306E"/>
    <w:rsid w:val="003A3C7F"/>
    <w:rsid w:val="003A60DC"/>
    <w:rsid w:val="003A6A46"/>
    <w:rsid w:val="003A7A63"/>
    <w:rsid w:val="003B000C"/>
    <w:rsid w:val="003B07FD"/>
    <w:rsid w:val="003B0F1D"/>
    <w:rsid w:val="003B1529"/>
    <w:rsid w:val="003B19F8"/>
    <w:rsid w:val="003B26D3"/>
    <w:rsid w:val="003B2812"/>
    <w:rsid w:val="003B3584"/>
    <w:rsid w:val="003B4A57"/>
    <w:rsid w:val="003B5D8E"/>
    <w:rsid w:val="003B7F2F"/>
    <w:rsid w:val="003C0AD9"/>
    <w:rsid w:val="003C0E09"/>
    <w:rsid w:val="003C0EC7"/>
    <w:rsid w:val="003C0ED0"/>
    <w:rsid w:val="003C1D49"/>
    <w:rsid w:val="003C34E0"/>
    <w:rsid w:val="003C35C4"/>
    <w:rsid w:val="003C47A9"/>
    <w:rsid w:val="003C5D17"/>
    <w:rsid w:val="003C6714"/>
    <w:rsid w:val="003C6813"/>
    <w:rsid w:val="003D0FB1"/>
    <w:rsid w:val="003D12C2"/>
    <w:rsid w:val="003D2EC0"/>
    <w:rsid w:val="003D31B9"/>
    <w:rsid w:val="003D3867"/>
    <w:rsid w:val="003D3871"/>
    <w:rsid w:val="003D46A0"/>
    <w:rsid w:val="003D4BB3"/>
    <w:rsid w:val="003D4F89"/>
    <w:rsid w:val="003E01F0"/>
    <w:rsid w:val="003E0D1A"/>
    <w:rsid w:val="003E1875"/>
    <w:rsid w:val="003E1BD9"/>
    <w:rsid w:val="003E260E"/>
    <w:rsid w:val="003E2A79"/>
    <w:rsid w:val="003E2DA3"/>
    <w:rsid w:val="003E427E"/>
    <w:rsid w:val="003E795F"/>
    <w:rsid w:val="003E7B43"/>
    <w:rsid w:val="003F020D"/>
    <w:rsid w:val="003F03D9"/>
    <w:rsid w:val="003F1698"/>
    <w:rsid w:val="003F19BE"/>
    <w:rsid w:val="003F2FBE"/>
    <w:rsid w:val="003F318D"/>
    <w:rsid w:val="003F3334"/>
    <w:rsid w:val="003F3D35"/>
    <w:rsid w:val="003F3DAD"/>
    <w:rsid w:val="003F4169"/>
    <w:rsid w:val="003F5BAE"/>
    <w:rsid w:val="003F6E08"/>
    <w:rsid w:val="003F6ED7"/>
    <w:rsid w:val="00401C84"/>
    <w:rsid w:val="00403210"/>
    <w:rsid w:val="004035BB"/>
    <w:rsid w:val="004035EB"/>
    <w:rsid w:val="004070B0"/>
    <w:rsid w:val="00407332"/>
    <w:rsid w:val="00407828"/>
    <w:rsid w:val="00407AEE"/>
    <w:rsid w:val="00410B88"/>
    <w:rsid w:val="00411634"/>
    <w:rsid w:val="00411890"/>
    <w:rsid w:val="0041196C"/>
    <w:rsid w:val="004119D7"/>
    <w:rsid w:val="00412011"/>
    <w:rsid w:val="00412784"/>
    <w:rsid w:val="00413D8E"/>
    <w:rsid w:val="004140F2"/>
    <w:rsid w:val="004164F1"/>
    <w:rsid w:val="00417B22"/>
    <w:rsid w:val="00420A5A"/>
    <w:rsid w:val="00421085"/>
    <w:rsid w:val="0042465E"/>
    <w:rsid w:val="004248CE"/>
    <w:rsid w:val="00424CFC"/>
    <w:rsid w:val="00424DF7"/>
    <w:rsid w:val="004264E0"/>
    <w:rsid w:val="004269BE"/>
    <w:rsid w:val="004310FB"/>
    <w:rsid w:val="0043293E"/>
    <w:rsid w:val="00432B76"/>
    <w:rsid w:val="00433779"/>
    <w:rsid w:val="00434785"/>
    <w:rsid w:val="00434D01"/>
    <w:rsid w:val="00435D26"/>
    <w:rsid w:val="00437BCA"/>
    <w:rsid w:val="00440230"/>
    <w:rsid w:val="00440308"/>
    <w:rsid w:val="00440C99"/>
    <w:rsid w:val="0044175C"/>
    <w:rsid w:val="00441B32"/>
    <w:rsid w:val="00443DAF"/>
    <w:rsid w:val="00444E38"/>
    <w:rsid w:val="004458E2"/>
    <w:rsid w:val="00445EC6"/>
    <w:rsid w:val="00445F4D"/>
    <w:rsid w:val="004470BE"/>
    <w:rsid w:val="004504C0"/>
    <w:rsid w:val="00450EA2"/>
    <w:rsid w:val="00452FF2"/>
    <w:rsid w:val="00453FAE"/>
    <w:rsid w:val="004540AC"/>
    <w:rsid w:val="004550FB"/>
    <w:rsid w:val="00455346"/>
    <w:rsid w:val="004556E7"/>
    <w:rsid w:val="00455DDC"/>
    <w:rsid w:val="00456047"/>
    <w:rsid w:val="0045648F"/>
    <w:rsid w:val="0046111A"/>
    <w:rsid w:val="004616B9"/>
    <w:rsid w:val="00461DBE"/>
    <w:rsid w:val="00462946"/>
    <w:rsid w:val="00462E3F"/>
    <w:rsid w:val="0046333F"/>
    <w:rsid w:val="00463F43"/>
    <w:rsid w:val="00464754"/>
    <w:rsid w:val="00464B94"/>
    <w:rsid w:val="00464DDA"/>
    <w:rsid w:val="004653A8"/>
    <w:rsid w:val="00465A0B"/>
    <w:rsid w:val="0047077C"/>
    <w:rsid w:val="00470B05"/>
    <w:rsid w:val="0047207C"/>
    <w:rsid w:val="004721A4"/>
    <w:rsid w:val="00472CD6"/>
    <w:rsid w:val="00474E21"/>
    <w:rsid w:val="00474E3C"/>
    <w:rsid w:val="00475126"/>
    <w:rsid w:val="00475B36"/>
    <w:rsid w:val="004768F2"/>
    <w:rsid w:val="004805F6"/>
    <w:rsid w:val="00480970"/>
    <w:rsid w:val="00480A58"/>
    <w:rsid w:val="00481F42"/>
    <w:rsid w:val="00482151"/>
    <w:rsid w:val="004828C8"/>
    <w:rsid w:val="004828D4"/>
    <w:rsid w:val="00482DE2"/>
    <w:rsid w:val="004842CF"/>
    <w:rsid w:val="00484801"/>
    <w:rsid w:val="00484AF1"/>
    <w:rsid w:val="00485FAD"/>
    <w:rsid w:val="00486973"/>
    <w:rsid w:val="004871AD"/>
    <w:rsid w:val="00487AED"/>
    <w:rsid w:val="00487C6E"/>
    <w:rsid w:val="0049033C"/>
    <w:rsid w:val="004908B1"/>
    <w:rsid w:val="00491EDF"/>
    <w:rsid w:val="00492A3F"/>
    <w:rsid w:val="004943F8"/>
    <w:rsid w:val="004946A1"/>
    <w:rsid w:val="00494F62"/>
    <w:rsid w:val="0049569C"/>
    <w:rsid w:val="004967AE"/>
    <w:rsid w:val="0049716C"/>
    <w:rsid w:val="004A0736"/>
    <w:rsid w:val="004A09FB"/>
    <w:rsid w:val="004A2001"/>
    <w:rsid w:val="004A25B6"/>
    <w:rsid w:val="004A3590"/>
    <w:rsid w:val="004A39CD"/>
    <w:rsid w:val="004A5719"/>
    <w:rsid w:val="004A5840"/>
    <w:rsid w:val="004A5EF6"/>
    <w:rsid w:val="004A63F0"/>
    <w:rsid w:val="004A6C7A"/>
    <w:rsid w:val="004B00A7"/>
    <w:rsid w:val="004B13FF"/>
    <w:rsid w:val="004B25E2"/>
    <w:rsid w:val="004B2D01"/>
    <w:rsid w:val="004B34D7"/>
    <w:rsid w:val="004B433D"/>
    <w:rsid w:val="004B46B3"/>
    <w:rsid w:val="004B4B77"/>
    <w:rsid w:val="004B5037"/>
    <w:rsid w:val="004B5521"/>
    <w:rsid w:val="004B5B2F"/>
    <w:rsid w:val="004B626A"/>
    <w:rsid w:val="004B660E"/>
    <w:rsid w:val="004B69EA"/>
    <w:rsid w:val="004B6F54"/>
    <w:rsid w:val="004B7E77"/>
    <w:rsid w:val="004C05BD"/>
    <w:rsid w:val="004C172E"/>
    <w:rsid w:val="004C3B06"/>
    <w:rsid w:val="004C3F97"/>
    <w:rsid w:val="004C471E"/>
    <w:rsid w:val="004C58F5"/>
    <w:rsid w:val="004C5F15"/>
    <w:rsid w:val="004C5FD4"/>
    <w:rsid w:val="004C7EE7"/>
    <w:rsid w:val="004D040F"/>
    <w:rsid w:val="004D0493"/>
    <w:rsid w:val="004D0819"/>
    <w:rsid w:val="004D0979"/>
    <w:rsid w:val="004D0B51"/>
    <w:rsid w:val="004D100F"/>
    <w:rsid w:val="004D1B69"/>
    <w:rsid w:val="004D1D56"/>
    <w:rsid w:val="004D2DEE"/>
    <w:rsid w:val="004D2E1F"/>
    <w:rsid w:val="004D31D0"/>
    <w:rsid w:val="004D321F"/>
    <w:rsid w:val="004D3860"/>
    <w:rsid w:val="004D3E12"/>
    <w:rsid w:val="004D4161"/>
    <w:rsid w:val="004D4220"/>
    <w:rsid w:val="004D4294"/>
    <w:rsid w:val="004D5B84"/>
    <w:rsid w:val="004D5E7B"/>
    <w:rsid w:val="004D5EEE"/>
    <w:rsid w:val="004D701E"/>
    <w:rsid w:val="004D7031"/>
    <w:rsid w:val="004D7FD9"/>
    <w:rsid w:val="004E1324"/>
    <w:rsid w:val="004E19A5"/>
    <w:rsid w:val="004E37E5"/>
    <w:rsid w:val="004E3FDB"/>
    <w:rsid w:val="004E447D"/>
    <w:rsid w:val="004E5596"/>
    <w:rsid w:val="004E5D0B"/>
    <w:rsid w:val="004E67C9"/>
    <w:rsid w:val="004E69AB"/>
    <w:rsid w:val="004F0649"/>
    <w:rsid w:val="004F1F4A"/>
    <w:rsid w:val="004F296D"/>
    <w:rsid w:val="004F2F62"/>
    <w:rsid w:val="004F3857"/>
    <w:rsid w:val="004F4D4F"/>
    <w:rsid w:val="004F4E75"/>
    <w:rsid w:val="004F508B"/>
    <w:rsid w:val="004F695F"/>
    <w:rsid w:val="004F6CA4"/>
    <w:rsid w:val="00500752"/>
    <w:rsid w:val="0050162E"/>
    <w:rsid w:val="00501A50"/>
    <w:rsid w:val="0050222D"/>
    <w:rsid w:val="00503AF3"/>
    <w:rsid w:val="00503B08"/>
    <w:rsid w:val="00504121"/>
    <w:rsid w:val="005050EA"/>
    <w:rsid w:val="0050696D"/>
    <w:rsid w:val="00506F02"/>
    <w:rsid w:val="00507383"/>
    <w:rsid w:val="00510194"/>
    <w:rsid w:val="0051094B"/>
    <w:rsid w:val="005110D7"/>
    <w:rsid w:val="00511931"/>
    <w:rsid w:val="00511D99"/>
    <w:rsid w:val="0051255E"/>
    <w:rsid w:val="005128D3"/>
    <w:rsid w:val="00512F4D"/>
    <w:rsid w:val="005147E8"/>
    <w:rsid w:val="005158F2"/>
    <w:rsid w:val="00516105"/>
    <w:rsid w:val="00520712"/>
    <w:rsid w:val="00521FC8"/>
    <w:rsid w:val="00522007"/>
    <w:rsid w:val="00522FAF"/>
    <w:rsid w:val="00523BD1"/>
    <w:rsid w:val="005241C4"/>
    <w:rsid w:val="0052430A"/>
    <w:rsid w:val="00526D94"/>
    <w:rsid w:val="00526DFC"/>
    <w:rsid w:val="00526F43"/>
    <w:rsid w:val="00527651"/>
    <w:rsid w:val="005276D5"/>
    <w:rsid w:val="00530119"/>
    <w:rsid w:val="00530480"/>
    <w:rsid w:val="005309DA"/>
    <w:rsid w:val="005320C6"/>
    <w:rsid w:val="0053239E"/>
    <w:rsid w:val="00533485"/>
    <w:rsid w:val="00534C3D"/>
    <w:rsid w:val="005363AB"/>
    <w:rsid w:val="005364AE"/>
    <w:rsid w:val="00536831"/>
    <w:rsid w:val="00536A20"/>
    <w:rsid w:val="00537097"/>
    <w:rsid w:val="00542AA9"/>
    <w:rsid w:val="00542B7A"/>
    <w:rsid w:val="00544EF4"/>
    <w:rsid w:val="005452EC"/>
    <w:rsid w:val="00545E53"/>
    <w:rsid w:val="005479D9"/>
    <w:rsid w:val="0055189E"/>
    <w:rsid w:val="0055219F"/>
    <w:rsid w:val="00552A74"/>
    <w:rsid w:val="00552ACA"/>
    <w:rsid w:val="005533BC"/>
    <w:rsid w:val="005534D3"/>
    <w:rsid w:val="005541BE"/>
    <w:rsid w:val="005572BD"/>
    <w:rsid w:val="00557A12"/>
    <w:rsid w:val="00560AC7"/>
    <w:rsid w:val="00561AFB"/>
    <w:rsid w:val="00561FA8"/>
    <w:rsid w:val="005635ED"/>
    <w:rsid w:val="00563AFF"/>
    <w:rsid w:val="00563C1C"/>
    <w:rsid w:val="00565253"/>
    <w:rsid w:val="005669D2"/>
    <w:rsid w:val="00567A29"/>
    <w:rsid w:val="00570191"/>
    <w:rsid w:val="00570570"/>
    <w:rsid w:val="00570F01"/>
    <w:rsid w:val="00571B6C"/>
    <w:rsid w:val="0057205A"/>
    <w:rsid w:val="00572512"/>
    <w:rsid w:val="00572FEE"/>
    <w:rsid w:val="00573EE6"/>
    <w:rsid w:val="00574092"/>
    <w:rsid w:val="005753DD"/>
    <w:rsid w:val="0057547F"/>
    <w:rsid w:val="005754EE"/>
    <w:rsid w:val="00575CD3"/>
    <w:rsid w:val="0057617E"/>
    <w:rsid w:val="00576497"/>
    <w:rsid w:val="00577119"/>
    <w:rsid w:val="00577745"/>
    <w:rsid w:val="00577943"/>
    <w:rsid w:val="00580379"/>
    <w:rsid w:val="0058147B"/>
    <w:rsid w:val="005817BF"/>
    <w:rsid w:val="00581FAA"/>
    <w:rsid w:val="0058277C"/>
    <w:rsid w:val="005835E7"/>
    <w:rsid w:val="0058397F"/>
    <w:rsid w:val="00583BF8"/>
    <w:rsid w:val="00584438"/>
    <w:rsid w:val="005852A9"/>
    <w:rsid w:val="0058582C"/>
    <w:rsid w:val="00585F33"/>
    <w:rsid w:val="00586047"/>
    <w:rsid w:val="005870E9"/>
    <w:rsid w:val="0058737A"/>
    <w:rsid w:val="00591124"/>
    <w:rsid w:val="005919FE"/>
    <w:rsid w:val="005924D5"/>
    <w:rsid w:val="00592F3E"/>
    <w:rsid w:val="005942BC"/>
    <w:rsid w:val="00596B05"/>
    <w:rsid w:val="00597024"/>
    <w:rsid w:val="005A0274"/>
    <w:rsid w:val="005A0469"/>
    <w:rsid w:val="005A095C"/>
    <w:rsid w:val="005A2844"/>
    <w:rsid w:val="005A3C3C"/>
    <w:rsid w:val="005A3F63"/>
    <w:rsid w:val="005A5051"/>
    <w:rsid w:val="005A632A"/>
    <w:rsid w:val="005A669D"/>
    <w:rsid w:val="005A6A7F"/>
    <w:rsid w:val="005A724F"/>
    <w:rsid w:val="005A7448"/>
    <w:rsid w:val="005A75D8"/>
    <w:rsid w:val="005A7639"/>
    <w:rsid w:val="005B016E"/>
    <w:rsid w:val="005B0F7F"/>
    <w:rsid w:val="005B272E"/>
    <w:rsid w:val="005B2FCE"/>
    <w:rsid w:val="005B5BD4"/>
    <w:rsid w:val="005B6E87"/>
    <w:rsid w:val="005B713E"/>
    <w:rsid w:val="005C03B6"/>
    <w:rsid w:val="005C08EC"/>
    <w:rsid w:val="005C1DB6"/>
    <w:rsid w:val="005C27D9"/>
    <w:rsid w:val="005C348E"/>
    <w:rsid w:val="005C3801"/>
    <w:rsid w:val="005C589B"/>
    <w:rsid w:val="005C68E1"/>
    <w:rsid w:val="005C6ADE"/>
    <w:rsid w:val="005C6B79"/>
    <w:rsid w:val="005C7A53"/>
    <w:rsid w:val="005D0635"/>
    <w:rsid w:val="005D0ADD"/>
    <w:rsid w:val="005D157A"/>
    <w:rsid w:val="005D15DE"/>
    <w:rsid w:val="005D1CD4"/>
    <w:rsid w:val="005D260C"/>
    <w:rsid w:val="005D2A92"/>
    <w:rsid w:val="005D2EEC"/>
    <w:rsid w:val="005D3724"/>
    <w:rsid w:val="005D3763"/>
    <w:rsid w:val="005D3CD6"/>
    <w:rsid w:val="005D55E1"/>
    <w:rsid w:val="005D6D9F"/>
    <w:rsid w:val="005E0CDC"/>
    <w:rsid w:val="005E19F7"/>
    <w:rsid w:val="005E1DE2"/>
    <w:rsid w:val="005E2D87"/>
    <w:rsid w:val="005E4F04"/>
    <w:rsid w:val="005E53B8"/>
    <w:rsid w:val="005E62C2"/>
    <w:rsid w:val="005E6C71"/>
    <w:rsid w:val="005E758B"/>
    <w:rsid w:val="005E7BB4"/>
    <w:rsid w:val="005E7D5F"/>
    <w:rsid w:val="005F0963"/>
    <w:rsid w:val="005F099F"/>
    <w:rsid w:val="005F0C49"/>
    <w:rsid w:val="005F0CB2"/>
    <w:rsid w:val="005F2824"/>
    <w:rsid w:val="005F2EBA"/>
    <w:rsid w:val="005F334B"/>
    <w:rsid w:val="005F35ED"/>
    <w:rsid w:val="005F3C6A"/>
    <w:rsid w:val="005F4086"/>
    <w:rsid w:val="005F442C"/>
    <w:rsid w:val="005F4C58"/>
    <w:rsid w:val="005F5D1E"/>
    <w:rsid w:val="005F5F08"/>
    <w:rsid w:val="005F600F"/>
    <w:rsid w:val="005F615B"/>
    <w:rsid w:val="005F7378"/>
    <w:rsid w:val="005F7560"/>
    <w:rsid w:val="005F7812"/>
    <w:rsid w:val="005F7A88"/>
    <w:rsid w:val="0060092E"/>
    <w:rsid w:val="00601353"/>
    <w:rsid w:val="0060136F"/>
    <w:rsid w:val="0060370C"/>
    <w:rsid w:val="00603A1A"/>
    <w:rsid w:val="006046D5"/>
    <w:rsid w:val="00604FEF"/>
    <w:rsid w:val="00605BA0"/>
    <w:rsid w:val="0060651A"/>
    <w:rsid w:val="006072F5"/>
    <w:rsid w:val="00607A93"/>
    <w:rsid w:val="006102F9"/>
    <w:rsid w:val="00610C08"/>
    <w:rsid w:val="006112E5"/>
    <w:rsid w:val="00611385"/>
    <w:rsid w:val="00611574"/>
    <w:rsid w:val="00611F74"/>
    <w:rsid w:val="00612456"/>
    <w:rsid w:val="00613ECC"/>
    <w:rsid w:val="00615772"/>
    <w:rsid w:val="0061727E"/>
    <w:rsid w:val="00620626"/>
    <w:rsid w:val="00620C5E"/>
    <w:rsid w:val="00621256"/>
    <w:rsid w:val="006215F4"/>
    <w:rsid w:val="00621D62"/>
    <w:rsid w:val="00621FCC"/>
    <w:rsid w:val="00622E4B"/>
    <w:rsid w:val="00625435"/>
    <w:rsid w:val="00626356"/>
    <w:rsid w:val="006279A0"/>
    <w:rsid w:val="00627A03"/>
    <w:rsid w:val="00627C2B"/>
    <w:rsid w:val="006309EB"/>
    <w:rsid w:val="00630D34"/>
    <w:rsid w:val="006313B6"/>
    <w:rsid w:val="006333DA"/>
    <w:rsid w:val="00634A44"/>
    <w:rsid w:val="00635134"/>
    <w:rsid w:val="006356E2"/>
    <w:rsid w:val="006369F3"/>
    <w:rsid w:val="006401B8"/>
    <w:rsid w:val="00642A65"/>
    <w:rsid w:val="00642E3D"/>
    <w:rsid w:val="00643493"/>
    <w:rsid w:val="00643B7D"/>
    <w:rsid w:val="006455B7"/>
    <w:rsid w:val="00645849"/>
    <w:rsid w:val="00645BFA"/>
    <w:rsid w:val="00645DCE"/>
    <w:rsid w:val="006465AC"/>
    <w:rsid w:val="006465BF"/>
    <w:rsid w:val="00646EAF"/>
    <w:rsid w:val="00653B22"/>
    <w:rsid w:val="00654F07"/>
    <w:rsid w:val="0065533A"/>
    <w:rsid w:val="00655C93"/>
    <w:rsid w:val="00657BF4"/>
    <w:rsid w:val="00657CD5"/>
    <w:rsid w:val="006603FB"/>
    <w:rsid w:val="006608DF"/>
    <w:rsid w:val="006623AC"/>
    <w:rsid w:val="006626E2"/>
    <w:rsid w:val="00662A09"/>
    <w:rsid w:val="00663B51"/>
    <w:rsid w:val="00664A43"/>
    <w:rsid w:val="00667774"/>
    <w:rsid w:val="006678AF"/>
    <w:rsid w:val="00667B51"/>
    <w:rsid w:val="006701EF"/>
    <w:rsid w:val="0067097A"/>
    <w:rsid w:val="00670A52"/>
    <w:rsid w:val="00671284"/>
    <w:rsid w:val="00671B0F"/>
    <w:rsid w:val="006736CD"/>
    <w:rsid w:val="00673BA5"/>
    <w:rsid w:val="00674882"/>
    <w:rsid w:val="00674C6C"/>
    <w:rsid w:val="00674D9F"/>
    <w:rsid w:val="00680058"/>
    <w:rsid w:val="00681119"/>
    <w:rsid w:val="00681F9F"/>
    <w:rsid w:val="006833CF"/>
    <w:rsid w:val="00683A1C"/>
    <w:rsid w:val="00683E03"/>
    <w:rsid w:val="006840EA"/>
    <w:rsid w:val="006844E2"/>
    <w:rsid w:val="0068502A"/>
    <w:rsid w:val="00685267"/>
    <w:rsid w:val="006855B9"/>
    <w:rsid w:val="006872AE"/>
    <w:rsid w:val="00687DD5"/>
    <w:rsid w:val="00690082"/>
    <w:rsid w:val="00690252"/>
    <w:rsid w:val="0069056A"/>
    <w:rsid w:val="006925F5"/>
    <w:rsid w:val="00692E52"/>
    <w:rsid w:val="006946BB"/>
    <w:rsid w:val="0069692F"/>
    <w:rsid w:val="006969FA"/>
    <w:rsid w:val="006979D9"/>
    <w:rsid w:val="006A0ECF"/>
    <w:rsid w:val="006A35D5"/>
    <w:rsid w:val="006A3E88"/>
    <w:rsid w:val="006A5F60"/>
    <w:rsid w:val="006A61AB"/>
    <w:rsid w:val="006A64DA"/>
    <w:rsid w:val="006A748A"/>
    <w:rsid w:val="006A7508"/>
    <w:rsid w:val="006B21FB"/>
    <w:rsid w:val="006B244A"/>
    <w:rsid w:val="006B3A75"/>
    <w:rsid w:val="006B3E81"/>
    <w:rsid w:val="006B4A3A"/>
    <w:rsid w:val="006B4FF1"/>
    <w:rsid w:val="006B51C9"/>
    <w:rsid w:val="006B5F0D"/>
    <w:rsid w:val="006B663F"/>
    <w:rsid w:val="006C10CD"/>
    <w:rsid w:val="006C142B"/>
    <w:rsid w:val="006C1504"/>
    <w:rsid w:val="006C2D78"/>
    <w:rsid w:val="006C3AEF"/>
    <w:rsid w:val="006C419E"/>
    <w:rsid w:val="006C48B8"/>
    <w:rsid w:val="006C4A31"/>
    <w:rsid w:val="006C5AC2"/>
    <w:rsid w:val="006C6AFB"/>
    <w:rsid w:val="006C6FB2"/>
    <w:rsid w:val="006D074B"/>
    <w:rsid w:val="006D1DED"/>
    <w:rsid w:val="006D2735"/>
    <w:rsid w:val="006D45B2"/>
    <w:rsid w:val="006D5439"/>
    <w:rsid w:val="006D60D5"/>
    <w:rsid w:val="006D61C1"/>
    <w:rsid w:val="006E0FCC"/>
    <w:rsid w:val="006E1A5C"/>
    <w:rsid w:val="006E1E96"/>
    <w:rsid w:val="006E43E1"/>
    <w:rsid w:val="006E49E3"/>
    <w:rsid w:val="006E5E21"/>
    <w:rsid w:val="006E63F5"/>
    <w:rsid w:val="006E64F7"/>
    <w:rsid w:val="006E68B2"/>
    <w:rsid w:val="006E78EE"/>
    <w:rsid w:val="006E7AF4"/>
    <w:rsid w:val="006F02F0"/>
    <w:rsid w:val="006F0805"/>
    <w:rsid w:val="006F2648"/>
    <w:rsid w:val="006F281E"/>
    <w:rsid w:val="006F2F10"/>
    <w:rsid w:val="006F37DE"/>
    <w:rsid w:val="006F3C96"/>
    <w:rsid w:val="006F409D"/>
    <w:rsid w:val="006F417B"/>
    <w:rsid w:val="006F482B"/>
    <w:rsid w:val="006F56D4"/>
    <w:rsid w:val="006F601D"/>
    <w:rsid w:val="006F6311"/>
    <w:rsid w:val="006F68BE"/>
    <w:rsid w:val="00701916"/>
    <w:rsid w:val="00701952"/>
    <w:rsid w:val="00702218"/>
    <w:rsid w:val="00702556"/>
    <w:rsid w:val="0070277E"/>
    <w:rsid w:val="00703B4B"/>
    <w:rsid w:val="00704156"/>
    <w:rsid w:val="0070433A"/>
    <w:rsid w:val="007047E0"/>
    <w:rsid w:val="00704FD5"/>
    <w:rsid w:val="007069FC"/>
    <w:rsid w:val="00711221"/>
    <w:rsid w:val="007112A6"/>
    <w:rsid w:val="00712675"/>
    <w:rsid w:val="00712D97"/>
    <w:rsid w:val="00712DD3"/>
    <w:rsid w:val="00713808"/>
    <w:rsid w:val="007151B6"/>
    <w:rsid w:val="0071520D"/>
    <w:rsid w:val="00715985"/>
    <w:rsid w:val="00715CAC"/>
    <w:rsid w:val="00715EDB"/>
    <w:rsid w:val="00715F5D"/>
    <w:rsid w:val="007160D5"/>
    <w:rsid w:val="007163FB"/>
    <w:rsid w:val="00716C1A"/>
    <w:rsid w:val="00717A46"/>
    <w:rsid w:val="00717C2E"/>
    <w:rsid w:val="007202E5"/>
    <w:rsid w:val="007204FA"/>
    <w:rsid w:val="007208BF"/>
    <w:rsid w:val="007213B3"/>
    <w:rsid w:val="00723918"/>
    <w:rsid w:val="00723F11"/>
    <w:rsid w:val="0072457F"/>
    <w:rsid w:val="00725406"/>
    <w:rsid w:val="00725804"/>
    <w:rsid w:val="0072621B"/>
    <w:rsid w:val="00730555"/>
    <w:rsid w:val="007312CC"/>
    <w:rsid w:val="00731E71"/>
    <w:rsid w:val="007336D6"/>
    <w:rsid w:val="0073384C"/>
    <w:rsid w:val="00736A64"/>
    <w:rsid w:val="0073701A"/>
    <w:rsid w:val="00737F6A"/>
    <w:rsid w:val="0074013B"/>
    <w:rsid w:val="007410B6"/>
    <w:rsid w:val="007415B8"/>
    <w:rsid w:val="00742076"/>
    <w:rsid w:val="007424CE"/>
    <w:rsid w:val="00742612"/>
    <w:rsid w:val="00742C7D"/>
    <w:rsid w:val="00744213"/>
    <w:rsid w:val="00744C6F"/>
    <w:rsid w:val="007456E8"/>
    <w:rsid w:val="007457F6"/>
    <w:rsid w:val="00745ABB"/>
    <w:rsid w:val="00746E38"/>
    <w:rsid w:val="00747031"/>
    <w:rsid w:val="00747512"/>
    <w:rsid w:val="007477D8"/>
    <w:rsid w:val="0074782B"/>
    <w:rsid w:val="00747CD5"/>
    <w:rsid w:val="00751E3C"/>
    <w:rsid w:val="007535D8"/>
    <w:rsid w:val="007538C6"/>
    <w:rsid w:val="00753B51"/>
    <w:rsid w:val="007562AD"/>
    <w:rsid w:val="0075632B"/>
    <w:rsid w:val="00756629"/>
    <w:rsid w:val="00756D60"/>
    <w:rsid w:val="007573B1"/>
    <w:rsid w:val="007575D2"/>
    <w:rsid w:val="00757602"/>
    <w:rsid w:val="00757B4F"/>
    <w:rsid w:val="00757B6A"/>
    <w:rsid w:val="00757C3B"/>
    <w:rsid w:val="00760942"/>
    <w:rsid w:val="007610E0"/>
    <w:rsid w:val="00761283"/>
    <w:rsid w:val="007621AA"/>
    <w:rsid w:val="0076260A"/>
    <w:rsid w:val="00762E0F"/>
    <w:rsid w:val="00762FAA"/>
    <w:rsid w:val="00764A67"/>
    <w:rsid w:val="00765B27"/>
    <w:rsid w:val="007705C3"/>
    <w:rsid w:val="00770934"/>
    <w:rsid w:val="00770ADC"/>
    <w:rsid w:val="00770F6B"/>
    <w:rsid w:val="00771883"/>
    <w:rsid w:val="00772367"/>
    <w:rsid w:val="00773015"/>
    <w:rsid w:val="007737F7"/>
    <w:rsid w:val="00773E9F"/>
    <w:rsid w:val="00774A2F"/>
    <w:rsid w:val="00774E97"/>
    <w:rsid w:val="00775A9F"/>
    <w:rsid w:val="00776DC2"/>
    <w:rsid w:val="00780122"/>
    <w:rsid w:val="00780281"/>
    <w:rsid w:val="0078214B"/>
    <w:rsid w:val="0078309C"/>
    <w:rsid w:val="00783A1B"/>
    <w:rsid w:val="00783E67"/>
    <w:rsid w:val="0078498A"/>
    <w:rsid w:val="00784C89"/>
    <w:rsid w:val="00784DC1"/>
    <w:rsid w:val="007859AE"/>
    <w:rsid w:val="00785C80"/>
    <w:rsid w:val="0078721F"/>
    <w:rsid w:val="007874DB"/>
    <w:rsid w:val="00787541"/>
    <w:rsid w:val="0078797C"/>
    <w:rsid w:val="00787D66"/>
    <w:rsid w:val="00787FB5"/>
    <w:rsid w:val="00790CD4"/>
    <w:rsid w:val="00792207"/>
    <w:rsid w:val="00792B64"/>
    <w:rsid w:val="00792E29"/>
    <w:rsid w:val="0079379A"/>
    <w:rsid w:val="007946EB"/>
    <w:rsid w:val="00794953"/>
    <w:rsid w:val="007A10E8"/>
    <w:rsid w:val="007A1F2F"/>
    <w:rsid w:val="007A20CF"/>
    <w:rsid w:val="007A2A5C"/>
    <w:rsid w:val="007A44AB"/>
    <w:rsid w:val="007A4E85"/>
    <w:rsid w:val="007A50AF"/>
    <w:rsid w:val="007A5150"/>
    <w:rsid w:val="007A5373"/>
    <w:rsid w:val="007A65E3"/>
    <w:rsid w:val="007A6798"/>
    <w:rsid w:val="007A710F"/>
    <w:rsid w:val="007A789F"/>
    <w:rsid w:val="007B01A2"/>
    <w:rsid w:val="007B15D3"/>
    <w:rsid w:val="007B1801"/>
    <w:rsid w:val="007B2254"/>
    <w:rsid w:val="007B2B12"/>
    <w:rsid w:val="007B2FEC"/>
    <w:rsid w:val="007B4069"/>
    <w:rsid w:val="007B442F"/>
    <w:rsid w:val="007B5133"/>
    <w:rsid w:val="007B5BF9"/>
    <w:rsid w:val="007B5ED6"/>
    <w:rsid w:val="007B75BC"/>
    <w:rsid w:val="007B7841"/>
    <w:rsid w:val="007C042C"/>
    <w:rsid w:val="007C0BD6"/>
    <w:rsid w:val="007C1DBE"/>
    <w:rsid w:val="007C3806"/>
    <w:rsid w:val="007C407E"/>
    <w:rsid w:val="007C5BB7"/>
    <w:rsid w:val="007C77DA"/>
    <w:rsid w:val="007D07D5"/>
    <w:rsid w:val="007D095F"/>
    <w:rsid w:val="007D1C64"/>
    <w:rsid w:val="007D32DD"/>
    <w:rsid w:val="007D4E0C"/>
    <w:rsid w:val="007D6891"/>
    <w:rsid w:val="007D6DCE"/>
    <w:rsid w:val="007D72C4"/>
    <w:rsid w:val="007D79A0"/>
    <w:rsid w:val="007D7CD4"/>
    <w:rsid w:val="007E021C"/>
    <w:rsid w:val="007E053B"/>
    <w:rsid w:val="007E10D3"/>
    <w:rsid w:val="007E176F"/>
    <w:rsid w:val="007E1E92"/>
    <w:rsid w:val="007E26FB"/>
    <w:rsid w:val="007E2CFE"/>
    <w:rsid w:val="007E30C4"/>
    <w:rsid w:val="007E3E3F"/>
    <w:rsid w:val="007E44A8"/>
    <w:rsid w:val="007E5762"/>
    <w:rsid w:val="007E59C9"/>
    <w:rsid w:val="007E7DE9"/>
    <w:rsid w:val="007F0072"/>
    <w:rsid w:val="007F02A6"/>
    <w:rsid w:val="007F1A1D"/>
    <w:rsid w:val="007F1D5A"/>
    <w:rsid w:val="007F1E6E"/>
    <w:rsid w:val="007F2EB6"/>
    <w:rsid w:val="007F38FC"/>
    <w:rsid w:val="007F4EF2"/>
    <w:rsid w:val="007F54C3"/>
    <w:rsid w:val="007F59C5"/>
    <w:rsid w:val="007F6492"/>
    <w:rsid w:val="007F6B71"/>
    <w:rsid w:val="00800733"/>
    <w:rsid w:val="00800F2B"/>
    <w:rsid w:val="00802001"/>
    <w:rsid w:val="00802279"/>
    <w:rsid w:val="00802949"/>
    <w:rsid w:val="00802A4E"/>
    <w:rsid w:val="0080301E"/>
    <w:rsid w:val="0080365F"/>
    <w:rsid w:val="0080463C"/>
    <w:rsid w:val="00804CA8"/>
    <w:rsid w:val="00804CDF"/>
    <w:rsid w:val="00806541"/>
    <w:rsid w:val="00807971"/>
    <w:rsid w:val="00812BE5"/>
    <w:rsid w:val="0081496E"/>
    <w:rsid w:val="00815DE6"/>
    <w:rsid w:val="00817429"/>
    <w:rsid w:val="0081768D"/>
    <w:rsid w:val="00821383"/>
    <w:rsid w:val="00821514"/>
    <w:rsid w:val="00821E35"/>
    <w:rsid w:val="00822585"/>
    <w:rsid w:val="008234EA"/>
    <w:rsid w:val="00824591"/>
    <w:rsid w:val="008248BE"/>
    <w:rsid w:val="00824AED"/>
    <w:rsid w:val="0082520C"/>
    <w:rsid w:val="00825C5B"/>
    <w:rsid w:val="00827820"/>
    <w:rsid w:val="008316EF"/>
    <w:rsid w:val="00831873"/>
    <w:rsid w:val="00831B8B"/>
    <w:rsid w:val="00832234"/>
    <w:rsid w:val="00833402"/>
    <w:rsid w:val="0083405D"/>
    <w:rsid w:val="00834F8D"/>
    <w:rsid w:val="008352D4"/>
    <w:rsid w:val="0083560D"/>
    <w:rsid w:val="00835769"/>
    <w:rsid w:val="00836490"/>
    <w:rsid w:val="00836DB9"/>
    <w:rsid w:val="00837B02"/>
    <w:rsid w:val="00837C67"/>
    <w:rsid w:val="00837E0E"/>
    <w:rsid w:val="008400FB"/>
    <w:rsid w:val="00840B26"/>
    <w:rsid w:val="008415B0"/>
    <w:rsid w:val="00842028"/>
    <w:rsid w:val="008436B8"/>
    <w:rsid w:val="00844C5F"/>
    <w:rsid w:val="00844F31"/>
    <w:rsid w:val="00845CB9"/>
    <w:rsid w:val="008460B6"/>
    <w:rsid w:val="00847322"/>
    <w:rsid w:val="00850C9D"/>
    <w:rsid w:val="00851FF9"/>
    <w:rsid w:val="00852B59"/>
    <w:rsid w:val="00854072"/>
    <w:rsid w:val="00855663"/>
    <w:rsid w:val="00856272"/>
    <w:rsid w:val="008563FF"/>
    <w:rsid w:val="0086018B"/>
    <w:rsid w:val="0086080F"/>
    <w:rsid w:val="00860FDC"/>
    <w:rsid w:val="008611DD"/>
    <w:rsid w:val="008620DE"/>
    <w:rsid w:val="008621FF"/>
    <w:rsid w:val="00862CB7"/>
    <w:rsid w:val="00862D21"/>
    <w:rsid w:val="00863363"/>
    <w:rsid w:val="00863856"/>
    <w:rsid w:val="00864168"/>
    <w:rsid w:val="0086459D"/>
    <w:rsid w:val="00864E83"/>
    <w:rsid w:val="0086561F"/>
    <w:rsid w:val="00865B0D"/>
    <w:rsid w:val="00866867"/>
    <w:rsid w:val="00867D4A"/>
    <w:rsid w:val="00872257"/>
    <w:rsid w:val="00873C0B"/>
    <w:rsid w:val="00874435"/>
    <w:rsid w:val="008746BA"/>
    <w:rsid w:val="00874C68"/>
    <w:rsid w:val="008753E6"/>
    <w:rsid w:val="00876FE5"/>
    <w:rsid w:val="0087738C"/>
    <w:rsid w:val="008802AF"/>
    <w:rsid w:val="00880745"/>
    <w:rsid w:val="00881926"/>
    <w:rsid w:val="00881DBF"/>
    <w:rsid w:val="0088318F"/>
    <w:rsid w:val="0088331D"/>
    <w:rsid w:val="008846F5"/>
    <w:rsid w:val="0088472E"/>
    <w:rsid w:val="008852B0"/>
    <w:rsid w:val="00885AE7"/>
    <w:rsid w:val="00885FE8"/>
    <w:rsid w:val="00886B60"/>
    <w:rsid w:val="00887889"/>
    <w:rsid w:val="008878F8"/>
    <w:rsid w:val="008920FF"/>
    <w:rsid w:val="008922E6"/>
    <w:rsid w:val="008926E8"/>
    <w:rsid w:val="00892A16"/>
    <w:rsid w:val="00893426"/>
    <w:rsid w:val="00893894"/>
    <w:rsid w:val="00893B57"/>
    <w:rsid w:val="00894F19"/>
    <w:rsid w:val="00895281"/>
    <w:rsid w:val="00896A10"/>
    <w:rsid w:val="00896F63"/>
    <w:rsid w:val="008971B5"/>
    <w:rsid w:val="008976EF"/>
    <w:rsid w:val="008A3384"/>
    <w:rsid w:val="008A3443"/>
    <w:rsid w:val="008A4FF3"/>
    <w:rsid w:val="008A54C4"/>
    <w:rsid w:val="008A5775"/>
    <w:rsid w:val="008A5D26"/>
    <w:rsid w:val="008A5DB4"/>
    <w:rsid w:val="008A69B5"/>
    <w:rsid w:val="008A6B13"/>
    <w:rsid w:val="008A6ECB"/>
    <w:rsid w:val="008A73AD"/>
    <w:rsid w:val="008B0BF9"/>
    <w:rsid w:val="008B0FC0"/>
    <w:rsid w:val="008B2231"/>
    <w:rsid w:val="008B2866"/>
    <w:rsid w:val="008B2BDF"/>
    <w:rsid w:val="008B2D15"/>
    <w:rsid w:val="008B3859"/>
    <w:rsid w:val="008B436D"/>
    <w:rsid w:val="008B4E49"/>
    <w:rsid w:val="008B5373"/>
    <w:rsid w:val="008B5C4B"/>
    <w:rsid w:val="008B7712"/>
    <w:rsid w:val="008B7B26"/>
    <w:rsid w:val="008B7E5C"/>
    <w:rsid w:val="008C0DA0"/>
    <w:rsid w:val="008C0E04"/>
    <w:rsid w:val="008C15EF"/>
    <w:rsid w:val="008C17DA"/>
    <w:rsid w:val="008C1F6C"/>
    <w:rsid w:val="008C3524"/>
    <w:rsid w:val="008C39B6"/>
    <w:rsid w:val="008C4061"/>
    <w:rsid w:val="008C4158"/>
    <w:rsid w:val="008C4229"/>
    <w:rsid w:val="008C4D58"/>
    <w:rsid w:val="008C4FBB"/>
    <w:rsid w:val="008C55F5"/>
    <w:rsid w:val="008C5BE0"/>
    <w:rsid w:val="008C7233"/>
    <w:rsid w:val="008D037F"/>
    <w:rsid w:val="008D07D1"/>
    <w:rsid w:val="008D0AA4"/>
    <w:rsid w:val="008D2397"/>
    <w:rsid w:val="008D2434"/>
    <w:rsid w:val="008D3604"/>
    <w:rsid w:val="008D39FD"/>
    <w:rsid w:val="008D5ACE"/>
    <w:rsid w:val="008D79D3"/>
    <w:rsid w:val="008D7D99"/>
    <w:rsid w:val="008E171D"/>
    <w:rsid w:val="008E1C13"/>
    <w:rsid w:val="008E1D7E"/>
    <w:rsid w:val="008E275C"/>
    <w:rsid w:val="008E2785"/>
    <w:rsid w:val="008E2959"/>
    <w:rsid w:val="008E2BE2"/>
    <w:rsid w:val="008E33BB"/>
    <w:rsid w:val="008E455E"/>
    <w:rsid w:val="008E78A3"/>
    <w:rsid w:val="008E7AA5"/>
    <w:rsid w:val="008E7B6C"/>
    <w:rsid w:val="008F0654"/>
    <w:rsid w:val="008F06CB"/>
    <w:rsid w:val="008F0B74"/>
    <w:rsid w:val="008F1E5C"/>
    <w:rsid w:val="008F2E83"/>
    <w:rsid w:val="008F4F56"/>
    <w:rsid w:val="008F5859"/>
    <w:rsid w:val="008F612A"/>
    <w:rsid w:val="008F68E3"/>
    <w:rsid w:val="008F7573"/>
    <w:rsid w:val="008F76AA"/>
    <w:rsid w:val="008F7E81"/>
    <w:rsid w:val="009005C7"/>
    <w:rsid w:val="00902519"/>
    <w:rsid w:val="0090293D"/>
    <w:rsid w:val="009034DE"/>
    <w:rsid w:val="00905396"/>
    <w:rsid w:val="0090605D"/>
    <w:rsid w:val="00906419"/>
    <w:rsid w:val="00907939"/>
    <w:rsid w:val="0091133C"/>
    <w:rsid w:val="00911547"/>
    <w:rsid w:val="009117E3"/>
    <w:rsid w:val="00912889"/>
    <w:rsid w:val="00912CFA"/>
    <w:rsid w:val="0091304A"/>
    <w:rsid w:val="00913A42"/>
    <w:rsid w:val="00914167"/>
    <w:rsid w:val="009143DB"/>
    <w:rsid w:val="00915065"/>
    <w:rsid w:val="00915F74"/>
    <w:rsid w:val="00915FB6"/>
    <w:rsid w:val="009177F4"/>
    <w:rsid w:val="00917CE5"/>
    <w:rsid w:val="00920B02"/>
    <w:rsid w:val="009217C0"/>
    <w:rsid w:val="00922441"/>
    <w:rsid w:val="009227E6"/>
    <w:rsid w:val="00922E38"/>
    <w:rsid w:val="00924B12"/>
    <w:rsid w:val="00925241"/>
    <w:rsid w:val="00925CEC"/>
    <w:rsid w:val="00926A3F"/>
    <w:rsid w:val="0092794E"/>
    <w:rsid w:val="00927E28"/>
    <w:rsid w:val="009304D9"/>
    <w:rsid w:val="00930D2B"/>
    <w:rsid w:val="00930D30"/>
    <w:rsid w:val="0093221D"/>
    <w:rsid w:val="00932767"/>
    <w:rsid w:val="009332A2"/>
    <w:rsid w:val="00933AAD"/>
    <w:rsid w:val="00937598"/>
    <w:rsid w:val="0093790B"/>
    <w:rsid w:val="00943751"/>
    <w:rsid w:val="00946DD0"/>
    <w:rsid w:val="009470AC"/>
    <w:rsid w:val="009504B2"/>
    <w:rsid w:val="009509E6"/>
    <w:rsid w:val="00951736"/>
    <w:rsid w:val="00951BF9"/>
    <w:rsid w:val="00952018"/>
    <w:rsid w:val="00952800"/>
    <w:rsid w:val="00952D86"/>
    <w:rsid w:val="0095300D"/>
    <w:rsid w:val="00954932"/>
    <w:rsid w:val="00955085"/>
    <w:rsid w:val="00955CFF"/>
    <w:rsid w:val="00956812"/>
    <w:rsid w:val="0095719A"/>
    <w:rsid w:val="0096109F"/>
    <w:rsid w:val="00962399"/>
    <w:rsid w:val="009623E9"/>
    <w:rsid w:val="00962AD6"/>
    <w:rsid w:val="0096376C"/>
    <w:rsid w:val="00963EEB"/>
    <w:rsid w:val="009643C9"/>
    <w:rsid w:val="009648BC"/>
    <w:rsid w:val="00964C2F"/>
    <w:rsid w:val="00965F88"/>
    <w:rsid w:val="00966F99"/>
    <w:rsid w:val="00967527"/>
    <w:rsid w:val="00970A55"/>
    <w:rsid w:val="00970F20"/>
    <w:rsid w:val="009715CC"/>
    <w:rsid w:val="00971E17"/>
    <w:rsid w:val="00972A26"/>
    <w:rsid w:val="00972B62"/>
    <w:rsid w:val="00974325"/>
    <w:rsid w:val="0097499C"/>
    <w:rsid w:val="00974FE9"/>
    <w:rsid w:val="00976BA3"/>
    <w:rsid w:val="00980FA0"/>
    <w:rsid w:val="009810AD"/>
    <w:rsid w:val="00982A4D"/>
    <w:rsid w:val="00982A5D"/>
    <w:rsid w:val="00983B93"/>
    <w:rsid w:val="00984E03"/>
    <w:rsid w:val="00985831"/>
    <w:rsid w:val="00986EB7"/>
    <w:rsid w:val="00987E85"/>
    <w:rsid w:val="00990A38"/>
    <w:rsid w:val="00991140"/>
    <w:rsid w:val="00991D99"/>
    <w:rsid w:val="009920FA"/>
    <w:rsid w:val="00992BEB"/>
    <w:rsid w:val="00992F85"/>
    <w:rsid w:val="009933BF"/>
    <w:rsid w:val="00993DCA"/>
    <w:rsid w:val="00994D4C"/>
    <w:rsid w:val="00995BEB"/>
    <w:rsid w:val="00995D02"/>
    <w:rsid w:val="00996BDA"/>
    <w:rsid w:val="00996F39"/>
    <w:rsid w:val="009977DF"/>
    <w:rsid w:val="009A0A55"/>
    <w:rsid w:val="009A0D12"/>
    <w:rsid w:val="009A1987"/>
    <w:rsid w:val="009A2860"/>
    <w:rsid w:val="009A2BEE"/>
    <w:rsid w:val="009A352B"/>
    <w:rsid w:val="009A3E17"/>
    <w:rsid w:val="009A3F9E"/>
    <w:rsid w:val="009A475D"/>
    <w:rsid w:val="009A4D21"/>
    <w:rsid w:val="009A5223"/>
    <w:rsid w:val="009A5289"/>
    <w:rsid w:val="009A7A53"/>
    <w:rsid w:val="009B0402"/>
    <w:rsid w:val="009B0B75"/>
    <w:rsid w:val="009B0BC6"/>
    <w:rsid w:val="009B16DF"/>
    <w:rsid w:val="009B20BD"/>
    <w:rsid w:val="009B30D7"/>
    <w:rsid w:val="009B39AB"/>
    <w:rsid w:val="009B4AFD"/>
    <w:rsid w:val="009B4CB2"/>
    <w:rsid w:val="009B55C0"/>
    <w:rsid w:val="009B567C"/>
    <w:rsid w:val="009B6599"/>
    <w:rsid w:val="009B6701"/>
    <w:rsid w:val="009B6EF7"/>
    <w:rsid w:val="009B7000"/>
    <w:rsid w:val="009B739C"/>
    <w:rsid w:val="009C0131"/>
    <w:rsid w:val="009C04EC"/>
    <w:rsid w:val="009C0905"/>
    <w:rsid w:val="009C1319"/>
    <w:rsid w:val="009C2837"/>
    <w:rsid w:val="009C2B45"/>
    <w:rsid w:val="009C2C96"/>
    <w:rsid w:val="009C328C"/>
    <w:rsid w:val="009C397A"/>
    <w:rsid w:val="009C4103"/>
    <w:rsid w:val="009C4444"/>
    <w:rsid w:val="009C4E66"/>
    <w:rsid w:val="009C648B"/>
    <w:rsid w:val="009C73E0"/>
    <w:rsid w:val="009C79AD"/>
    <w:rsid w:val="009C7CA6"/>
    <w:rsid w:val="009D0B4A"/>
    <w:rsid w:val="009D0EBC"/>
    <w:rsid w:val="009D14E6"/>
    <w:rsid w:val="009D2CFE"/>
    <w:rsid w:val="009D3316"/>
    <w:rsid w:val="009D36A0"/>
    <w:rsid w:val="009D55AA"/>
    <w:rsid w:val="009D5DA0"/>
    <w:rsid w:val="009D722D"/>
    <w:rsid w:val="009E025F"/>
    <w:rsid w:val="009E0FF0"/>
    <w:rsid w:val="009E1B4D"/>
    <w:rsid w:val="009E1BF7"/>
    <w:rsid w:val="009E20AB"/>
    <w:rsid w:val="009E2FA0"/>
    <w:rsid w:val="009E3E77"/>
    <w:rsid w:val="009E3FAB"/>
    <w:rsid w:val="009E4563"/>
    <w:rsid w:val="009E479E"/>
    <w:rsid w:val="009E56D8"/>
    <w:rsid w:val="009E5B3F"/>
    <w:rsid w:val="009E65F7"/>
    <w:rsid w:val="009E7D90"/>
    <w:rsid w:val="009F073F"/>
    <w:rsid w:val="009F0A7C"/>
    <w:rsid w:val="009F0BFE"/>
    <w:rsid w:val="009F1AB0"/>
    <w:rsid w:val="009F2EB4"/>
    <w:rsid w:val="009F38A3"/>
    <w:rsid w:val="009F450A"/>
    <w:rsid w:val="009F501D"/>
    <w:rsid w:val="009F5F3A"/>
    <w:rsid w:val="009F674D"/>
    <w:rsid w:val="009F6EC8"/>
    <w:rsid w:val="009F71EE"/>
    <w:rsid w:val="009F7746"/>
    <w:rsid w:val="00A02E48"/>
    <w:rsid w:val="00A03417"/>
    <w:rsid w:val="00A0352F"/>
    <w:rsid w:val="00A039D5"/>
    <w:rsid w:val="00A0444E"/>
    <w:rsid w:val="00A046AD"/>
    <w:rsid w:val="00A05CB1"/>
    <w:rsid w:val="00A06967"/>
    <w:rsid w:val="00A06F87"/>
    <w:rsid w:val="00A078CF"/>
    <w:rsid w:val="00A079C1"/>
    <w:rsid w:val="00A118D7"/>
    <w:rsid w:val="00A123AF"/>
    <w:rsid w:val="00A12520"/>
    <w:rsid w:val="00A12968"/>
    <w:rsid w:val="00A130FD"/>
    <w:rsid w:val="00A13CB6"/>
    <w:rsid w:val="00A13D6D"/>
    <w:rsid w:val="00A14769"/>
    <w:rsid w:val="00A14883"/>
    <w:rsid w:val="00A16151"/>
    <w:rsid w:val="00A16A18"/>
    <w:rsid w:val="00A16EC6"/>
    <w:rsid w:val="00A16F9D"/>
    <w:rsid w:val="00A17C06"/>
    <w:rsid w:val="00A17DB2"/>
    <w:rsid w:val="00A20F4D"/>
    <w:rsid w:val="00A2126E"/>
    <w:rsid w:val="00A212DE"/>
    <w:rsid w:val="00A21706"/>
    <w:rsid w:val="00A24814"/>
    <w:rsid w:val="00A24FCC"/>
    <w:rsid w:val="00A25D7E"/>
    <w:rsid w:val="00A25F60"/>
    <w:rsid w:val="00A26580"/>
    <w:rsid w:val="00A26A90"/>
    <w:rsid w:val="00A26B27"/>
    <w:rsid w:val="00A27A9A"/>
    <w:rsid w:val="00A30E4F"/>
    <w:rsid w:val="00A32253"/>
    <w:rsid w:val="00A3310E"/>
    <w:rsid w:val="00A333A0"/>
    <w:rsid w:val="00A360F4"/>
    <w:rsid w:val="00A36E3A"/>
    <w:rsid w:val="00A37957"/>
    <w:rsid w:val="00A37C4C"/>
    <w:rsid w:val="00A37E70"/>
    <w:rsid w:val="00A40075"/>
    <w:rsid w:val="00A405BC"/>
    <w:rsid w:val="00A407F2"/>
    <w:rsid w:val="00A41ADE"/>
    <w:rsid w:val="00A42095"/>
    <w:rsid w:val="00A42AC4"/>
    <w:rsid w:val="00A437E1"/>
    <w:rsid w:val="00A445A9"/>
    <w:rsid w:val="00A445CC"/>
    <w:rsid w:val="00A44CA3"/>
    <w:rsid w:val="00A45716"/>
    <w:rsid w:val="00A4668D"/>
    <w:rsid w:val="00A4685E"/>
    <w:rsid w:val="00A47268"/>
    <w:rsid w:val="00A479F5"/>
    <w:rsid w:val="00A5094A"/>
    <w:rsid w:val="00A50AD2"/>
    <w:rsid w:val="00A50C20"/>
    <w:rsid w:val="00A50CD4"/>
    <w:rsid w:val="00A51191"/>
    <w:rsid w:val="00A54E1C"/>
    <w:rsid w:val="00A54FD2"/>
    <w:rsid w:val="00A569D9"/>
    <w:rsid w:val="00A56D62"/>
    <w:rsid w:val="00A56F07"/>
    <w:rsid w:val="00A5762C"/>
    <w:rsid w:val="00A57AB1"/>
    <w:rsid w:val="00A600FC"/>
    <w:rsid w:val="00A6098F"/>
    <w:rsid w:val="00A60BCA"/>
    <w:rsid w:val="00A623C0"/>
    <w:rsid w:val="00A638DA"/>
    <w:rsid w:val="00A63BD5"/>
    <w:rsid w:val="00A63DA9"/>
    <w:rsid w:val="00A6539E"/>
    <w:rsid w:val="00A65B41"/>
    <w:rsid w:val="00A65DE2"/>
    <w:rsid w:val="00A65E00"/>
    <w:rsid w:val="00A65E49"/>
    <w:rsid w:val="00A66A74"/>
    <w:rsid w:val="00A66A78"/>
    <w:rsid w:val="00A66D88"/>
    <w:rsid w:val="00A706F2"/>
    <w:rsid w:val="00A72712"/>
    <w:rsid w:val="00A73D7D"/>
    <w:rsid w:val="00A7436D"/>
    <w:rsid w:val="00A7436E"/>
    <w:rsid w:val="00A74E96"/>
    <w:rsid w:val="00A751E8"/>
    <w:rsid w:val="00A75A8E"/>
    <w:rsid w:val="00A75DD5"/>
    <w:rsid w:val="00A81AFB"/>
    <w:rsid w:val="00A824DD"/>
    <w:rsid w:val="00A8274A"/>
    <w:rsid w:val="00A82B74"/>
    <w:rsid w:val="00A830A4"/>
    <w:rsid w:val="00A830AE"/>
    <w:rsid w:val="00A83676"/>
    <w:rsid w:val="00A83B7B"/>
    <w:rsid w:val="00A84274"/>
    <w:rsid w:val="00A84CCC"/>
    <w:rsid w:val="00A850F3"/>
    <w:rsid w:val="00A864E3"/>
    <w:rsid w:val="00A877BE"/>
    <w:rsid w:val="00A91141"/>
    <w:rsid w:val="00A91151"/>
    <w:rsid w:val="00A9160C"/>
    <w:rsid w:val="00A917CC"/>
    <w:rsid w:val="00A91F15"/>
    <w:rsid w:val="00A94574"/>
    <w:rsid w:val="00A94878"/>
    <w:rsid w:val="00A95936"/>
    <w:rsid w:val="00A96265"/>
    <w:rsid w:val="00A97084"/>
    <w:rsid w:val="00A97210"/>
    <w:rsid w:val="00A97213"/>
    <w:rsid w:val="00A973F8"/>
    <w:rsid w:val="00A97A12"/>
    <w:rsid w:val="00AA0B7E"/>
    <w:rsid w:val="00AA1443"/>
    <w:rsid w:val="00AA1C2C"/>
    <w:rsid w:val="00AA25F9"/>
    <w:rsid w:val="00AA35F6"/>
    <w:rsid w:val="00AA49E8"/>
    <w:rsid w:val="00AA5DB3"/>
    <w:rsid w:val="00AA667C"/>
    <w:rsid w:val="00AA6E91"/>
    <w:rsid w:val="00AA7439"/>
    <w:rsid w:val="00AA7F20"/>
    <w:rsid w:val="00AB047E"/>
    <w:rsid w:val="00AB096E"/>
    <w:rsid w:val="00AB0B0A"/>
    <w:rsid w:val="00AB0BB7"/>
    <w:rsid w:val="00AB10C8"/>
    <w:rsid w:val="00AB17F3"/>
    <w:rsid w:val="00AB22C6"/>
    <w:rsid w:val="00AB2626"/>
    <w:rsid w:val="00AB2AD0"/>
    <w:rsid w:val="00AB3952"/>
    <w:rsid w:val="00AB4AD5"/>
    <w:rsid w:val="00AB51D3"/>
    <w:rsid w:val="00AB54C5"/>
    <w:rsid w:val="00AB67FC"/>
    <w:rsid w:val="00AB7D15"/>
    <w:rsid w:val="00AB7EB9"/>
    <w:rsid w:val="00AB7FD4"/>
    <w:rsid w:val="00AC00F2"/>
    <w:rsid w:val="00AC198B"/>
    <w:rsid w:val="00AC22AC"/>
    <w:rsid w:val="00AC2753"/>
    <w:rsid w:val="00AC2E73"/>
    <w:rsid w:val="00AC31B5"/>
    <w:rsid w:val="00AC4EA1"/>
    <w:rsid w:val="00AC5381"/>
    <w:rsid w:val="00AC5920"/>
    <w:rsid w:val="00AC5C44"/>
    <w:rsid w:val="00AC72F8"/>
    <w:rsid w:val="00AC7BA6"/>
    <w:rsid w:val="00AD0E65"/>
    <w:rsid w:val="00AD2BF2"/>
    <w:rsid w:val="00AD37EB"/>
    <w:rsid w:val="00AD3A40"/>
    <w:rsid w:val="00AD3B3F"/>
    <w:rsid w:val="00AD45DD"/>
    <w:rsid w:val="00AD49E8"/>
    <w:rsid w:val="00AD4DE0"/>
    <w:rsid w:val="00AD4E90"/>
    <w:rsid w:val="00AD51CE"/>
    <w:rsid w:val="00AD5422"/>
    <w:rsid w:val="00AD574B"/>
    <w:rsid w:val="00AD5B5B"/>
    <w:rsid w:val="00AD6AC4"/>
    <w:rsid w:val="00AD6CD6"/>
    <w:rsid w:val="00AD6F01"/>
    <w:rsid w:val="00AD79BE"/>
    <w:rsid w:val="00AE0690"/>
    <w:rsid w:val="00AE074F"/>
    <w:rsid w:val="00AE3A2E"/>
    <w:rsid w:val="00AE4179"/>
    <w:rsid w:val="00AE4425"/>
    <w:rsid w:val="00AE4FBE"/>
    <w:rsid w:val="00AE5928"/>
    <w:rsid w:val="00AE5B83"/>
    <w:rsid w:val="00AE650F"/>
    <w:rsid w:val="00AE6555"/>
    <w:rsid w:val="00AE7D16"/>
    <w:rsid w:val="00AF1FEB"/>
    <w:rsid w:val="00AF2885"/>
    <w:rsid w:val="00AF3AF1"/>
    <w:rsid w:val="00AF4882"/>
    <w:rsid w:val="00AF4CAA"/>
    <w:rsid w:val="00AF571A"/>
    <w:rsid w:val="00AF60A0"/>
    <w:rsid w:val="00AF6244"/>
    <w:rsid w:val="00AF67FC"/>
    <w:rsid w:val="00AF69C5"/>
    <w:rsid w:val="00AF784E"/>
    <w:rsid w:val="00AF7DF5"/>
    <w:rsid w:val="00B006E5"/>
    <w:rsid w:val="00B00D4C"/>
    <w:rsid w:val="00B01059"/>
    <w:rsid w:val="00B01CA1"/>
    <w:rsid w:val="00B024C2"/>
    <w:rsid w:val="00B043F9"/>
    <w:rsid w:val="00B06815"/>
    <w:rsid w:val="00B07700"/>
    <w:rsid w:val="00B07826"/>
    <w:rsid w:val="00B07C86"/>
    <w:rsid w:val="00B102B6"/>
    <w:rsid w:val="00B103CB"/>
    <w:rsid w:val="00B1149C"/>
    <w:rsid w:val="00B1153B"/>
    <w:rsid w:val="00B11708"/>
    <w:rsid w:val="00B11E12"/>
    <w:rsid w:val="00B12AF6"/>
    <w:rsid w:val="00B12D92"/>
    <w:rsid w:val="00B13921"/>
    <w:rsid w:val="00B1528C"/>
    <w:rsid w:val="00B1585F"/>
    <w:rsid w:val="00B15AF7"/>
    <w:rsid w:val="00B16ACD"/>
    <w:rsid w:val="00B16E93"/>
    <w:rsid w:val="00B1740F"/>
    <w:rsid w:val="00B17AF4"/>
    <w:rsid w:val="00B21487"/>
    <w:rsid w:val="00B217A0"/>
    <w:rsid w:val="00B22C5A"/>
    <w:rsid w:val="00B232D1"/>
    <w:rsid w:val="00B241DA"/>
    <w:rsid w:val="00B24A47"/>
    <w:rsid w:val="00B24DB5"/>
    <w:rsid w:val="00B24DBF"/>
    <w:rsid w:val="00B253CB"/>
    <w:rsid w:val="00B27268"/>
    <w:rsid w:val="00B2789F"/>
    <w:rsid w:val="00B304D4"/>
    <w:rsid w:val="00B31F9E"/>
    <w:rsid w:val="00B32652"/>
    <w:rsid w:val="00B3268F"/>
    <w:rsid w:val="00B32A3C"/>
    <w:rsid w:val="00B32C2C"/>
    <w:rsid w:val="00B3331F"/>
    <w:rsid w:val="00B335D6"/>
    <w:rsid w:val="00B3388A"/>
    <w:rsid w:val="00B33A1A"/>
    <w:rsid w:val="00B33E6C"/>
    <w:rsid w:val="00B34226"/>
    <w:rsid w:val="00B3460E"/>
    <w:rsid w:val="00B35030"/>
    <w:rsid w:val="00B3535D"/>
    <w:rsid w:val="00B371CC"/>
    <w:rsid w:val="00B372F2"/>
    <w:rsid w:val="00B37867"/>
    <w:rsid w:val="00B41CD9"/>
    <w:rsid w:val="00B425B6"/>
    <w:rsid w:val="00B427E6"/>
    <w:rsid w:val="00B428A6"/>
    <w:rsid w:val="00B42B83"/>
    <w:rsid w:val="00B42ECC"/>
    <w:rsid w:val="00B4325B"/>
    <w:rsid w:val="00B4366B"/>
    <w:rsid w:val="00B43E1F"/>
    <w:rsid w:val="00B4551B"/>
    <w:rsid w:val="00B45FBC"/>
    <w:rsid w:val="00B47D28"/>
    <w:rsid w:val="00B50527"/>
    <w:rsid w:val="00B505C7"/>
    <w:rsid w:val="00B51688"/>
    <w:rsid w:val="00B51A7D"/>
    <w:rsid w:val="00B52E9E"/>
    <w:rsid w:val="00B535C2"/>
    <w:rsid w:val="00B54252"/>
    <w:rsid w:val="00B54847"/>
    <w:rsid w:val="00B55264"/>
    <w:rsid w:val="00B55544"/>
    <w:rsid w:val="00B57696"/>
    <w:rsid w:val="00B57A0B"/>
    <w:rsid w:val="00B622A5"/>
    <w:rsid w:val="00B63636"/>
    <w:rsid w:val="00B642FC"/>
    <w:rsid w:val="00B6468B"/>
    <w:rsid w:val="00B64D26"/>
    <w:rsid w:val="00B64ED1"/>
    <w:rsid w:val="00B64FBB"/>
    <w:rsid w:val="00B654A7"/>
    <w:rsid w:val="00B65BE3"/>
    <w:rsid w:val="00B6601B"/>
    <w:rsid w:val="00B66261"/>
    <w:rsid w:val="00B6628A"/>
    <w:rsid w:val="00B70AF2"/>
    <w:rsid w:val="00B70BB2"/>
    <w:rsid w:val="00B70E22"/>
    <w:rsid w:val="00B7101B"/>
    <w:rsid w:val="00B712CB"/>
    <w:rsid w:val="00B732FC"/>
    <w:rsid w:val="00B73E7D"/>
    <w:rsid w:val="00B7634B"/>
    <w:rsid w:val="00B774CB"/>
    <w:rsid w:val="00B80402"/>
    <w:rsid w:val="00B80B9A"/>
    <w:rsid w:val="00B80BCF"/>
    <w:rsid w:val="00B81701"/>
    <w:rsid w:val="00B82091"/>
    <w:rsid w:val="00B830B7"/>
    <w:rsid w:val="00B834BF"/>
    <w:rsid w:val="00B848EA"/>
    <w:rsid w:val="00B84B2B"/>
    <w:rsid w:val="00B85824"/>
    <w:rsid w:val="00B86C84"/>
    <w:rsid w:val="00B86C90"/>
    <w:rsid w:val="00B87240"/>
    <w:rsid w:val="00B90500"/>
    <w:rsid w:val="00B9176C"/>
    <w:rsid w:val="00B93356"/>
    <w:rsid w:val="00B9346F"/>
    <w:rsid w:val="00B935A4"/>
    <w:rsid w:val="00B94659"/>
    <w:rsid w:val="00B95D5E"/>
    <w:rsid w:val="00B964B2"/>
    <w:rsid w:val="00B9661B"/>
    <w:rsid w:val="00B96FCD"/>
    <w:rsid w:val="00BA11CE"/>
    <w:rsid w:val="00BA3D8E"/>
    <w:rsid w:val="00BA4DE1"/>
    <w:rsid w:val="00BA4FE0"/>
    <w:rsid w:val="00BA561A"/>
    <w:rsid w:val="00BA5639"/>
    <w:rsid w:val="00BA66B2"/>
    <w:rsid w:val="00BA66D2"/>
    <w:rsid w:val="00BA6828"/>
    <w:rsid w:val="00BA74DB"/>
    <w:rsid w:val="00BB0DC6"/>
    <w:rsid w:val="00BB15E4"/>
    <w:rsid w:val="00BB1E19"/>
    <w:rsid w:val="00BB21D1"/>
    <w:rsid w:val="00BB2B16"/>
    <w:rsid w:val="00BB2B71"/>
    <w:rsid w:val="00BB32F2"/>
    <w:rsid w:val="00BB4338"/>
    <w:rsid w:val="00BB4D65"/>
    <w:rsid w:val="00BB5DBA"/>
    <w:rsid w:val="00BB6ABB"/>
    <w:rsid w:val="00BB6C0E"/>
    <w:rsid w:val="00BB7385"/>
    <w:rsid w:val="00BB7923"/>
    <w:rsid w:val="00BB7B38"/>
    <w:rsid w:val="00BC0345"/>
    <w:rsid w:val="00BC062F"/>
    <w:rsid w:val="00BC0D4F"/>
    <w:rsid w:val="00BC11E5"/>
    <w:rsid w:val="00BC17E1"/>
    <w:rsid w:val="00BC2BC4"/>
    <w:rsid w:val="00BC2DF0"/>
    <w:rsid w:val="00BC3E31"/>
    <w:rsid w:val="00BC4043"/>
    <w:rsid w:val="00BC447F"/>
    <w:rsid w:val="00BC4BC6"/>
    <w:rsid w:val="00BC52FD"/>
    <w:rsid w:val="00BC5378"/>
    <w:rsid w:val="00BC6862"/>
    <w:rsid w:val="00BC6E62"/>
    <w:rsid w:val="00BC7443"/>
    <w:rsid w:val="00BD0648"/>
    <w:rsid w:val="00BD1040"/>
    <w:rsid w:val="00BD3087"/>
    <w:rsid w:val="00BD347A"/>
    <w:rsid w:val="00BD34AA"/>
    <w:rsid w:val="00BD3D07"/>
    <w:rsid w:val="00BD450C"/>
    <w:rsid w:val="00BD5593"/>
    <w:rsid w:val="00BD57B2"/>
    <w:rsid w:val="00BD5BC1"/>
    <w:rsid w:val="00BD612D"/>
    <w:rsid w:val="00BE03FB"/>
    <w:rsid w:val="00BE0C44"/>
    <w:rsid w:val="00BE0C48"/>
    <w:rsid w:val="00BE128A"/>
    <w:rsid w:val="00BE1B8B"/>
    <w:rsid w:val="00BE2611"/>
    <w:rsid w:val="00BE2A18"/>
    <w:rsid w:val="00BE2C01"/>
    <w:rsid w:val="00BE38CA"/>
    <w:rsid w:val="00BE41EC"/>
    <w:rsid w:val="00BE46BB"/>
    <w:rsid w:val="00BE4E3B"/>
    <w:rsid w:val="00BE56FB"/>
    <w:rsid w:val="00BE6E9F"/>
    <w:rsid w:val="00BE6F01"/>
    <w:rsid w:val="00BE728D"/>
    <w:rsid w:val="00BE7AB8"/>
    <w:rsid w:val="00BF1156"/>
    <w:rsid w:val="00BF1F57"/>
    <w:rsid w:val="00BF2D6A"/>
    <w:rsid w:val="00BF34BF"/>
    <w:rsid w:val="00BF36F5"/>
    <w:rsid w:val="00BF3D70"/>
    <w:rsid w:val="00BF3DDE"/>
    <w:rsid w:val="00BF4F0C"/>
    <w:rsid w:val="00BF5E79"/>
    <w:rsid w:val="00BF6589"/>
    <w:rsid w:val="00BF6F7F"/>
    <w:rsid w:val="00BF7644"/>
    <w:rsid w:val="00BF7F76"/>
    <w:rsid w:val="00C00647"/>
    <w:rsid w:val="00C02594"/>
    <w:rsid w:val="00C02615"/>
    <w:rsid w:val="00C02764"/>
    <w:rsid w:val="00C04CEF"/>
    <w:rsid w:val="00C04FAF"/>
    <w:rsid w:val="00C05428"/>
    <w:rsid w:val="00C0662F"/>
    <w:rsid w:val="00C10072"/>
    <w:rsid w:val="00C10ADC"/>
    <w:rsid w:val="00C114CB"/>
    <w:rsid w:val="00C11943"/>
    <w:rsid w:val="00C12E96"/>
    <w:rsid w:val="00C13141"/>
    <w:rsid w:val="00C1328C"/>
    <w:rsid w:val="00C14763"/>
    <w:rsid w:val="00C16141"/>
    <w:rsid w:val="00C2019F"/>
    <w:rsid w:val="00C229C3"/>
    <w:rsid w:val="00C2363F"/>
    <w:rsid w:val="00C236C8"/>
    <w:rsid w:val="00C260B1"/>
    <w:rsid w:val="00C26E56"/>
    <w:rsid w:val="00C27802"/>
    <w:rsid w:val="00C2788B"/>
    <w:rsid w:val="00C27929"/>
    <w:rsid w:val="00C27EAD"/>
    <w:rsid w:val="00C30095"/>
    <w:rsid w:val="00C30646"/>
    <w:rsid w:val="00C30C5E"/>
    <w:rsid w:val="00C3126A"/>
    <w:rsid w:val="00C31406"/>
    <w:rsid w:val="00C31CEA"/>
    <w:rsid w:val="00C3269F"/>
    <w:rsid w:val="00C33D03"/>
    <w:rsid w:val="00C33E6B"/>
    <w:rsid w:val="00C35E11"/>
    <w:rsid w:val="00C37194"/>
    <w:rsid w:val="00C40426"/>
    <w:rsid w:val="00C40637"/>
    <w:rsid w:val="00C40BCD"/>
    <w:rsid w:val="00C40E3B"/>
    <w:rsid w:val="00C40F6C"/>
    <w:rsid w:val="00C43A7F"/>
    <w:rsid w:val="00C44426"/>
    <w:rsid w:val="00C445F3"/>
    <w:rsid w:val="00C44B59"/>
    <w:rsid w:val="00C44C05"/>
    <w:rsid w:val="00C451F4"/>
    <w:rsid w:val="00C45720"/>
    <w:rsid w:val="00C4584C"/>
    <w:rsid w:val="00C45EB1"/>
    <w:rsid w:val="00C46664"/>
    <w:rsid w:val="00C466A3"/>
    <w:rsid w:val="00C4677E"/>
    <w:rsid w:val="00C47035"/>
    <w:rsid w:val="00C47257"/>
    <w:rsid w:val="00C5003E"/>
    <w:rsid w:val="00C50DC1"/>
    <w:rsid w:val="00C53538"/>
    <w:rsid w:val="00C5485B"/>
    <w:rsid w:val="00C54A3A"/>
    <w:rsid w:val="00C54BD4"/>
    <w:rsid w:val="00C54DEA"/>
    <w:rsid w:val="00C55566"/>
    <w:rsid w:val="00C5564B"/>
    <w:rsid w:val="00C55AD4"/>
    <w:rsid w:val="00C56448"/>
    <w:rsid w:val="00C56497"/>
    <w:rsid w:val="00C572F3"/>
    <w:rsid w:val="00C57EFE"/>
    <w:rsid w:val="00C617F2"/>
    <w:rsid w:val="00C61F76"/>
    <w:rsid w:val="00C6330A"/>
    <w:rsid w:val="00C640D3"/>
    <w:rsid w:val="00C66302"/>
    <w:rsid w:val="00C667BE"/>
    <w:rsid w:val="00C66F63"/>
    <w:rsid w:val="00C6766B"/>
    <w:rsid w:val="00C72223"/>
    <w:rsid w:val="00C722A6"/>
    <w:rsid w:val="00C73653"/>
    <w:rsid w:val="00C7370F"/>
    <w:rsid w:val="00C73CA6"/>
    <w:rsid w:val="00C76417"/>
    <w:rsid w:val="00C76461"/>
    <w:rsid w:val="00C76489"/>
    <w:rsid w:val="00C7726F"/>
    <w:rsid w:val="00C80176"/>
    <w:rsid w:val="00C8020B"/>
    <w:rsid w:val="00C811F9"/>
    <w:rsid w:val="00C823DA"/>
    <w:rsid w:val="00C8259F"/>
    <w:rsid w:val="00C82746"/>
    <w:rsid w:val="00C8303A"/>
    <w:rsid w:val="00C8312F"/>
    <w:rsid w:val="00C849EC"/>
    <w:rsid w:val="00C84C47"/>
    <w:rsid w:val="00C858A4"/>
    <w:rsid w:val="00C868AD"/>
    <w:rsid w:val="00C86A3E"/>
    <w:rsid w:val="00C86AFA"/>
    <w:rsid w:val="00C86DEE"/>
    <w:rsid w:val="00C87298"/>
    <w:rsid w:val="00C907FE"/>
    <w:rsid w:val="00C924EF"/>
    <w:rsid w:val="00C925E7"/>
    <w:rsid w:val="00C963F5"/>
    <w:rsid w:val="00CA0ED8"/>
    <w:rsid w:val="00CA1B9B"/>
    <w:rsid w:val="00CA1D33"/>
    <w:rsid w:val="00CA2F4E"/>
    <w:rsid w:val="00CA3935"/>
    <w:rsid w:val="00CA48CD"/>
    <w:rsid w:val="00CA513D"/>
    <w:rsid w:val="00CA5433"/>
    <w:rsid w:val="00CA57B4"/>
    <w:rsid w:val="00CA7232"/>
    <w:rsid w:val="00CB05E4"/>
    <w:rsid w:val="00CB15BB"/>
    <w:rsid w:val="00CB18D0"/>
    <w:rsid w:val="00CB19FA"/>
    <w:rsid w:val="00CB1C8A"/>
    <w:rsid w:val="00CB1D16"/>
    <w:rsid w:val="00CB23F9"/>
    <w:rsid w:val="00CB24F5"/>
    <w:rsid w:val="00CB2663"/>
    <w:rsid w:val="00CB3989"/>
    <w:rsid w:val="00CB3BBE"/>
    <w:rsid w:val="00CB59E9"/>
    <w:rsid w:val="00CB6616"/>
    <w:rsid w:val="00CC0A0C"/>
    <w:rsid w:val="00CC0D6A"/>
    <w:rsid w:val="00CC18FA"/>
    <w:rsid w:val="00CC3814"/>
    <w:rsid w:val="00CC3831"/>
    <w:rsid w:val="00CC3E3D"/>
    <w:rsid w:val="00CC4A21"/>
    <w:rsid w:val="00CC519B"/>
    <w:rsid w:val="00CC5A4E"/>
    <w:rsid w:val="00CD04FE"/>
    <w:rsid w:val="00CD12C1"/>
    <w:rsid w:val="00CD214E"/>
    <w:rsid w:val="00CD3A9E"/>
    <w:rsid w:val="00CD4470"/>
    <w:rsid w:val="00CD46FA"/>
    <w:rsid w:val="00CD544D"/>
    <w:rsid w:val="00CD5973"/>
    <w:rsid w:val="00CE0476"/>
    <w:rsid w:val="00CE073B"/>
    <w:rsid w:val="00CE31A6"/>
    <w:rsid w:val="00CE42A7"/>
    <w:rsid w:val="00CE46D8"/>
    <w:rsid w:val="00CE6B7F"/>
    <w:rsid w:val="00CF09AA"/>
    <w:rsid w:val="00CF0DA1"/>
    <w:rsid w:val="00CF184B"/>
    <w:rsid w:val="00CF208E"/>
    <w:rsid w:val="00CF2456"/>
    <w:rsid w:val="00CF4793"/>
    <w:rsid w:val="00CF4813"/>
    <w:rsid w:val="00CF4942"/>
    <w:rsid w:val="00CF5233"/>
    <w:rsid w:val="00CF530B"/>
    <w:rsid w:val="00CF5C79"/>
    <w:rsid w:val="00CF61E1"/>
    <w:rsid w:val="00CF6AED"/>
    <w:rsid w:val="00CF7CB4"/>
    <w:rsid w:val="00CF7F10"/>
    <w:rsid w:val="00D00667"/>
    <w:rsid w:val="00D029B8"/>
    <w:rsid w:val="00D02F60"/>
    <w:rsid w:val="00D0464E"/>
    <w:rsid w:val="00D04A96"/>
    <w:rsid w:val="00D04CE3"/>
    <w:rsid w:val="00D07A7B"/>
    <w:rsid w:val="00D100F5"/>
    <w:rsid w:val="00D10B25"/>
    <w:rsid w:val="00D10E06"/>
    <w:rsid w:val="00D12464"/>
    <w:rsid w:val="00D13B3A"/>
    <w:rsid w:val="00D1438B"/>
    <w:rsid w:val="00D14750"/>
    <w:rsid w:val="00D149A1"/>
    <w:rsid w:val="00D15197"/>
    <w:rsid w:val="00D16820"/>
    <w:rsid w:val="00D169C8"/>
    <w:rsid w:val="00D17028"/>
    <w:rsid w:val="00D1793F"/>
    <w:rsid w:val="00D17E5C"/>
    <w:rsid w:val="00D20278"/>
    <w:rsid w:val="00D2163E"/>
    <w:rsid w:val="00D22AF5"/>
    <w:rsid w:val="00D235EA"/>
    <w:rsid w:val="00D23C14"/>
    <w:rsid w:val="00D245B0"/>
    <w:rsid w:val="00D247A9"/>
    <w:rsid w:val="00D24E58"/>
    <w:rsid w:val="00D254A6"/>
    <w:rsid w:val="00D25D2A"/>
    <w:rsid w:val="00D261C0"/>
    <w:rsid w:val="00D301D1"/>
    <w:rsid w:val="00D30D81"/>
    <w:rsid w:val="00D32721"/>
    <w:rsid w:val="00D328DC"/>
    <w:rsid w:val="00D329B2"/>
    <w:rsid w:val="00D33387"/>
    <w:rsid w:val="00D33AEE"/>
    <w:rsid w:val="00D33ED6"/>
    <w:rsid w:val="00D3424F"/>
    <w:rsid w:val="00D35794"/>
    <w:rsid w:val="00D35AB2"/>
    <w:rsid w:val="00D360A3"/>
    <w:rsid w:val="00D36A3C"/>
    <w:rsid w:val="00D36F60"/>
    <w:rsid w:val="00D3721A"/>
    <w:rsid w:val="00D402FB"/>
    <w:rsid w:val="00D42530"/>
    <w:rsid w:val="00D42637"/>
    <w:rsid w:val="00D4295D"/>
    <w:rsid w:val="00D43CC4"/>
    <w:rsid w:val="00D44FF6"/>
    <w:rsid w:val="00D4666C"/>
    <w:rsid w:val="00D4735E"/>
    <w:rsid w:val="00D47D7A"/>
    <w:rsid w:val="00D5047C"/>
    <w:rsid w:val="00D50ABD"/>
    <w:rsid w:val="00D50E2A"/>
    <w:rsid w:val="00D5227B"/>
    <w:rsid w:val="00D53AAC"/>
    <w:rsid w:val="00D544C1"/>
    <w:rsid w:val="00D54B48"/>
    <w:rsid w:val="00D54F61"/>
    <w:rsid w:val="00D55290"/>
    <w:rsid w:val="00D566D8"/>
    <w:rsid w:val="00D56759"/>
    <w:rsid w:val="00D56AB3"/>
    <w:rsid w:val="00D56B61"/>
    <w:rsid w:val="00D56C5F"/>
    <w:rsid w:val="00D57791"/>
    <w:rsid w:val="00D6046A"/>
    <w:rsid w:val="00D62870"/>
    <w:rsid w:val="00D63C2B"/>
    <w:rsid w:val="00D64466"/>
    <w:rsid w:val="00D655D9"/>
    <w:rsid w:val="00D65872"/>
    <w:rsid w:val="00D67162"/>
    <w:rsid w:val="00D676F3"/>
    <w:rsid w:val="00D70EF5"/>
    <w:rsid w:val="00D71024"/>
    <w:rsid w:val="00D71A25"/>
    <w:rsid w:val="00D71D0A"/>
    <w:rsid w:val="00D71FCF"/>
    <w:rsid w:val="00D72773"/>
    <w:rsid w:val="00D72A54"/>
    <w:rsid w:val="00D72CC1"/>
    <w:rsid w:val="00D72D03"/>
    <w:rsid w:val="00D74BE6"/>
    <w:rsid w:val="00D74DAC"/>
    <w:rsid w:val="00D76EC9"/>
    <w:rsid w:val="00D80DF4"/>
    <w:rsid w:val="00D80E7D"/>
    <w:rsid w:val="00D81397"/>
    <w:rsid w:val="00D815A4"/>
    <w:rsid w:val="00D8317F"/>
    <w:rsid w:val="00D83619"/>
    <w:rsid w:val="00D838F6"/>
    <w:rsid w:val="00D83A30"/>
    <w:rsid w:val="00D848B9"/>
    <w:rsid w:val="00D85609"/>
    <w:rsid w:val="00D8778E"/>
    <w:rsid w:val="00D87D78"/>
    <w:rsid w:val="00D90B1B"/>
    <w:rsid w:val="00D90B2C"/>
    <w:rsid w:val="00D90E69"/>
    <w:rsid w:val="00D91368"/>
    <w:rsid w:val="00D92675"/>
    <w:rsid w:val="00D93106"/>
    <w:rsid w:val="00D933E9"/>
    <w:rsid w:val="00D93B20"/>
    <w:rsid w:val="00D93B90"/>
    <w:rsid w:val="00D94A50"/>
    <w:rsid w:val="00D94C07"/>
    <w:rsid w:val="00D9505D"/>
    <w:rsid w:val="00D953D0"/>
    <w:rsid w:val="00D959F5"/>
    <w:rsid w:val="00D96884"/>
    <w:rsid w:val="00D96DDE"/>
    <w:rsid w:val="00D97DA0"/>
    <w:rsid w:val="00DA04F0"/>
    <w:rsid w:val="00DA237C"/>
    <w:rsid w:val="00DA23BD"/>
    <w:rsid w:val="00DA30E2"/>
    <w:rsid w:val="00DA35F6"/>
    <w:rsid w:val="00DA3A75"/>
    <w:rsid w:val="00DA3FDD"/>
    <w:rsid w:val="00DA4018"/>
    <w:rsid w:val="00DA4415"/>
    <w:rsid w:val="00DA449C"/>
    <w:rsid w:val="00DA4C94"/>
    <w:rsid w:val="00DA65EA"/>
    <w:rsid w:val="00DA6E51"/>
    <w:rsid w:val="00DA7017"/>
    <w:rsid w:val="00DA7028"/>
    <w:rsid w:val="00DA717E"/>
    <w:rsid w:val="00DB044A"/>
    <w:rsid w:val="00DB1AD2"/>
    <w:rsid w:val="00DB289A"/>
    <w:rsid w:val="00DB2B58"/>
    <w:rsid w:val="00DB2DB2"/>
    <w:rsid w:val="00DB4EEC"/>
    <w:rsid w:val="00DB5206"/>
    <w:rsid w:val="00DB54D5"/>
    <w:rsid w:val="00DB61ED"/>
    <w:rsid w:val="00DB6276"/>
    <w:rsid w:val="00DB63F5"/>
    <w:rsid w:val="00DB6794"/>
    <w:rsid w:val="00DB6CA6"/>
    <w:rsid w:val="00DB74D9"/>
    <w:rsid w:val="00DB7C75"/>
    <w:rsid w:val="00DC1C6B"/>
    <w:rsid w:val="00DC23CF"/>
    <w:rsid w:val="00DC2C2E"/>
    <w:rsid w:val="00DC34D5"/>
    <w:rsid w:val="00DC405B"/>
    <w:rsid w:val="00DC4787"/>
    <w:rsid w:val="00DC4AF0"/>
    <w:rsid w:val="00DC5B47"/>
    <w:rsid w:val="00DC6E71"/>
    <w:rsid w:val="00DC7886"/>
    <w:rsid w:val="00DD0CF2"/>
    <w:rsid w:val="00DD0DC1"/>
    <w:rsid w:val="00DD1D83"/>
    <w:rsid w:val="00DD1DB9"/>
    <w:rsid w:val="00DD372C"/>
    <w:rsid w:val="00DD502C"/>
    <w:rsid w:val="00DD5B64"/>
    <w:rsid w:val="00DD6BD3"/>
    <w:rsid w:val="00DD7A35"/>
    <w:rsid w:val="00DD7FA3"/>
    <w:rsid w:val="00DE06F0"/>
    <w:rsid w:val="00DE0D80"/>
    <w:rsid w:val="00DE0DCB"/>
    <w:rsid w:val="00DE1554"/>
    <w:rsid w:val="00DE2901"/>
    <w:rsid w:val="00DE3587"/>
    <w:rsid w:val="00DE39A0"/>
    <w:rsid w:val="00DE4153"/>
    <w:rsid w:val="00DE4511"/>
    <w:rsid w:val="00DE5159"/>
    <w:rsid w:val="00DE590F"/>
    <w:rsid w:val="00DE7DC1"/>
    <w:rsid w:val="00DF04E7"/>
    <w:rsid w:val="00DF0CBD"/>
    <w:rsid w:val="00DF10C2"/>
    <w:rsid w:val="00DF2A69"/>
    <w:rsid w:val="00DF3F7E"/>
    <w:rsid w:val="00DF4CC9"/>
    <w:rsid w:val="00DF53EF"/>
    <w:rsid w:val="00DF567F"/>
    <w:rsid w:val="00DF6256"/>
    <w:rsid w:val="00DF679A"/>
    <w:rsid w:val="00DF70C9"/>
    <w:rsid w:val="00DF7574"/>
    <w:rsid w:val="00DF7648"/>
    <w:rsid w:val="00E00259"/>
    <w:rsid w:val="00E00E29"/>
    <w:rsid w:val="00E01406"/>
    <w:rsid w:val="00E0185E"/>
    <w:rsid w:val="00E02BAB"/>
    <w:rsid w:val="00E03398"/>
    <w:rsid w:val="00E04CEB"/>
    <w:rsid w:val="00E051B1"/>
    <w:rsid w:val="00E060BC"/>
    <w:rsid w:val="00E06181"/>
    <w:rsid w:val="00E064DD"/>
    <w:rsid w:val="00E06C36"/>
    <w:rsid w:val="00E06D34"/>
    <w:rsid w:val="00E11420"/>
    <w:rsid w:val="00E126C2"/>
    <w:rsid w:val="00E132FB"/>
    <w:rsid w:val="00E147B4"/>
    <w:rsid w:val="00E170B7"/>
    <w:rsid w:val="00E177DD"/>
    <w:rsid w:val="00E203B6"/>
    <w:rsid w:val="00E20900"/>
    <w:rsid w:val="00E20C7F"/>
    <w:rsid w:val="00E21B00"/>
    <w:rsid w:val="00E22642"/>
    <w:rsid w:val="00E22BC9"/>
    <w:rsid w:val="00E23152"/>
    <w:rsid w:val="00E23586"/>
    <w:rsid w:val="00E2396E"/>
    <w:rsid w:val="00E24728"/>
    <w:rsid w:val="00E25F80"/>
    <w:rsid w:val="00E276AC"/>
    <w:rsid w:val="00E309B8"/>
    <w:rsid w:val="00E30DAB"/>
    <w:rsid w:val="00E3297C"/>
    <w:rsid w:val="00E32A39"/>
    <w:rsid w:val="00E32D6C"/>
    <w:rsid w:val="00E34A35"/>
    <w:rsid w:val="00E35285"/>
    <w:rsid w:val="00E37C2F"/>
    <w:rsid w:val="00E40C40"/>
    <w:rsid w:val="00E4120A"/>
    <w:rsid w:val="00E413B9"/>
    <w:rsid w:val="00E4199E"/>
    <w:rsid w:val="00E41C28"/>
    <w:rsid w:val="00E43FD8"/>
    <w:rsid w:val="00E44D8B"/>
    <w:rsid w:val="00E44E5C"/>
    <w:rsid w:val="00E454F8"/>
    <w:rsid w:val="00E46308"/>
    <w:rsid w:val="00E4644B"/>
    <w:rsid w:val="00E47049"/>
    <w:rsid w:val="00E47BA0"/>
    <w:rsid w:val="00E47D1D"/>
    <w:rsid w:val="00E51E17"/>
    <w:rsid w:val="00E52DAB"/>
    <w:rsid w:val="00E52FEB"/>
    <w:rsid w:val="00E539B0"/>
    <w:rsid w:val="00E54722"/>
    <w:rsid w:val="00E551B4"/>
    <w:rsid w:val="00E55994"/>
    <w:rsid w:val="00E56604"/>
    <w:rsid w:val="00E57436"/>
    <w:rsid w:val="00E5743B"/>
    <w:rsid w:val="00E57AC9"/>
    <w:rsid w:val="00E57F73"/>
    <w:rsid w:val="00E602CF"/>
    <w:rsid w:val="00E603DE"/>
    <w:rsid w:val="00E60606"/>
    <w:rsid w:val="00E60C66"/>
    <w:rsid w:val="00E6164D"/>
    <w:rsid w:val="00E618C9"/>
    <w:rsid w:val="00E62774"/>
    <w:rsid w:val="00E62B58"/>
    <w:rsid w:val="00E6307C"/>
    <w:rsid w:val="00E636FA"/>
    <w:rsid w:val="00E6383C"/>
    <w:rsid w:val="00E6428D"/>
    <w:rsid w:val="00E65476"/>
    <w:rsid w:val="00E65942"/>
    <w:rsid w:val="00E6620F"/>
    <w:rsid w:val="00E66C50"/>
    <w:rsid w:val="00E679D3"/>
    <w:rsid w:val="00E67B56"/>
    <w:rsid w:val="00E71132"/>
    <w:rsid w:val="00E71208"/>
    <w:rsid w:val="00E71444"/>
    <w:rsid w:val="00E71C91"/>
    <w:rsid w:val="00E720A1"/>
    <w:rsid w:val="00E7340F"/>
    <w:rsid w:val="00E74027"/>
    <w:rsid w:val="00E759DA"/>
    <w:rsid w:val="00E75DDA"/>
    <w:rsid w:val="00E767F1"/>
    <w:rsid w:val="00E77212"/>
    <w:rsid w:val="00E773E8"/>
    <w:rsid w:val="00E77735"/>
    <w:rsid w:val="00E77C94"/>
    <w:rsid w:val="00E819BC"/>
    <w:rsid w:val="00E820BF"/>
    <w:rsid w:val="00E83ADD"/>
    <w:rsid w:val="00E84F38"/>
    <w:rsid w:val="00E85623"/>
    <w:rsid w:val="00E86353"/>
    <w:rsid w:val="00E86616"/>
    <w:rsid w:val="00E868BF"/>
    <w:rsid w:val="00E86DE2"/>
    <w:rsid w:val="00E871CB"/>
    <w:rsid w:val="00E87441"/>
    <w:rsid w:val="00E87622"/>
    <w:rsid w:val="00E90836"/>
    <w:rsid w:val="00E911DD"/>
    <w:rsid w:val="00E91FAE"/>
    <w:rsid w:val="00E92849"/>
    <w:rsid w:val="00E93485"/>
    <w:rsid w:val="00E93946"/>
    <w:rsid w:val="00E94FB6"/>
    <w:rsid w:val="00E9634F"/>
    <w:rsid w:val="00E96E3F"/>
    <w:rsid w:val="00EA095F"/>
    <w:rsid w:val="00EA12C5"/>
    <w:rsid w:val="00EA17BD"/>
    <w:rsid w:val="00EA270C"/>
    <w:rsid w:val="00EA4680"/>
    <w:rsid w:val="00EA4974"/>
    <w:rsid w:val="00EA532E"/>
    <w:rsid w:val="00EA6846"/>
    <w:rsid w:val="00EB06D9"/>
    <w:rsid w:val="00EB136D"/>
    <w:rsid w:val="00EB1522"/>
    <w:rsid w:val="00EB18FD"/>
    <w:rsid w:val="00EB192B"/>
    <w:rsid w:val="00EB19ED"/>
    <w:rsid w:val="00EB1CAB"/>
    <w:rsid w:val="00EB2660"/>
    <w:rsid w:val="00EB2EE7"/>
    <w:rsid w:val="00EB33A2"/>
    <w:rsid w:val="00EB3FE1"/>
    <w:rsid w:val="00EB4CDF"/>
    <w:rsid w:val="00EB4F3B"/>
    <w:rsid w:val="00EB5ADE"/>
    <w:rsid w:val="00EB7C35"/>
    <w:rsid w:val="00EC0225"/>
    <w:rsid w:val="00EC0C94"/>
    <w:rsid w:val="00EC0DF9"/>
    <w:rsid w:val="00EC0F5A"/>
    <w:rsid w:val="00EC1C50"/>
    <w:rsid w:val="00EC4265"/>
    <w:rsid w:val="00EC4CEB"/>
    <w:rsid w:val="00EC504A"/>
    <w:rsid w:val="00EC50EA"/>
    <w:rsid w:val="00EC5157"/>
    <w:rsid w:val="00EC61CB"/>
    <w:rsid w:val="00EC659E"/>
    <w:rsid w:val="00EC6A60"/>
    <w:rsid w:val="00ED02EA"/>
    <w:rsid w:val="00ED177F"/>
    <w:rsid w:val="00ED1BE6"/>
    <w:rsid w:val="00ED1EA8"/>
    <w:rsid w:val="00ED2072"/>
    <w:rsid w:val="00ED24B8"/>
    <w:rsid w:val="00ED285E"/>
    <w:rsid w:val="00ED2AE0"/>
    <w:rsid w:val="00ED315B"/>
    <w:rsid w:val="00ED5553"/>
    <w:rsid w:val="00ED58ED"/>
    <w:rsid w:val="00ED5E36"/>
    <w:rsid w:val="00ED6961"/>
    <w:rsid w:val="00EE07B6"/>
    <w:rsid w:val="00EE0FC8"/>
    <w:rsid w:val="00EE3935"/>
    <w:rsid w:val="00EE39C1"/>
    <w:rsid w:val="00EE41A4"/>
    <w:rsid w:val="00EE531F"/>
    <w:rsid w:val="00EE5769"/>
    <w:rsid w:val="00EF0B96"/>
    <w:rsid w:val="00EF186F"/>
    <w:rsid w:val="00EF195D"/>
    <w:rsid w:val="00EF23FA"/>
    <w:rsid w:val="00EF327A"/>
    <w:rsid w:val="00EF3486"/>
    <w:rsid w:val="00EF47AF"/>
    <w:rsid w:val="00EF49C2"/>
    <w:rsid w:val="00EF53B6"/>
    <w:rsid w:val="00EF591F"/>
    <w:rsid w:val="00EF7926"/>
    <w:rsid w:val="00EF7B91"/>
    <w:rsid w:val="00F00B73"/>
    <w:rsid w:val="00F024DA"/>
    <w:rsid w:val="00F06155"/>
    <w:rsid w:val="00F115CA"/>
    <w:rsid w:val="00F11CA7"/>
    <w:rsid w:val="00F13437"/>
    <w:rsid w:val="00F13749"/>
    <w:rsid w:val="00F140BB"/>
    <w:rsid w:val="00F14817"/>
    <w:rsid w:val="00F14EBA"/>
    <w:rsid w:val="00F1510F"/>
    <w:rsid w:val="00F1533A"/>
    <w:rsid w:val="00F15E5A"/>
    <w:rsid w:val="00F17F0A"/>
    <w:rsid w:val="00F21139"/>
    <w:rsid w:val="00F21237"/>
    <w:rsid w:val="00F2139E"/>
    <w:rsid w:val="00F21E4A"/>
    <w:rsid w:val="00F227F8"/>
    <w:rsid w:val="00F233A1"/>
    <w:rsid w:val="00F23A02"/>
    <w:rsid w:val="00F23B50"/>
    <w:rsid w:val="00F24028"/>
    <w:rsid w:val="00F2566D"/>
    <w:rsid w:val="00F25A1C"/>
    <w:rsid w:val="00F26034"/>
    <w:rsid w:val="00F2608F"/>
    <w:rsid w:val="00F2668F"/>
    <w:rsid w:val="00F268AE"/>
    <w:rsid w:val="00F2742F"/>
    <w:rsid w:val="00F2753B"/>
    <w:rsid w:val="00F30405"/>
    <w:rsid w:val="00F314F0"/>
    <w:rsid w:val="00F330E0"/>
    <w:rsid w:val="00F33F8B"/>
    <w:rsid w:val="00F340B2"/>
    <w:rsid w:val="00F359E7"/>
    <w:rsid w:val="00F35FFA"/>
    <w:rsid w:val="00F406C0"/>
    <w:rsid w:val="00F415A1"/>
    <w:rsid w:val="00F41659"/>
    <w:rsid w:val="00F41722"/>
    <w:rsid w:val="00F42CCB"/>
    <w:rsid w:val="00F43390"/>
    <w:rsid w:val="00F443B2"/>
    <w:rsid w:val="00F44BC8"/>
    <w:rsid w:val="00F450C6"/>
    <w:rsid w:val="00F458D8"/>
    <w:rsid w:val="00F46E54"/>
    <w:rsid w:val="00F50237"/>
    <w:rsid w:val="00F52015"/>
    <w:rsid w:val="00F52253"/>
    <w:rsid w:val="00F5239B"/>
    <w:rsid w:val="00F53596"/>
    <w:rsid w:val="00F53BC6"/>
    <w:rsid w:val="00F53EDE"/>
    <w:rsid w:val="00F5480D"/>
    <w:rsid w:val="00F554F9"/>
    <w:rsid w:val="00F55BA8"/>
    <w:rsid w:val="00F55DB1"/>
    <w:rsid w:val="00F55FCB"/>
    <w:rsid w:val="00F56ACA"/>
    <w:rsid w:val="00F57AD3"/>
    <w:rsid w:val="00F600FE"/>
    <w:rsid w:val="00F60392"/>
    <w:rsid w:val="00F60471"/>
    <w:rsid w:val="00F61ACE"/>
    <w:rsid w:val="00F62E4D"/>
    <w:rsid w:val="00F632D4"/>
    <w:rsid w:val="00F64889"/>
    <w:rsid w:val="00F66B34"/>
    <w:rsid w:val="00F6736F"/>
    <w:rsid w:val="00F675B9"/>
    <w:rsid w:val="00F70E98"/>
    <w:rsid w:val="00F711C9"/>
    <w:rsid w:val="00F715D6"/>
    <w:rsid w:val="00F718D5"/>
    <w:rsid w:val="00F71E70"/>
    <w:rsid w:val="00F72E51"/>
    <w:rsid w:val="00F72EC1"/>
    <w:rsid w:val="00F731D8"/>
    <w:rsid w:val="00F74799"/>
    <w:rsid w:val="00F74A24"/>
    <w:rsid w:val="00F74C59"/>
    <w:rsid w:val="00F75087"/>
    <w:rsid w:val="00F75C3A"/>
    <w:rsid w:val="00F7695B"/>
    <w:rsid w:val="00F77BF9"/>
    <w:rsid w:val="00F77C1A"/>
    <w:rsid w:val="00F80896"/>
    <w:rsid w:val="00F8128F"/>
    <w:rsid w:val="00F819F4"/>
    <w:rsid w:val="00F82E30"/>
    <w:rsid w:val="00F831CB"/>
    <w:rsid w:val="00F848A3"/>
    <w:rsid w:val="00F84ACF"/>
    <w:rsid w:val="00F85136"/>
    <w:rsid w:val="00F85742"/>
    <w:rsid w:val="00F85BF8"/>
    <w:rsid w:val="00F86217"/>
    <w:rsid w:val="00F86F93"/>
    <w:rsid w:val="00F871CE"/>
    <w:rsid w:val="00F87802"/>
    <w:rsid w:val="00F91715"/>
    <w:rsid w:val="00F92C0A"/>
    <w:rsid w:val="00F93078"/>
    <w:rsid w:val="00F9360A"/>
    <w:rsid w:val="00F9409C"/>
    <w:rsid w:val="00F9415B"/>
    <w:rsid w:val="00F941E8"/>
    <w:rsid w:val="00F94364"/>
    <w:rsid w:val="00F968AD"/>
    <w:rsid w:val="00F97A44"/>
    <w:rsid w:val="00FA13C2"/>
    <w:rsid w:val="00FA4E67"/>
    <w:rsid w:val="00FA55D4"/>
    <w:rsid w:val="00FA5917"/>
    <w:rsid w:val="00FA64F2"/>
    <w:rsid w:val="00FA74E5"/>
    <w:rsid w:val="00FA7F91"/>
    <w:rsid w:val="00FB121C"/>
    <w:rsid w:val="00FB1BA7"/>
    <w:rsid w:val="00FB1CDD"/>
    <w:rsid w:val="00FB2C2F"/>
    <w:rsid w:val="00FB2D48"/>
    <w:rsid w:val="00FB305C"/>
    <w:rsid w:val="00FB3094"/>
    <w:rsid w:val="00FB339A"/>
    <w:rsid w:val="00FB67EE"/>
    <w:rsid w:val="00FB6D59"/>
    <w:rsid w:val="00FB74E8"/>
    <w:rsid w:val="00FB7BC5"/>
    <w:rsid w:val="00FC13FF"/>
    <w:rsid w:val="00FC2E3D"/>
    <w:rsid w:val="00FC38CD"/>
    <w:rsid w:val="00FC3BDE"/>
    <w:rsid w:val="00FC3E36"/>
    <w:rsid w:val="00FC5943"/>
    <w:rsid w:val="00FC674A"/>
    <w:rsid w:val="00FC6E81"/>
    <w:rsid w:val="00FC72A6"/>
    <w:rsid w:val="00FC7D42"/>
    <w:rsid w:val="00FD031C"/>
    <w:rsid w:val="00FD1DBE"/>
    <w:rsid w:val="00FD25A7"/>
    <w:rsid w:val="00FD264B"/>
    <w:rsid w:val="00FD27B6"/>
    <w:rsid w:val="00FD2805"/>
    <w:rsid w:val="00FD333C"/>
    <w:rsid w:val="00FD3689"/>
    <w:rsid w:val="00FD42A3"/>
    <w:rsid w:val="00FD44E1"/>
    <w:rsid w:val="00FD4B3D"/>
    <w:rsid w:val="00FD50AD"/>
    <w:rsid w:val="00FD622C"/>
    <w:rsid w:val="00FD7468"/>
    <w:rsid w:val="00FD765B"/>
    <w:rsid w:val="00FD7CE0"/>
    <w:rsid w:val="00FE006C"/>
    <w:rsid w:val="00FE03DE"/>
    <w:rsid w:val="00FE0955"/>
    <w:rsid w:val="00FE0B3B"/>
    <w:rsid w:val="00FE0FF4"/>
    <w:rsid w:val="00FE151A"/>
    <w:rsid w:val="00FE1BE2"/>
    <w:rsid w:val="00FE27AD"/>
    <w:rsid w:val="00FE2BEF"/>
    <w:rsid w:val="00FE2CDC"/>
    <w:rsid w:val="00FE30BC"/>
    <w:rsid w:val="00FE473A"/>
    <w:rsid w:val="00FE48E2"/>
    <w:rsid w:val="00FE507E"/>
    <w:rsid w:val="00FE50B9"/>
    <w:rsid w:val="00FE5A96"/>
    <w:rsid w:val="00FE730A"/>
    <w:rsid w:val="00FF1C52"/>
    <w:rsid w:val="00FF1DD7"/>
    <w:rsid w:val="00FF4330"/>
    <w:rsid w:val="00FF4453"/>
    <w:rsid w:val="00FF4732"/>
    <w:rsid w:val="00FF5A11"/>
    <w:rsid w:val="00FF5D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3E9D1D"/>
  <w15:docId w15:val="{B015910A-D25E-48E6-BDA8-886D5304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F35"/>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numPr>
        <w:numId w:val="1"/>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unhideWhenUsed/>
    <w:qFormat/>
    <w:rsid w:val="00C10072"/>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unhideWhenUsed/>
    <w:qFormat/>
    <w:rsid w:val="00C10072"/>
    <w:pPr>
      <w:keepNext/>
      <w:keepLines/>
      <w:numPr>
        <w:ilvl w:val="2"/>
        <w:numId w:val="1"/>
      </w:numPr>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9"/>
    <w:semiHidden/>
    <w:unhideWhenUsed/>
    <w:qFormat/>
    <w:rsid w:val="00C10072"/>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9"/>
    <w:semiHidden/>
    <w:unhideWhenUsed/>
    <w:qFormat/>
    <w:rsid w:val="00C10072"/>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9"/>
    <w:semiHidden/>
    <w:unhideWhenUsed/>
    <w:qFormat/>
    <w:rsid w:val="00C10072"/>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semiHidden/>
    <w:unhideWhenUsed/>
    <w:qFormat/>
    <w:rsid w:val="00C10072"/>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nhideWhenUsed/>
    <w:qFormat/>
    <w:rsid w:val="00C1007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9"/>
    <w:semiHidden/>
    <w:unhideWhenUsed/>
    <w:qFormat/>
    <w:rsid w:val="00C1007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99"/>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table" w:customStyle="1" w:styleId="Tabela-Siatka1">
    <w:name w:val="Tabela - Siatka1"/>
    <w:basedOn w:val="Standardowy"/>
    <w:next w:val="Tabela-Siatka"/>
    <w:uiPriority w:val="99"/>
    <w:rsid w:val="00112FD6"/>
    <w:pPr>
      <w:spacing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99"/>
    <w:rsid w:val="006B244A"/>
    <w:pPr>
      <w:spacing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74C68"/>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874C68"/>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874C68"/>
    <w:rPr>
      <w:vertAlign w:val="superscript"/>
    </w:rPr>
  </w:style>
  <w:style w:type="paragraph" w:styleId="Akapitzlist">
    <w:name w:val="List Paragraph"/>
    <w:basedOn w:val="Normalny"/>
    <w:uiPriority w:val="34"/>
    <w:qFormat/>
    <w:rsid w:val="00770ADC"/>
    <w:pPr>
      <w:ind w:left="720"/>
      <w:contextualSpacing/>
    </w:pPr>
  </w:style>
  <w:style w:type="paragraph" w:styleId="Nagwekspisutreci">
    <w:name w:val="TOC Heading"/>
    <w:basedOn w:val="Nagwek1"/>
    <w:next w:val="Normalny"/>
    <w:uiPriority w:val="39"/>
    <w:unhideWhenUsed/>
    <w:qFormat/>
    <w:rsid w:val="00F21139"/>
    <w:pPr>
      <w:widowControl/>
      <w:suppressAutoHyphens w:val="0"/>
      <w:spacing w:before="240" w:line="259" w:lineRule="auto"/>
      <w:outlineLvl w:val="9"/>
    </w:pPr>
    <w:rPr>
      <w:b w:val="0"/>
      <w:bCs w:val="0"/>
      <w:kern w:val="0"/>
      <w:sz w:val="32"/>
      <w:szCs w:val="32"/>
      <w:lang w:eastAsia="pl-PL"/>
    </w:rPr>
  </w:style>
  <w:style w:type="paragraph" w:styleId="Poprawka">
    <w:name w:val="Revision"/>
    <w:hidden/>
    <w:uiPriority w:val="99"/>
    <w:semiHidden/>
    <w:rsid w:val="00F140BB"/>
    <w:pPr>
      <w:spacing w:line="240" w:lineRule="auto"/>
    </w:pPr>
    <w:rPr>
      <w:rFonts w:ascii="Times New Roman" w:eastAsiaTheme="minorEastAsia" w:hAnsi="Times New Roman" w:cs="Arial"/>
      <w:szCs w:val="20"/>
    </w:rPr>
  </w:style>
  <w:style w:type="paragraph" w:styleId="Spistreci1">
    <w:name w:val="toc 1"/>
    <w:aliases w:val="Spis treści rozporządzenie"/>
    <w:basedOn w:val="ARTartustawynprozporzdzenia"/>
    <w:next w:val="PKTpunkt"/>
    <w:autoRedefine/>
    <w:uiPriority w:val="39"/>
    <w:unhideWhenUsed/>
    <w:rsid w:val="00412784"/>
    <w:pPr>
      <w:tabs>
        <w:tab w:val="left" w:pos="0"/>
        <w:tab w:val="right" w:leader="dot" w:pos="9072"/>
      </w:tabs>
      <w:spacing w:before="0"/>
      <w:ind w:firstLine="0"/>
    </w:pPr>
    <w:rPr>
      <w:rFonts w:cs="Times New Roman"/>
      <w:noProof/>
    </w:rPr>
  </w:style>
  <w:style w:type="paragraph" w:styleId="Spistreci2">
    <w:name w:val="toc 2"/>
    <w:basedOn w:val="Normalny"/>
    <w:next w:val="Normalny"/>
    <w:autoRedefine/>
    <w:uiPriority w:val="39"/>
    <w:unhideWhenUsed/>
    <w:rsid w:val="002E298B"/>
    <w:pPr>
      <w:spacing w:after="100"/>
      <w:ind w:left="240"/>
    </w:pPr>
  </w:style>
  <w:style w:type="paragraph" w:styleId="Spistreci3">
    <w:name w:val="toc 3"/>
    <w:basedOn w:val="Normalny"/>
    <w:next w:val="Normalny"/>
    <w:autoRedefine/>
    <w:uiPriority w:val="39"/>
    <w:unhideWhenUsed/>
    <w:rsid w:val="002E298B"/>
    <w:pPr>
      <w:spacing w:after="100"/>
      <w:ind w:left="480"/>
    </w:pPr>
  </w:style>
  <w:style w:type="character" w:styleId="Hipercze">
    <w:name w:val="Hyperlink"/>
    <w:basedOn w:val="Domylnaczcionkaakapitu"/>
    <w:uiPriority w:val="99"/>
    <w:unhideWhenUsed/>
    <w:rsid w:val="002E298B"/>
    <w:rPr>
      <w:color w:val="0000FF" w:themeColor="hyperlink"/>
      <w:u w:val="single"/>
    </w:rPr>
  </w:style>
  <w:style w:type="paragraph" w:styleId="Spistreci4">
    <w:name w:val="toc 4"/>
    <w:basedOn w:val="Normalny"/>
    <w:next w:val="Normalny"/>
    <w:autoRedefine/>
    <w:uiPriority w:val="39"/>
    <w:unhideWhenUsed/>
    <w:rsid w:val="00895281"/>
    <w:pPr>
      <w:widowControl/>
      <w:autoSpaceDE/>
      <w:autoSpaceDN/>
      <w:adjustRightInd/>
      <w:spacing w:after="100" w:line="259" w:lineRule="auto"/>
      <w:ind w:left="660"/>
    </w:pPr>
    <w:rPr>
      <w:rFonts w:asciiTheme="minorHAnsi" w:hAnsiTheme="minorHAnsi" w:cstheme="minorBidi"/>
      <w:sz w:val="22"/>
      <w:szCs w:val="22"/>
    </w:rPr>
  </w:style>
  <w:style w:type="paragraph" w:styleId="Spistreci5">
    <w:name w:val="toc 5"/>
    <w:basedOn w:val="Normalny"/>
    <w:next w:val="Normalny"/>
    <w:autoRedefine/>
    <w:uiPriority w:val="39"/>
    <w:unhideWhenUsed/>
    <w:rsid w:val="00895281"/>
    <w:pPr>
      <w:widowControl/>
      <w:autoSpaceDE/>
      <w:autoSpaceDN/>
      <w:adjustRightInd/>
      <w:spacing w:after="100" w:line="259" w:lineRule="auto"/>
      <w:ind w:left="880"/>
    </w:pPr>
    <w:rPr>
      <w:rFonts w:asciiTheme="minorHAnsi" w:hAnsiTheme="minorHAnsi" w:cstheme="minorBidi"/>
      <w:sz w:val="22"/>
      <w:szCs w:val="22"/>
    </w:rPr>
  </w:style>
  <w:style w:type="paragraph" w:styleId="Spistreci6">
    <w:name w:val="toc 6"/>
    <w:basedOn w:val="Normalny"/>
    <w:next w:val="Normalny"/>
    <w:autoRedefine/>
    <w:uiPriority w:val="39"/>
    <w:unhideWhenUsed/>
    <w:rsid w:val="00895281"/>
    <w:pPr>
      <w:widowControl/>
      <w:autoSpaceDE/>
      <w:autoSpaceDN/>
      <w:adjustRightInd/>
      <w:spacing w:after="100" w:line="259" w:lineRule="auto"/>
      <w:ind w:left="1100"/>
    </w:pPr>
    <w:rPr>
      <w:rFonts w:asciiTheme="minorHAnsi" w:hAnsiTheme="minorHAnsi" w:cstheme="minorBidi"/>
      <w:sz w:val="22"/>
      <w:szCs w:val="22"/>
    </w:rPr>
  </w:style>
  <w:style w:type="paragraph" w:styleId="Spistreci7">
    <w:name w:val="toc 7"/>
    <w:basedOn w:val="Normalny"/>
    <w:next w:val="Normalny"/>
    <w:autoRedefine/>
    <w:uiPriority w:val="39"/>
    <w:unhideWhenUsed/>
    <w:rsid w:val="00895281"/>
    <w:pPr>
      <w:widowControl/>
      <w:autoSpaceDE/>
      <w:autoSpaceDN/>
      <w:adjustRightInd/>
      <w:spacing w:after="100" w:line="259" w:lineRule="auto"/>
      <w:ind w:left="1320"/>
    </w:pPr>
    <w:rPr>
      <w:rFonts w:asciiTheme="minorHAnsi" w:hAnsiTheme="minorHAnsi" w:cstheme="minorBidi"/>
      <w:sz w:val="22"/>
      <w:szCs w:val="22"/>
    </w:rPr>
  </w:style>
  <w:style w:type="paragraph" w:styleId="Spistreci8">
    <w:name w:val="toc 8"/>
    <w:basedOn w:val="Normalny"/>
    <w:next w:val="Normalny"/>
    <w:autoRedefine/>
    <w:uiPriority w:val="39"/>
    <w:unhideWhenUsed/>
    <w:rsid w:val="00895281"/>
    <w:pPr>
      <w:widowControl/>
      <w:autoSpaceDE/>
      <w:autoSpaceDN/>
      <w:adjustRightInd/>
      <w:spacing w:after="100" w:line="259" w:lineRule="auto"/>
      <w:ind w:left="1540"/>
    </w:pPr>
    <w:rPr>
      <w:rFonts w:asciiTheme="minorHAnsi" w:hAnsiTheme="minorHAnsi" w:cstheme="minorBidi"/>
      <w:sz w:val="22"/>
      <w:szCs w:val="22"/>
    </w:rPr>
  </w:style>
  <w:style w:type="paragraph" w:styleId="Spistreci9">
    <w:name w:val="toc 9"/>
    <w:basedOn w:val="Normalny"/>
    <w:next w:val="Normalny"/>
    <w:autoRedefine/>
    <w:uiPriority w:val="39"/>
    <w:unhideWhenUsed/>
    <w:rsid w:val="00895281"/>
    <w:pPr>
      <w:widowControl/>
      <w:autoSpaceDE/>
      <w:autoSpaceDN/>
      <w:adjustRightInd/>
      <w:spacing w:after="100" w:line="259" w:lineRule="auto"/>
      <w:ind w:left="1760"/>
    </w:pPr>
    <w:rPr>
      <w:rFonts w:asciiTheme="minorHAnsi" w:hAnsiTheme="minorHAnsi" w:cstheme="minorBidi"/>
      <w:sz w:val="22"/>
      <w:szCs w:val="22"/>
    </w:rPr>
  </w:style>
  <w:style w:type="character" w:customStyle="1" w:styleId="Nagwek2Znak">
    <w:name w:val="Nagłówek 2 Znak"/>
    <w:basedOn w:val="Domylnaczcionkaakapitu"/>
    <w:link w:val="Nagwek2"/>
    <w:uiPriority w:val="99"/>
    <w:rsid w:val="00C10072"/>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9"/>
    <w:rsid w:val="00C10072"/>
    <w:rPr>
      <w:rFonts w:asciiTheme="majorHAnsi" w:eastAsiaTheme="majorEastAsia" w:hAnsiTheme="majorHAnsi" w:cstheme="majorBidi"/>
      <w:color w:val="243F60" w:themeColor="accent1" w:themeShade="7F"/>
    </w:rPr>
  </w:style>
  <w:style w:type="character" w:customStyle="1" w:styleId="Nagwek4Znak">
    <w:name w:val="Nagłówek 4 Znak"/>
    <w:basedOn w:val="Domylnaczcionkaakapitu"/>
    <w:link w:val="Nagwek4"/>
    <w:uiPriority w:val="99"/>
    <w:semiHidden/>
    <w:rsid w:val="00C10072"/>
    <w:rPr>
      <w:rFonts w:asciiTheme="majorHAnsi" w:eastAsiaTheme="majorEastAsia" w:hAnsiTheme="majorHAnsi" w:cstheme="majorBidi"/>
      <w:i/>
      <w:iCs/>
      <w:color w:val="365F91" w:themeColor="accent1" w:themeShade="BF"/>
      <w:szCs w:val="20"/>
    </w:rPr>
  </w:style>
  <w:style w:type="character" w:customStyle="1" w:styleId="Nagwek5Znak">
    <w:name w:val="Nagłówek 5 Znak"/>
    <w:basedOn w:val="Domylnaczcionkaakapitu"/>
    <w:link w:val="Nagwek5"/>
    <w:uiPriority w:val="99"/>
    <w:semiHidden/>
    <w:rsid w:val="00C10072"/>
    <w:rPr>
      <w:rFonts w:asciiTheme="majorHAnsi" w:eastAsiaTheme="majorEastAsia" w:hAnsiTheme="majorHAnsi" w:cstheme="majorBidi"/>
      <w:color w:val="365F91" w:themeColor="accent1" w:themeShade="BF"/>
      <w:szCs w:val="20"/>
    </w:rPr>
  </w:style>
  <w:style w:type="character" w:customStyle="1" w:styleId="Nagwek6Znak">
    <w:name w:val="Nagłówek 6 Znak"/>
    <w:basedOn w:val="Domylnaczcionkaakapitu"/>
    <w:link w:val="Nagwek6"/>
    <w:uiPriority w:val="99"/>
    <w:semiHidden/>
    <w:rsid w:val="00C10072"/>
    <w:rPr>
      <w:rFonts w:asciiTheme="majorHAnsi" w:eastAsiaTheme="majorEastAsia" w:hAnsiTheme="majorHAnsi" w:cstheme="majorBidi"/>
      <w:color w:val="243F60" w:themeColor="accent1" w:themeShade="7F"/>
      <w:szCs w:val="20"/>
    </w:rPr>
  </w:style>
  <w:style w:type="character" w:customStyle="1" w:styleId="Nagwek7Znak">
    <w:name w:val="Nagłówek 7 Znak"/>
    <w:basedOn w:val="Domylnaczcionkaakapitu"/>
    <w:link w:val="Nagwek7"/>
    <w:uiPriority w:val="99"/>
    <w:semiHidden/>
    <w:rsid w:val="00C10072"/>
    <w:rPr>
      <w:rFonts w:asciiTheme="majorHAnsi" w:eastAsiaTheme="majorEastAsia" w:hAnsiTheme="majorHAnsi" w:cstheme="majorBidi"/>
      <w:i/>
      <w:iCs/>
      <w:color w:val="243F60" w:themeColor="accent1" w:themeShade="7F"/>
      <w:szCs w:val="20"/>
    </w:rPr>
  </w:style>
  <w:style w:type="character" w:customStyle="1" w:styleId="Nagwek8Znak">
    <w:name w:val="Nagłówek 8 Znak"/>
    <w:basedOn w:val="Domylnaczcionkaakapitu"/>
    <w:link w:val="Nagwek8"/>
    <w:rsid w:val="00C1007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9"/>
    <w:semiHidden/>
    <w:rsid w:val="00C10072"/>
    <w:rPr>
      <w:rFonts w:asciiTheme="majorHAnsi" w:eastAsiaTheme="majorEastAsia" w:hAnsiTheme="majorHAnsi" w:cstheme="majorBidi"/>
      <w:i/>
      <w:iCs/>
      <w:color w:val="272727" w:themeColor="text1" w:themeTint="D8"/>
      <w:sz w:val="21"/>
      <w:szCs w:val="21"/>
    </w:rPr>
  </w:style>
  <w:style w:type="character" w:styleId="Pogrubienie">
    <w:name w:val="Strong"/>
    <w:basedOn w:val="Domylnaczcionkaakapitu"/>
    <w:uiPriority w:val="99"/>
    <w:qFormat/>
    <w:rsid w:val="00A97A12"/>
    <w:rPr>
      <w:b/>
      <w:bCs/>
    </w:rPr>
  </w:style>
  <w:style w:type="table" w:customStyle="1" w:styleId="Tabela-Siatka3">
    <w:name w:val="Tabela - Siatka3"/>
    <w:basedOn w:val="Standardowy"/>
    <w:next w:val="Tabela-Siatka"/>
    <w:rsid w:val="00B07C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CC5A4E"/>
    <w:pPr>
      <w:widowControl/>
      <w:autoSpaceDE/>
      <w:autoSpaceDN/>
      <w:adjustRightInd/>
      <w:spacing w:before="100" w:beforeAutospacing="1" w:after="100" w:afterAutospacing="1" w:line="240" w:lineRule="auto"/>
    </w:pPr>
    <w:rPr>
      <w:rFonts w:eastAsia="Times New Roman" w:cs="Times New Roman"/>
      <w:szCs w:val="24"/>
    </w:rPr>
  </w:style>
  <w:style w:type="paragraph" w:customStyle="1" w:styleId="Default">
    <w:name w:val="Default"/>
    <w:rsid w:val="00FE507E"/>
    <w:pPr>
      <w:autoSpaceDE w:val="0"/>
      <w:autoSpaceDN w:val="0"/>
      <w:adjustRightInd w:val="0"/>
      <w:spacing w:line="240" w:lineRule="auto"/>
    </w:pPr>
    <w:rPr>
      <w:rFonts w:ascii="Times New Roman" w:hAnsi="Times New Roman"/>
      <w:color w:val="000000"/>
    </w:rPr>
  </w:style>
  <w:style w:type="character" w:styleId="UyteHipercze">
    <w:name w:val="FollowedHyperlink"/>
    <w:basedOn w:val="Domylnaczcionkaakapitu"/>
    <w:uiPriority w:val="99"/>
    <w:semiHidden/>
    <w:unhideWhenUsed/>
    <w:rsid w:val="006F68BE"/>
    <w:rPr>
      <w:color w:val="800080" w:themeColor="followedHyperlink"/>
      <w:u w:val="single"/>
    </w:rPr>
  </w:style>
  <w:style w:type="paragraph" w:customStyle="1" w:styleId="dtn">
    <w:name w:val="dtn"/>
    <w:basedOn w:val="Normalny"/>
    <w:rsid w:val="00A118D7"/>
    <w:pPr>
      <w:widowControl/>
      <w:autoSpaceDE/>
      <w:autoSpaceDN/>
      <w:adjustRightInd/>
      <w:spacing w:before="100" w:beforeAutospacing="1" w:after="100" w:afterAutospacing="1" w:line="240" w:lineRule="auto"/>
    </w:pPr>
    <w:rPr>
      <w:rFonts w:eastAsia="Times New Roman" w:cs="Times New Roman"/>
      <w:szCs w:val="24"/>
    </w:rPr>
  </w:style>
  <w:style w:type="paragraph" w:customStyle="1" w:styleId="Style2">
    <w:name w:val="Style2"/>
    <w:basedOn w:val="Normalny"/>
    <w:uiPriority w:val="99"/>
    <w:rsid w:val="00577119"/>
    <w:pPr>
      <w:spacing w:line="317" w:lineRule="exact"/>
      <w:ind w:firstLine="682"/>
      <w:jc w:val="both"/>
    </w:pPr>
    <w:rPr>
      <w:rFonts w:ascii="Arial" w:hAnsi="Arial"/>
      <w:szCs w:val="24"/>
    </w:rPr>
  </w:style>
  <w:style w:type="paragraph" w:customStyle="1" w:styleId="Style3">
    <w:name w:val="Style3"/>
    <w:basedOn w:val="Normalny"/>
    <w:uiPriority w:val="99"/>
    <w:rsid w:val="00577119"/>
    <w:pPr>
      <w:spacing w:line="336" w:lineRule="exact"/>
      <w:ind w:hanging="326"/>
      <w:jc w:val="both"/>
    </w:pPr>
    <w:rPr>
      <w:rFonts w:ascii="Arial" w:hAnsi="Arial"/>
      <w:szCs w:val="24"/>
    </w:rPr>
  </w:style>
  <w:style w:type="paragraph" w:customStyle="1" w:styleId="Style4">
    <w:name w:val="Style4"/>
    <w:basedOn w:val="Normalny"/>
    <w:uiPriority w:val="99"/>
    <w:rsid w:val="00577119"/>
    <w:pPr>
      <w:spacing w:line="240" w:lineRule="auto"/>
    </w:pPr>
    <w:rPr>
      <w:rFonts w:ascii="Arial" w:hAnsi="Arial"/>
      <w:szCs w:val="24"/>
    </w:rPr>
  </w:style>
  <w:style w:type="paragraph" w:customStyle="1" w:styleId="Style7">
    <w:name w:val="Style7"/>
    <w:basedOn w:val="Normalny"/>
    <w:uiPriority w:val="99"/>
    <w:rsid w:val="00577119"/>
    <w:pPr>
      <w:spacing w:line="271" w:lineRule="exact"/>
      <w:ind w:hanging="322"/>
    </w:pPr>
    <w:rPr>
      <w:rFonts w:ascii="Arial" w:hAnsi="Arial"/>
      <w:szCs w:val="24"/>
    </w:rPr>
  </w:style>
  <w:style w:type="paragraph" w:customStyle="1" w:styleId="Style8">
    <w:name w:val="Style8"/>
    <w:basedOn w:val="Normalny"/>
    <w:uiPriority w:val="99"/>
    <w:rsid w:val="00577119"/>
    <w:pPr>
      <w:spacing w:line="301" w:lineRule="exact"/>
      <w:jc w:val="both"/>
    </w:pPr>
    <w:rPr>
      <w:rFonts w:ascii="Arial" w:hAnsi="Arial"/>
      <w:szCs w:val="24"/>
    </w:rPr>
  </w:style>
  <w:style w:type="character" w:customStyle="1" w:styleId="FontStyle16">
    <w:name w:val="Font Style16"/>
    <w:basedOn w:val="Domylnaczcionkaakapitu"/>
    <w:uiPriority w:val="99"/>
    <w:rsid w:val="00577119"/>
    <w:rPr>
      <w:rFonts w:ascii="Arial" w:hAnsi="Arial" w:cs="Arial"/>
      <w:i/>
      <w:iCs/>
      <w:sz w:val="22"/>
      <w:szCs w:val="22"/>
    </w:rPr>
  </w:style>
  <w:style w:type="character" w:customStyle="1" w:styleId="FontStyle22">
    <w:name w:val="Font Style22"/>
    <w:basedOn w:val="Domylnaczcionkaakapitu"/>
    <w:uiPriority w:val="99"/>
    <w:rsid w:val="00577119"/>
    <w:rPr>
      <w:rFonts w:ascii="Arial" w:hAnsi="Arial" w:cs="Arial"/>
      <w:sz w:val="22"/>
      <w:szCs w:val="22"/>
    </w:rPr>
  </w:style>
  <w:style w:type="character" w:customStyle="1" w:styleId="FontStyle24">
    <w:name w:val="Font Style24"/>
    <w:basedOn w:val="Domylnaczcionkaakapitu"/>
    <w:uiPriority w:val="99"/>
    <w:rsid w:val="00577119"/>
    <w:rPr>
      <w:rFonts w:ascii="Arial" w:hAnsi="Arial" w:cs="Arial"/>
      <w:b/>
      <w:bCs/>
      <w:i/>
      <w:iCs/>
      <w:sz w:val="22"/>
      <w:szCs w:val="22"/>
    </w:rPr>
  </w:style>
  <w:style w:type="character" w:styleId="Nierozpoznanawzmianka">
    <w:name w:val="Unresolved Mention"/>
    <w:basedOn w:val="Domylnaczcionkaakapitu"/>
    <w:uiPriority w:val="99"/>
    <w:semiHidden/>
    <w:unhideWhenUsed/>
    <w:rsid w:val="00BC2BC4"/>
    <w:rPr>
      <w:color w:val="605E5C"/>
      <w:shd w:val="clear" w:color="auto" w:fill="E1DFDD"/>
    </w:rPr>
  </w:style>
  <w:style w:type="paragraph" w:customStyle="1" w:styleId="Akapitzlist1">
    <w:name w:val="Akapit z listą1"/>
    <w:basedOn w:val="Normalny"/>
    <w:rsid w:val="00A66D88"/>
    <w:pPr>
      <w:widowControl/>
      <w:autoSpaceDE/>
      <w:autoSpaceDN/>
      <w:adjustRightInd/>
      <w:spacing w:after="200" w:line="276" w:lineRule="auto"/>
      <w:ind w:left="720"/>
    </w:pPr>
    <w:rPr>
      <w:rFonts w:ascii="Calibri" w:eastAsia="Times New Roman" w:hAnsi="Calibri" w:cs="Times New Roman"/>
      <w:sz w:val="22"/>
      <w:szCs w:val="22"/>
      <w:lang w:eastAsia="en-US"/>
    </w:rPr>
  </w:style>
  <w:style w:type="character" w:customStyle="1" w:styleId="Inne">
    <w:name w:val="Inne_"/>
    <w:basedOn w:val="Domylnaczcionkaakapitu"/>
    <w:link w:val="Inne0"/>
    <w:rsid w:val="00AA49E8"/>
    <w:rPr>
      <w:rFonts w:ascii="Calibri" w:eastAsia="Calibri" w:hAnsi="Calibri" w:cs="Calibri"/>
      <w:sz w:val="18"/>
      <w:szCs w:val="18"/>
    </w:rPr>
  </w:style>
  <w:style w:type="paragraph" w:customStyle="1" w:styleId="Inne0">
    <w:name w:val="Inne"/>
    <w:basedOn w:val="Normalny"/>
    <w:link w:val="Inne"/>
    <w:rsid w:val="00AA49E8"/>
    <w:pPr>
      <w:autoSpaceDE/>
      <w:autoSpaceDN/>
      <w:adjustRightInd/>
      <w:spacing w:line="259" w:lineRule="auto"/>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0726">
      <w:bodyDiv w:val="1"/>
      <w:marLeft w:val="0"/>
      <w:marRight w:val="0"/>
      <w:marTop w:val="0"/>
      <w:marBottom w:val="0"/>
      <w:divBdr>
        <w:top w:val="none" w:sz="0" w:space="0" w:color="auto"/>
        <w:left w:val="none" w:sz="0" w:space="0" w:color="auto"/>
        <w:bottom w:val="none" w:sz="0" w:space="0" w:color="auto"/>
        <w:right w:val="none" w:sz="0" w:space="0" w:color="auto"/>
      </w:divBdr>
    </w:div>
    <w:div w:id="265775665">
      <w:bodyDiv w:val="1"/>
      <w:marLeft w:val="0"/>
      <w:marRight w:val="0"/>
      <w:marTop w:val="0"/>
      <w:marBottom w:val="0"/>
      <w:divBdr>
        <w:top w:val="none" w:sz="0" w:space="0" w:color="auto"/>
        <w:left w:val="none" w:sz="0" w:space="0" w:color="auto"/>
        <w:bottom w:val="none" w:sz="0" w:space="0" w:color="auto"/>
        <w:right w:val="none" w:sz="0" w:space="0" w:color="auto"/>
      </w:divBdr>
    </w:div>
    <w:div w:id="348258982">
      <w:bodyDiv w:val="1"/>
      <w:marLeft w:val="0"/>
      <w:marRight w:val="0"/>
      <w:marTop w:val="0"/>
      <w:marBottom w:val="0"/>
      <w:divBdr>
        <w:top w:val="none" w:sz="0" w:space="0" w:color="auto"/>
        <w:left w:val="none" w:sz="0" w:space="0" w:color="auto"/>
        <w:bottom w:val="none" w:sz="0" w:space="0" w:color="auto"/>
        <w:right w:val="none" w:sz="0" w:space="0" w:color="auto"/>
      </w:divBdr>
    </w:div>
    <w:div w:id="480120650">
      <w:bodyDiv w:val="1"/>
      <w:marLeft w:val="0"/>
      <w:marRight w:val="0"/>
      <w:marTop w:val="0"/>
      <w:marBottom w:val="0"/>
      <w:divBdr>
        <w:top w:val="none" w:sz="0" w:space="0" w:color="auto"/>
        <w:left w:val="none" w:sz="0" w:space="0" w:color="auto"/>
        <w:bottom w:val="none" w:sz="0" w:space="0" w:color="auto"/>
        <w:right w:val="none" w:sz="0" w:space="0" w:color="auto"/>
      </w:divBdr>
    </w:div>
    <w:div w:id="525098693">
      <w:bodyDiv w:val="1"/>
      <w:marLeft w:val="0"/>
      <w:marRight w:val="0"/>
      <w:marTop w:val="0"/>
      <w:marBottom w:val="0"/>
      <w:divBdr>
        <w:top w:val="none" w:sz="0" w:space="0" w:color="auto"/>
        <w:left w:val="none" w:sz="0" w:space="0" w:color="auto"/>
        <w:bottom w:val="none" w:sz="0" w:space="0" w:color="auto"/>
        <w:right w:val="none" w:sz="0" w:space="0" w:color="auto"/>
      </w:divBdr>
    </w:div>
    <w:div w:id="654914021">
      <w:bodyDiv w:val="1"/>
      <w:marLeft w:val="0"/>
      <w:marRight w:val="0"/>
      <w:marTop w:val="0"/>
      <w:marBottom w:val="0"/>
      <w:divBdr>
        <w:top w:val="none" w:sz="0" w:space="0" w:color="auto"/>
        <w:left w:val="none" w:sz="0" w:space="0" w:color="auto"/>
        <w:bottom w:val="none" w:sz="0" w:space="0" w:color="auto"/>
        <w:right w:val="none" w:sz="0" w:space="0" w:color="auto"/>
      </w:divBdr>
    </w:div>
    <w:div w:id="657804552">
      <w:bodyDiv w:val="1"/>
      <w:marLeft w:val="0"/>
      <w:marRight w:val="0"/>
      <w:marTop w:val="0"/>
      <w:marBottom w:val="0"/>
      <w:divBdr>
        <w:top w:val="none" w:sz="0" w:space="0" w:color="auto"/>
        <w:left w:val="none" w:sz="0" w:space="0" w:color="auto"/>
        <w:bottom w:val="none" w:sz="0" w:space="0" w:color="auto"/>
        <w:right w:val="none" w:sz="0" w:space="0" w:color="auto"/>
      </w:divBdr>
      <w:divsChild>
        <w:div w:id="128937666">
          <w:marLeft w:val="0"/>
          <w:marRight w:val="0"/>
          <w:marTop w:val="0"/>
          <w:marBottom w:val="0"/>
          <w:divBdr>
            <w:top w:val="none" w:sz="0" w:space="0" w:color="auto"/>
            <w:left w:val="none" w:sz="0" w:space="0" w:color="auto"/>
            <w:bottom w:val="none" w:sz="0" w:space="0" w:color="auto"/>
            <w:right w:val="none" w:sz="0" w:space="0" w:color="auto"/>
          </w:divBdr>
          <w:divsChild>
            <w:div w:id="2063557566">
              <w:marLeft w:val="0"/>
              <w:marRight w:val="0"/>
              <w:marTop w:val="0"/>
              <w:marBottom w:val="0"/>
              <w:divBdr>
                <w:top w:val="none" w:sz="0" w:space="0" w:color="auto"/>
                <w:left w:val="none" w:sz="0" w:space="0" w:color="auto"/>
                <w:bottom w:val="none" w:sz="0" w:space="0" w:color="auto"/>
                <w:right w:val="none" w:sz="0" w:space="0" w:color="auto"/>
              </w:divBdr>
            </w:div>
          </w:divsChild>
        </w:div>
        <w:div w:id="545487171">
          <w:marLeft w:val="0"/>
          <w:marRight w:val="0"/>
          <w:marTop w:val="0"/>
          <w:marBottom w:val="0"/>
          <w:divBdr>
            <w:top w:val="none" w:sz="0" w:space="0" w:color="auto"/>
            <w:left w:val="none" w:sz="0" w:space="0" w:color="auto"/>
            <w:bottom w:val="none" w:sz="0" w:space="0" w:color="auto"/>
            <w:right w:val="none" w:sz="0" w:space="0" w:color="auto"/>
          </w:divBdr>
          <w:divsChild>
            <w:div w:id="1411002933">
              <w:marLeft w:val="0"/>
              <w:marRight w:val="0"/>
              <w:marTop w:val="0"/>
              <w:marBottom w:val="0"/>
              <w:divBdr>
                <w:top w:val="none" w:sz="0" w:space="0" w:color="auto"/>
                <w:left w:val="none" w:sz="0" w:space="0" w:color="auto"/>
                <w:bottom w:val="none" w:sz="0" w:space="0" w:color="auto"/>
                <w:right w:val="none" w:sz="0" w:space="0" w:color="auto"/>
              </w:divBdr>
            </w:div>
          </w:divsChild>
        </w:div>
        <w:div w:id="1003433670">
          <w:marLeft w:val="0"/>
          <w:marRight w:val="0"/>
          <w:marTop w:val="0"/>
          <w:marBottom w:val="0"/>
          <w:divBdr>
            <w:top w:val="none" w:sz="0" w:space="0" w:color="auto"/>
            <w:left w:val="none" w:sz="0" w:space="0" w:color="auto"/>
            <w:bottom w:val="none" w:sz="0" w:space="0" w:color="auto"/>
            <w:right w:val="none" w:sz="0" w:space="0" w:color="auto"/>
          </w:divBdr>
          <w:divsChild>
            <w:div w:id="4608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3262">
      <w:bodyDiv w:val="1"/>
      <w:marLeft w:val="0"/>
      <w:marRight w:val="0"/>
      <w:marTop w:val="0"/>
      <w:marBottom w:val="0"/>
      <w:divBdr>
        <w:top w:val="none" w:sz="0" w:space="0" w:color="auto"/>
        <w:left w:val="none" w:sz="0" w:space="0" w:color="auto"/>
        <w:bottom w:val="none" w:sz="0" w:space="0" w:color="auto"/>
        <w:right w:val="none" w:sz="0" w:space="0" w:color="auto"/>
      </w:divBdr>
    </w:div>
    <w:div w:id="671639421">
      <w:bodyDiv w:val="1"/>
      <w:marLeft w:val="0"/>
      <w:marRight w:val="0"/>
      <w:marTop w:val="0"/>
      <w:marBottom w:val="0"/>
      <w:divBdr>
        <w:top w:val="none" w:sz="0" w:space="0" w:color="auto"/>
        <w:left w:val="none" w:sz="0" w:space="0" w:color="auto"/>
        <w:bottom w:val="none" w:sz="0" w:space="0" w:color="auto"/>
        <w:right w:val="none" w:sz="0" w:space="0" w:color="auto"/>
      </w:divBdr>
    </w:div>
    <w:div w:id="814373101">
      <w:bodyDiv w:val="1"/>
      <w:marLeft w:val="0"/>
      <w:marRight w:val="0"/>
      <w:marTop w:val="0"/>
      <w:marBottom w:val="0"/>
      <w:divBdr>
        <w:top w:val="none" w:sz="0" w:space="0" w:color="auto"/>
        <w:left w:val="none" w:sz="0" w:space="0" w:color="auto"/>
        <w:bottom w:val="none" w:sz="0" w:space="0" w:color="auto"/>
        <w:right w:val="none" w:sz="0" w:space="0" w:color="auto"/>
      </w:divBdr>
    </w:div>
    <w:div w:id="902913222">
      <w:bodyDiv w:val="1"/>
      <w:marLeft w:val="0"/>
      <w:marRight w:val="0"/>
      <w:marTop w:val="0"/>
      <w:marBottom w:val="0"/>
      <w:divBdr>
        <w:top w:val="none" w:sz="0" w:space="0" w:color="auto"/>
        <w:left w:val="none" w:sz="0" w:space="0" w:color="auto"/>
        <w:bottom w:val="none" w:sz="0" w:space="0" w:color="auto"/>
        <w:right w:val="none" w:sz="0" w:space="0" w:color="auto"/>
      </w:divBdr>
    </w:div>
    <w:div w:id="1002778479">
      <w:bodyDiv w:val="1"/>
      <w:marLeft w:val="0"/>
      <w:marRight w:val="0"/>
      <w:marTop w:val="0"/>
      <w:marBottom w:val="0"/>
      <w:divBdr>
        <w:top w:val="none" w:sz="0" w:space="0" w:color="auto"/>
        <w:left w:val="none" w:sz="0" w:space="0" w:color="auto"/>
        <w:bottom w:val="none" w:sz="0" w:space="0" w:color="auto"/>
        <w:right w:val="none" w:sz="0" w:space="0" w:color="auto"/>
      </w:divBdr>
      <w:divsChild>
        <w:div w:id="135223110">
          <w:marLeft w:val="0"/>
          <w:marRight w:val="0"/>
          <w:marTop w:val="240"/>
          <w:marBottom w:val="0"/>
          <w:divBdr>
            <w:top w:val="none" w:sz="0" w:space="0" w:color="auto"/>
            <w:left w:val="none" w:sz="0" w:space="0" w:color="auto"/>
            <w:bottom w:val="none" w:sz="0" w:space="0" w:color="auto"/>
            <w:right w:val="none" w:sz="0" w:space="0" w:color="auto"/>
          </w:divBdr>
        </w:div>
        <w:div w:id="1224364323">
          <w:marLeft w:val="0"/>
          <w:marRight w:val="0"/>
          <w:marTop w:val="0"/>
          <w:marBottom w:val="0"/>
          <w:divBdr>
            <w:top w:val="none" w:sz="0" w:space="0" w:color="auto"/>
            <w:left w:val="none" w:sz="0" w:space="0" w:color="auto"/>
            <w:bottom w:val="none" w:sz="0" w:space="0" w:color="auto"/>
            <w:right w:val="none" w:sz="0" w:space="0" w:color="auto"/>
          </w:divBdr>
          <w:divsChild>
            <w:div w:id="1531143937">
              <w:marLeft w:val="0"/>
              <w:marRight w:val="0"/>
              <w:marTop w:val="0"/>
              <w:marBottom w:val="0"/>
              <w:divBdr>
                <w:top w:val="none" w:sz="0" w:space="0" w:color="auto"/>
                <w:left w:val="none" w:sz="0" w:space="0" w:color="auto"/>
                <w:bottom w:val="none" w:sz="0" w:space="0" w:color="auto"/>
                <w:right w:val="none" w:sz="0" w:space="0" w:color="auto"/>
              </w:divBdr>
            </w:div>
            <w:div w:id="2073655640">
              <w:marLeft w:val="0"/>
              <w:marRight w:val="0"/>
              <w:marTop w:val="0"/>
              <w:marBottom w:val="0"/>
              <w:divBdr>
                <w:top w:val="none" w:sz="0" w:space="0" w:color="auto"/>
                <w:left w:val="none" w:sz="0" w:space="0" w:color="auto"/>
                <w:bottom w:val="none" w:sz="0" w:space="0" w:color="auto"/>
                <w:right w:val="none" w:sz="0" w:space="0" w:color="auto"/>
              </w:divBdr>
            </w:div>
          </w:divsChild>
        </w:div>
        <w:div w:id="1480728164">
          <w:marLeft w:val="0"/>
          <w:marRight w:val="0"/>
          <w:marTop w:val="0"/>
          <w:marBottom w:val="0"/>
          <w:divBdr>
            <w:top w:val="none" w:sz="0" w:space="0" w:color="auto"/>
            <w:left w:val="none" w:sz="0" w:space="0" w:color="auto"/>
            <w:bottom w:val="none" w:sz="0" w:space="0" w:color="auto"/>
            <w:right w:val="none" w:sz="0" w:space="0" w:color="auto"/>
          </w:divBdr>
          <w:divsChild>
            <w:div w:id="234360908">
              <w:marLeft w:val="0"/>
              <w:marRight w:val="0"/>
              <w:marTop w:val="0"/>
              <w:marBottom w:val="0"/>
              <w:divBdr>
                <w:top w:val="none" w:sz="0" w:space="0" w:color="auto"/>
                <w:left w:val="none" w:sz="0" w:space="0" w:color="auto"/>
                <w:bottom w:val="none" w:sz="0" w:space="0" w:color="auto"/>
                <w:right w:val="none" w:sz="0" w:space="0" w:color="auto"/>
              </w:divBdr>
              <w:divsChild>
                <w:div w:id="932400099">
                  <w:marLeft w:val="300"/>
                  <w:marRight w:val="0"/>
                  <w:marTop w:val="0"/>
                  <w:marBottom w:val="0"/>
                  <w:divBdr>
                    <w:top w:val="none" w:sz="0" w:space="0" w:color="auto"/>
                    <w:left w:val="none" w:sz="0" w:space="0" w:color="auto"/>
                    <w:bottom w:val="none" w:sz="0" w:space="0" w:color="auto"/>
                    <w:right w:val="none" w:sz="0" w:space="0" w:color="auto"/>
                  </w:divBdr>
                </w:div>
                <w:div w:id="1862816844">
                  <w:marLeft w:val="300"/>
                  <w:marRight w:val="0"/>
                  <w:marTop w:val="0"/>
                  <w:marBottom w:val="0"/>
                  <w:divBdr>
                    <w:top w:val="none" w:sz="0" w:space="0" w:color="auto"/>
                    <w:left w:val="none" w:sz="0" w:space="0" w:color="auto"/>
                    <w:bottom w:val="none" w:sz="0" w:space="0" w:color="auto"/>
                    <w:right w:val="none" w:sz="0" w:space="0" w:color="auto"/>
                  </w:divBdr>
                </w:div>
              </w:divsChild>
            </w:div>
            <w:div w:id="1345210398">
              <w:marLeft w:val="0"/>
              <w:marRight w:val="0"/>
              <w:marTop w:val="0"/>
              <w:marBottom w:val="0"/>
              <w:divBdr>
                <w:top w:val="none" w:sz="0" w:space="0" w:color="auto"/>
                <w:left w:val="none" w:sz="0" w:space="0" w:color="auto"/>
                <w:bottom w:val="none" w:sz="0" w:space="0" w:color="auto"/>
                <w:right w:val="none" w:sz="0" w:space="0" w:color="auto"/>
              </w:divBdr>
            </w:div>
            <w:div w:id="13735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9063">
      <w:bodyDiv w:val="1"/>
      <w:marLeft w:val="0"/>
      <w:marRight w:val="0"/>
      <w:marTop w:val="0"/>
      <w:marBottom w:val="0"/>
      <w:divBdr>
        <w:top w:val="none" w:sz="0" w:space="0" w:color="auto"/>
        <w:left w:val="none" w:sz="0" w:space="0" w:color="auto"/>
        <w:bottom w:val="none" w:sz="0" w:space="0" w:color="auto"/>
        <w:right w:val="none" w:sz="0" w:space="0" w:color="auto"/>
      </w:divBdr>
    </w:div>
    <w:div w:id="1099444862">
      <w:bodyDiv w:val="1"/>
      <w:marLeft w:val="0"/>
      <w:marRight w:val="0"/>
      <w:marTop w:val="0"/>
      <w:marBottom w:val="0"/>
      <w:divBdr>
        <w:top w:val="none" w:sz="0" w:space="0" w:color="auto"/>
        <w:left w:val="none" w:sz="0" w:space="0" w:color="auto"/>
        <w:bottom w:val="none" w:sz="0" w:space="0" w:color="auto"/>
        <w:right w:val="none" w:sz="0" w:space="0" w:color="auto"/>
      </w:divBdr>
      <w:divsChild>
        <w:div w:id="687676937">
          <w:marLeft w:val="0"/>
          <w:marRight w:val="0"/>
          <w:marTop w:val="0"/>
          <w:marBottom w:val="0"/>
          <w:divBdr>
            <w:top w:val="none" w:sz="0" w:space="0" w:color="auto"/>
            <w:left w:val="none" w:sz="0" w:space="0" w:color="auto"/>
            <w:bottom w:val="none" w:sz="0" w:space="0" w:color="auto"/>
            <w:right w:val="none" w:sz="0" w:space="0" w:color="auto"/>
          </w:divBdr>
          <w:divsChild>
            <w:div w:id="993948756">
              <w:marLeft w:val="0"/>
              <w:marRight w:val="0"/>
              <w:marTop w:val="0"/>
              <w:marBottom w:val="0"/>
              <w:divBdr>
                <w:top w:val="none" w:sz="0" w:space="0" w:color="auto"/>
                <w:left w:val="none" w:sz="0" w:space="0" w:color="auto"/>
                <w:bottom w:val="none" w:sz="0" w:space="0" w:color="auto"/>
                <w:right w:val="none" w:sz="0" w:space="0" w:color="auto"/>
              </w:divBdr>
            </w:div>
            <w:div w:id="1598906119">
              <w:marLeft w:val="0"/>
              <w:marRight w:val="0"/>
              <w:marTop w:val="0"/>
              <w:marBottom w:val="0"/>
              <w:divBdr>
                <w:top w:val="none" w:sz="0" w:space="0" w:color="auto"/>
                <w:left w:val="none" w:sz="0" w:space="0" w:color="auto"/>
                <w:bottom w:val="none" w:sz="0" w:space="0" w:color="auto"/>
                <w:right w:val="none" w:sz="0" w:space="0" w:color="auto"/>
              </w:divBdr>
            </w:div>
          </w:divsChild>
        </w:div>
        <w:div w:id="1583950719">
          <w:marLeft w:val="0"/>
          <w:marRight w:val="0"/>
          <w:marTop w:val="0"/>
          <w:marBottom w:val="0"/>
          <w:divBdr>
            <w:top w:val="none" w:sz="0" w:space="0" w:color="auto"/>
            <w:left w:val="none" w:sz="0" w:space="0" w:color="auto"/>
            <w:bottom w:val="none" w:sz="0" w:space="0" w:color="auto"/>
            <w:right w:val="none" w:sz="0" w:space="0" w:color="auto"/>
          </w:divBdr>
          <w:divsChild>
            <w:div w:id="228460600">
              <w:marLeft w:val="0"/>
              <w:marRight w:val="0"/>
              <w:marTop w:val="0"/>
              <w:marBottom w:val="0"/>
              <w:divBdr>
                <w:top w:val="none" w:sz="0" w:space="0" w:color="auto"/>
                <w:left w:val="none" w:sz="0" w:space="0" w:color="auto"/>
                <w:bottom w:val="none" w:sz="0" w:space="0" w:color="auto"/>
                <w:right w:val="none" w:sz="0" w:space="0" w:color="auto"/>
              </w:divBdr>
            </w:div>
            <w:div w:id="581067168">
              <w:marLeft w:val="0"/>
              <w:marRight w:val="0"/>
              <w:marTop w:val="0"/>
              <w:marBottom w:val="0"/>
              <w:divBdr>
                <w:top w:val="none" w:sz="0" w:space="0" w:color="auto"/>
                <w:left w:val="none" w:sz="0" w:space="0" w:color="auto"/>
                <w:bottom w:val="none" w:sz="0" w:space="0" w:color="auto"/>
                <w:right w:val="none" w:sz="0" w:space="0" w:color="auto"/>
              </w:divBdr>
              <w:divsChild>
                <w:div w:id="85931671">
                  <w:marLeft w:val="300"/>
                  <w:marRight w:val="0"/>
                  <w:marTop w:val="0"/>
                  <w:marBottom w:val="0"/>
                  <w:divBdr>
                    <w:top w:val="none" w:sz="0" w:space="0" w:color="auto"/>
                    <w:left w:val="none" w:sz="0" w:space="0" w:color="auto"/>
                    <w:bottom w:val="none" w:sz="0" w:space="0" w:color="auto"/>
                    <w:right w:val="none" w:sz="0" w:space="0" w:color="auto"/>
                  </w:divBdr>
                </w:div>
                <w:div w:id="1283656245">
                  <w:marLeft w:val="300"/>
                  <w:marRight w:val="0"/>
                  <w:marTop w:val="0"/>
                  <w:marBottom w:val="0"/>
                  <w:divBdr>
                    <w:top w:val="none" w:sz="0" w:space="0" w:color="auto"/>
                    <w:left w:val="none" w:sz="0" w:space="0" w:color="auto"/>
                    <w:bottom w:val="none" w:sz="0" w:space="0" w:color="auto"/>
                    <w:right w:val="none" w:sz="0" w:space="0" w:color="auto"/>
                  </w:divBdr>
                </w:div>
              </w:divsChild>
            </w:div>
            <w:div w:id="12594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8228">
      <w:bodyDiv w:val="1"/>
      <w:marLeft w:val="0"/>
      <w:marRight w:val="0"/>
      <w:marTop w:val="0"/>
      <w:marBottom w:val="0"/>
      <w:divBdr>
        <w:top w:val="none" w:sz="0" w:space="0" w:color="auto"/>
        <w:left w:val="none" w:sz="0" w:space="0" w:color="auto"/>
        <w:bottom w:val="none" w:sz="0" w:space="0" w:color="auto"/>
        <w:right w:val="none" w:sz="0" w:space="0" w:color="auto"/>
      </w:divBdr>
      <w:divsChild>
        <w:div w:id="257450375">
          <w:marLeft w:val="0"/>
          <w:marRight w:val="0"/>
          <w:marTop w:val="0"/>
          <w:marBottom w:val="0"/>
          <w:divBdr>
            <w:top w:val="none" w:sz="0" w:space="0" w:color="auto"/>
            <w:left w:val="none" w:sz="0" w:space="0" w:color="auto"/>
            <w:bottom w:val="none" w:sz="0" w:space="0" w:color="auto"/>
            <w:right w:val="none" w:sz="0" w:space="0" w:color="auto"/>
          </w:divBdr>
        </w:div>
        <w:div w:id="859203313">
          <w:marLeft w:val="0"/>
          <w:marRight w:val="0"/>
          <w:marTop w:val="0"/>
          <w:marBottom w:val="0"/>
          <w:divBdr>
            <w:top w:val="none" w:sz="0" w:space="0" w:color="auto"/>
            <w:left w:val="none" w:sz="0" w:space="0" w:color="auto"/>
            <w:bottom w:val="none" w:sz="0" w:space="0" w:color="auto"/>
            <w:right w:val="none" w:sz="0" w:space="0" w:color="auto"/>
          </w:divBdr>
          <w:divsChild>
            <w:div w:id="2084139714">
              <w:marLeft w:val="0"/>
              <w:marRight w:val="0"/>
              <w:marTop w:val="0"/>
              <w:marBottom w:val="0"/>
              <w:divBdr>
                <w:top w:val="none" w:sz="0" w:space="0" w:color="auto"/>
                <w:left w:val="none" w:sz="0" w:space="0" w:color="auto"/>
                <w:bottom w:val="none" w:sz="0" w:space="0" w:color="auto"/>
                <w:right w:val="none" w:sz="0" w:space="0" w:color="auto"/>
              </w:divBdr>
              <w:divsChild>
                <w:div w:id="2514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2366">
          <w:marLeft w:val="0"/>
          <w:marRight w:val="0"/>
          <w:marTop w:val="0"/>
          <w:marBottom w:val="0"/>
          <w:divBdr>
            <w:top w:val="none" w:sz="0" w:space="0" w:color="auto"/>
            <w:left w:val="none" w:sz="0" w:space="0" w:color="auto"/>
            <w:bottom w:val="none" w:sz="0" w:space="0" w:color="auto"/>
            <w:right w:val="none" w:sz="0" w:space="0" w:color="auto"/>
          </w:divBdr>
          <w:divsChild>
            <w:div w:id="1444305395">
              <w:marLeft w:val="0"/>
              <w:marRight w:val="0"/>
              <w:marTop w:val="0"/>
              <w:marBottom w:val="0"/>
              <w:divBdr>
                <w:top w:val="none" w:sz="0" w:space="0" w:color="auto"/>
                <w:left w:val="none" w:sz="0" w:space="0" w:color="auto"/>
                <w:bottom w:val="none" w:sz="0" w:space="0" w:color="auto"/>
                <w:right w:val="none" w:sz="0" w:space="0" w:color="auto"/>
              </w:divBdr>
              <w:divsChild>
                <w:div w:id="11506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5786">
          <w:marLeft w:val="0"/>
          <w:marRight w:val="0"/>
          <w:marTop w:val="0"/>
          <w:marBottom w:val="0"/>
          <w:divBdr>
            <w:top w:val="none" w:sz="0" w:space="0" w:color="auto"/>
            <w:left w:val="none" w:sz="0" w:space="0" w:color="auto"/>
            <w:bottom w:val="none" w:sz="0" w:space="0" w:color="auto"/>
            <w:right w:val="none" w:sz="0" w:space="0" w:color="auto"/>
          </w:divBdr>
          <w:divsChild>
            <w:div w:id="748498509">
              <w:marLeft w:val="0"/>
              <w:marRight w:val="0"/>
              <w:marTop w:val="0"/>
              <w:marBottom w:val="0"/>
              <w:divBdr>
                <w:top w:val="none" w:sz="0" w:space="0" w:color="auto"/>
                <w:left w:val="none" w:sz="0" w:space="0" w:color="auto"/>
                <w:bottom w:val="none" w:sz="0" w:space="0" w:color="auto"/>
                <w:right w:val="none" w:sz="0" w:space="0" w:color="auto"/>
              </w:divBdr>
              <w:divsChild>
                <w:div w:id="3311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6555">
          <w:marLeft w:val="0"/>
          <w:marRight w:val="0"/>
          <w:marTop w:val="0"/>
          <w:marBottom w:val="0"/>
          <w:divBdr>
            <w:top w:val="none" w:sz="0" w:space="0" w:color="auto"/>
            <w:left w:val="none" w:sz="0" w:space="0" w:color="auto"/>
            <w:bottom w:val="none" w:sz="0" w:space="0" w:color="auto"/>
            <w:right w:val="none" w:sz="0" w:space="0" w:color="auto"/>
          </w:divBdr>
          <w:divsChild>
            <w:div w:id="1889411124">
              <w:marLeft w:val="0"/>
              <w:marRight w:val="0"/>
              <w:marTop w:val="0"/>
              <w:marBottom w:val="0"/>
              <w:divBdr>
                <w:top w:val="none" w:sz="0" w:space="0" w:color="auto"/>
                <w:left w:val="none" w:sz="0" w:space="0" w:color="auto"/>
                <w:bottom w:val="none" w:sz="0" w:space="0" w:color="auto"/>
                <w:right w:val="none" w:sz="0" w:space="0" w:color="auto"/>
              </w:divBdr>
              <w:divsChild>
                <w:div w:id="8372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758">
          <w:marLeft w:val="0"/>
          <w:marRight w:val="0"/>
          <w:marTop w:val="0"/>
          <w:marBottom w:val="0"/>
          <w:divBdr>
            <w:top w:val="none" w:sz="0" w:space="0" w:color="auto"/>
            <w:left w:val="none" w:sz="0" w:space="0" w:color="auto"/>
            <w:bottom w:val="none" w:sz="0" w:space="0" w:color="auto"/>
            <w:right w:val="none" w:sz="0" w:space="0" w:color="auto"/>
          </w:divBdr>
          <w:divsChild>
            <w:div w:id="1657952607">
              <w:marLeft w:val="0"/>
              <w:marRight w:val="0"/>
              <w:marTop w:val="0"/>
              <w:marBottom w:val="0"/>
              <w:divBdr>
                <w:top w:val="none" w:sz="0" w:space="0" w:color="auto"/>
                <w:left w:val="none" w:sz="0" w:space="0" w:color="auto"/>
                <w:bottom w:val="none" w:sz="0" w:space="0" w:color="auto"/>
                <w:right w:val="none" w:sz="0" w:space="0" w:color="auto"/>
              </w:divBdr>
              <w:divsChild>
                <w:div w:id="15414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447">
          <w:marLeft w:val="0"/>
          <w:marRight w:val="0"/>
          <w:marTop w:val="0"/>
          <w:marBottom w:val="0"/>
          <w:divBdr>
            <w:top w:val="none" w:sz="0" w:space="0" w:color="auto"/>
            <w:left w:val="none" w:sz="0" w:space="0" w:color="auto"/>
            <w:bottom w:val="none" w:sz="0" w:space="0" w:color="auto"/>
            <w:right w:val="none" w:sz="0" w:space="0" w:color="auto"/>
          </w:divBdr>
          <w:divsChild>
            <w:div w:id="1376080401">
              <w:marLeft w:val="0"/>
              <w:marRight w:val="0"/>
              <w:marTop w:val="0"/>
              <w:marBottom w:val="0"/>
              <w:divBdr>
                <w:top w:val="none" w:sz="0" w:space="0" w:color="auto"/>
                <w:left w:val="none" w:sz="0" w:space="0" w:color="auto"/>
                <w:bottom w:val="none" w:sz="0" w:space="0" w:color="auto"/>
                <w:right w:val="none" w:sz="0" w:space="0" w:color="auto"/>
              </w:divBdr>
              <w:divsChild>
                <w:div w:id="4487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419">
          <w:marLeft w:val="0"/>
          <w:marRight w:val="0"/>
          <w:marTop w:val="0"/>
          <w:marBottom w:val="0"/>
          <w:divBdr>
            <w:top w:val="none" w:sz="0" w:space="0" w:color="auto"/>
            <w:left w:val="none" w:sz="0" w:space="0" w:color="auto"/>
            <w:bottom w:val="none" w:sz="0" w:space="0" w:color="auto"/>
            <w:right w:val="none" w:sz="0" w:space="0" w:color="auto"/>
          </w:divBdr>
          <w:divsChild>
            <w:div w:id="1416904619">
              <w:marLeft w:val="0"/>
              <w:marRight w:val="0"/>
              <w:marTop w:val="0"/>
              <w:marBottom w:val="0"/>
              <w:divBdr>
                <w:top w:val="none" w:sz="0" w:space="0" w:color="auto"/>
                <w:left w:val="none" w:sz="0" w:space="0" w:color="auto"/>
                <w:bottom w:val="none" w:sz="0" w:space="0" w:color="auto"/>
                <w:right w:val="none" w:sz="0" w:space="0" w:color="auto"/>
              </w:divBdr>
              <w:divsChild>
                <w:div w:id="1969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5630">
          <w:marLeft w:val="0"/>
          <w:marRight w:val="0"/>
          <w:marTop w:val="0"/>
          <w:marBottom w:val="0"/>
          <w:divBdr>
            <w:top w:val="none" w:sz="0" w:space="0" w:color="auto"/>
            <w:left w:val="none" w:sz="0" w:space="0" w:color="auto"/>
            <w:bottom w:val="none" w:sz="0" w:space="0" w:color="auto"/>
            <w:right w:val="none" w:sz="0" w:space="0" w:color="auto"/>
          </w:divBdr>
          <w:divsChild>
            <w:div w:id="1427463877">
              <w:marLeft w:val="0"/>
              <w:marRight w:val="0"/>
              <w:marTop w:val="0"/>
              <w:marBottom w:val="0"/>
              <w:divBdr>
                <w:top w:val="none" w:sz="0" w:space="0" w:color="auto"/>
                <w:left w:val="none" w:sz="0" w:space="0" w:color="auto"/>
                <w:bottom w:val="none" w:sz="0" w:space="0" w:color="auto"/>
                <w:right w:val="none" w:sz="0" w:space="0" w:color="auto"/>
              </w:divBdr>
              <w:divsChild>
                <w:div w:id="6069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71728">
      <w:bodyDiv w:val="1"/>
      <w:marLeft w:val="0"/>
      <w:marRight w:val="0"/>
      <w:marTop w:val="0"/>
      <w:marBottom w:val="0"/>
      <w:divBdr>
        <w:top w:val="none" w:sz="0" w:space="0" w:color="auto"/>
        <w:left w:val="none" w:sz="0" w:space="0" w:color="auto"/>
        <w:bottom w:val="none" w:sz="0" w:space="0" w:color="auto"/>
        <w:right w:val="none" w:sz="0" w:space="0" w:color="auto"/>
      </w:divBdr>
      <w:divsChild>
        <w:div w:id="1313948206">
          <w:marLeft w:val="300"/>
          <w:marRight w:val="0"/>
          <w:marTop w:val="0"/>
          <w:marBottom w:val="0"/>
          <w:divBdr>
            <w:top w:val="none" w:sz="0" w:space="0" w:color="auto"/>
            <w:left w:val="none" w:sz="0" w:space="0" w:color="auto"/>
            <w:bottom w:val="none" w:sz="0" w:space="0" w:color="auto"/>
            <w:right w:val="none" w:sz="0" w:space="0" w:color="auto"/>
          </w:divBdr>
        </w:div>
        <w:div w:id="100222914">
          <w:marLeft w:val="300"/>
          <w:marRight w:val="0"/>
          <w:marTop w:val="0"/>
          <w:marBottom w:val="0"/>
          <w:divBdr>
            <w:top w:val="none" w:sz="0" w:space="0" w:color="auto"/>
            <w:left w:val="none" w:sz="0" w:space="0" w:color="auto"/>
            <w:bottom w:val="none" w:sz="0" w:space="0" w:color="auto"/>
            <w:right w:val="none" w:sz="0" w:space="0" w:color="auto"/>
          </w:divBdr>
        </w:div>
        <w:div w:id="2115591757">
          <w:marLeft w:val="300"/>
          <w:marRight w:val="0"/>
          <w:marTop w:val="0"/>
          <w:marBottom w:val="0"/>
          <w:divBdr>
            <w:top w:val="none" w:sz="0" w:space="0" w:color="auto"/>
            <w:left w:val="none" w:sz="0" w:space="0" w:color="auto"/>
            <w:bottom w:val="none" w:sz="0" w:space="0" w:color="auto"/>
            <w:right w:val="none" w:sz="0" w:space="0" w:color="auto"/>
          </w:divBdr>
        </w:div>
      </w:divsChild>
    </w:div>
    <w:div w:id="1278758746">
      <w:bodyDiv w:val="1"/>
      <w:marLeft w:val="0"/>
      <w:marRight w:val="0"/>
      <w:marTop w:val="0"/>
      <w:marBottom w:val="0"/>
      <w:divBdr>
        <w:top w:val="none" w:sz="0" w:space="0" w:color="auto"/>
        <w:left w:val="none" w:sz="0" w:space="0" w:color="auto"/>
        <w:bottom w:val="none" w:sz="0" w:space="0" w:color="auto"/>
        <w:right w:val="none" w:sz="0" w:space="0" w:color="auto"/>
      </w:divBdr>
    </w:div>
    <w:div w:id="1393887214">
      <w:bodyDiv w:val="1"/>
      <w:marLeft w:val="0"/>
      <w:marRight w:val="0"/>
      <w:marTop w:val="0"/>
      <w:marBottom w:val="0"/>
      <w:divBdr>
        <w:top w:val="none" w:sz="0" w:space="0" w:color="auto"/>
        <w:left w:val="none" w:sz="0" w:space="0" w:color="auto"/>
        <w:bottom w:val="none" w:sz="0" w:space="0" w:color="auto"/>
        <w:right w:val="none" w:sz="0" w:space="0" w:color="auto"/>
      </w:divBdr>
    </w:div>
    <w:div w:id="1416324641">
      <w:bodyDiv w:val="1"/>
      <w:marLeft w:val="0"/>
      <w:marRight w:val="0"/>
      <w:marTop w:val="0"/>
      <w:marBottom w:val="0"/>
      <w:divBdr>
        <w:top w:val="none" w:sz="0" w:space="0" w:color="auto"/>
        <w:left w:val="none" w:sz="0" w:space="0" w:color="auto"/>
        <w:bottom w:val="none" w:sz="0" w:space="0" w:color="auto"/>
        <w:right w:val="none" w:sz="0" w:space="0" w:color="auto"/>
      </w:divBdr>
      <w:divsChild>
        <w:div w:id="1659574398">
          <w:marLeft w:val="0"/>
          <w:marRight w:val="0"/>
          <w:marTop w:val="0"/>
          <w:marBottom w:val="240"/>
          <w:divBdr>
            <w:top w:val="none" w:sz="0" w:space="0" w:color="auto"/>
            <w:left w:val="none" w:sz="0" w:space="0" w:color="auto"/>
            <w:bottom w:val="none" w:sz="0" w:space="0" w:color="auto"/>
            <w:right w:val="none" w:sz="0" w:space="0" w:color="auto"/>
          </w:divBdr>
        </w:div>
        <w:div w:id="705059331">
          <w:marLeft w:val="0"/>
          <w:marRight w:val="0"/>
          <w:marTop w:val="0"/>
          <w:marBottom w:val="240"/>
          <w:divBdr>
            <w:top w:val="none" w:sz="0" w:space="0" w:color="auto"/>
            <w:left w:val="none" w:sz="0" w:space="0" w:color="auto"/>
            <w:bottom w:val="none" w:sz="0" w:space="0" w:color="auto"/>
            <w:right w:val="none" w:sz="0" w:space="0" w:color="auto"/>
          </w:divBdr>
        </w:div>
        <w:div w:id="1879932655">
          <w:marLeft w:val="0"/>
          <w:marRight w:val="0"/>
          <w:marTop w:val="0"/>
          <w:marBottom w:val="240"/>
          <w:divBdr>
            <w:top w:val="none" w:sz="0" w:space="0" w:color="auto"/>
            <w:left w:val="none" w:sz="0" w:space="0" w:color="auto"/>
            <w:bottom w:val="none" w:sz="0" w:space="0" w:color="auto"/>
            <w:right w:val="none" w:sz="0" w:space="0" w:color="auto"/>
          </w:divBdr>
        </w:div>
        <w:div w:id="293484253">
          <w:marLeft w:val="0"/>
          <w:marRight w:val="0"/>
          <w:marTop w:val="0"/>
          <w:marBottom w:val="240"/>
          <w:divBdr>
            <w:top w:val="none" w:sz="0" w:space="0" w:color="auto"/>
            <w:left w:val="none" w:sz="0" w:space="0" w:color="auto"/>
            <w:bottom w:val="none" w:sz="0" w:space="0" w:color="auto"/>
            <w:right w:val="none" w:sz="0" w:space="0" w:color="auto"/>
          </w:divBdr>
        </w:div>
      </w:divsChild>
    </w:div>
    <w:div w:id="1445808574">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145535634">
          <w:marLeft w:val="300"/>
          <w:marRight w:val="0"/>
          <w:marTop w:val="0"/>
          <w:marBottom w:val="0"/>
          <w:divBdr>
            <w:top w:val="none" w:sz="0" w:space="0" w:color="auto"/>
            <w:left w:val="none" w:sz="0" w:space="0" w:color="auto"/>
            <w:bottom w:val="none" w:sz="0" w:space="0" w:color="auto"/>
            <w:right w:val="none" w:sz="0" w:space="0" w:color="auto"/>
          </w:divBdr>
        </w:div>
        <w:div w:id="2095083382">
          <w:marLeft w:val="300"/>
          <w:marRight w:val="0"/>
          <w:marTop w:val="0"/>
          <w:marBottom w:val="0"/>
          <w:divBdr>
            <w:top w:val="none" w:sz="0" w:space="0" w:color="auto"/>
            <w:left w:val="none" w:sz="0" w:space="0" w:color="auto"/>
            <w:bottom w:val="none" w:sz="0" w:space="0" w:color="auto"/>
            <w:right w:val="none" w:sz="0" w:space="0" w:color="auto"/>
          </w:divBdr>
        </w:div>
        <w:div w:id="855382463">
          <w:marLeft w:val="300"/>
          <w:marRight w:val="0"/>
          <w:marTop w:val="0"/>
          <w:marBottom w:val="0"/>
          <w:divBdr>
            <w:top w:val="none" w:sz="0" w:space="0" w:color="auto"/>
            <w:left w:val="none" w:sz="0" w:space="0" w:color="auto"/>
            <w:bottom w:val="none" w:sz="0" w:space="0" w:color="auto"/>
            <w:right w:val="none" w:sz="0" w:space="0" w:color="auto"/>
          </w:divBdr>
        </w:div>
      </w:divsChild>
    </w:div>
    <w:div w:id="1466392916">
      <w:bodyDiv w:val="1"/>
      <w:marLeft w:val="0"/>
      <w:marRight w:val="0"/>
      <w:marTop w:val="0"/>
      <w:marBottom w:val="0"/>
      <w:divBdr>
        <w:top w:val="none" w:sz="0" w:space="0" w:color="auto"/>
        <w:left w:val="none" w:sz="0" w:space="0" w:color="auto"/>
        <w:bottom w:val="none" w:sz="0" w:space="0" w:color="auto"/>
        <w:right w:val="none" w:sz="0" w:space="0" w:color="auto"/>
      </w:divBdr>
      <w:divsChild>
        <w:div w:id="1707637397">
          <w:marLeft w:val="0"/>
          <w:marRight w:val="0"/>
          <w:marTop w:val="0"/>
          <w:marBottom w:val="0"/>
          <w:divBdr>
            <w:top w:val="none" w:sz="0" w:space="0" w:color="auto"/>
            <w:left w:val="none" w:sz="0" w:space="0" w:color="auto"/>
            <w:bottom w:val="none" w:sz="0" w:space="0" w:color="auto"/>
            <w:right w:val="none" w:sz="0" w:space="0" w:color="auto"/>
          </w:divBdr>
        </w:div>
        <w:div w:id="1837718794">
          <w:marLeft w:val="0"/>
          <w:marRight w:val="0"/>
          <w:marTop w:val="0"/>
          <w:marBottom w:val="0"/>
          <w:divBdr>
            <w:top w:val="none" w:sz="0" w:space="0" w:color="auto"/>
            <w:left w:val="none" w:sz="0" w:space="0" w:color="auto"/>
            <w:bottom w:val="none" w:sz="0" w:space="0" w:color="auto"/>
            <w:right w:val="none" w:sz="0" w:space="0" w:color="auto"/>
          </w:divBdr>
        </w:div>
      </w:divsChild>
    </w:div>
    <w:div w:id="1485927134">
      <w:bodyDiv w:val="1"/>
      <w:marLeft w:val="0"/>
      <w:marRight w:val="0"/>
      <w:marTop w:val="0"/>
      <w:marBottom w:val="0"/>
      <w:divBdr>
        <w:top w:val="none" w:sz="0" w:space="0" w:color="auto"/>
        <w:left w:val="none" w:sz="0" w:space="0" w:color="auto"/>
        <w:bottom w:val="none" w:sz="0" w:space="0" w:color="auto"/>
        <w:right w:val="none" w:sz="0" w:space="0" w:color="auto"/>
      </w:divBdr>
    </w:div>
    <w:div w:id="1616061032">
      <w:bodyDiv w:val="1"/>
      <w:marLeft w:val="0"/>
      <w:marRight w:val="0"/>
      <w:marTop w:val="0"/>
      <w:marBottom w:val="0"/>
      <w:divBdr>
        <w:top w:val="none" w:sz="0" w:space="0" w:color="auto"/>
        <w:left w:val="none" w:sz="0" w:space="0" w:color="auto"/>
        <w:bottom w:val="none" w:sz="0" w:space="0" w:color="auto"/>
        <w:right w:val="none" w:sz="0" w:space="0" w:color="auto"/>
      </w:divBdr>
      <w:divsChild>
        <w:div w:id="1771121758">
          <w:marLeft w:val="0"/>
          <w:marRight w:val="0"/>
          <w:marTop w:val="0"/>
          <w:marBottom w:val="360"/>
          <w:divBdr>
            <w:top w:val="none" w:sz="0" w:space="0" w:color="auto"/>
            <w:left w:val="none" w:sz="0" w:space="0" w:color="auto"/>
            <w:bottom w:val="none" w:sz="0" w:space="0" w:color="auto"/>
            <w:right w:val="none" w:sz="0" w:space="0" w:color="auto"/>
          </w:divBdr>
        </w:div>
        <w:div w:id="927543225">
          <w:marLeft w:val="0"/>
          <w:marRight w:val="0"/>
          <w:marTop w:val="0"/>
          <w:marBottom w:val="240"/>
          <w:divBdr>
            <w:top w:val="none" w:sz="0" w:space="0" w:color="auto"/>
            <w:left w:val="none" w:sz="0" w:space="0" w:color="auto"/>
            <w:bottom w:val="none" w:sz="0" w:space="0" w:color="auto"/>
            <w:right w:val="none" w:sz="0" w:space="0" w:color="auto"/>
          </w:divBdr>
        </w:div>
      </w:divsChild>
    </w:div>
    <w:div w:id="1648318617">
      <w:bodyDiv w:val="1"/>
      <w:marLeft w:val="0"/>
      <w:marRight w:val="0"/>
      <w:marTop w:val="0"/>
      <w:marBottom w:val="0"/>
      <w:divBdr>
        <w:top w:val="none" w:sz="0" w:space="0" w:color="auto"/>
        <w:left w:val="none" w:sz="0" w:space="0" w:color="auto"/>
        <w:bottom w:val="none" w:sz="0" w:space="0" w:color="auto"/>
        <w:right w:val="none" w:sz="0" w:space="0" w:color="auto"/>
      </w:divBdr>
      <w:divsChild>
        <w:div w:id="749354874">
          <w:marLeft w:val="0"/>
          <w:marRight w:val="0"/>
          <w:marTop w:val="0"/>
          <w:marBottom w:val="120"/>
          <w:divBdr>
            <w:top w:val="none" w:sz="0" w:space="0" w:color="auto"/>
            <w:left w:val="none" w:sz="0" w:space="0" w:color="auto"/>
            <w:bottom w:val="none" w:sz="0" w:space="0" w:color="auto"/>
            <w:right w:val="none" w:sz="0" w:space="0" w:color="auto"/>
          </w:divBdr>
        </w:div>
        <w:div w:id="354437">
          <w:marLeft w:val="0"/>
          <w:marRight w:val="0"/>
          <w:marTop w:val="0"/>
          <w:marBottom w:val="120"/>
          <w:divBdr>
            <w:top w:val="none" w:sz="0" w:space="0" w:color="auto"/>
            <w:left w:val="none" w:sz="0" w:space="0" w:color="auto"/>
            <w:bottom w:val="none" w:sz="0" w:space="0" w:color="auto"/>
            <w:right w:val="none" w:sz="0" w:space="0" w:color="auto"/>
          </w:divBdr>
        </w:div>
        <w:div w:id="1380208875">
          <w:marLeft w:val="0"/>
          <w:marRight w:val="0"/>
          <w:marTop w:val="0"/>
          <w:marBottom w:val="120"/>
          <w:divBdr>
            <w:top w:val="none" w:sz="0" w:space="0" w:color="auto"/>
            <w:left w:val="none" w:sz="0" w:space="0" w:color="auto"/>
            <w:bottom w:val="none" w:sz="0" w:space="0" w:color="auto"/>
            <w:right w:val="none" w:sz="0" w:space="0" w:color="auto"/>
          </w:divBdr>
        </w:div>
      </w:divsChild>
    </w:div>
    <w:div w:id="1680505520">
      <w:bodyDiv w:val="1"/>
      <w:marLeft w:val="0"/>
      <w:marRight w:val="0"/>
      <w:marTop w:val="0"/>
      <w:marBottom w:val="0"/>
      <w:divBdr>
        <w:top w:val="none" w:sz="0" w:space="0" w:color="auto"/>
        <w:left w:val="none" w:sz="0" w:space="0" w:color="auto"/>
        <w:bottom w:val="none" w:sz="0" w:space="0" w:color="auto"/>
        <w:right w:val="none" w:sz="0" w:space="0" w:color="auto"/>
      </w:divBdr>
    </w:div>
    <w:div w:id="17641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jwprm.ezdrowie.gov.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zdrowie/zdarzenia-z-duza-liczba-poszkodowany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zdrowie/dobre-praktyk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ankowska\Desktop\ROZP%20WPDSPRM%20szablon.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0F5C9-3876-4047-B040-D44320D8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ROZP WPDSPRM szablon.dotm</Template>
  <TotalTime>627</TotalTime>
  <Pages>30</Pages>
  <Words>7482</Words>
  <Characters>44898</Characters>
  <Application>Microsoft Office Word</Application>
  <DocSecurity>0</DocSecurity>
  <Lines>374</Lines>
  <Paragraphs>104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Jankowska Katarzyna</dc:creator>
  <cp:lastModifiedBy>ZUW ZUW</cp:lastModifiedBy>
  <cp:revision>20</cp:revision>
  <cp:lastPrinted>2024-06-25T10:59:00Z</cp:lastPrinted>
  <dcterms:created xsi:type="dcterms:W3CDTF">2024-08-07T09:53:00Z</dcterms:created>
  <dcterms:modified xsi:type="dcterms:W3CDTF">2025-04-16T05:29:00Z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