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CB85" w14:textId="41BF0D82" w:rsidR="00711DC9" w:rsidRPr="00711DC9" w:rsidRDefault="00711DC9" w:rsidP="00711DC9">
      <w:pPr>
        <w:rPr>
          <w:b/>
        </w:rPr>
      </w:pPr>
      <w:r w:rsidRPr="00711DC9">
        <w:rPr>
          <w:b/>
        </w:rPr>
        <w:t>2401-ILZ.261.</w:t>
      </w:r>
      <w:r>
        <w:rPr>
          <w:b/>
        </w:rPr>
        <w:t>12</w:t>
      </w:r>
      <w:r w:rsidRPr="00711DC9">
        <w:rPr>
          <w:b/>
        </w:rPr>
        <w:t xml:space="preserve">.2026                                                                          Załącznik nr </w:t>
      </w:r>
      <w:r>
        <w:rPr>
          <w:b/>
        </w:rPr>
        <w:t>7</w:t>
      </w:r>
      <w:r w:rsidRPr="00711DC9">
        <w:rPr>
          <w:b/>
        </w:rPr>
        <w:t xml:space="preserve"> do Zaproszenia</w:t>
      </w:r>
    </w:p>
    <w:p w14:paraId="3B4D9013" w14:textId="77777777" w:rsidR="00711DC9" w:rsidRPr="00711DC9" w:rsidRDefault="00711DC9" w:rsidP="00711DC9">
      <w:pPr>
        <w:rPr>
          <w:b/>
        </w:rPr>
      </w:pPr>
      <w:r w:rsidRPr="00711DC9">
        <w:rPr>
          <w:b/>
        </w:rPr>
        <w:t>Klauzula informacyjna Izby Administracji Skarbowej w Katowicach wypełniająca wymagania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jako RODO – dotycząca zamówień publicznych</w:t>
      </w:r>
    </w:p>
    <w:p w14:paraId="299CEBD1" w14:textId="77777777" w:rsidR="00711DC9" w:rsidRPr="00711DC9" w:rsidRDefault="00711DC9" w:rsidP="00711DC9">
      <w:r w:rsidRPr="00711DC9">
        <w:t>Zgodnie z art. 13 ust. 1 i 2 RODO, informuję, że:</w:t>
      </w:r>
    </w:p>
    <w:p w14:paraId="040F6C46" w14:textId="77777777" w:rsidR="00711DC9" w:rsidRPr="00711DC9" w:rsidRDefault="00711DC9" w:rsidP="00711DC9">
      <w:r w:rsidRPr="00711DC9">
        <w:t>1.</w:t>
      </w:r>
      <w:r w:rsidRPr="00711DC9">
        <w:tab/>
        <w:t>administratorem Pani/Pana danych osobowych jest Dyrektor Izby Administracji Skarbowej w Katowicach, z siedzibą przy ul. Damrota 25, 40-022 Katowice (numer telefonu +48 32 207 60 00, adres e-mail: kancelaria.ias.katowice@mf.gov.pl);</w:t>
      </w:r>
    </w:p>
    <w:p w14:paraId="5EB96782" w14:textId="77777777" w:rsidR="00711DC9" w:rsidRPr="00711DC9" w:rsidRDefault="00711DC9" w:rsidP="00711DC9">
      <w:r w:rsidRPr="00711DC9">
        <w:t>2.</w:t>
      </w:r>
      <w:r w:rsidRPr="00711DC9">
        <w:tab/>
        <w:t>inspektorem ochrony danych osobowych w Izbie Administracji Skarbowej w Katowicach jest Pani Anna Śmietana, z którym można skontaktować się drogą elektroniczną pod adresem e-mail: IOD.Katowice@mf.gov.pl</w:t>
      </w:r>
    </w:p>
    <w:p w14:paraId="09C4DB45" w14:textId="77777777" w:rsidR="00711DC9" w:rsidRPr="00711DC9" w:rsidRDefault="00711DC9" w:rsidP="00711DC9">
      <w:r w:rsidRPr="00711DC9">
        <w:t>3.</w:t>
      </w:r>
      <w:r w:rsidRPr="00711DC9">
        <w:tab/>
        <w:t>Pani/Pana dane osobowe przetwarzane będą na podstawie art. 6 ust. 1 lit. c RODO w celu związanym z postępowaniem o udzielenie zamówienia publicznego, dotyczy to zarówno postępowań prowadzonych w oparciu o przepisy ustawy z dnia 11 września 2019 Prawo zamówień Publicznych (ustawa PZP), jak również postępowań prowadzonych bez stosowania przepisów ustawy PZP,</w:t>
      </w:r>
    </w:p>
    <w:p w14:paraId="601C8EE7" w14:textId="77777777" w:rsidR="00711DC9" w:rsidRPr="00711DC9" w:rsidRDefault="00711DC9" w:rsidP="00711DC9">
      <w:r w:rsidRPr="00711DC9">
        <w:t>4.</w:t>
      </w:r>
      <w:r w:rsidRPr="00711DC9">
        <w:tab/>
        <w:t>odbiorcami Pani/Pana danych osobowych będą osoby lub podmioty, którym udostępniona zostanie dokumentacja postępowania w oparciu o ustawę z dnia 6 września 2001 r. o dostępie do informacji publicznych, a w przypadku postępowań prowadzonych zgodnie z ustawą Prawo zamówień Publicznych również zgodnie z art. 74 do 76 ustawy Pzp;</w:t>
      </w:r>
    </w:p>
    <w:p w14:paraId="42A30D88" w14:textId="77777777" w:rsidR="00711DC9" w:rsidRPr="00711DC9" w:rsidRDefault="00711DC9" w:rsidP="00711DC9">
      <w:r w:rsidRPr="00711DC9">
        <w:t>5.</w:t>
      </w:r>
      <w:r w:rsidRPr="00711DC9">
        <w:tab/>
        <w:t>Pani/Pana dane osobowe będą przechowywane, zgodnie z ustawą o narodowym zasobie archiwalnym i archiwach z dnia 14 lipca 1983 r. oraz art. 78 ustawy PZP przez okres 5 lat od roku zakończenia postępowania o udzielenie zamówienia, a jeżeli czas trwania umowy przekracza 5 lata, okres przechowywania obejmuje cały czas trwania umowy;</w:t>
      </w:r>
    </w:p>
    <w:p w14:paraId="044AFD8A" w14:textId="77777777" w:rsidR="00711DC9" w:rsidRPr="00711DC9" w:rsidRDefault="00711DC9" w:rsidP="00711DC9">
      <w:r w:rsidRPr="00711DC9">
        <w:t>6.</w:t>
      </w:r>
      <w:r w:rsidRPr="00711DC9">
        <w:tab/>
        <w:t>obowiązek podania przez Panią/Pana danych osobowych bezpośrednio Pani/Pana dotyczących jest związana z udziałem w postępowaniu o udzielenie zamówienia publicznego, niepodanie określonych danych powoduje brak możliwości zawarcia umowy o zamówienie publiczne;</w:t>
      </w:r>
    </w:p>
    <w:p w14:paraId="4BED5686" w14:textId="77777777" w:rsidR="00711DC9" w:rsidRPr="00711DC9" w:rsidRDefault="00711DC9" w:rsidP="00711DC9">
      <w:r w:rsidRPr="00711DC9">
        <w:t>7.</w:t>
      </w:r>
      <w:r w:rsidRPr="00711DC9">
        <w:tab/>
        <w:t>w odniesieniu do Pani/Pana danych osobowych decyzje nie będą podejmowane w sposób zautomatyzowany, stosowanie do art. 22 RODO;</w:t>
      </w:r>
    </w:p>
    <w:p w14:paraId="6B1D1FC7" w14:textId="77777777" w:rsidR="00711DC9" w:rsidRPr="00711DC9" w:rsidRDefault="00711DC9" w:rsidP="00711DC9">
      <w:r w:rsidRPr="00711DC9">
        <w:t>8.</w:t>
      </w:r>
      <w:r w:rsidRPr="00711DC9">
        <w:tab/>
        <w:t xml:space="preserve">posiada Pani/Pan: </w:t>
      </w:r>
    </w:p>
    <w:p w14:paraId="575911F9" w14:textId="77777777" w:rsidR="00711DC9" w:rsidRPr="00711DC9" w:rsidRDefault="00711DC9" w:rsidP="00711DC9">
      <w:r w:rsidRPr="00711DC9">
        <w:t>a.</w:t>
      </w:r>
      <w:r w:rsidRPr="00711DC9">
        <w:tab/>
        <w:t>na podstawie art. 15 RODO prawo dostępu do danych osobowych Pani/Pana dotyczących;</w:t>
      </w:r>
    </w:p>
    <w:p w14:paraId="0F1360E4" w14:textId="77777777" w:rsidR="00711DC9" w:rsidRPr="00711DC9" w:rsidRDefault="00711DC9" w:rsidP="00711DC9">
      <w:r w:rsidRPr="00711DC9">
        <w:t>b.</w:t>
      </w:r>
      <w:r w:rsidRPr="00711DC9">
        <w:tab/>
        <w:t>na podstawie art. 16 RODO prawo do sprostowania Pani/Pana danych osobowych [1];</w:t>
      </w:r>
    </w:p>
    <w:p w14:paraId="7578BFB9" w14:textId="77777777" w:rsidR="00711DC9" w:rsidRPr="00711DC9" w:rsidRDefault="00711DC9" w:rsidP="00711DC9">
      <w:r w:rsidRPr="00711DC9">
        <w:t>c.</w:t>
      </w:r>
      <w:r w:rsidRPr="00711DC9">
        <w:tab/>
        <w:t>na podstawie art. 18 RODO prawo żądania od administratora ograniczenia przetwarzania danych osobowych z zastrzeżeniem przypadków, o których mowa w art. 18 ust. 2 RODO [2];</w:t>
      </w:r>
    </w:p>
    <w:p w14:paraId="3460258D" w14:textId="77777777" w:rsidR="00711DC9" w:rsidRPr="00711DC9" w:rsidRDefault="00711DC9" w:rsidP="00711DC9">
      <w:r w:rsidRPr="00711DC9">
        <w:t>d.</w:t>
      </w:r>
      <w:r w:rsidRPr="00711DC9">
        <w:tab/>
        <w:t>prawo do wniesienia skargi do Prezesa Urzędu Ochrony Danych Osobowych, gdy uzna Pani/Pan, że przetwarzanie danych osobowych Pani/Pana dotyczących narusza przepisy RODO;</w:t>
      </w:r>
    </w:p>
    <w:p w14:paraId="678D6A1D" w14:textId="77777777" w:rsidR="00711DC9" w:rsidRPr="00711DC9" w:rsidRDefault="00711DC9" w:rsidP="00711DC9">
      <w:r w:rsidRPr="00711DC9">
        <w:t>9.</w:t>
      </w:r>
      <w:r w:rsidRPr="00711DC9">
        <w:tab/>
        <w:t xml:space="preserve">nie przysługuje Pani/Panu: </w:t>
      </w:r>
    </w:p>
    <w:p w14:paraId="372CB6D9" w14:textId="77777777" w:rsidR="00711DC9" w:rsidRPr="00711DC9" w:rsidRDefault="00711DC9" w:rsidP="00711DC9">
      <w:r w:rsidRPr="00711DC9">
        <w:t>a.</w:t>
      </w:r>
      <w:r w:rsidRPr="00711DC9">
        <w:tab/>
        <w:t>w związku z art. 17 ust. 3 lit. b, d lub e RODO prawo do usunięcia danych osobowych;</w:t>
      </w:r>
    </w:p>
    <w:p w14:paraId="496F7447" w14:textId="77777777" w:rsidR="00711DC9" w:rsidRPr="00711DC9" w:rsidRDefault="00711DC9" w:rsidP="00711DC9">
      <w:r w:rsidRPr="00711DC9">
        <w:lastRenderedPageBreak/>
        <w:t>b.</w:t>
      </w:r>
      <w:r w:rsidRPr="00711DC9">
        <w:tab/>
        <w:t>prawo do przenoszenia danych osobowych, o którym mowa w art. 20 RODO;</w:t>
      </w:r>
    </w:p>
    <w:p w14:paraId="53CCB2A4" w14:textId="77777777" w:rsidR="00711DC9" w:rsidRPr="00711DC9" w:rsidRDefault="00711DC9" w:rsidP="00711DC9">
      <w:r w:rsidRPr="00711DC9">
        <w:t>c.</w:t>
      </w:r>
      <w:r w:rsidRPr="00711DC9">
        <w:tab/>
        <w:t>na podstawie art. 21 RODO prawo sprzeciwu, wobec przetwarzania danych osobowych, gdyż podstawą prawną przetwarzania Pani/Pana danych osobowych jest art. 6 ust. 1 lit. c RODO.</w:t>
      </w:r>
    </w:p>
    <w:p w14:paraId="6EEE182A" w14:textId="77777777" w:rsidR="00711DC9" w:rsidRPr="00711DC9" w:rsidRDefault="00711DC9" w:rsidP="00711DC9">
      <w:r w:rsidRPr="00711DC9">
        <w:t>Wyjaśnienia:</w:t>
      </w:r>
    </w:p>
    <w:p w14:paraId="3F21F440" w14:textId="77777777" w:rsidR="00711DC9" w:rsidRPr="00711DC9" w:rsidRDefault="00711DC9" w:rsidP="00711DC9">
      <w:r w:rsidRPr="00711DC9">
        <w:t>[1] Skorzystanie przez osobę, której dane osobowe dotyczą, z uprawnienia do sprostowania lub uzupełnienia, o którym mowa w art. 16 rozporządzenia 2016/679, nie może skutkować zmianą wyniku postępowania o udzielenie zamówienia ani zmianą postanowień umowy w sprawie zamówienia publicznego w zakresie niezgodnym z ustawą</w:t>
      </w:r>
    </w:p>
    <w:p w14:paraId="14A411CC" w14:textId="77777777" w:rsidR="00711DC9" w:rsidRPr="00711DC9" w:rsidRDefault="00711DC9" w:rsidP="00711DC9">
      <w:r w:rsidRPr="00711DC9">
        <w:t>[2] W postępowaniu o udzielenie zamówienia zgłoszenie żądania ograniczenia przetwarzania, o którym mowa w art. 18 ust. 1 rozporządzenia 2016/679, nie ogranicza przetwarzania danych osobowych do czasu zakończenia tego postępowania.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5DF4202" w14:textId="77777777" w:rsidR="005E078E" w:rsidRDefault="005E078E"/>
    <w:sectPr w:rsidR="005E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0580" w14:textId="77777777" w:rsidR="00711DC9" w:rsidRDefault="00711DC9" w:rsidP="00711DC9">
      <w:pPr>
        <w:spacing w:after="0" w:line="240" w:lineRule="auto"/>
      </w:pPr>
      <w:r>
        <w:separator/>
      </w:r>
    </w:p>
  </w:endnote>
  <w:endnote w:type="continuationSeparator" w:id="0">
    <w:p w14:paraId="1BB97BF6" w14:textId="77777777" w:rsidR="00711DC9" w:rsidRDefault="00711DC9" w:rsidP="0071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10F7" w14:textId="77777777" w:rsidR="00711DC9" w:rsidRDefault="00711DC9" w:rsidP="00711DC9">
      <w:pPr>
        <w:spacing w:after="0" w:line="240" w:lineRule="auto"/>
      </w:pPr>
      <w:r>
        <w:separator/>
      </w:r>
    </w:p>
  </w:footnote>
  <w:footnote w:type="continuationSeparator" w:id="0">
    <w:p w14:paraId="4401D093" w14:textId="77777777" w:rsidR="00711DC9" w:rsidRDefault="00711DC9" w:rsidP="00711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C9"/>
    <w:rsid w:val="00163816"/>
    <w:rsid w:val="002A7F9C"/>
    <w:rsid w:val="005E078E"/>
    <w:rsid w:val="00711DC9"/>
    <w:rsid w:val="00D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BEC3"/>
  <w15:chartTrackingRefBased/>
  <w15:docId w15:val="{14A93C5B-07F4-469C-B5EF-CCA912DC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D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D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D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D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D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D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D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D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D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D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Małgorzata</dc:creator>
  <cp:keywords/>
  <dc:description/>
  <cp:lastModifiedBy>Gajda Małgorzata</cp:lastModifiedBy>
  <cp:revision>1</cp:revision>
  <dcterms:created xsi:type="dcterms:W3CDTF">2026-03-11T11:11:00Z</dcterms:created>
  <dcterms:modified xsi:type="dcterms:W3CDTF">2026-03-11T11:14:00Z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UxC4dwLulzfINJ8nQH+xvX5LNGipWa4BRSZhPgxsCvkjYoRnb+yGwUD+htq6S/OLbyVmdUj/9q6BEk4c/0FEJA==</vt:lpwstr>
  </property>
  <property fmtid="{D5CDD505-2E9C-101B-9397-08002B2CF9AE}" pid="4" name="MFClassificationDate">
    <vt:lpwstr>2026-03-11T12:13:09.4124244+01:00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GRN-1e88fad5-7f69-4bae-b95f-5eccb049b5ef</vt:lpwstr>
  </property>
  <property fmtid="{D5CDD505-2E9C-101B-9397-08002B2CF9AE}" pid="7" name="MFHash">
    <vt:lpwstr>k50V/V0POfyB/Pliudwgf0mvjK+97yxIH/hfVYR8a5I=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