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C12772" w:rsidRDefault="0091525E" w:rsidP="00D86805">
      <w:pPr>
        <w:pStyle w:val="Nagwek"/>
        <w:rPr>
          <w:rFonts w:asciiTheme="majorHAnsi" w:hAnsiTheme="majorHAnsi"/>
          <w:sz w:val="23"/>
          <w:szCs w:val="23"/>
        </w:rPr>
      </w:pPr>
      <w:r w:rsidRPr="0091525E">
        <w:rPr>
          <w:rFonts w:asciiTheme="majorHAnsi" w:hAnsiTheme="majorHAnsi"/>
          <w:sz w:val="23"/>
          <w:szCs w:val="23"/>
        </w:rPr>
        <w:t>RSP.3613.</w:t>
      </w:r>
      <w:r w:rsidR="00FA3356">
        <w:rPr>
          <w:rFonts w:asciiTheme="majorHAnsi" w:hAnsiTheme="majorHAnsi"/>
          <w:sz w:val="23"/>
          <w:szCs w:val="23"/>
        </w:rPr>
        <w:t>7</w:t>
      </w:r>
      <w:r w:rsidRPr="0091525E">
        <w:rPr>
          <w:rFonts w:asciiTheme="majorHAnsi" w:hAnsiTheme="majorHAnsi"/>
          <w:sz w:val="23"/>
          <w:szCs w:val="23"/>
        </w:rPr>
        <w:t>.2017.MB</w:t>
      </w:r>
      <w:r w:rsidR="00D86805" w:rsidRPr="00C12772">
        <w:rPr>
          <w:rFonts w:asciiTheme="majorHAnsi" w:hAnsiTheme="maj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color w:val="FF0000"/>
          <w:sz w:val="23"/>
          <w:szCs w:val="23"/>
        </w:rPr>
        <w:t xml:space="preserve"> </w:t>
      </w:r>
      <w:bookmarkStart w:id="0" w:name="_GoBack"/>
      <w:bookmarkEnd w:id="0"/>
    </w:p>
    <w:p w:rsidR="00D86805" w:rsidRPr="00C12772" w:rsidRDefault="00D86805" w:rsidP="00D86805">
      <w:pPr>
        <w:rPr>
          <w:rFonts w:asciiTheme="majorHAnsi" w:hAnsiTheme="majorHAnsi"/>
          <w:color w:val="FF0000"/>
          <w:sz w:val="23"/>
          <w:szCs w:val="23"/>
        </w:rPr>
      </w:pP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  <w:r w:rsidRPr="00C12772">
        <w:rPr>
          <w:rFonts w:asciiTheme="majorHAnsi" w:hAnsiTheme="majorHAnsi"/>
          <w:sz w:val="23"/>
          <w:szCs w:val="23"/>
        </w:rPr>
        <w:tab/>
      </w:r>
    </w:p>
    <w:p w:rsidR="008157DC" w:rsidRPr="007057F4" w:rsidRDefault="008157DC" w:rsidP="008157DC">
      <w:pPr>
        <w:spacing w:line="360" w:lineRule="auto"/>
        <w:jc w:val="center"/>
        <w:outlineLvl w:val="0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Uchwała nr </w:t>
      </w:r>
      <w:r w:rsidR="00C0491B">
        <w:rPr>
          <w:rFonts w:ascii="Calibri Light" w:hAnsi="Calibri Light"/>
          <w:b/>
          <w:bCs/>
          <w:spacing w:val="20"/>
          <w:sz w:val="23"/>
          <w:szCs w:val="23"/>
        </w:rPr>
        <w:t>2</w:t>
      </w:r>
      <w:r w:rsidR="00FA3356">
        <w:rPr>
          <w:rFonts w:ascii="Calibri Light" w:hAnsi="Calibri Light"/>
          <w:b/>
          <w:bCs/>
          <w:spacing w:val="20"/>
          <w:sz w:val="23"/>
          <w:szCs w:val="23"/>
        </w:rPr>
        <w:t>1</w:t>
      </w:r>
    </w:p>
    <w:p w:rsidR="008157DC" w:rsidRPr="007057F4" w:rsidRDefault="008157DC" w:rsidP="008157DC">
      <w:pPr>
        <w:spacing w:line="360" w:lineRule="auto"/>
        <w:jc w:val="center"/>
        <w:outlineLvl w:val="0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 Light" w:hAnsi="Calibri Light"/>
          <w:b/>
          <w:bCs/>
          <w:spacing w:val="20"/>
          <w:sz w:val="23"/>
          <w:szCs w:val="23"/>
        </w:rPr>
        <w:t>Publicz</w:t>
      </w: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>nej</w:t>
      </w:r>
    </w:p>
    <w:p w:rsidR="008157DC" w:rsidRPr="007057F4" w:rsidRDefault="008157DC" w:rsidP="008157DC">
      <w:pPr>
        <w:spacing w:line="360" w:lineRule="auto"/>
        <w:jc w:val="center"/>
        <w:rPr>
          <w:rFonts w:ascii="Calibri Light" w:hAnsi="Calibri Light"/>
          <w:b/>
          <w:bCs/>
          <w:spacing w:val="20"/>
          <w:sz w:val="23"/>
          <w:szCs w:val="23"/>
        </w:rPr>
      </w:pP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 xml:space="preserve">z dnia </w:t>
      </w:r>
      <w:r w:rsidR="00F11EC2">
        <w:rPr>
          <w:rFonts w:ascii="Calibri Light" w:hAnsi="Calibri Light"/>
          <w:b/>
          <w:bCs/>
          <w:spacing w:val="20"/>
          <w:sz w:val="23"/>
          <w:szCs w:val="23"/>
        </w:rPr>
        <w:t>6</w:t>
      </w:r>
      <w:r w:rsidR="00C0491B">
        <w:rPr>
          <w:rFonts w:ascii="Calibri Light" w:hAnsi="Calibri Light"/>
          <w:b/>
          <w:bCs/>
          <w:spacing w:val="20"/>
          <w:sz w:val="23"/>
          <w:szCs w:val="23"/>
        </w:rPr>
        <w:t xml:space="preserve"> czerwca</w:t>
      </w:r>
      <w:r>
        <w:rPr>
          <w:rFonts w:ascii="Calibri Light" w:hAnsi="Calibri Light"/>
          <w:b/>
          <w:bCs/>
          <w:spacing w:val="20"/>
          <w:sz w:val="23"/>
          <w:szCs w:val="23"/>
        </w:rPr>
        <w:t xml:space="preserve"> 201</w:t>
      </w:r>
      <w:r w:rsidR="00C0491B">
        <w:rPr>
          <w:rFonts w:ascii="Calibri Light" w:hAnsi="Calibri Light"/>
          <w:b/>
          <w:bCs/>
          <w:spacing w:val="20"/>
          <w:sz w:val="23"/>
          <w:szCs w:val="23"/>
        </w:rPr>
        <w:t>7</w:t>
      </w:r>
      <w:r>
        <w:rPr>
          <w:rFonts w:ascii="Calibri Light" w:hAnsi="Calibri Light"/>
          <w:b/>
          <w:bCs/>
          <w:spacing w:val="20"/>
          <w:sz w:val="23"/>
          <w:szCs w:val="23"/>
        </w:rPr>
        <w:t xml:space="preserve"> </w:t>
      </w:r>
      <w:r w:rsidRPr="007057F4">
        <w:rPr>
          <w:rFonts w:ascii="Calibri Light" w:hAnsi="Calibri Light"/>
          <w:b/>
          <w:bCs/>
          <w:spacing w:val="20"/>
          <w:sz w:val="23"/>
          <w:szCs w:val="23"/>
        </w:rPr>
        <w:t>roku</w:t>
      </w: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057F4" w:rsidRDefault="008157DC" w:rsidP="008157DC">
      <w:pPr>
        <w:spacing w:before="1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0F2DEB" w:rsidRDefault="008157DC" w:rsidP="008157DC">
      <w:pPr>
        <w:spacing w:line="360" w:lineRule="auto"/>
        <w:ind w:left="1276" w:hanging="1276"/>
        <w:jc w:val="both"/>
        <w:rPr>
          <w:rFonts w:ascii="Calibri Light" w:eastAsia="Arial Unicode MS" w:hAnsi="Calibri Light" w:cs="Arial Unicode MS"/>
          <w:i/>
          <w:noProof/>
          <w:sz w:val="23"/>
          <w:szCs w:val="23"/>
        </w:rPr>
      </w:pPr>
      <w:r w:rsidRPr="000F2DEB">
        <w:rPr>
          <w:rFonts w:ascii="Calibri Light" w:hAnsi="Calibri Light"/>
          <w:bCs/>
          <w:sz w:val="23"/>
          <w:szCs w:val="23"/>
        </w:rPr>
        <w:t>w sprawie:</w:t>
      </w:r>
      <w:r w:rsidRPr="000F2DEB">
        <w:rPr>
          <w:rFonts w:ascii="Calibri Light" w:eastAsia="Arial Unicode MS" w:hAnsi="Calibri Light" w:cs="Arial Unicode MS"/>
          <w:noProof/>
          <w:sz w:val="23"/>
          <w:szCs w:val="23"/>
        </w:rPr>
        <w:t xml:space="preserve"> </w:t>
      </w:r>
      <w:r w:rsidRPr="007B71A1">
        <w:rPr>
          <w:rFonts w:ascii="Calibri Light" w:eastAsia="Arial Unicode MS" w:hAnsi="Calibri Light" w:cs="Arial Unicode MS"/>
          <w:sz w:val="23"/>
          <w:szCs w:val="23"/>
        </w:rPr>
        <w:t xml:space="preserve">wyboru przedstawiciela </w:t>
      </w:r>
      <w:r w:rsidRPr="007B71A1">
        <w:rPr>
          <w:rFonts w:ascii="Calibri Light" w:hAnsi="Calibri Light"/>
          <w:sz w:val="23"/>
          <w:szCs w:val="23"/>
        </w:rPr>
        <w:t>Rady Sł</w:t>
      </w:r>
      <w:r w:rsidRPr="007B71A1">
        <w:rPr>
          <w:rFonts w:ascii="Calibri Light" w:hAnsi="Calibri Light" w:cs="Garamond (W1)"/>
          <w:sz w:val="23"/>
          <w:szCs w:val="23"/>
        </w:rPr>
        <w:t>u</w:t>
      </w:r>
      <w:r w:rsidRPr="007B71A1">
        <w:rPr>
          <w:rFonts w:ascii="Calibri Light" w:hAnsi="Calibri Light"/>
          <w:sz w:val="23"/>
          <w:szCs w:val="23"/>
        </w:rPr>
        <w:t>ż</w:t>
      </w:r>
      <w:r w:rsidRPr="007B71A1">
        <w:rPr>
          <w:rFonts w:ascii="Calibri Light" w:hAnsi="Calibri Light" w:cs="Garamond (W1)"/>
          <w:sz w:val="23"/>
          <w:szCs w:val="23"/>
        </w:rPr>
        <w:t xml:space="preserve">by </w:t>
      </w:r>
      <w:r>
        <w:rPr>
          <w:rFonts w:ascii="Calibri Light" w:hAnsi="Calibri Light" w:cs="Garamond (W1)"/>
          <w:sz w:val="23"/>
          <w:szCs w:val="23"/>
        </w:rPr>
        <w:t>Publicz</w:t>
      </w:r>
      <w:r w:rsidRPr="007B71A1">
        <w:rPr>
          <w:rFonts w:ascii="Calibri Light" w:hAnsi="Calibri Light" w:cs="Garamond (W1)"/>
          <w:sz w:val="23"/>
          <w:szCs w:val="23"/>
        </w:rPr>
        <w:t>nej w celu obserwacji przebiegu postępowania kwalifikacyjnego w służbie cywilnej w 201</w:t>
      </w:r>
      <w:r w:rsidR="00C0491B">
        <w:rPr>
          <w:rFonts w:ascii="Calibri Light" w:hAnsi="Calibri Light" w:cs="Garamond (W1)"/>
          <w:sz w:val="23"/>
          <w:szCs w:val="23"/>
        </w:rPr>
        <w:t>7</w:t>
      </w:r>
      <w:r w:rsidRPr="007B71A1">
        <w:rPr>
          <w:rFonts w:ascii="Calibri Light" w:hAnsi="Calibri Light" w:cs="Garamond (W1)"/>
          <w:sz w:val="23"/>
          <w:szCs w:val="23"/>
        </w:rPr>
        <w:t xml:space="preserve"> r.</w:t>
      </w:r>
    </w:p>
    <w:p w:rsidR="008157DC" w:rsidRPr="007057F4" w:rsidRDefault="008157DC" w:rsidP="008157DC">
      <w:pPr>
        <w:spacing w:line="360" w:lineRule="auto"/>
        <w:ind w:left="720"/>
        <w:jc w:val="both"/>
        <w:rPr>
          <w:rFonts w:ascii="Calibri Light" w:hAnsi="Calibri Light"/>
          <w:bCs/>
          <w:sz w:val="23"/>
          <w:szCs w:val="23"/>
        </w:rPr>
      </w:pPr>
    </w:p>
    <w:p w:rsidR="008157DC" w:rsidRPr="007B71A1" w:rsidRDefault="008157DC" w:rsidP="008157DC">
      <w:pPr>
        <w:spacing w:line="360" w:lineRule="auto"/>
        <w:ind w:left="720"/>
        <w:jc w:val="both"/>
        <w:rPr>
          <w:rFonts w:ascii="Calibri" w:hAnsi="Calibri"/>
          <w:bCs/>
          <w:sz w:val="6"/>
          <w:szCs w:val="6"/>
        </w:rPr>
      </w:pPr>
    </w:p>
    <w:p w:rsidR="008157DC" w:rsidRPr="007B71A1" w:rsidRDefault="00FA3356" w:rsidP="008157DC">
      <w:pPr>
        <w:spacing w:line="360" w:lineRule="auto"/>
        <w:jc w:val="both"/>
        <w:rPr>
          <w:rFonts w:ascii="Calibri Light" w:hAnsi="Calibri Light"/>
          <w:b/>
          <w:bCs/>
          <w:sz w:val="23"/>
          <w:szCs w:val="23"/>
        </w:rPr>
      </w:pPr>
      <w:r w:rsidRPr="007B71A1">
        <w:rPr>
          <w:rFonts w:ascii="Calibri Light" w:hAnsi="Calibri Light"/>
          <w:bCs/>
          <w:sz w:val="23"/>
          <w:szCs w:val="23"/>
        </w:rPr>
        <w:t xml:space="preserve">Rada Służby </w:t>
      </w:r>
      <w:r>
        <w:rPr>
          <w:rFonts w:ascii="Calibri Light" w:hAnsi="Calibri Light"/>
          <w:bCs/>
          <w:sz w:val="23"/>
          <w:szCs w:val="23"/>
        </w:rPr>
        <w:t>Publicz</w:t>
      </w:r>
      <w:r w:rsidRPr="007B71A1">
        <w:rPr>
          <w:rFonts w:ascii="Calibri Light" w:hAnsi="Calibri Light"/>
          <w:bCs/>
          <w:sz w:val="23"/>
          <w:szCs w:val="23"/>
        </w:rPr>
        <w:t>nej</w:t>
      </w:r>
      <w:r w:rsidRPr="007B71A1">
        <w:rPr>
          <w:rFonts w:ascii="Calibri Light" w:hAnsi="Calibri Light"/>
          <w:b/>
          <w:bCs/>
          <w:sz w:val="23"/>
          <w:szCs w:val="23"/>
        </w:rPr>
        <w:t xml:space="preserve"> postanawia skierować </w:t>
      </w:r>
      <w:r>
        <w:rPr>
          <w:rFonts w:ascii="Calibri Light" w:hAnsi="Calibri Light"/>
          <w:b/>
          <w:bCs/>
          <w:sz w:val="23"/>
          <w:szCs w:val="23"/>
        </w:rPr>
        <w:t xml:space="preserve">Pana Marka </w:t>
      </w:r>
      <w:proofErr w:type="spellStart"/>
      <w:r>
        <w:rPr>
          <w:rFonts w:ascii="Calibri Light" w:hAnsi="Calibri Light"/>
          <w:b/>
          <w:bCs/>
          <w:sz w:val="23"/>
          <w:szCs w:val="23"/>
        </w:rPr>
        <w:t>Kisilowskiego</w:t>
      </w:r>
      <w:proofErr w:type="spellEnd"/>
      <w:r w:rsidRPr="007B71A1">
        <w:rPr>
          <w:rFonts w:ascii="Calibri Light" w:hAnsi="Calibri Light"/>
          <w:bCs/>
          <w:sz w:val="23"/>
          <w:szCs w:val="23"/>
        </w:rPr>
        <w:t>,</w:t>
      </w:r>
      <w:r w:rsidRPr="007B71A1">
        <w:rPr>
          <w:rFonts w:ascii="Calibri Light" w:hAnsi="Calibri Light"/>
          <w:b/>
          <w:bCs/>
          <w:sz w:val="23"/>
          <w:szCs w:val="23"/>
        </w:rPr>
        <w:t xml:space="preserve"> </w:t>
      </w:r>
      <w:r w:rsidRPr="007B71A1">
        <w:rPr>
          <w:rFonts w:ascii="Calibri Light" w:hAnsi="Calibri Light"/>
          <w:bCs/>
          <w:sz w:val="23"/>
          <w:szCs w:val="23"/>
        </w:rPr>
        <w:t>Członka</w:t>
      </w:r>
      <w:r w:rsidRPr="007B71A1">
        <w:rPr>
          <w:rFonts w:ascii="Calibri Light" w:eastAsia="Arial Unicode MS" w:hAnsi="Calibri Light" w:cs="Arial Unicode MS"/>
          <w:sz w:val="23"/>
          <w:szCs w:val="23"/>
        </w:rPr>
        <w:t xml:space="preserve"> </w:t>
      </w:r>
      <w:r w:rsidRPr="007B71A1">
        <w:rPr>
          <w:rFonts w:ascii="Calibri Light" w:hAnsi="Calibri Light"/>
          <w:sz w:val="23"/>
          <w:szCs w:val="23"/>
        </w:rPr>
        <w:t>Rady Sł</w:t>
      </w:r>
      <w:r w:rsidRPr="007B71A1">
        <w:rPr>
          <w:rFonts w:ascii="Calibri Light" w:hAnsi="Calibri Light" w:cs="Garamond (W1)"/>
          <w:sz w:val="23"/>
          <w:szCs w:val="23"/>
        </w:rPr>
        <w:t>u</w:t>
      </w:r>
      <w:r w:rsidRPr="007B71A1">
        <w:rPr>
          <w:rFonts w:ascii="Calibri Light" w:hAnsi="Calibri Light"/>
          <w:sz w:val="23"/>
          <w:szCs w:val="23"/>
        </w:rPr>
        <w:t>ż</w:t>
      </w:r>
      <w:r w:rsidRPr="007B71A1">
        <w:rPr>
          <w:rFonts w:ascii="Calibri Light" w:hAnsi="Calibri Light" w:cs="Garamond (W1)"/>
          <w:sz w:val="23"/>
          <w:szCs w:val="23"/>
        </w:rPr>
        <w:t xml:space="preserve">by </w:t>
      </w:r>
      <w:r>
        <w:rPr>
          <w:rFonts w:ascii="Calibri Light" w:hAnsi="Calibri Light" w:cs="Garamond (W1)"/>
          <w:sz w:val="23"/>
          <w:szCs w:val="23"/>
        </w:rPr>
        <w:t>Publicz</w:t>
      </w:r>
      <w:r w:rsidRPr="007B71A1">
        <w:rPr>
          <w:rFonts w:ascii="Calibri Light" w:hAnsi="Calibri Light" w:cs="Garamond (W1)"/>
          <w:sz w:val="23"/>
          <w:szCs w:val="23"/>
        </w:rPr>
        <w:t xml:space="preserve">nej w celu obserwacji przebiegu postępowania kwalifikacyjnego w służbie cywilnej w </w:t>
      </w:r>
      <w:r w:rsidR="008157DC" w:rsidRPr="007B71A1">
        <w:rPr>
          <w:rFonts w:ascii="Calibri Light" w:hAnsi="Calibri Light" w:cs="Garamond (W1)"/>
          <w:sz w:val="23"/>
          <w:szCs w:val="23"/>
        </w:rPr>
        <w:t>201</w:t>
      </w:r>
      <w:r w:rsidR="00C0491B">
        <w:rPr>
          <w:rFonts w:ascii="Calibri Light" w:hAnsi="Calibri Light" w:cs="Garamond (W1)"/>
          <w:sz w:val="23"/>
          <w:szCs w:val="23"/>
        </w:rPr>
        <w:t>7</w:t>
      </w:r>
      <w:r w:rsidR="008157DC" w:rsidRPr="007B71A1">
        <w:rPr>
          <w:rFonts w:ascii="Calibri Light" w:hAnsi="Calibri Light" w:cs="Garamond (W1)"/>
          <w:sz w:val="23"/>
          <w:szCs w:val="23"/>
        </w:rPr>
        <w:t xml:space="preserve"> r.</w:t>
      </w:r>
    </w:p>
    <w:p w:rsidR="00002AFE" w:rsidRPr="00002AFE" w:rsidRDefault="00002AFE" w:rsidP="008157DC">
      <w:pPr>
        <w:spacing w:line="360" w:lineRule="auto"/>
        <w:jc w:val="center"/>
      </w:pPr>
    </w:p>
    <w:sectPr w:rsidR="00002AFE" w:rsidRPr="00002AFE" w:rsidSect="00D8680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848FB"/>
    <w:rsid w:val="0049716B"/>
    <w:rsid w:val="00672E03"/>
    <w:rsid w:val="006B1C24"/>
    <w:rsid w:val="0079215B"/>
    <w:rsid w:val="008157DC"/>
    <w:rsid w:val="00842548"/>
    <w:rsid w:val="00855AA3"/>
    <w:rsid w:val="008B588D"/>
    <w:rsid w:val="0091525E"/>
    <w:rsid w:val="009F5807"/>
    <w:rsid w:val="00AB7325"/>
    <w:rsid w:val="00C0491B"/>
    <w:rsid w:val="00C34545"/>
    <w:rsid w:val="00CC13DC"/>
    <w:rsid w:val="00D0399E"/>
    <w:rsid w:val="00D03AF8"/>
    <w:rsid w:val="00D26D6E"/>
    <w:rsid w:val="00D86805"/>
    <w:rsid w:val="00E86763"/>
    <w:rsid w:val="00F11EC2"/>
    <w:rsid w:val="00F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Berlińska Magdalena</dc:creator>
  <cp:keywords/>
  <dc:description/>
  <cp:lastModifiedBy>Berlińska Magdalena</cp:lastModifiedBy>
  <cp:revision>13</cp:revision>
  <cp:lastPrinted>2017-06-02T07:21:00Z</cp:lastPrinted>
  <dcterms:created xsi:type="dcterms:W3CDTF">2016-04-12T09:46:00Z</dcterms:created>
  <dcterms:modified xsi:type="dcterms:W3CDTF">2017-06-07T07:01:00Z</dcterms:modified>
</cp:coreProperties>
</file>