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4209" w14:textId="4AABD545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</w:t>
      </w:r>
      <w:r w:rsidR="00322C97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 xml:space="preserve"> do </w:t>
      </w:r>
      <w:r w:rsidR="00322C97" w:rsidRPr="00322C9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Zapytanie ofertowe na usługę prowadzenia (konferansjerską) międzynarodowej konferencji online w ramach projektu pn. „Sieć dostępności cyfrowej - wsparcie systemowego wdrażania dostępności cyfrowej w podmiotach publicznych”</w:t>
      </w:r>
    </w:p>
    <w:p w14:paraId="53095DBC" w14:textId="7F81F9CD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78ECB8BD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 xml:space="preserve">W odpowiedzi na </w:t>
      </w:r>
      <w:r w:rsidR="00050F25">
        <w:rPr>
          <w:rFonts w:ascii="Calibri" w:eastAsia="Calibri" w:hAnsi="Calibri" w:cs="Calibri"/>
        </w:rPr>
        <w:t>zapytanie ofertowe</w:t>
      </w:r>
      <w:r w:rsidRPr="57B3F6C4">
        <w:rPr>
          <w:rFonts w:ascii="Calibri" w:eastAsia="Calibri" w:hAnsi="Calibri" w:cs="Calibri"/>
        </w:rPr>
        <w:t xml:space="preserve"> składamy </w:t>
      </w:r>
      <w:r w:rsidR="00050F25">
        <w:rPr>
          <w:rFonts w:ascii="Calibri" w:eastAsia="Calibri" w:hAnsi="Calibri" w:cs="Calibri"/>
        </w:rPr>
        <w:t xml:space="preserve">ofertę </w:t>
      </w:r>
      <w:r w:rsidRPr="57B3F6C4">
        <w:rPr>
          <w:rFonts w:ascii="Calibri" w:eastAsia="Calibri" w:hAnsi="Calibri" w:cs="Calibri"/>
        </w:rPr>
        <w:t>następującej treści: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418"/>
        <w:gridCol w:w="1275"/>
        <w:gridCol w:w="1701"/>
      </w:tblGrid>
      <w:tr w:rsidR="007B35B6" w14:paraId="01C801E0" w14:textId="77777777" w:rsidTr="00050F25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52C4F923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Koszt </w:t>
            </w:r>
            <w:r w:rsidR="00050F25">
              <w:rPr>
                <w:b/>
              </w:rPr>
              <w:t>jednej godziny</w:t>
            </w:r>
            <w:r>
              <w:rPr>
                <w:b/>
              </w:rPr>
              <w:t xml:space="preserve"> netto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555DA" w14:textId="60B9CB9C" w:rsidR="007B35B6" w:rsidRPr="002B5036" w:rsidRDefault="00050F25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jednej godziny brutto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00373D" w14:paraId="284E96F2" w14:textId="77777777" w:rsidTr="00050F2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385925F5" w:rsidR="0000373D" w:rsidRPr="00B10CA1" w:rsidRDefault="00322C97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75C33AB2" w:rsidR="0000373D" w:rsidRPr="00B10CA1" w:rsidRDefault="00322C97" w:rsidP="00D110E3">
            <w:pPr>
              <w:spacing w:line="257" w:lineRule="auto"/>
            </w:pPr>
            <w:r>
              <w:t>Cena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5346EA" w14:textId="1B3CE97C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7A57F41D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4029C827" w14:textId="77777777" w:rsidR="00D80FA3" w:rsidRPr="00050F25" w:rsidRDefault="00D80FA3" w:rsidP="00050F25">
      <w:pPr>
        <w:pStyle w:val="Bezodstpw"/>
        <w:numPr>
          <w:ilvl w:val="0"/>
          <w:numId w:val="33"/>
        </w:numPr>
        <w:spacing w:before="360" w:after="12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4BC2BEA9" w14:textId="7111A1B6" w:rsidR="00050F25" w:rsidRPr="00050F25" w:rsidRDefault="00050F25" w:rsidP="00050F25">
      <w:pPr>
        <w:pStyle w:val="Bezodstpw"/>
        <w:numPr>
          <w:ilvl w:val="0"/>
          <w:numId w:val="33"/>
        </w:numPr>
        <w:spacing w:before="120" w:after="120"/>
        <w:rPr>
          <w:rFonts w:eastAsia="Calibri"/>
          <w:sz w:val="24"/>
          <w:szCs w:val="24"/>
        </w:rPr>
      </w:pPr>
      <w:r>
        <w:rPr>
          <w:rFonts w:eastAsia="Calibri"/>
        </w:rPr>
        <w:t xml:space="preserve">Oświadczam, że posiadam </w:t>
      </w:r>
      <w:r w:rsidRPr="00050F25">
        <w:rPr>
          <w:rFonts w:eastAsia="Calibri"/>
        </w:rPr>
        <w:t>doświadczenie w prowadzeniu co najmniej 3 wydarzeń online lub hybrydowych</w:t>
      </w:r>
      <w:r>
        <w:rPr>
          <w:rFonts w:eastAsia="Calibri"/>
        </w:rPr>
        <w:t>.</w:t>
      </w:r>
    </w:p>
    <w:p w14:paraId="5A1871E3" w14:textId="41C01FF9" w:rsidR="00050F25" w:rsidRPr="00050F25" w:rsidRDefault="00050F25" w:rsidP="00050F25">
      <w:pPr>
        <w:pStyle w:val="Akapitzlist"/>
        <w:numPr>
          <w:ilvl w:val="0"/>
          <w:numId w:val="33"/>
        </w:numPr>
        <w:spacing w:after="960"/>
        <w:rPr>
          <w:rFonts w:eastAsia="Calibri"/>
        </w:rPr>
      </w:pPr>
      <w:r w:rsidRPr="00050F25">
        <w:rPr>
          <w:rFonts w:eastAsia="Calibri"/>
        </w:rPr>
        <w:t xml:space="preserve">Oświadczam, że </w:t>
      </w:r>
      <w:r>
        <w:rPr>
          <w:rFonts w:eastAsia="Calibri"/>
        </w:rPr>
        <w:t xml:space="preserve">posiadam </w:t>
      </w:r>
      <w:r w:rsidRPr="00050F25">
        <w:rPr>
          <w:rFonts w:eastAsia="Calibri"/>
        </w:rPr>
        <w:t>znajomość języka angielskiego na poziomie umożliwiającym komunikację z prelegentami (min. B2/C1)</w:t>
      </w:r>
      <w:r>
        <w:rPr>
          <w:rFonts w:eastAsia="Calibri"/>
        </w:rPr>
        <w:t>.</w:t>
      </w:r>
    </w:p>
    <w:p w14:paraId="77ED3D2F" w14:textId="360711E4" w:rsidR="00B451CE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48348BE8">
        <w:rPr>
          <w:rFonts w:ascii="Calibri" w:eastAsia="Calibri" w:hAnsi="Calibri" w:cs="Calibri"/>
          <w:sz w:val="20"/>
          <w:szCs w:val="20"/>
        </w:rPr>
        <w:t>Miejscowość i data</w:t>
      </w:r>
      <w:r w:rsidR="00B451CE">
        <w:rPr>
          <w:rFonts w:ascii="Calibri" w:eastAsia="Calibri" w:hAnsi="Calibri" w:cs="Calibri"/>
          <w:sz w:val="20"/>
          <w:szCs w:val="20"/>
        </w:rPr>
        <w:t>………………………………</w:t>
      </w:r>
    </w:p>
    <w:p w14:paraId="1778CA65" w14:textId="51B726CA" w:rsidR="00C3514C" w:rsidRPr="00B451CE" w:rsidRDefault="00322C97" w:rsidP="00B451CE">
      <w:pPr>
        <w:spacing w:before="600" w:after="0" w:line="257" w:lineRule="auto"/>
      </w:pPr>
      <w:r>
        <w:rPr>
          <w:rFonts w:ascii="Calibri" w:eastAsia="Calibri" w:hAnsi="Calibri" w:cs="Calibri"/>
          <w:sz w:val="20"/>
          <w:szCs w:val="20"/>
        </w:rPr>
        <w:t>P</w:t>
      </w:r>
      <w:r w:rsidR="00D80FA3" w:rsidRPr="48348BE8">
        <w:rPr>
          <w:rFonts w:ascii="Calibri" w:eastAsia="Calibri" w:hAnsi="Calibri" w:cs="Calibri"/>
          <w:sz w:val="20"/>
          <w:szCs w:val="20"/>
        </w:rPr>
        <w:t>odpis (właściciela firmy lub osoby</w:t>
      </w:r>
      <w:r w:rsidR="00B451CE">
        <w:t xml:space="preserve"> u</w:t>
      </w:r>
      <w:r w:rsidR="00D80FA3" w:rsidRPr="48348BE8">
        <w:rPr>
          <w:rFonts w:ascii="Calibri" w:eastAsia="Calibri" w:hAnsi="Calibri" w:cs="Calibri"/>
          <w:sz w:val="20"/>
          <w:szCs w:val="20"/>
        </w:rPr>
        <w:t xml:space="preserve">poważnionej do podpisania oferty) </w:t>
      </w:r>
    </w:p>
    <w:sectPr w:rsidR="00C3514C" w:rsidRPr="00B451CE" w:rsidSect="00F95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2AB6" w14:textId="77777777" w:rsidR="00C85824" w:rsidRDefault="00C85824" w:rsidP="00EF6D03">
      <w:pPr>
        <w:spacing w:after="0" w:line="240" w:lineRule="auto"/>
      </w:pPr>
      <w:r>
        <w:separator/>
      </w:r>
    </w:p>
  </w:endnote>
  <w:endnote w:type="continuationSeparator" w:id="0">
    <w:p w14:paraId="6986E9E3" w14:textId="77777777" w:rsidR="00C85824" w:rsidRDefault="00C85824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6C91" w14:textId="77777777" w:rsidR="006561F0" w:rsidRDefault="0065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7992" w14:textId="77777777" w:rsidR="006561F0" w:rsidRDefault="0065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F203" w14:textId="77777777" w:rsidR="00C85824" w:rsidRDefault="00C85824" w:rsidP="00EF6D03">
      <w:pPr>
        <w:spacing w:after="0" w:line="240" w:lineRule="auto"/>
      </w:pPr>
      <w:r>
        <w:separator/>
      </w:r>
    </w:p>
  </w:footnote>
  <w:footnote w:type="continuationSeparator" w:id="0">
    <w:p w14:paraId="5948CF6A" w14:textId="77777777" w:rsidR="00C85824" w:rsidRDefault="00C85824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A0" w14:textId="77777777" w:rsidR="006561F0" w:rsidRDefault="0065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4DF4" w14:textId="77777777" w:rsidR="006561F0" w:rsidRDefault="0065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6D2D"/>
    <w:multiLevelType w:val="hybridMultilevel"/>
    <w:tmpl w:val="5EC04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9"/>
  </w:num>
  <w:num w:numId="2" w16cid:durableId="1316028602">
    <w:abstractNumId w:val="30"/>
  </w:num>
  <w:num w:numId="3" w16cid:durableId="42099281">
    <w:abstractNumId w:val="13"/>
  </w:num>
  <w:num w:numId="4" w16cid:durableId="329060652">
    <w:abstractNumId w:val="18"/>
  </w:num>
  <w:num w:numId="5" w16cid:durableId="1943147172">
    <w:abstractNumId w:val="22"/>
  </w:num>
  <w:num w:numId="6" w16cid:durableId="1275794672">
    <w:abstractNumId w:val="2"/>
  </w:num>
  <w:num w:numId="7" w16cid:durableId="2140562634">
    <w:abstractNumId w:val="7"/>
  </w:num>
  <w:num w:numId="8" w16cid:durableId="1394893534">
    <w:abstractNumId w:val="27"/>
  </w:num>
  <w:num w:numId="9" w16cid:durableId="269246778">
    <w:abstractNumId w:val="31"/>
  </w:num>
  <w:num w:numId="10" w16cid:durableId="1588343041">
    <w:abstractNumId w:val="17"/>
  </w:num>
  <w:num w:numId="11" w16cid:durableId="596132901">
    <w:abstractNumId w:val="11"/>
  </w:num>
  <w:num w:numId="12" w16cid:durableId="1391683970">
    <w:abstractNumId w:val="20"/>
  </w:num>
  <w:num w:numId="13" w16cid:durableId="919829599">
    <w:abstractNumId w:val="19"/>
  </w:num>
  <w:num w:numId="14" w16cid:durableId="1981878296">
    <w:abstractNumId w:val="21"/>
  </w:num>
  <w:num w:numId="15" w16cid:durableId="96364802">
    <w:abstractNumId w:val="25"/>
  </w:num>
  <w:num w:numId="16" w16cid:durableId="462888757">
    <w:abstractNumId w:val="26"/>
  </w:num>
  <w:num w:numId="17" w16cid:durableId="3486052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8"/>
  </w:num>
  <w:num w:numId="20" w16cid:durableId="1326783698">
    <w:abstractNumId w:val="8"/>
  </w:num>
  <w:num w:numId="21" w16cid:durableId="1140880022">
    <w:abstractNumId w:val="12"/>
  </w:num>
  <w:num w:numId="22" w16cid:durableId="1313412786">
    <w:abstractNumId w:val="23"/>
  </w:num>
  <w:num w:numId="23" w16cid:durableId="2109693266">
    <w:abstractNumId w:val="0"/>
  </w:num>
  <w:num w:numId="24" w16cid:durableId="86050016">
    <w:abstractNumId w:val="24"/>
  </w:num>
  <w:num w:numId="25" w16cid:durableId="1272932976">
    <w:abstractNumId w:val="1"/>
  </w:num>
  <w:num w:numId="26" w16cid:durableId="693385416">
    <w:abstractNumId w:val="14"/>
  </w:num>
  <w:num w:numId="27" w16cid:durableId="715785362">
    <w:abstractNumId w:val="29"/>
  </w:num>
  <w:num w:numId="28" w16cid:durableId="2110851431">
    <w:abstractNumId w:val="16"/>
  </w:num>
  <w:num w:numId="29" w16cid:durableId="205676475">
    <w:abstractNumId w:val="5"/>
  </w:num>
  <w:num w:numId="30" w16cid:durableId="657422855">
    <w:abstractNumId w:val="15"/>
  </w:num>
  <w:num w:numId="31" w16cid:durableId="1557349971">
    <w:abstractNumId w:val="3"/>
  </w:num>
  <w:num w:numId="32" w16cid:durableId="2042977521">
    <w:abstractNumId w:val="4"/>
  </w:num>
  <w:num w:numId="33" w16cid:durableId="89400594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0246E"/>
    <w:rsid w:val="0000373D"/>
    <w:rsid w:val="000165D1"/>
    <w:rsid w:val="0002275D"/>
    <w:rsid w:val="0002346D"/>
    <w:rsid w:val="00035967"/>
    <w:rsid w:val="00041110"/>
    <w:rsid w:val="00050F25"/>
    <w:rsid w:val="0005320F"/>
    <w:rsid w:val="000550E4"/>
    <w:rsid w:val="00056A51"/>
    <w:rsid w:val="00062591"/>
    <w:rsid w:val="000717C9"/>
    <w:rsid w:val="000922B6"/>
    <w:rsid w:val="000929B6"/>
    <w:rsid w:val="000A3621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3F28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1E63F3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B6D34"/>
    <w:rsid w:val="002C0466"/>
    <w:rsid w:val="002D417F"/>
    <w:rsid w:val="002E5AFC"/>
    <w:rsid w:val="00303EEF"/>
    <w:rsid w:val="003042CA"/>
    <w:rsid w:val="00304644"/>
    <w:rsid w:val="00305C3C"/>
    <w:rsid w:val="00322220"/>
    <w:rsid w:val="00322C97"/>
    <w:rsid w:val="0033550D"/>
    <w:rsid w:val="003378F3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D5007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109F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257B"/>
    <w:rsid w:val="00614128"/>
    <w:rsid w:val="006555C4"/>
    <w:rsid w:val="006561F0"/>
    <w:rsid w:val="00672DDE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44E1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455A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A480B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863B3"/>
    <w:rsid w:val="00991CE0"/>
    <w:rsid w:val="00997295"/>
    <w:rsid w:val="009A02BC"/>
    <w:rsid w:val="009B6FF3"/>
    <w:rsid w:val="009C0EA2"/>
    <w:rsid w:val="009C4220"/>
    <w:rsid w:val="009C4570"/>
    <w:rsid w:val="009C48C4"/>
    <w:rsid w:val="009C7181"/>
    <w:rsid w:val="009D4235"/>
    <w:rsid w:val="009D4DCE"/>
    <w:rsid w:val="009E16C6"/>
    <w:rsid w:val="00A21057"/>
    <w:rsid w:val="00A251C0"/>
    <w:rsid w:val="00A34BFD"/>
    <w:rsid w:val="00A4288A"/>
    <w:rsid w:val="00A452B8"/>
    <w:rsid w:val="00A45806"/>
    <w:rsid w:val="00A54C75"/>
    <w:rsid w:val="00A56B66"/>
    <w:rsid w:val="00A57010"/>
    <w:rsid w:val="00A61D92"/>
    <w:rsid w:val="00A726F1"/>
    <w:rsid w:val="00A731A4"/>
    <w:rsid w:val="00A87382"/>
    <w:rsid w:val="00A9076A"/>
    <w:rsid w:val="00A91756"/>
    <w:rsid w:val="00A93F9B"/>
    <w:rsid w:val="00AA11D5"/>
    <w:rsid w:val="00AA1CBD"/>
    <w:rsid w:val="00AC22F0"/>
    <w:rsid w:val="00AD055A"/>
    <w:rsid w:val="00AD1B33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1CE"/>
    <w:rsid w:val="00B45FE9"/>
    <w:rsid w:val="00B473EE"/>
    <w:rsid w:val="00B502C8"/>
    <w:rsid w:val="00B55B41"/>
    <w:rsid w:val="00B71E2F"/>
    <w:rsid w:val="00B77D32"/>
    <w:rsid w:val="00B910ED"/>
    <w:rsid w:val="00B944AA"/>
    <w:rsid w:val="00BA073C"/>
    <w:rsid w:val="00BA1395"/>
    <w:rsid w:val="00BA5985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85824"/>
    <w:rsid w:val="00C917D4"/>
    <w:rsid w:val="00C91F4C"/>
    <w:rsid w:val="00CA1DF0"/>
    <w:rsid w:val="00CA2977"/>
    <w:rsid w:val="00CA4763"/>
    <w:rsid w:val="00CC07C8"/>
    <w:rsid w:val="00CC540F"/>
    <w:rsid w:val="00CE1782"/>
    <w:rsid w:val="00CE6309"/>
    <w:rsid w:val="00D030C9"/>
    <w:rsid w:val="00D10CEB"/>
    <w:rsid w:val="00D110E3"/>
    <w:rsid w:val="00D14EF3"/>
    <w:rsid w:val="00D1526B"/>
    <w:rsid w:val="00D157E3"/>
    <w:rsid w:val="00D21713"/>
    <w:rsid w:val="00D2593D"/>
    <w:rsid w:val="00D31377"/>
    <w:rsid w:val="00D35C20"/>
    <w:rsid w:val="00D54E3D"/>
    <w:rsid w:val="00D56759"/>
    <w:rsid w:val="00D61B4C"/>
    <w:rsid w:val="00D62A2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4457E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  <w15:docId w15:val="{CE6E7EEA-7768-4DE1-B250-69FB4E37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>Knyt Mateusz</dc:creator>
  <cp:keywords/>
  <dc:description/>
  <cp:lastModifiedBy>Knyt Mateusz</cp:lastModifiedBy>
  <cp:revision>2</cp:revision>
  <dcterms:created xsi:type="dcterms:W3CDTF">2026-04-01T11:55:00Z</dcterms:created>
  <dcterms:modified xsi:type="dcterms:W3CDTF">2026-04-01T11:55:00Z</dcterms:modified>
</cp:coreProperties>
</file>