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D93C5A">
        <w:rPr>
          <w:b/>
          <w:sz w:val="28"/>
          <w:szCs w:val="28"/>
          <w:u w:val="single"/>
        </w:rPr>
        <w:t>wydanie nowe</w:t>
      </w:r>
      <w:r w:rsidR="00FC6180">
        <w:rPr>
          <w:b/>
          <w:sz w:val="28"/>
          <w:szCs w:val="28"/>
          <w:u w:val="single"/>
        </w:rPr>
        <w:t>j</w:t>
      </w:r>
      <w:r w:rsidRPr="00D93C5A">
        <w:rPr>
          <w:b/>
          <w:sz w:val="28"/>
          <w:szCs w:val="28"/>
        </w:rPr>
        <w:t xml:space="preserve"> </w:t>
      </w:r>
      <w:r w:rsidR="006B1A69">
        <w:rPr>
          <w:b/>
          <w:sz w:val="28"/>
          <w:szCs w:val="28"/>
        </w:rPr>
        <w:t>KARTY</w:t>
      </w:r>
      <w:r w:rsidR="006B1A69" w:rsidRPr="00D93C5A">
        <w:rPr>
          <w:b/>
          <w:sz w:val="28"/>
          <w:szCs w:val="28"/>
        </w:rPr>
        <w:t xml:space="preserve"> POBYT</w:t>
      </w:r>
      <w:r w:rsidR="006B1A69">
        <w:rPr>
          <w:b/>
          <w:sz w:val="28"/>
          <w:szCs w:val="28"/>
        </w:rPr>
        <w:t>OWEJ</w:t>
      </w:r>
      <w:r w:rsidR="000F6D23">
        <w:rPr>
          <w:b/>
          <w:sz w:val="28"/>
          <w:szCs w:val="28"/>
        </w:rPr>
        <w:t xml:space="preserve"> (dla </w:t>
      </w:r>
      <w:r w:rsidR="00FC6180">
        <w:rPr>
          <w:b/>
          <w:sz w:val="28"/>
          <w:szCs w:val="28"/>
        </w:rPr>
        <w:t xml:space="preserve">członka rodziny </w:t>
      </w:r>
      <w:r w:rsidR="000F6D23">
        <w:rPr>
          <w:b/>
          <w:sz w:val="28"/>
          <w:szCs w:val="28"/>
        </w:rPr>
        <w:t>obywatela Zjednoczonego Królestwa będącego beneficjentem Umowy Wystąpienia</w:t>
      </w:r>
      <w:r w:rsidR="00401B9D">
        <w:rPr>
          <w:b/>
          <w:sz w:val="28"/>
          <w:szCs w:val="28"/>
        </w:rPr>
        <w:t>, nie posiadającego obywatelstwa Zjednoczonego Królestwa</w:t>
      </w:r>
      <w:r w:rsidR="000F6D23">
        <w:rPr>
          <w:b/>
          <w:sz w:val="28"/>
          <w:szCs w:val="28"/>
        </w:rPr>
        <w:t xml:space="preserve">) </w:t>
      </w:r>
      <w:r w:rsidR="00DD5F58" w:rsidRPr="00D93C5A">
        <w:rPr>
          <w:b/>
          <w:sz w:val="28"/>
          <w:szCs w:val="28"/>
        </w:rPr>
        <w:t>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2"/>
        <w:gridCol w:w="24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3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3"/>
          </w:tcPr>
          <w:p w:rsidR="00DD5F58" w:rsidRDefault="00DD5F58" w:rsidP="008F0C07">
            <w:pPr>
              <w:jc w:val="both"/>
            </w:pPr>
            <w:r w:rsidRPr="00DD5F58">
              <w:t>Form</w:t>
            </w:r>
            <w:r w:rsidR="008F0C07">
              <w:t>ularz wniosku o wydanie nowej karty pobytowej</w:t>
            </w:r>
            <w:r w:rsidRPr="00DD5F58">
              <w:t xml:space="preserve">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3"/>
          </w:tcPr>
          <w:p w:rsidR="00DD5F58" w:rsidRDefault="008245E1" w:rsidP="00264562">
            <w:pPr>
              <w:jc w:val="both"/>
            </w:pPr>
            <w:r>
              <w:t xml:space="preserve">Dwie biometryczne fotografie </w:t>
            </w:r>
            <w:r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3"/>
          </w:tcPr>
          <w:p w:rsidR="00DD5F58" w:rsidRDefault="005237A8" w:rsidP="002B71DD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3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EE3419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977FFE" w:rsidTr="0058562B">
        <w:tc>
          <w:tcPr>
            <w:tcW w:w="421" w:type="dxa"/>
          </w:tcPr>
          <w:p w:rsidR="00977FFE" w:rsidRDefault="00977FFE"/>
        </w:tc>
        <w:tc>
          <w:tcPr>
            <w:tcW w:w="7654" w:type="dxa"/>
            <w:gridSpan w:val="3"/>
          </w:tcPr>
          <w:p w:rsidR="00977FFE" w:rsidRDefault="003707BE" w:rsidP="00977FFE">
            <w:pPr>
              <w:jc w:val="both"/>
            </w:pPr>
            <w:r>
              <w:t xml:space="preserve">I. </w:t>
            </w:r>
            <w:r w:rsidR="00977FFE">
              <w:t xml:space="preserve">Członkowie rodzin obywateli Zjednoczonego Królestwa będących beneficjentami Umowy Wystąpienia w Polsce, którzy </w:t>
            </w:r>
            <w:r w:rsidR="00977FFE" w:rsidRPr="00977FFE">
              <w:t xml:space="preserve">zamieszkiwali </w:t>
            </w:r>
            <w:r w:rsidR="00977FFE">
              <w:t>na terytorium Polski</w:t>
            </w:r>
            <w:r w:rsidR="00977FFE" w:rsidRPr="00977FFE">
              <w:t xml:space="preserve"> zgodnie z prawem Unii przed zakończeniem okresu przejściowego i </w:t>
            </w:r>
            <w:r w:rsidR="009B578F" w:rsidRPr="009B578F">
              <w:t>kontynuujący zamieszkiwanie na tym terytorium po upływie tego okresu</w:t>
            </w:r>
          </w:p>
        </w:tc>
        <w:tc>
          <w:tcPr>
            <w:tcW w:w="987" w:type="dxa"/>
          </w:tcPr>
          <w:p w:rsidR="00977FFE" w:rsidRDefault="00977FFE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 xml:space="preserve">wnioskodawcy (własnoręcznie podpisane) </w:t>
            </w:r>
            <w:r w:rsidR="00C33A3B">
              <w:t>zawierające następujące dane i informacje</w:t>
            </w:r>
            <w:r w:rsidR="00707BCE">
              <w:t>:</w:t>
            </w:r>
          </w:p>
          <w:p w:rsidR="00AE767B" w:rsidRDefault="00AE767B" w:rsidP="008A6875">
            <w:pPr>
              <w:jc w:val="both"/>
            </w:pPr>
            <w:r>
              <w:t xml:space="preserve">- </w:t>
            </w:r>
            <w:r w:rsidRPr="00AE767B">
              <w:t>imię / imiona, nazwisko, datę urodzenia i obywatelstwo oraz miejsce aktualnego pobytu na terytorium Rzeczypospolitej Polskiej obywatel</w:t>
            </w:r>
            <w:r>
              <w:t>a</w:t>
            </w:r>
            <w:r w:rsidRPr="00AE767B">
              <w:t xml:space="preserve"> Zjednoczonego Królestwa</w:t>
            </w:r>
            <w:r>
              <w:t>, z którym</w:t>
            </w:r>
            <w:r w:rsidRPr="00AE767B">
              <w:t xml:space="preserve"> członek rodziny przebywa</w:t>
            </w:r>
            <w:r>
              <w:t>,</w:t>
            </w:r>
            <w:r w:rsidRPr="00AE767B">
              <w:t xml:space="preserve"> </w:t>
            </w:r>
          </w:p>
          <w:p w:rsidR="0058562B" w:rsidRDefault="00707BCE" w:rsidP="006322BF">
            <w:pPr>
              <w:jc w:val="both"/>
            </w:pPr>
            <w:r>
              <w:t xml:space="preserve">- </w:t>
            </w:r>
            <w:r w:rsidR="006322BF" w:rsidRPr="006322BF">
              <w:t>o okresie pobytu na terytorium Polski przed dniem 31 grudnia 2020r. (podać datę ostatniego</w:t>
            </w:r>
            <w:r w:rsidR="006322BF">
              <w:t xml:space="preserve"> wjazdu i ewentualnego wyjazdu)</w:t>
            </w:r>
            <w:r>
              <w:t>,</w:t>
            </w:r>
          </w:p>
          <w:p w:rsidR="00707BCE" w:rsidRDefault="00707BCE" w:rsidP="004E3CCB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2020r.</w:t>
            </w:r>
            <w:r w:rsidR="004E3CCB">
              <w:t xml:space="preserve">, 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8B4BE3" w:rsidP="008A6875">
            <w:pPr>
              <w:jc w:val="both"/>
            </w:pPr>
            <w:r w:rsidRPr="008B4BE3">
              <w:t>jakikolwiek dokument/inny dowód potwierdzający zamieszkiwanie w Polsce w dniu 31 grudnia 2020r. lub wcześniej w razie dopuszczalnej nieobecności w dniu 31 grudnia 2020r.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:rsidR="0058562B" w:rsidRDefault="0058562B"/>
        </w:tc>
      </w:tr>
      <w:tr w:rsidR="00B14935" w:rsidTr="0058562B">
        <w:tc>
          <w:tcPr>
            <w:tcW w:w="421" w:type="dxa"/>
          </w:tcPr>
          <w:p w:rsidR="00B14935" w:rsidRDefault="00B14935"/>
        </w:tc>
        <w:tc>
          <w:tcPr>
            <w:tcW w:w="456" w:type="dxa"/>
            <w:gridSpan w:val="2"/>
          </w:tcPr>
          <w:p w:rsidR="00B14935" w:rsidRDefault="00BA0C3C">
            <w:r>
              <w:t>c)</w:t>
            </w:r>
          </w:p>
        </w:tc>
        <w:tc>
          <w:tcPr>
            <w:tcW w:w="7198" w:type="dxa"/>
          </w:tcPr>
          <w:p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31 grudnia 2020r. lub po upływie okresu przejściowego, przed złożeniem wniosku)</w:t>
            </w:r>
          </w:p>
        </w:tc>
        <w:tc>
          <w:tcPr>
            <w:tcW w:w="987" w:type="dxa"/>
          </w:tcPr>
          <w:p w:rsidR="00B14935" w:rsidRDefault="00B14935"/>
        </w:tc>
      </w:tr>
      <w:tr w:rsidR="00ED1DDB" w:rsidTr="00E84B85">
        <w:trPr>
          <w:trHeight w:val="192"/>
        </w:trPr>
        <w:tc>
          <w:tcPr>
            <w:tcW w:w="421" w:type="dxa"/>
          </w:tcPr>
          <w:p w:rsidR="00ED1DDB" w:rsidRDefault="00ED1DDB"/>
        </w:tc>
        <w:tc>
          <w:tcPr>
            <w:tcW w:w="7654" w:type="dxa"/>
            <w:gridSpan w:val="3"/>
          </w:tcPr>
          <w:p w:rsidR="00ED1DDB" w:rsidRDefault="005E3337" w:rsidP="009B578F">
            <w:pPr>
              <w:jc w:val="both"/>
            </w:pPr>
            <w:r>
              <w:t>II</w:t>
            </w:r>
            <w:r w:rsidR="003707BE">
              <w:t xml:space="preserve">. </w:t>
            </w:r>
            <w:r w:rsidR="00ED1DDB">
              <w:t>C</w:t>
            </w:r>
            <w:r w:rsidR="00ED1DDB" w:rsidRPr="00ED1DDB">
              <w:t>złonk</w:t>
            </w:r>
            <w:r w:rsidR="00ED1DDB">
              <w:t>owie</w:t>
            </w:r>
            <w:r w:rsidR="00ED1DDB" w:rsidRPr="00ED1DDB">
              <w:t xml:space="preserve"> rodziny</w:t>
            </w:r>
            <w:r w:rsidR="00ED1DDB">
              <w:t xml:space="preserve"> </w:t>
            </w:r>
            <w:r w:rsidR="00ED1DDB" w:rsidRPr="00ED1DDB">
              <w:t xml:space="preserve">obywateli Zjednoczonego Królestwa, którzy zamieszkiwali </w:t>
            </w:r>
            <w:r w:rsidR="00ED1DDB">
              <w:t xml:space="preserve">na terytorium Polski na podstawie zachowanego prawa pobytu </w:t>
            </w:r>
            <w:r w:rsidR="00B01DCB">
              <w:t>lub posiada</w:t>
            </w:r>
            <w:r w:rsidR="009B578F">
              <w:t>li</w:t>
            </w:r>
            <w:r w:rsidR="00B01DCB">
              <w:t xml:space="preserve"> praw</w:t>
            </w:r>
            <w:r w:rsidR="009B578F">
              <w:t>o</w:t>
            </w:r>
            <w:r w:rsidR="00B01DCB">
              <w:t xml:space="preserve"> </w:t>
            </w:r>
            <w:r w:rsidR="00B01DCB">
              <w:lastRenderedPageBreak/>
              <w:t xml:space="preserve">pobytu w szczególnych </w:t>
            </w:r>
            <w:r w:rsidR="00B01DCB" w:rsidRPr="00B01DCB">
              <w:t xml:space="preserve">przypadkach przewidzianych przez prawo </w:t>
            </w:r>
            <w:r w:rsidR="00ED1DDB" w:rsidRPr="00ED1DDB">
              <w:t xml:space="preserve">przed zakończeniem okresu przejściowego i </w:t>
            </w:r>
            <w:r w:rsidR="00ED1DDB">
              <w:t>kontynuujący zamieszkiwanie na tym terytorium po upływie tego okresu</w:t>
            </w:r>
          </w:p>
        </w:tc>
        <w:tc>
          <w:tcPr>
            <w:tcW w:w="987" w:type="dxa"/>
          </w:tcPr>
          <w:p w:rsidR="00ED1DDB" w:rsidRDefault="00ED1DDB"/>
        </w:tc>
      </w:tr>
      <w:tr w:rsidR="002C6AEA" w:rsidTr="002C6AEA">
        <w:trPr>
          <w:trHeight w:val="192"/>
        </w:trPr>
        <w:tc>
          <w:tcPr>
            <w:tcW w:w="421" w:type="dxa"/>
          </w:tcPr>
          <w:p w:rsidR="002C6AEA" w:rsidRDefault="002C6AEA"/>
        </w:tc>
        <w:tc>
          <w:tcPr>
            <w:tcW w:w="432" w:type="dxa"/>
          </w:tcPr>
          <w:p w:rsidR="002C6AEA" w:rsidRDefault="005E3337" w:rsidP="002C6AEA">
            <w:pPr>
              <w:jc w:val="both"/>
            </w:pPr>
            <w:r>
              <w:t>a)</w:t>
            </w:r>
          </w:p>
        </w:tc>
        <w:tc>
          <w:tcPr>
            <w:tcW w:w="7222" w:type="dxa"/>
            <w:gridSpan w:val="2"/>
          </w:tcPr>
          <w:p w:rsidR="002C6AEA" w:rsidRDefault="009E6E73" w:rsidP="002C6AEA">
            <w:pPr>
              <w:jc w:val="both"/>
            </w:pPr>
            <w:r>
              <w:t>o</w:t>
            </w:r>
            <w:r w:rsidR="005E3337" w:rsidRPr="005E3337">
              <w:t>świadczenia i dokumenty, o których mowa w pkt. I. lit. a)-c)</w:t>
            </w:r>
            <w:r w:rsidR="00727B81">
              <w:t xml:space="preserve">, z wyjątkiem danych </w:t>
            </w:r>
            <w:r w:rsidR="008225BF">
              <w:t xml:space="preserve">dotyczących </w:t>
            </w:r>
            <w:r w:rsidR="00727B81">
              <w:t>obywatela Zjednoczonego Królestwa</w:t>
            </w:r>
          </w:p>
        </w:tc>
        <w:tc>
          <w:tcPr>
            <w:tcW w:w="987" w:type="dxa"/>
          </w:tcPr>
          <w:p w:rsidR="002C6AEA" w:rsidRDefault="002C6AEA"/>
        </w:tc>
      </w:tr>
      <w:tr w:rsidR="002C6AEA" w:rsidTr="002C6AEA">
        <w:trPr>
          <w:trHeight w:val="192"/>
        </w:trPr>
        <w:tc>
          <w:tcPr>
            <w:tcW w:w="421" w:type="dxa"/>
          </w:tcPr>
          <w:p w:rsidR="002C6AEA" w:rsidRDefault="002C6AEA"/>
        </w:tc>
        <w:tc>
          <w:tcPr>
            <w:tcW w:w="432" w:type="dxa"/>
          </w:tcPr>
          <w:p w:rsidR="002C6AEA" w:rsidRDefault="005E3337" w:rsidP="002C6AEA">
            <w:pPr>
              <w:jc w:val="both"/>
            </w:pPr>
            <w:r>
              <w:t>b)</w:t>
            </w:r>
          </w:p>
        </w:tc>
        <w:tc>
          <w:tcPr>
            <w:tcW w:w="7222" w:type="dxa"/>
            <w:gridSpan w:val="2"/>
          </w:tcPr>
          <w:p w:rsidR="002C6AEA" w:rsidRDefault="009E6E73" w:rsidP="002C6AEA">
            <w:pPr>
              <w:jc w:val="both"/>
            </w:pPr>
            <w:r>
              <w:t>d</w:t>
            </w:r>
            <w:r w:rsidR="005E3337" w:rsidRPr="005E3337">
              <w:t>owody potwierdzające zachowanie prawa pobytu lub posiadanie tego prawa w szczególnych przypadkach przewidzianych przez prawo p</w:t>
            </w:r>
            <w:r w:rsidR="00EB35ED">
              <w:t>rzed dniem 31 grudnia 2020r ***</w:t>
            </w:r>
          </w:p>
        </w:tc>
        <w:tc>
          <w:tcPr>
            <w:tcW w:w="987" w:type="dxa"/>
          </w:tcPr>
          <w:p w:rsidR="002C6AEA" w:rsidRDefault="002C6AEA"/>
        </w:tc>
      </w:tr>
    </w:tbl>
    <w:p w:rsidR="00DD5F58" w:rsidRDefault="00DD5F58"/>
    <w:p w:rsidR="009B2398" w:rsidRPr="006F74D5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</w:t>
      </w:r>
      <w:r w:rsidR="00566265">
        <w:t xml:space="preserve">członka </w:t>
      </w:r>
      <w:r w:rsidR="00566265" w:rsidRPr="006F74D5">
        <w:t xml:space="preserve">rodziny </w:t>
      </w:r>
      <w:r w:rsidR="009B2398" w:rsidRPr="006F74D5">
        <w:t>obywatela Zjednoczonego Królestwa będącego:</w:t>
      </w:r>
    </w:p>
    <w:p w:rsidR="009B2398" w:rsidRPr="006F74D5" w:rsidRDefault="009B2398" w:rsidP="00DD2296">
      <w:pPr>
        <w:jc w:val="both"/>
      </w:pPr>
      <w:r w:rsidRPr="006F74D5">
        <w:t xml:space="preserve">1) </w:t>
      </w:r>
      <w:r w:rsidRPr="006F74D5">
        <w:rPr>
          <w:b/>
        </w:rPr>
        <w:t>osobą małoletnią</w:t>
      </w:r>
      <w:r w:rsidRPr="006F74D5">
        <w:t xml:space="preserve"> – składają </w:t>
      </w:r>
      <w:r w:rsidR="00A4269D" w:rsidRPr="006F74D5">
        <w:t xml:space="preserve">(tj. podpisują) </w:t>
      </w:r>
      <w:r w:rsidRPr="006F74D5">
        <w:t>rodzice lub ustanowieni przez sąd lub inny organ opiekunowie albo jeden z rodziców lub ustanowionych przez sąd lub inny organ opiekunów;</w:t>
      </w:r>
    </w:p>
    <w:p w:rsidR="009B2398" w:rsidRPr="006F74D5" w:rsidRDefault="009B2398" w:rsidP="00DD2296">
      <w:pPr>
        <w:jc w:val="both"/>
      </w:pPr>
      <w:r w:rsidRPr="006F74D5">
        <w:t xml:space="preserve">2) osobą ubezwłasnowolnioną całkowicie – składa </w:t>
      </w:r>
      <w:r w:rsidR="00A4269D" w:rsidRPr="006F74D5">
        <w:t xml:space="preserve">(tj. podpisuje) </w:t>
      </w:r>
      <w:r w:rsidRPr="006F74D5">
        <w:t>opiekun ustanowiony przez sąd lub inny organ;</w:t>
      </w:r>
    </w:p>
    <w:p w:rsidR="009B2398" w:rsidRPr="006F74D5" w:rsidRDefault="009B2398" w:rsidP="00DD2296">
      <w:pPr>
        <w:jc w:val="both"/>
      </w:pPr>
      <w:r w:rsidRPr="006F74D5">
        <w:t xml:space="preserve">3) osobą małoletnią bez opieki – składa </w:t>
      </w:r>
      <w:r w:rsidR="00A4269D" w:rsidRPr="006F74D5">
        <w:t xml:space="preserve">(tj. podpisuje) </w:t>
      </w:r>
      <w:r w:rsidRPr="006F74D5">
        <w:t>kurator.</w:t>
      </w:r>
    </w:p>
    <w:p w:rsidR="009B2398" w:rsidRDefault="00EE3419" w:rsidP="00DD2296">
      <w:pPr>
        <w:jc w:val="both"/>
      </w:pPr>
      <w:r w:rsidRPr="006F74D5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6F74D5" w:rsidRPr="006F74D5" w:rsidRDefault="006F74D5" w:rsidP="00DD2296">
      <w:pPr>
        <w:jc w:val="both"/>
      </w:pPr>
    </w:p>
    <w:p w:rsidR="009B2398" w:rsidRPr="006F74D5" w:rsidRDefault="009B2398" w:rsidP="00DD2296">
      <w:pPr>
        <w:jc w:val="both"/>
      </w:pPr>
      <w:r w:rsidRPr="006F74D5">
        <w:t>Wniosek</w:t>
      </w:r>
      <w:r w:rsidRPr="006F74D5">
        <w:rPr>
          <w:b/>
        </w:rPr>
        <w:t xml:space="preserve"> składa się osobiście</w:t>
      </w:r>
      <w:r w:rsidRPr="006F74D5">
        <w:t xml:space="preserve"> </w:t>
      </w:r>
      <w:r w:rsidR="00A4269D" w:rsidRPr="006F74D5">
        <w:t>(tj.</w:t>
      </w:r>
      <w:r w:rsidR="003B5A33" w:rsidRPr="006F74D5">
        <w:t xml:space="preserve"> wymagane jest</w:t>
      </w:r>
      <w:r w:rsidR="00A4269D" w:rsidRPr="006F74D5">
        <w:t xml:space="preserve"> osobiste stawiennictw</w:t>
      </w:r>
      <w:r w:rsidR="003B5A33" w:rsidRPr="006F74D5">
        <w:t>o</w:t>
      </w:r>
      <w:r w:rsidR="00A4269D" w:rsidRPr="006F74D5">
        <w:t xml:space="preserve"> przy składaniu wniosku lub na wezwanie organu) </w:t>
      </w:r>
      <w:r w:rsidRPr="006F74D5">
        <w:t xml:space="preserve">do wojewody właściwego ze względu na miejsce pobytu </w:t>
      </w:r>
      <w:r w:rsidR="00907CE0">
        <w:t xml:space="preserve">członka rodziny </w:t>
      </w:r>
      <w:r w:rsidR="00077FCB" w:rsidRPr="006F74D5">
        <w:t>obywatela Zjednoczonego Królestwa</w:t>
      </w:r>
      <w:r w:rsidRPr="006F74D5">
        <w:t>.</w:t>
      </w:r>
    </w:p>
    <w:p w:rsidR="009B2398" w:rsidRPr="006F74D5" w:rsidRDefault="009B2398" w:rsidP="00DD2296">
      <w:pPr>
        <w:jc w:val="both"/>
      </w:pPr>
      <w:r w:rsidRPr="006F74D5">
        <w:t xml:space="preserve">Wymóg osobistego stawiennictwa w chwili złożenia wniosku nie dotyczy małoletniego </w:t>
      </w:r>
      <w:r w:rsidR="0051194A" w:rsidRPr="006F74D5">
        <w:t>członka rodziny obywatela</w:t>
      </w:r>
      <w:r w:rsidRPr="006F74D5">
        <w:t xml:space="preserve"> Zjednoczonego Królestwa, który do dnia złożenia wniosku nie ukończył 6. roku życia.</w:t>
      </w:r>
    </w:p>
    <w:p w:rsidR="009B2398" w:rsidRPr="006F74D5" w:rsidRDefault="009B2398" w:rsidP="00DD2296">
      <w:pPr>
        <w:jc w:val="both"/>
      </w:pPr>
      <w:r w:rsidRPr="006F74D5">
        <w:t xml:space="preserve">W szczególnie uzasadnionych przypadkach, w tym ze względu na stan zdrowia </w:t>
      </w:r>
      <w:r w:rsidR="0051194A" w:rsidRPr="006F74D5">
        <w:t>członka rodziny obywatela Zjednoczonego Królestwa</w:t>
      </w:r>
      <w:r w:rsidRPr="006F74D5">
        <w:t>, można odstąpić od wymogu osobistego stawiennictwa.</w:t>
      </w:r>
      <w:r w:rsidR="00077FCB" w:rsidRPr="006F74D5">
        <w:t xml:space="preserve"> </w:t>
      </w:r>
    </w:p>
    <w:p w:rsidR="00F84448" w:rsidRDefault="00F84448" w:rsidP="00DD2296">
      <w:pPr>
        <w:jc w:val="both"/>
      </w:pPr>
      <w:r w:rsidRPr="006F74D5">
        <w:rPr>
          <w:u w:val="single"/>
        </w:rPr>
        <w:t xml:space="preserve">W tym ostatnim przypadku </w:t>
      </w:r>
      <w:r w:rsidR="00447708" w:rsidRPr="006F74D5">
        <w:rPr>
          <w:u w:val="single"/>
        </w:rPr>
        <w:t xml:space="preserve">do wniosku </w:t>
      </w:r>
      <w:r w:rsidRPr="006F74D5">
        <w:rPr>
          <w:u w:val="single"/>
        </w:rPr>
        <w:t xml:space="preserve">należy </w:t>
      </w:r>
      <w:r w:rsidR="00447708" w:rsidRPr="006F74D5">
        <w:rPr>
          <w:u w:val="single"/>
        </w:rPr>
        <w:t>dołączyć</w:t>
      </w:r>
      <w:r w:rsidRPr="006F74D5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6F74D5">
        <w:t>.</w:t>
      </w:r>
      <w:r w:rsidR="0051194A">
        <w:t xml:space="preserve"> 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 xml:space="preserve">5) przedstawiają wyraźnie oczy obywatela Zjednoczonego Królestwa lub członka rodziny obywatela Zjednoczonego Królestwa, a zwłaszcza źrenice, linia oczu obywatela Zjednoczonego Królestwa lub </w:t>
      </w:r>
      <w:r>
        <w:lastRenderedPageBreak/>
        <w:t>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9907AE">
        <w:t xml:space="preserve">u </w:t>
      </w:r>
      <w:r>
        <w:t>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D22DB2" w:rsidRDefault="00D22DB2" w:rsidP="000463E0">
      <w:pPr>
        <w:jc w:val="both"/>
      </w:pPr>
    </w:p>
    <w:p w:rsidR="00D22DB2" w:rsidRDefault="00EB35ED" w:rsidP="000463E0">
      <w:pPr>
        <w:jc w:val="both"/>
      </w:pPr>
      <w:r>
        <w:t>***</w:t>
      </w:r>
    </w:p>
    <w:p w:rsidR="00D22DB2" w:rsidRDefault="00D22DB2" w:rsidP="000463E0">
      <w:pPr>
        <w:jc w:val="both"/>
      </w:pPr>
      <w:r>
        <w:t xml:space="preserve">Przepisy </w:t>
      </w:r>
      <w:r w:rsidRPr="00D22DB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D22DB2">
        <w:t>późn</w:t>
      </w:r>
      <w:proofErr w:type="spellEnd"/>
      <w:r w:rsidRPr="00D22DB2">
        <w:t>. zm.)</w:t>
      </w:r>
      <w:r>
        <w:t xml:space="preserve"> dotyczące zachowania prawa pobytu lub posiadania prawa pobytu w szczególnych sytuacjach</w:t>
      </w:r>
      <w:r w:rsidR="00F43FFB">
        <w:t xml:space="preserve">, które dotyczą także </w:t>
      </w:r>
      <w:r w:rsidR="00F04075">
        <w:t xml:space="preserve">członków rodziny </w:t>
      </w:r>
      <w:r w:rsidR="00F43FFB">
        <w:t>obywateli Zjednoczonego Królestwa</w:t>
      </w:r>
      <w:r>
        <w:t>:</w:t>
      </w:r>
      <w:r w:rsidR="001E066A"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Zachowanie prawa pobytu przez członka rodziny obywatela UE</w:t>
      </w:r>
      <w:r w:rsidR="00A93523">
        <w:rPr>
          <w:u w:val="single"/>
        </w:rPr>
        <w:t xml:space="preserve"> </w:t>
      </w:r>
      <w:r w:rsidR="00A93523" w:rsidRPr="00A93523">
        <w:rPr>
          <w:u w:val="single"/>
        </w:rPr>
        <w:t>(art. 19 ust. 2 i 3)</w:t>
      </w:r>
      <w:r w:rsidR="00F43FFB">
        <w:rPr>
          <w:u w:val="single"/>
        </w:rPr>
        <w:t>:</w:t>
      </w:r>
    </w:p>
    <w:p w:rsidR="00760975" w:rsidRDefault="00760975" w:rsidP="00760975">
      <w:pPr>
        <w:jc w:val="both"/>
      </w:pPr>
      <w:r>
        <w:t>Członek rodziny niebędący obywatelem UE zachowuje prawo pobytu w przypadku:</w:t>
      </w:r>
    </w:p>
    <w:p w:rsidR="00760975" w:rsidRDefault="00760975" w:rsidP="00760975">
      <w:pPr>
        <w:jc w:val="both"/>
      </w:pPr>
      <w:r>
        <w:t xml:space="preserve">1) śmierci obywatela UE </w:t>
      </w:r>
      <w:r w:rsidRPr="00760975">
        <w:t>spełniającego warunki pobytu przekraczającego 3 miesiące</w:t>
      </w:r>
      <w:r w:rsidR="00C759C0">
        <w:t xml:space="preserve"> (także w razie </w:t>
      </w:r>
      <w:r w:rsidR="00C759C0" w:rsidRPr="00C759C0">
        <w:t xml:space="preserve"> zachowa</w:t>
      </w:r>
      <w:r w:rsidR="00C759C0">
        <w:t>nia</w:t>
      </w:r>
      <w:r w:rsidR="00C759C0" w:rsidRPr="00C759C0">
        <w:t xml:space="preserve"> prawa pobytu na podstawie art. 17</w:t>
      </w:r>
      <w:r w:rsidR="00C759C0">
        <w:t>)</w:t>
      </w:r>
      <w:r>
        <w:t>, jeżeli przebywał z nim na terytorium Rzeczypospolitej Polskiej przez okres nie krótszy niż rok przed dniem śmierci obywatela UE;</w:t>
      </w:r>
    </w:p>
    <w:p w:rsidR="001E066A" w:rsidRPr="001E066A" w:rsidRDefault="001E066A" w:rsidP="001E066A">
      <w:pPr>
        <w:jc w:val="both"/>
      </w:pPr>
      <w:r w:rsidRPr="001E066A">
        <w:t xml:space="preserve">2) rozwodu lub unieważnienia małżeństwa z zamieszkującym na terytorium Rzeczypospolitej Polskiej obywatelem UE, </w:t>
      </w:r>
      <w:r w:rsidR="00696354" w:rsidRPr="00696354">
        <w:t>spełniającym warunki pobytu przekraczającego 3 miesiące</w:t>
      </w:r>
      <w:r w:rsidR="00C759C0">
        <w:t xml:space="preserve"> </w:t>
      </w:r>
      <w:r w:rsidR="00C759C0" w:rsidRPr="00C759C0">
        <w:t>(także w razie  zachowania prawa pobytu na podstawie art. 17)</w:t>
      </w:r>
      <w:r w:rsidRPr="001E066A">
        <w:t xml:space="preserve">, jeżeli: </w:t>
      </w:r>
    </w:p>
    <w:p w:rsidR="00696354" w:rsidRDefault="00696354" w:rsidP="00696354">
      <w:pPr>
        <w:jc w:val="both"/>
      </w:pPr>
      <w:r>
        <w:t xml:space="preserve">a) małżeństwo trwało co najmniej 3 lata przed wszczęciem postępowania w sprawie o rozwód lub o unieważnienie małżeństwa, w tym </w:t>
      </w:r>
      <w:r w:rsidR="00C759C0">
        <w:t xml:space="preserve">co najmniej </w:t>
      </w:r>
      <w:r>
        <w:t>rok w czasie pobytu obywatela UE na terytorium Rzeczypospolitej Polskiej, lub</w:t>
      </w:r>
    </w:p>
    <w:p w:rsidR="00696354" w:rsidRDefault="00696354" w:rsidP="00696354">
      <w:pPr>
        <w:jc w:val="both"/>
      </w:pPr>
      <w:r>
        <w:t>b) jako były małżonek obywatela UE sprawuje opiekę nad jego dziećmi, na podstawie porozumienia między byłymi małżonkami lub na podstawie orzeczenia sądu, lub</w:t>
      </w:r>
    </w:p>
    <w:p w:rsidR="001E066A" w:rsidRPr="001E066A" w:rsidRDefault="001E066A" w:rsidP="001E066A">
      <w:pPr>
        <w:jc w:val="both"/>
      </w:pPr>
      <w:r w:rsidRPr="001E066A">
        <w:t xml:space="preserve">c) przemawiają za tym szczególnie istotne okoliczności, w tym związane ze stosowaniem przemocy w rodzinie w trakcie trwania małżeństwa, lub </w:t>
      </w:r>
    </w:p>
    <w:p w:rsidR="00D53265" w:rsidRDefault="00D53265" w:rsidP="00D53265">
      <w:pPr>
        <w:jc w:val="both"/>
      </w:pPr>
      <w:r>
        <w:t>d) jako były małżonek obywatela UE ma prawo do odwiedzin małoletniego dziecka, na podstawie porozumienia między byłymi małżonkami lub na podstawie orzeczenia sądu, gdy z porozumienia lub orzeczenia wynika, że odwiedziny odbywają się na terytorium Rzeczypospolitej Polskiej.</w:t>
      </w:r>
    </w:p>
    <w:p w:rsidR="00760975" w:rsidRDefault="00760975" w:rsidP="00760975">
      <w:pPr>
        <w:jc w:val="both"/>
      </w:pPr>
      <w:r>
        <w:t xml:space="preserve">W przypadku śmierci lub wyjazdu obywatela UE, </w:t>
      </w:r>
      <w:r w:rsidR="00A93523" w:rsidRPr="00A93523">
        <w:t>spełniającego warunki pobytu przekraczającego 3 miesiące</w:t>
      </w:r>
      <w:r w:rsidR="00C759C0">
        <w:t xml:space="preserve"> </w:t>
      </w:r>
      <w:r w:rsidR="00C759C0" w:rsidRPr="00C759C0">
        <w:t>(także w razie  zachowania prawa pobytu na podstawie art. 17)</w:t>
      </w:r>
      <w:r>
        <w:t>, z terytorium Rzeczypospolitej Polskiej, dziecko obywatela UE przebywające i uczące się lub studiujące na tym terytorium oraz rodzic sprawujący nad nim opiekę, bez względu na posiadane obywatelstwo, zachowują prawo pobytu do czasu zakończenia przez dziecko nauki lub studiów.</w:t>
      </w:r>
    </w:p>
    <w:p w:rsidR="00760975" w:rsidRDefault="00A93523" w:rsidP="00D22DB2">
      <w:pPr>
        <w:jc w:val="both"/>
      </w:pPr>
      <w:r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Prawo pobytu uczącego się dziecka</w:t>
      </w:r>
      <w:r w:rsidR="00F43FFB" w:rsidRPr="00F43FFB">
        <w:rPr>
          <w:u w:val="single"/>
        </w:rPr>
        <w:t xml:space="preserve"> obywatela UE oraz jego rodzica (art. 19a):</w:t>
      </w:r>
    </w:p>
    <w:p w:rsidR="00D22DB2" w:rsidRDefault="00D22DB2" w:rsidP="00D22DB2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D22DB2" w:rsidRDefault="00D22DB2" w:rsidP="00D22DB2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72" w:rsidRDefault="00066A72" w:rsidP="00D93C5A">
      <w:pPr>
        <w:spacing w:after="0" w:line="240" w:lineRule="auto"/>
      </w:pPr>
      <w:r>
        <w:separator/>
      </w:r>
    </w:p>
  </w:endnote>
  <w:endnote w:type="continuationSeparator" w:id="0">
    <w:p w:rsidR="00066A72" w:rsidRDefault="00066A72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1A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72" w:rsidRDefault="00066A72" w:rsidP="00D93C5A">
      <w:pPr>
        <w:spacing w:after="0" w:line="240" w:lineRule="auto"/>
      </w:pPr>
      <w:r>
        <w:separator/>
      </w:r>
    </w:p>
  </w:footnote>
  <w:footnote w:type="continuationSeparator" w:id="0">
    <w:p w:rsidR="00066A72" w:rsidRDefault="00066A72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66A72"/>
    <w:rsid w:val="00077FCB"/>
    <w:rsid w:val="00086C1A"/>
    <w:rsid w:val="000C1FF2"/>
    <w:rsid w:val="000F6D23"/>
    <w:rsid w:val="001020E1"/>
    <w:rsid w:val="00105274"/>
    <w:rsid w:val="001304E7"/>
    <w:rsid w:val="001D796E"/>
    <w:rsid w:val="001E066A"/>
    <w:rsid w:val="001F09E6"/>
    <w:rsid w:val="001F71B5"/>
    <w:rsid w:val="00224C97"/>
    <w:rsid w:val="002524E2"/>
    <w:rsid w:val="00255B12"/>
    <w:rsid w:val="00263283"/>
    <w:rsid w:val="00264562"/>
    <w:rsid w:val="002B71DD"/>
    <w:rsid w:val="002C6AEA"/>
    <w:rsid w:val="002E777A"/>
    <w:rsid w:val="00321CD6"/>
    <w:rsid w:val="00345139"/>
    <w:rsid w:val="00354F53"/>
    <w:rsid w:val="003707BE"/>
    <w:rsid w:val="0038514C"/>
    <w:rsid w:val="0039720F"/>
    <w:rsid w:val="003B148F"/>
    <w:rsid w:val="003B5A33"/>
    <w:rsid w:val="00401B9D"/>
    <w:rsid w:val="00403F04"/>
    <w:rsid w:val="00447708"/>
    <w:rsid w:val="00452D4A"/>
    <w:rsid w:val="004761F6"/>
    <w:rsid w:val="004A1934"/>
    <w:rsid w:val="004C2A55"/>
    <w:rsid w:val="004D1DEF"/>
    <w:rsid w:val="004E0719"/>
    <w:rsid w:val="004E3CCB"/>
    <w:rsid w:val="004E4B9B"/>
    <w:rsid w:val="004E765A"/>
    <w:rsid w:val="0051194A"/>
    <w:rsid w:val="005237A8"/>
    <w:rsid w:val="005306FC"/>
    <w:rsid w:val="00535D45"/>
    <w:rsid w:val="00537FA1"/>
    <w:rsid w:val="00566265"/>
    <w:rsid w:val="0058562B"/>
    <w:rsid w:val="00587550"/>
    <w:rsid w:val="005C2863"/>
    <w:rsid w:val="005C6688"/>
    <w:rsid w:val="005E3337"/>
    <w:rsid w:val="006155E8"/>
    <w:rsid w:val="006322BF"/>
    <w:rsid w:val="00696354"/>
    <w:rsid w:val="006B1A69"/>
    <w:rsid w:val="006B7383"/>
    <w:rsid w:val="006E6A9E"/>
    <w:rsid w:val="006F74D5"/>
    <w:rsid w:val="00707BCE"/>
    <w:rsid w:val="0071712F"/>
    <w:rsid w:val="00727B81"/>
    <w:rsid w:val="007409B0"/>
    <w:rsid w:val="00760975"/>
    <w:rsid w:val="007749F0"/>
    <w:rsid w:val="00786078"/>
    <w:rsid w:val="00790E3C"/>
    <w:rsid w:val="007F7419"/>
    <w:rsid w:val="008225BF"/>
    <w:rsid w:val="008245E1"/>
    <w:rsid w:val="00857B4E"/>
    <w:rsid w:val="008969AF"/>
    <w:rsid w:val="008A09E4"/>
    <w:rsid w:val="008A6875"/>
    <w:rsid w:val="008B4BE3"/>
    <w:rsid w:val="008F0C07"/>
    <w:rsid w:val="00907CE0"/>
    <w:rsid w:val="00917B28"/>
    <w:rsid w:val="00917E3A"/>
    <w:rsid w:val="00946716"/>
    <w:rsid w:val="009679FC"/>
    <w:rsid w:val="00977FFE"/>
    <w:rsid w:val="009907AE"/>
    <w:rsid w:val="009B2398"/>
    <w:rsid w:val="009B578F"/>
    <w:rsid w:val="009B6D69"/>
    <w:rsid w:val="009D78BC"/>
    <w:rsid w:val="009E6E73"/>
    <w:rsid w:val="009F5B53"/>
    <w:rsid w:val="00A00B77"/>
    <w:rsid w:val="00A1686D"/>
    <w:rsid w:val="00A26B15"/>
    <w:rsid w:val="00A4269D"/>
    <w:rsid w:val="00A61EB3"/>
    <w:rsid w:val="00A9304C"/>
    <w:rsid w:val="00A93523"/>
    <w:rsid w:val="00AA2A22"/>
    <w:rsid w:val="00AB03A0"/>
    <w:rsid w:val="00AE767B"/>
    <w:rsid w:val="00B01DCB"/>
    <w:rsid w:val="00B14935"/>
    <w:rsid w:val="00B75F55"/>
    <w:rsid w:val="00BA0C3C"/>
    <w:rsid w:val="00C134AF"/>
    <w:rsid w:val="00C30033"/>
    <w:rsid w:val="00C33A3B"/>
    <w:rsid w:val="00C73E88"/>
    <w:rsid w:val="00C759C0"/>
    <w:rsid w:val="00C915CF"/>
    <w:rsid w:val="00CA79E8"/>
    <w:rsid w:val="00D22DB2"/>
    <w:rsid w:val="00D53265"/>
    <w:rsid w:val="00D607C4"/>
    <w:rsid w:val="00D91015"/>
    <w:rsid w:val="00D93C5A"/>
    <w:rsid w:val="00DC1D6E"/>
    <w:rsid w:val="00DD2296"/>
    <w:rsid w:val="00DD5F58"/>
    <w:rsid w:val="00DE159E"/>
    <w:rsid w:val="00DE7AD3"/>
    <w:rsid w:val="00E33A68"/>
    <w:rsid w:val="00E5341A"/>
    <w:rsid w:val="00E9298D"/>
    <w:rsid w:val="00EA3D6E"/>
    <w:rsid w:val="00EB35ED"/>
    <w:rsid w:val="00EC55D8"/>
    <w:rsid w:val="00ED1DDB"/>
    <w:rsid w:val="00ED7874"/>
    <w:rsid w:val="00EE3419"/>
    <w:rsid w:val="00F04075"/>
    <w:rsid w:val="00F07CCD"/>
    <w:rsid w:val="00F43FFB"/>
    <w:rsid w:val="00F74AF1"/>
    <w:rsid w:val="00F84448"/>
    <w:rsid w:val="00FA575D"/>
    <w:rsid w:val="00FC6180"/>
    <w:rsid w:val="00FF053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1355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11</cp:revision>
  <dcterms:created xsi:type="dcterms:W3CDTF">2020-12-31T01:28:00Z</dcterms:created>
  <dcterms:modified xsi:type="dcterms:W3CDTF">2020-12-31T10:09:00Z</dcterms:modified>
</cp:coreProperties>
</file>