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7781"/>
      </w:tblGrid>
      <w:tr w:rsidR="005E5269" w:rsidRPr="00A67844" w:rsidTr="000A2FAF">
        <w:trPr>
          <w:trHeight w:hRule="exact" w:val="466"/>
        </w:trPr>
        <w:tc>
          <w:tcPr>
            <w:tcW w:w="1283" w:type="pct"/>
            <w:shd w:val="clear" w:color="auto" w:fill="FFFFFF"/>
            <w:vAlign w:val="center"/>
          </w:tcPr>
          <w:p w:rsidR="005E5269" w:rsidRPr="00A67844" w:rsidRDefault="005E5269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67844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5E5269" w:rsidRPr="007164C3" w:rsidRDefault="00063E01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09.4283</w:t>
            </w:r>
          </w:p>
          <w:p w:rsidR="005E5269" w:rsidRPr="007164C3" w:rsidRDefault="005E5269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5E5269" w:rsidRPr="007164C3" w:rsidRDefault="005E5269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5E5269" w:rsidRPr="007164C3" w:rsidRDefault="005E5269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5E5269" w:rsidRPr="00A67844" w:rsidTr="000A2FAF">
        <w:trPr>
          <w:trHeight w:hRule="exact" w:val="4131"/>
        </w:trPr>
        <w:tc>
          <w:tcPr>
            <w:tcW w:w="1283" w:type="pct"/>
            <w:shd w:val="clear" w:color="auto" w:fill="FFFFFF"/>
            <w:vAlign w:val="center"/>
          </w:tcPr>
          <w:p w:rsidR="005E5269" w:rsidRPr="00A67844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5E5269" w:rsidRPr="007164C3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164C3">
              <w:rPr>
                <w:rFonts w:ascii="Arial" w:hAnsi="Arial" w:cs="Arial"/>
                <w:szCs w:val="20"/>
              </w:rPr>
              <w:t>Decyzja Rady (UE) 2019/143 z dnia 28 stycznia 2019 r. w sprawie zawarcia w imieniu Unii Porozumienia w formie wymiany listów między Unią Europejską a Chińską Republiką Ludową w związku ze sprawą DS492 Unia Europejska – „Środki wpływające na koncesje taryfowe na niektóre wyroby z mięsa drobiowego”.</w:t>
            </w:r>
          </w:p>
          <w:p w:rsidR="005E5269" w:rsidRPr="007164C3" w:rsidRDefault="005E5269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5E5269" w:rsidRPr="007164C3" w:rsidRDefault="005E5269" w:rsidP="000A2FAF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7164C3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5E5269" w:rsidRPr="007164C3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5E5269" w:rsidRPr="007164C3" w:rsidRDefault="005E5269" w:rsidP="000A2FAF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</w:pPr>
            <w:r w:rsidRPr="007164C3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7164C3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7164C3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  <w:p w:rsidR="005E5269" w:rsidRPr="007164C3" w:rsidRDefault="005E5269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5E5269" w:rsidRPr="007164C3" w:rsidRDefault="005E5269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5E5269" w:rsidRPr="007164C3" w:rsidRDefault="005E5269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5E5269" w:rsidRPr="007164C3" w:rsidRDefault="005E5269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5E5269" w:rsidRPr="007164C3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5E5269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5E5269" w:rsidRPr="00A67844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5E5269" w:rsidRPr="007164C3" w:rsidRDefault="005E5269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7164C3">
              <w:rPr>
                <w:rFonts w:ascii="Arial" w:hAnsi="Arial" w:cs="Arial"/>
                <w:szCs w:val="20"/>
              </w:rPr>
              <w:t>Od 1 lipca do 30 czerwca</w:t>
            </w:r>
          </w:p>
        </w:tc>
      </w:tr>
      <w:tr w:rsidR="005E5269" w:rsidRPr="00A67844" w:rsidTr="000A2FAF">
        <w:trPr>
          <w:trHeight w:hRule="exact" w:val="1365"/>
        </w:trPr>
        <w:tc>
          <w:tcPr>
            <w:tcW w:w="1283" w:type="pct"/>
            <w:shd w:val="clear" w:color="auto" w:fill="FFFFFF"/>
            <w:vAlign w:val="center"/>
          </w:tcPr>
          <w:p w:rsidR="005E5269" w:rsidRPr="00A67844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5E5269" w:rsidRPr="007164C3" w:rsidRDefault="005B7682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Nie</w:t>
            </w:r>
          </w:p>
        </w:tc>
      </w:tr>
      <w:tr w:rsidR="005E5269" w:rsidRPr="00CF58F1" w:rsidTr="000A2FAF">
        <w:trPr>
          <w:trHeight w:hRule="exact" w:val="4821"/>
        </w:trPr>
        <w:tc>
          <w:tcPr>
            <w:tcW w:w="1283" w:type="pct"/>
            <w:shd w:val="clear" w:color="auto" w:fill="FFFFFF"/>
            <w:vAlign w:val="center"/>
          </w:tcPr>
          <w:p w:rsidR="005E5269" w:rsidRPr="00A67844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5E5269" w:rsidRPr="007164C3" w:rsidRDefault="005E5269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7164C3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5E5269" w:rsidRPr="007164C3" w:rsidRDefault="005E5269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7164C3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5E5269" w:rsidRPr="007164C3" w:rsidRDefault="005E5269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7164C3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5E5269" w:rsidRPr="007164C3" w:rsidRDefault="005E5269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5E5269" w:rsidRPr="007164C3" w:rsidRDefault="005E5269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7164C3">
              <w:rPr>
                <w:rFonts w:ascii="Arial" w:hAnsi="Arial" w:cs="Arial"/>
                <w:szCs w:val="20"/>
              </w:rPr>
              <w:t>Szczegółowe adnotacje, które należy podać w formularzu wniosku: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755"/>
            </w:tblGrid>
            <w:tr w:rsidR="005E5269" w:rsidRPr="007164C3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E5269" w:rsidRPr="007164C3" w:rsidRDefault="005E5269" w:rsidP="000A2FAF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"/>
                    <w:gridCol w:w="6653"/>
                  </w:tblGrid>
                  <w:tr w:rsidR="005E5269" w:rsidRPr="007164C3" w:rsidTr="000A2F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E5269" w:rsidRPr="007164C3" w:rsidRDefault="005E5269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7164C3">
                          <w:rPr>
                            <w:rFonts w:ascii="Arial" w:hAnsi="Arial" w:cs="Arial"/>
                            <w:b/>
                            <w:szCs w:val="20"/>
                          </w:rPr>
                          <w:t>pole 20: 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E5269" w:rsidRPr="007164C3" w:rsidRDefault="005E5269" w:rsidP="000A2FAF">
                        <w:pPr>
                          <w:spacing w:before="100" w:beforeAutospacing="1" w:after="100" w:afterAutospacing="1" w:line="240" w:lineRule="auto"/>
                          <w:ind w:left="-130" w:firstLine="130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7164C3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5E5269" w:rsidRPr="007164C3" w:rsidRDefault="005E5269" w:rsidP="000A2FAF">
                  <w:pPr>
                    <w:spacing w:line="240" w:lineRule="auto"/>
                    <w:contextualSpacing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749"/>
                  </w:tblGrid>
                  <w:tr w:rsidR="005E5269" w:rsidRPr="007164C3" w:rsidTr="000A2F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E5269" w:rsidRPr="007164C3" w:rsidRDefault="005E5269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E5269" w:rsidRPr="007164C3" w:rsidRDefault="005E5269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7164C3">
                          <w:rPr>
                            <w:rFonts w:ascii="Arial" w:hAnsi="Arial" w:cs="Arial"/>
                            <w:szCs w:val="20"/>
                          </w:rPr>
                          <w:t xml:space="preserve">              -     stawkę celną ad valorem i specyficzną stawkę celną („stawkę celną w  </w:t>
                        </w:r>
                      </w:p>
                      <w:p w:rsidR="005E5269" w:rsidRPr="007164C3" w:rsidRDefault="005E5269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7164C3">
                          <w:rPr>
                            <w:rFonts w:ascii="Arial" w:hAnsi="Arial" w:cs="Arial"/>
                            <w:szCs w:val="20"/>
                          </w:rPr>
                          <w:t xml:space="preserve">                    ramach kontyngentu”) mające zastosowanie do danego produktu;</w:t>
                        </w:r>
                      </w:p>
                    </w:tc>
                  </w:tr>
                </w:tbl>
                <w:p w:rsidR="005E5269" w:rsidRPr="007164C3" w:rsidRDefault="005E5269" w:rsidP="000A2FAF">
                  <w:pPr>
                    <w:spacing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5E5269" w:rsidRPr="007164C3" w:rsidRDefault="005E5269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7164C3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rozporządzeniu delegowanym (UE) 2016/123), uznaje się za niedopuszczalne.</w:t>
            </w:r>
          </w:p>
          <w:p w:rsidR="005E5269" w:rsidRPr="007164C3" w:rsidRDefault="005E5269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5E5269" w:rsidRPr="007164C3" w:rsidRDefault="005E5269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5E5269" w:rsidRPr="00A67844" w:rsidTr="000A2FAF">
        <w:trPr>
          <w:trHeight w:hRule="exact" w:val="557"/>
        </w:trPr>
        <w:tc>
          <w:tcPr>
            <w:tcW w:w="1283" w:type="pct"/>
            <w:shd w:val="clear" w:color="auto" w:fill="FFFFFF"/>
            <w:vAlign w:val="center"/>
          </w:tcPr>
          <w:p w:rsidR="005E5269" w:rsidRPr="00A67844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5E5269" w:rsidRPr="007164C3" w:rsidRDefault="005E5269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7164C3">
              <w:rPr>
                <w:rFonts w:ascii="Arial" w:hAnsi="Arial" w:cs="Arial"/>
                <w:szCs w:val="20"/>
              </w:rPr>
              <w:t>Wyroby z mięsa drobiowego innego niż mięso indycze</w:t>
            </w:r>
          </w:p>
        </w:tc>
      </w:tr>
      <w:tr w:rsidR="005E5269" w:rsidRPr="00A67844" w:rsidTr="000A2FAF">
        <w:trPr>
          <w:trHeight w:hRule="exact" w:val="523"/>
        </w:trPr>
        <w:tc>
          <w:tcPr>
            <w:tcW w:w="1283" w:type="pct"/>
            <w:shd w:val="clear" w:color="auto" w:fill="FFFFFF"/>
            <w:vAlign w:val="center"/>
          </w:tcPr>
          <w:p w:rsidR="005E5269" w:rsidRPr="003628B8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628B8"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717" w:type="pct"/>
            <w:shd w:val="clear" w:color="auto" w:fill="FFFFFF"/>
          </w:tcPr>
          <w:p w:rsidR="005E5269" w:rsidRPr="007164C3" w:rsidRDefault="005E5269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7164C3">
              <w:rPr>
                <w:rFonts w:ascii="Arial" w:hAnsi="Arial" w:cs="Arial"/>
                <w:szCs w:val="20"/>
              </w:rPr>
              <w:t>Chiny</w:t>
            </w:r>
          </w:p>
        </w:tc>
      </w:tr>
      <w:tr w:rsidR="005E5269" w:rsidRPr="00A67844" w:rsidTr="000A2FAF">
        <w:trPr>
          <w:trHeight w:hRule="exact" w:val="1189"/>
        </w:trPr>
        <w:tc>
          <w:tcPr>
            <w:tcW w:w="1283" w:type="pct"/>
            <w:shd w:val="clear" w:color="auto" w:fill="FFFFFF"/>
            <w:vAlign w:val="center"/>
          </w:tcPr>
          <w:p w:rsidR="005E5269" w:rsidRPr="00A67844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</w:t>
            </w:r>
          </w:p>
          <w:p w:rsidR="005E5269" w:rsidRPr="00A67844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Jeżeli tak, organ upoważniony do jego wydania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5E5269" w:rsidRPr="007164C3" w:rsidRDefault="005E5269" w:rsidP="000A2FAF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  <w:r w:rsidRPr="007164C3">
              <w:rPr>
                <w:rFonts w:ascii="Arial" w:hAnsi="Arial" w:cs="Arial"/>
                <w:szCs w:val="20"/>
              </w:rPr>
              <w:t>Nie</w:t>
            </w:r>
          </w:p>
          <w:p w:rsidR="005E5269" w:rsidRPr="007164C3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5E5269" w:rsidRPr="00A67844" w:rsidTr="00063E01">
        <w:trPr>
          <w:trHeight w:hRule="exact" w:val="707"/>
        </w:trPr>
        <w:tc>
          <w:tcPr>
            <w:tcW w:w="1283" w:type="pct"/>
            <w:shd w:val="clear" w:color="auto" w:fill="FFFFFF"/>
            <w:vAlign w:val="center"/>
          </w:tcPr>
          <w:p w:rsidR="005E5269" w:rsidRPr="00A67844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5E5269" w:rsidRPr="007164C3" w:rsidRDefault="005E5269" w:rsidP="000A2FAF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  <w:r w:rsidRPr="007164C3">
              <w:rPr>
                <w:rFonts w:ascii="Arial" w:hAnsi="Arial" w:cs="Arial"/>
                <w:color w:val="000000" w:themeColor="text1"/>
                <w:szCs w:val="20"/>
              </w:rPr>
              <w:t xml:space="preserve">Tak - zgodnie </w:t>
            </w:r>
            <w:r w:rsidRPr="007164C3">
              <w:rPr>
                <w:rFonts w:ascii="Arial" w:hAnsi="Arial" w:cs="Arial"/>
                <w:szCs w:val="20"/>
              </w:rPr>
              <w:t>z art. 57, 58 i 59 rozporządzenia (UE) 2015/2447</w:t>
            </w:r>
          </w:p>
          <w:p w:rsidR="005E5269" w:rsidRPr="007164C3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5E5269" w:rsidRPr="007164C3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5E5269" w:rsidRPr="007164C3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5E5269" w:rsidRPr="007164C3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5E5269" w:rsidRPr="007164C3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5E5269" w:rsidRPr="00A67844" w:rsidTr="005B7682">
        <w:trPr>
          <w:trHeight w:hRule="exact" w:val="696"/>
        </w:trPr>
        <w:tc>
          <w:tcPr>
            <w:tcW w:w="1283" w:type="pct"/>
            <w:shd w:val="clear" w:color="auto" w:fill="FFFFFF"/>
            <w:vAlign w:val="center"/>
          </w:tcPr>
          <w:p w:rsidR="005E5269" w:rsidRPr="00A67844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Ilość w kilogramach</w:t>
            </w:r>
          </w:p>
        </w:tc>
        <w:tc>
          <w:tcPr>
            <w:tcW w:w="3717" w:type="pct"/>
            <w:shd w:val="clear" w:color="auto" w:fill="FFFFFF"/>
          </w:tcPr>
          <w:p w:rsidR="005E5269" w:rsidRPr="007164C3" w:rsidRDefault="00F74D47" w:rsidP="00F74D47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6 000</w:t>
            </w:r>
            <w:r w:rsidR="00E97145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t>000</w:t>
            </w:r>
            <w:r w:rsidR="00E97145">
              <w:rPr>
                <w:rFonts w:ascii="Arial" w:hAnsi="Arial" w:cs="Arial"/>
                <w:szCs w:val="20"/>
              </w:rPr>
              <w:t xml:space="preserve"> </w:t>
            </w:r>
            <w:r w:rsidR="005E5269" w:rsidRPr="007164C3">
              <w:rPr>
                <w:rFonts w:ascii="Arial" w:hAnsi="Arial" w:cs="Arial"/>
                <w:szCs w:val="20"/>
              </w:rPr>
              <w:t>kg</w:t>
            </w:r>
          </w:p>
        </w:tc>
      </w:tr>
      <w:tr w:rsidR="005E5269" w:rsidRPr="00A67844" w:rsidTr="000A2FAF">
        <w:trPr>
          <w:trHeight w:hRule="exact" w:val="565"/>
        </w:trPr>
        <w:tc>
          <w:tcPr>
            <w:tcW w:w="1283" w:type="pct"/>
            <w:shd w:val="clear" w:color="auto" w:fill="FFFFFF"/>
            <w:vAlign w:val="center"/>
          </w:tcPr>
          <w:p w:rsidR="005E5269" w:rsidRPr="00A67844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5E5269" w:rsidRPr="007164C3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164C3">
              <w:rPr>
                <w:rFonts w:ascii="Arial" w:hAnsi="Arial" w:cs="Arial"/>
                <w:szCs w:val="20"/>
              </w:rPr>
              <w:t>1602 39 </w:t>
            </w:r>
            <w:r w:rsidR="005B7682">
              <w:rPr>
                <w:rFonts w:ascii="Arial" w:hAnsi="Arial" w:cs="Arial"/>
                <w:szCs w:val="20"/>
              </w:rPr>
              <w:t>85</w:t>
            </w:r>
          </w:p>
        </w:tc>
      </w:tr>
      <w:tr w:rsidR="005E5269" w:rsidRPr="00A67844" w:rsidTr="000A2FAF">
        <w:trPr>
          <w:trHeight w:hRule="exact" w:val="554"/>
        </w:trPr>
        <w:tc>
          <w:tcPr>
            <w:tcW w:w="1283" w:type="pct"/>
            <w:shd w:val="clear" w:color="auto" w:fill="FFFFFF"/>
            <w:vAlign w:val="center"/>
          </w:tcPr>
          <w:p w:rsidR="005E5269" w:rsidRPr="000065E3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065E3">
              <w:rPr>
                <w:rFonts w:ascii="Arial" w:hAnsi="Arial" w:cs="Arial"/>
              </w:rPr>
              <w:t>Cło w ramach kontyngentu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5E5269" w:rsidRPr="007164C3" w:rsidRDefault="005E5269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7164C3">
              <w:rPr>
                <w:rFonts w:ascii="Arial" w:hAnsi="Arial" w:cs="Arial"/>
                <w:szCs w:val="20"/>
              </w:rPr>
              <w:t>10,9 %</w:t>
            </w:r>
          </w:p>
        </w:tc>
      </w:tr>
      <w:tr w:rsidR="005E5269" w:rsidRPr="00A67844" w:rsidTr="000A2FAF">
        <w:trPr>
          <w:trHeight w:hRule="exact" w:val="709"/>
        </w:trPr>
        <w:tc>
          <w:tcPr>
            <w:tcW w:w="1283" w:type="pct"/>
            <w:shd w:val="clear" w:color="auto" w:fill="FFFFFF"/>
            <w:vAlign w:val="center"/>
          </w:tcPr>
          <w:p w:rsidR="005E5269" w:rsidRPr="00A67844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5E5269" w:rsidRPr="007164C3" w:rsidRDefault="005E5269" w:rsidP="000A2FAF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  <w:r w:rsidRPr="00F74D47">
              <w:rPr>
                <w:rFonts w:ascii="Arial" w:hAnsi="Arial" w:cs="Arial"/>
                <w:szCs w:val="20"/>
              </w:rPr>
              <w:t>Tak - potwierdza dopuszczenie do obrotu w Unii co najmniej 25 ton produktów z sektora drobiu</w:t>
            </w:r>
            <w:r w:rsidRPr="007164C3">
              <w:rPr>
                <w:rFonts w:ascii="Arial" w:hAnsi="Arial" w:cs="Arial"/>
                <w:color w:val="FF0000"/>
                <w:szCs w:val="20"/>
              </w:rPr>
              <w:t xml:space="preserve">. </w:t>
            </w:r>
          </w:p>
          <w:p w:rsidR="005E5269" w:rsidRPr="007164C3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5E5269" w:rsidRPr="00A67844" w:rsidTr="000A2FAF">
        <w:trPr>
          <w:trHeight w:hRule="exact" w:val="465"/>
        </w:trPr>
        <w:tc>
          <w:tcPr>
            <w:tcW w:w="1283" w:type="pct"/>
            <w:shd w:val="clear" w:color="auto" w:fill="FFFFFF"/>
            <w:vAlign w:val="center"/>
          </w:tcPr>
          <w:p w:rsidR="005E5269" w:rsidRPr="00A67844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Zabezpieczenie na potrzeby pozwolenia na wywóz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5E5269" w:rsidRPr="007164C3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164C3">
              <w:rPr>
                <w:rFonts w:ascii="Arial" w:hAnsi="Arial" w:cs="Arial"/>
                <w:szCs w:val="20"/>
              </w:rPr>
              <w:t>50 EUR za 100 kg</w:t>
            </w:r>
          </w:p>
        </w:tc>
      </w:tr>
      <w:tr w:rsidR="005E5269" w:rsidRPr="00A67844" w:rsidTr="000A2FAF">
        <w:trPr>
          <w:trHeight w:hRule="exact" w:val="804"/>
        </w:trPr>
        <w:tc>
          <w:tcPr>
            <w:tcW w:w="1283" w:type="pct"/>
            <w:shd w:val="clear" w:color="auto" w:fill="FFFFFF"/>
            <w:vAlign w:val="center"/>
          </w:tcPr>
          <w:p w:rsidR="005E5269" w:rsidRPr="00A67844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5E5269" w:rsidRPr="007164C3" w:rsidRDefault="005E5269" w:rsidP="000A2FAF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jc w:val="both"/>
              <w:rPr>
                <w:rFonts w:ascii="Arial" w:hAnsi="Arial" w:cs="Arial"/>
                <w:szCs w:val="20"/>
              </w:rPr>
            </w:pPr>
            <w:r w:rsidRPr="007164C3">
              <w:rPr>
                <w:rFonts w:ascii="Arial" w:hAnsi="Arial" w:cs="Arial"/>
                <w:szCs w:val="20"/>
              </w:rPr>
              <w:t>Pole 8 wniosku o pozwolenie na przywóz i pozwolenia na przywóz wskazuje kraj pochodzenia; rubrykę „tak” w tej części należy przekreślić.</w:t>
            </w:r>
          </w:p>
        </w:tc>
      </w:tr>
      <w:tr w:rsidR="005E5269" w:rsidRPr="00A67844" w:rsidTr="000A2FAF">
        <w:trPr>
          <w:trHeight w:hRule="exact" w:val="3521"/>
        </w:trPr>
        <w:tc>
          <w:tcPr>
            <w:tcW w:w="1283" w:type="pct"/>
            <w:shd w:val="clear" w:color="auto" w:fill="FFFFFF"/>
            <w:vAlign w:val="center"/>
          </w:tcPr>
          <w:p w:rsidR="005E5269" w:rsidRPr="00A67844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5E5269" w:rsidRPr="007164C3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E5269" w:rsidRPr="007164C3" w:rsidRDefault="005E5269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7164C3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5E5269" w:rsidRPr="007164C3" w:rsidRDefault="005E5269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7164C3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5E5269" w:rsidRPr="007164C3" w:rsidRDefault="005E5269" w:rsidP="000A2FAF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5E5269" w:rsidRPr="007164C3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E5269" w:rsidRPr="007164C3" w:rsidRDefault="005E5269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7164C3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5E5269" w:rsidRPr="007164C3" w:rsidRDefault="005E5269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7164C3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5E5269" w:rsidRPr="007164C3" w:rsidRDefault="005E5269" w:rsidP="000A2FAF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594"/>
            </w:tblGrid>
            <w:tr w:rsidR="005E5269" w:rsidRPr="007164C3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E5269" w:rsidRPr="007164C3" w:rsidRDefault="005E5269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7164C3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5E5269" w:rsidRPr="007164C3" w:rsidRDefault="005E5269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7164C3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5E5269" w:rsidRPr="007164C3" w:rsidRDefault="005E5269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7164C3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5E5269" w:rsidRPr="007164C3" w:rsidRDefault="005E5269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7164C3">
              <w:rPr>
                <w:rFonts w:ascii="Arial" w:hAnsi="Arial" w:cs="Arial"/>
                <w:szCs w:val="20"/>
              </w:rPr>
              <w:t>Art.13</w:t>
            </w:r>
          </w:p>
          <w:p w:rsidR="005E5269" w:rsidRPr="007164C3" w:rsidRDefault="005E5269" w:rsidP="000A2FAF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5E5269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5E5269" w:rsidRPr="00A67844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5E5269" w:rsidRPr="007164C3" w:rsidRDefault="005E5269" w:rsidP="000A2FAF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7164C3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5E5269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5E5269" w:rsidRPr="00A67844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Il</w:t>
            </w:r>
            <w:r w:rsidRPr="00A67844">
              <w:rPr>
                <w:rFonts w:ascii="Arial" w:hAnsi="Arial" w:cs="Arial"/>
                <w:szCs w:val="20"/>
              </w:rPr>
              <w:t>ość referencyjna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5E5269" w:rsidRPr="007164C3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164C3">
              <w:rPr>
                <w:rFonts w:ascii="Arial" w:hAnsi="Arial" w:cs="Arial"/>
                <w:szCs w:val="20"/>
              </w:rPr>
              <w:t>Nie</w:t>
            </w:r>
          </w:p>
        </w:tc>
      </w:tr>
      <w:tr w:rsidR="005E5269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5E5269" w:rsidRPr="00A67844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5E5269" w:rsidRPr="007164C3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164C3">
              <w:rPr>
                <w:rFonts w:ascii="Arial" w:hAnsi="Arial" w:cs="Arial"/>
                <w:szCs w:val="20"/>
              </w:rPr>
              <w:t>Nie</w:t>
            </w:r>
          </w:p>
        </w:tc>
      </w:tr>
      <w:tr w:rsidR="005E5269" w:rsidRPr="00A67844" w:rsidTr="000A2FAF">
        <w:trPr>
          <w:trHeight w:hRule="exact" w:val="419"/>
        </w:trPr>
        <w:tc>
          <w:tcPr>
            <w:tcW w:w="1283" w:type="pct"/>
            <w:shd w:val="clear" w:color="auto" w:fill="FFFFFF"/>
            <w:vAlign w:val="center"/>
          </w:tcPr>
          <w:p w:rsidR="005E5269" w:rsidRPr="00A67844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szczegółowe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5E5269" w:rsidRPr="007164C3" w:rsidRDefault="005E5269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164C3">
              <w:rPr>
                <w:rFonts w:ascii="Arial" w:hAnsi="Arial" w:cs="Arial"/>
                <w:szCs w:val="20"/>
              </w:rPr>
              <w:t>Nie</w:t>
            </w:r>
          </w:p>
        </w:tc>
      </w:tr>
    </w:tbl>
    <w:p w:rsidR="005E5269" w:rsidRPr="00A67844" w:rsidRDefault="005E5269" w:rsidP="005E526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E5269" w:rsidRPr="00A67844" w:rsidRDefault="005E5269" w:rsidP="005E526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E5269" w:rsidRDefault="005E5269" w:rsidP="005E5269"/>
    <w:p w:rsidR="005E5269" w:rsidRDefault="005E5269" w:rsidP="005E5269"/>
    <w:p w:rsidR="005E5269" w:rsidRDefault="005E5269" w:rsidP="005E5269"/>
    <w:p w:rsidR="005E5269" w:rsidRDefault="005E5269" w:rsidP="005E5269"/>
    <w:p w:rsidR="005E5269" w:rsidRDefault="005E5269" w:rsidP="005E5269"/>
    <w:p w:rsidR="005E5269" w:rsidRDefault="005E5269" w:rsidP="005E5269"/>
    <w:p w:rsidR="005E5269" w:rsidRDefault="005E5269" w:rsidP="005E5269"/>
    <w:p w:rsidR="005E5269" w:rsidRDefault="005E5269" w:rsidP="005E5269"/>
    <w:p w:rsidR="004836C4" w:rsidRDefault="004836C4"/>
    <w:sectPr w:rsidR="004836C4" w:rsidSect="00C53017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D4A" w:rsidRDefault="00596D4A">
      <w:pPr>
        <w:spacing w:after="0" w:line="240" w:lineRule="auto"/>
      </w:pPr>
      <w:r>
        <w:separator/>
      </w:r>
    </w:p>
  </w:endnote>
  <w:endnote w:type="continuationSeparator" w:id="0">
    <w:p w:rsidR="00596D4A" w:rsidRDefault="0059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D4A" w:rsidRDefault="00596D4A">
      <w:pPr>
        <w:spacing w:after="0" w:line="240" w:lineRule="auto"/>
      </w:pPr>
      <w:r>
        <w:separator/>
      </w:r>
    </w:p>
  </w:footnote>
  <w:footnote w:type="continuationSeparator" w:id="0">
    <w:p w:rsidR="00596D4A" w:rsidRDefault="0059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D0" w:rsidRPr="00124E56" w:rsidRDefault="005B7682">
    <w:pPr>
      <w:pStyle w:val="Nagwek"/>
      <w:rPr>
        <w:rFonts w:ascii="Arial" w:hAnsi="Arial" w:cs="Arial"/>
      </w:rPr>
    </w:pPr>
    <w:r w:rsidRPr="00124E56">
      <w:rPr>
        <w:rFonts w:ascii="Arial" w:hAnsi="Arial" w:cs="Arial"/>
      </w:rPr>
      <w:t>Kontyngenty taryfowe w sektorze drobiu</w:t>
    </w:r>
  </w:p>
  <w:p w:rsidR="00124E56" w:rsidRDefault="00596D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69"/>
    <w:rsid w:val="00063E01"/>
    <w:rsid w:val="000E0767"/>
    <w:rsid w:val="00284F43"/>
    <w:rsid w:val="004836C4"/>
    <w:rsid w:val="00596D4A"/>
    <w:rsid w:val="005B7682"/>
    <w:rsid w:val="005E5269"/>
    <w:rsid w:val="0065612E"/>
    <w:rsid w:val="00764F51"/>
    <w:rsid w:val="008C27E9"/>
    <w:rsid w:val="008F073A"/>
    <w:rsid w:val="009F6811"/>
    <w:rsid w:val="00BF757E"/>
    <w:rsid w:val="00C57169"/>
    <w:rsid w:val="00D82572"/>
    <w:rsid w:val="00E31AC2"/>
    <w:rsid w:val="00E97145"/>
    <w:rsid w:val="00F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7C6CDB-8BE1-4DE8-8AE6-A127A6A0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269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5E526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5E526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5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269"/>
    <w:rPr>
      <w:rFonts w:ascii="Cambria" w:eastAsiaTheme="minorHAnsi" w:hAnsi="Cambri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2023-03-15T10:27:00Z</dcterms:created>
  <dcterms:modified xsi:type="dcterms:W3CDTF">2023-03-15T10:27:00Z</dcterms:modified>
</cp:coreProperties>
</file>