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0"/>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440"/>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6738A6">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6738A6">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6738A6">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6738A6">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6738A6">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6738A6">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6738A6">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6738A6">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6738A6">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6738A6">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w:t>
      </w:r>
      <w:r w:rsidR="005D7F8E" w:rsidRPr="005D7F8E">
        <w:rPr>
          <w:rFonts w:eastAsia="BatangChe"/>
          <w:lang w:eastAsia="en-US"/>
        </w:rPr>
        <w:lastRenderedPageBreak/>
        <w:t xml:space="preserve">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lastRenderedPageBreak/>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lastRenderedPageBreak/>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r w:rsidRPr="003525E1">
        <w:rPr>
          <w:lang w:val="pl-PL"/>
        </w:rPr>
        <w:t>jst</w:t>
      </w:r>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w:t>
      </w:r>
      <w:r w:rsidRPr="00E6350B">
        <w:lastRenderedPageBreak/>
        <w:t xml:space="preserve">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(dla jst)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jst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w:t>
      </w:r>
      <w:r w:rsidRPr="00E6350B">
        <w:lastRenderedPageBreak/>
        <w:t xml:space="preserve">uwzględniającej funkcjonowanie w </w:t>
      </w:r>
      <w:r w:rsidR="0016781E" w:rsidRPr="00E6350B">
        <w:t>20</w:t>
      </w:r>
      <w:r w:rsidR="0016781E">
        <w:rPr>
          <w:lang w:val="pl-PL"/>
        </w:rPr>
        <w:t>20</w:t>
      </w:r>
      <w:r w:rsidR="0016781E" w:rsidRPr="00E6350B">
        <w:t xml:space="preserve"> </w:t>
      </w:r>
      <w:r w:rsidRPr="00E6350B">
        <w:t>r. miejsc dla dzieci niepełnosprawnych lub wymagających szczególnej opieki, 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t>D</w:t>
      </w:r>
      <w:r w:rsidRPr="00EA019B">
        <w:t xml:space="preserve">ofinansowanie </w:t>
      </w:r>
      <w:r w:rsidRPr="003525E1">
        <w:rPr>
          <w:lang w:val="pl-PL"/>
        </w:rPr>
        <w:t xml:space="preserve">w ramach modułu </w:t>
      </w:r>
      <w:r w:rsidRPr="00EA019B">
        <w:t xml:space="preserve">nie dotyczy miejsc dotowanych przez </w:t>
      </w:r>
      <w:r>
        <w:rPr>
          <w:lang w:val="pl-PL"/>
        </w:rPr>
        <w:t xml:space="preserve">jst </w:t>
      </w:r>
      <w:r>
        <w:rPr>
          <w:lang w:val="pl-PL"/>
        </w:rPr>
        <w:br/>
      </w:r>
      <w:r w:rsidRPr="00EA019B">
        <w:t xml:space="preserve">w podmiotach </w:t>
      </w:r>
      <w:r>
        <w:rPr>
          <w:lang w:val="pl-PL"/>
        </w:rPr>
        <w:t>niepublicznych</w:t>
      </w:r>
      <w:r w:rsidRPr="00EA019B">
        <w:t xml:space="preserve"> lub prowadzonych przez podmioty </w:t>
      </w:r>
      <w:r>
        <w:rPr>
          <w:lang w:val="pl-PL"/>
        </w:rPr>
        <w:t>inne niż jst.</w:t>
      </w:r>
    </w:p>
    <w:p w14:paraId="536DCE18" w14:textId="0465DD29" w:rsidR="002F0414" w:rsidRDefault="002F0414" w:rsidP="00C376AD">
      <w:pPr>
        <w:pStyle w:val="M2013e2-s3"/>
        <w:numPr>
          <w:ilvl w:val="0"/>
          <w:numId w:val="0"/>
        </w:numPr>
        <w:ind w:left="993" w:hanging="426"/>
        <w:rPr>
          <w:lang w:val="pl-PL"/>
        </w:rPr>
      </w:pPr>
      <w:r>
        <w:rPr>
          <w:lang w:val="pl-PL"/>
        </w:rPr>
        <w:t xml:space="preserve">4.1.3. </w:t>
      </w:r>
      <w:r w:rsidR="00C376AD" w:rsidRPr="00103E1D">
        <w:t xml:space="preserve">Moduł 3 </w:t>
      </w:r>
      <w:r w:rsidR="00C376AD">
        <w:t xml:space="preserve">(dla podmiotów </w:t>
      </w:r>
      <w:r w:rsidR="00C376AD" w:rsidRPr="0016781E">
        <w:rPr>
          <w:lang w:val="pl-PL"/>
        </w:rPr>
        <w:t>innych niż jst</w:t>
      </w:r>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z możliwością jej podwyższenia w sytuacji zgłoszenia przez jst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00A4BDE7" w:rsidR="00C376AD" w:rsidRPr="00B95A66" w:rsidRDefault="00C376AD" w:rsidP="00C376AD">
      <w:pPr>
        <w:pStyle w:val="M2013e2-s3"/>
        <w:rPr>
          <w:bCs/>
        </w:rPr>
      </w:pPr>
      <w:r w:rsidRPr="00D0046F">
        <w:lastRenderedPageBreak/>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w:t>
      </w:r>
      <w:r>
        <w:rPr>
          <w:lang w:val="pl-PL"/>
        </w:rPr>
        <w:lastRenderedPageBreak/>
        <w:t xml:space="preserve">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lastRenderedPageBreak/>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lastRenderedPageBreak/>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lastRenderedPageBreak/>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Koszty kwalifikowa</w:t>
      </w:r>
      <w:r>
        <w:rPr>
          <w:lang w:val="pl-PL"/>
        </w:rPr>
        <w:t>l</w:t>
      </w:r>
      <w:r w:rsidRPr="005A195E">
        <w:t>ne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a koszty kwalifikowa</w:t>
      </w:r>
      <w:r>
        <w:rPr>
          <w:lang w:val="pl-PL"/>
        </w:rPr>
        <w:t>l</w:t>
      </w:r>
      <w:r w:rsidRPr="005A195E">
        <w:t>ne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lastRenderedPageBreak/>
        <w:t>5.5.3.</w:t>
      </w:r>
      <w:r w:rsidR="00C376AD">
        <w:rPr>
          <w:lang w:val="pl-PL"/>
        </w:rPr>
        <w:t xml:space="preserve"> </w:t>
      </w:r>
      <w:r w:rsidR="00C376AD" w:rsidRPr="005A195E">
        <w:t xml:space="preserve">Do kosztów (w przypadku </w:t>
      </w:r>
      <w:r w:rsidR="00C376AD">
        <w:rPr>
          <w:lang w:val="pl-PL"/>
        </w:rPr>
        <w:t>jst</w:t>
      </w:r>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jst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r w:rsidR="00610376">
        <w:rPr>
          <w:lang w:val="pl-PL"/>
        </w:rPr>
        <w:t>jst</w:t>
      </w:r>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fakturą), a których termin zapłaty nastąpił po 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r w:rsidR="00C376AD">
        <w:rPr>
          <w:lang w:val="pl-PL"/>
        </w:rPr>
        <w:t>jst</w:t>
      </w:r>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lastRenderedPageBreak/>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t>5.5.6.</w:t>
      </w:r>
      <w:r w:rsidR="00FB03AA">
        <w:rPr>
          <w:lang w:val="pl-PL"/>
        </w:rPr>
        <w:t xml:space="preserve"> </w:t>
      </w:r>
      <w:r w:rsidR="00C376AD" w:rsidRPr="005A195E">
        <w:t xml:space="preserve">W przypadku wątpliwości, decyzję o kwalifikowalności kosztów (w przypadku </w:t>
      </w:r>
      <w:r w:rsidR="00C376AD">
        <w:rPr>
          <w:lang w:val="pl-PL"/>
        </w:rPr>
        <w:t>jst</w:t>
      </w:r>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p>
    <w:p w14:paraId="051FB9ED" w14:textId="15C7948C" w:rsidR="00C376AD" w:rsidRDefault="00C376AD" w:rsidP="00C376AD">
      <w:pPr>
        <w:pStyle w:val="M2013e2-s3"/>
        <w:contextualSpacing/>
      </w:pPr>
      <w:r w:rsidRPr="00103E1D">
        <w:lastRenderedPageBreak/>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Podmiot inny niż jst</w:t>
      </w:r>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jst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lastRenderedPageBreak/>
        <w:t>i aktualności ww. danych może być przyczyną nie</w:t>
      </w:r>
      <w:r w:rsidR="00C66103">
        <w:rPr>
          <w:lang w:val="pl-PL"/>
        </w:rPr>
        <w:t>zawarcia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lastRenderedPageBreak/>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lastRenderedPageBreak/>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podziału 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w:t>
      </w:r>
      <w:r>
        <w:rPr>
          <w:lang w:val="pl-PL"/>
        </w:rPr>
        <w:lastRenderedPageBreak/>
        <w:t xml:space="preserve">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w:t>
      </w:r>
      <w:r w:rsidRPr="00D22A34">
        <w:lastRenderedPageBreak/>
        <w:t xml:space="preserve">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r w:rsidRPr="0054101D">
        <w:t>abezpieczenie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lastRenderedPageBreak/>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lastRenderedPageBreak/>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lastRenderedPageBreak/>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lastRenderedPageBreak/>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w:t>
      </w:r>
      <w:r w:rsidRPr="00D0046F">
        <w:lastRenderedPageBreak/>
        <w:t xml:space="preserve">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nazwa_</w:t>
      </w:r>
      <w:r>
        <w:rPr>
          <w:i/>
          <w:lang w:val="pl-PL"/>
        </w:rPr>
        <w:t>jst</w:t>
      </w:r>
      <w:r w:rsidRPr="00D0046F">
        <w:rPr>
          <w:i/>
        </w:rPr>
        <w:t>_które</w:t>
      </w:r>
      <w:r>
        <w:rPr>
          <w:i/>
          <w:lang w:val="pl-PL"/>
        </w:rPr>
        <w:t>j</w:t>
      </w:r>
      <w:r w:rsidRPr="00D0046F">
        <w:rPr>
          <w:i/>
        </w:rPr>
        <w:t>_ dotyczy_oferta</w:t>
      </w:r>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nazwa_</w:t>
      </w:r>
      <w:r>
        <w:rPr>
          <w:i/>
          <w:lang w:val="pl-PL"/>
        </w:rPr>
        <w:t>jst</w:t>
      </w:r>
      <w:r>
        <w:rPr>
          <w:i/>
        </w:rPr>
        <w:t>_któr</w:t>
      </w:r>
      <w:r>
        <w:rPr>
          <w:i/>
          <w:lang w:val="pl-PL"/>
        </w:rPr>
        <w:t>ej</w:t>
      </w:r>
      <w:r w:rsidRPr="00D0046F">
        <w:rPr>
          <w:i/>
        </w:rPr>
        <w:t>_ dotyczy_oferta</w:t>
      </w:r>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nazwa_</w:t>
      </w:r>
      <w:r>
        <w:rPr>
          <w:i/>
          <w:lang w:val="pl-PL"/>
        </w:rPr>
        <w:t>jst_której_dotyczy_oferta</w:t>
      </w:r>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nazwa_gminy – skrócona_nazwa_ podmiotu_którego_ dotyczy_oferta</w:t>
      </w:r>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lastRenderedPageBreak/>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lastRenderedPageBreak/>
        <w:t xml:space="preserve">w przypadku ofert składanych przez podmioty </w:t>
      </w:r>
      <w:r>
        <w:rPr>
          <w:lang w:val="pl-PL"/>
        </w:rPr>
        <w:t>inne niż jst</w:t>
      </w:r>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 xml:space="preserve">dokument potwierdzający tytuł prawny do lokalu, w którym będzie prowadzony żłobek, klub dziecięcy lub będzie sprawowana opieka przez dziennego opiekuna (np. akt własności, umowa najmu), jeśli składany jest program inwestycji lub </w:t>
      </w:r>
      <w:r>
        <w:rPr>
          <w:lang w:val="pl-PL"/>
        </w:rPr>
        <w:lastRenderedPageBreak/>
        <w:t>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w:t>
      </w:r>
      <w:r>
        <w:rPr>
          <w:lang w:val="pl-PL"/>
        </w:rPr>
        <w:lastRenderedPageBreak/>
        <w:t xml:space="preserve">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t>
      </w:r>
      <w:r w:rsidR="00FA4C6B">
        <w:rPr>
          <w:lang w:val="pl-PL"/>
        </w:rPr>
        <w:lastRenderedPageBreak/>
        <w:t>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r w:rsidRPr="00F82050">
        <w:t xml:space="preserve">ojewoda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Dokumenty potwierdzające stan faktyczny i spełn</w:t>
      </w:r>
      <w:r w:rsidRPr="00EB2991">
        <w:t>ienie war</w:t>
      </w:r>
      <w:r w:rsidRPr="00EB2991">
        <w:rPr>
          <w:lang w:val="pl-PL"/>
        </w:rPr>
        <w:t>u</w:t>
      </w:r>
      <w:r w:rsidRPr="00EB2991">
        <w:t xml:space="preserve">nków otrzymania </w:t>
      </w:r>
      <w:r w:rsidRPr="00EB2991">
        <w:rPr>
          <w:lang w:val="pl-PL"/>
        </w:rPr>
        <w:t>dofinansowania mog</w:t>
      </w:r>
      <w:r w:rsidRPr="00EB2991">
        <w:t>ą być wymagane do</w:t>
      </w:r>
      <w:r w:rsidRPr="00D0046F">
        <w:t xml:space="preserve"> okazania</w:t>
      </w:r>
      <w:r>
        <w:rPr>
          <w:lang w:val="pl-PL"/>
        </w:rPr>
        <w:t xml:space="preserve"> lub złożenia</w:t>
      </w:r>
      <w:r w:rsidRPr="00D0046F">
        <w:t xml:space="preserve"> przy przyjmowaniu oś</w:t>
      </w:r>
      <w:r w:rsidRPr="00CC2E19">
        <w:rPr>
          <w:lang w:val="pl-PL"/>
        </w:rPr>
        <w:t>w</w:t>
      </w:r>
      <w:r w:rsidRPr="00D0046F">
        <w:t>iadczenia o</w:t>
      </w:r>
      <w:r>
        <w:rPr>
          <w:lang w:val="pl-PL"/>
        </w:rPr>
        <w:t xml:space="preserve"> </w:t>
      </w:r>
      <w:r>
        <w:t xml:space="preserve">przyjęciu </w:t>
      </w:r>
      <w:r>
        <w:rPr>
          <w:lang w:val="pl-PL"/>
        </w:rPr>
        <w:t>dofinansowania</w:t>
      </w:r>
      <w:r>
        <w:t>, p</w:t>
      </w:r>
      <w:r w:rsidRPr="00CC2E19">
        <w:rPr>
          <w:lang w:val="pl-PL"/>
        </w:rPr>
        <w:t>rz</w:t>
      </w:r>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lastRenderedPageBreak/>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 xml:space="preserve">ub Wykazu Dziennych Opiekunów w dniu złożenia oferty konkursowej. Liczba miejsc wpisanych do Rejestru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lastRenderedPageBreak/>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zwiększenie liczby miejsc opieki w stosunku do liczby tych miejsc w danej instytucji wpisanych do Rejestru Żłobków i Klubów 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w:t>
      </w:r>
      <w:r w:rsidRPr="003C6834">
        <w:rPr>
          <w:rFonts w:ascii="Times New Roman" w:hAnsi="Times New Roman"/>
          <w:b w:val="0"/>
          <w:color w:val="auto"/>
          <w:sz w:val="24"/>
          <w:szCs w:val="24"/>
        </w:rPr>
        <w:lastRenderedPageBreak/>
        <w:t xml:space="preserve">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9"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lastRenderedPageBreak/>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lastRenderedPageBreak/>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Ogłoszenie wyników konkursu nastąpi dla wszystkich modułów, z podziałem na </w:t>
      </w:r>
      <w:r w:rsidRPr="00A25902">
        <w:rPr>
          <w:rFonts w:ascii="Times New Roman" w:hAnsi="Times New Roman"/>
          <w:b w:val="0"/>
          <w:color w:val="auto"/>
          <w:sz w:val="24"/>
          <w:szCs w:val="24"/>
        </w:rPr>
        <w:lastRenderedPageBreak/>
        <w:t>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lastRenderedPageBreak/>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xml:space="preserve">. (tiret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w:t>
      </w:r>
      <w:r>
        <w:rPr>
          <w:lang w:val="pl-PL"/>
        </w:rPr>
        <w:lastRenderedPageBreak/>
        <w:t xml:space="preserve">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lastRenderedPageBreak/>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lastRenderedPageBreak/>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10"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zmieniony w drodze aneksu do umowy w sprawie udzielenia dotacji</w:t>
      </w:r>
      <w:r w:rsidRPr="00BE30A9">
        <w:rPr>
          <w:rFonts w:ascii="Times New Roman" w:hAnsi="Times New Roman"/>
          <w:b w:val="0"/>
          <w:color w:val="auto"/>
          <w:sz w:val="24"/>
          <w:szCs w:val="24"/>
        </w:rPr>
        <w:t xml:space="preserve">/środków </w:t>
      </w:r>
      <w:r w:rsidRPr="00BE30A9">
        <w:rPr>
          <w:rFonts w:ascii="Times New Roman" w:hAnsi="Times New Roman"/>
          <w:b w:val="0"/>
          <w:color w:val="auto"/>
          <w:sz w:val="24"/>
          <w:szCs w:val="24"/>
        </w:rPr>
        <w:lastRenderedPageBreak/>
        <w:t>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jst)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jst)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(w przypadku jst)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a – dla jst</w:t>
      </w:r>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1b – dla jst</w:t>
      </w:r>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jst</w:t>
      </w:r>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innych niż jst</w:t>
      </w:r>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BC44" w14:textId="77777777" w:rsidR="00594B22" w:rsidRDefault="00594B22" w:rsidP="00C376AD">
      <w:r>
        <w:separator/>
      </w:r>
    </w:p>
  </w:endnote>
  <w:endnote w:type="continuationSeparator" w:id="0">
    <w:p w14:paraId="53AC6CD9" w14:textId="77777777" w:rsidR="00594B22" w:rsidRDefault="00594B22"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6738A6">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C5B01" w14:textId="77777777" w:rsidR="00594B22" w:rsidRDefault="00594B22" w:rsidP="00C376AD">
      <w:r>
        <w:separator/>
      </w:r>
    </w:p>
  </w:footnote>
  <w:footnote w:type="continuationSeparator" w:id="0">
    <w:p w14:paraId="1B14AF4A" w14:textId="77777777" w:rsidR="00594B22" w:rsidRDefault="00594B22"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802"/>
      <w:gridCol w:w="64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81861"/>
    <w:rsid w:val="00485346"/>
    <w:rsid w:val="004B3BA8"/>
    <w:rsid w:val="004B7ED0"/>
    <w:rsid w:val="004C2D2D"/>
    <w:rsid w:val="004E3090"/>
    <w:rsid w:val="004E3A49"/>
    <w:rsid w:val="004F33C2"/>
    <w:rsid w:val="0053182F"/>
    <w:rsid w:val="0055681B"/>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38A6"/>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mailto:sekretariat.dsr@mrpip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DB22-94B4-4076-BA6F-150B8F7A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11028</Words>
  <Characters>66170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Ewa Jania</cp:lastModifiedBy>
  <cp:revision>2</cp:revision>
  <cp:lastPrinted>2019-10-01T07:57:00Z</cp:lastPrinted>
  <dcterms:created xsi:type="dcterms:W3CDTF">2019-10-02T13:45:00Z</dcterms:created>
  <dcterms:modified xsi:type="dcterms:W3CDTF">2019-10-02T13:45:00Z</dcterms:modified>
</cp:coreProperties>
</file>