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28" w:rsidRPr="007D69C2" w:rsidRDefault="00B957C5" w:rsidP="00EF53FF">
      <w:pPr>
        <w:spacing w:before="120" w:after="120"/>
        <w:jc w:val="center"/>
        <w:rPr>
          <w:rFonts w:ascii="Calibri" w:hAnsi="Calibri" w:cs="Times New Roman"/>
          <w:b/>
          <w:u w:val="single"/>
        </w:rPr>
      </w:pPr>
      <w:bookmarkStart w:id="0" w:name="_GoBack"/>
      <w:bookmarkEnd w:id="0"/>
      <w:r>
        <w:rPr>
          <w:rFonts w:ascii="Calibri" w:hAnsi="Calibri" w:cs="Times New Roman"/>
          <w:b/>
          <w:u w:val="single"/>
        </w:rPr>
        <w:t>Komunikat</w:t>
      </w:r>
      <w:r w:rsidR="00EF53FF" w:rsidRPr="007D69C2">
        <w:rPr>
          <w:rFonts w:ascii="Calibri" w:hAnsi="Calibri" w:cs="Times New Roman"/>
          <w:b/>
          <w:u w:val="single"/>
        </w:rPr>
        <w:t xml:space="preserve"> z posiedzenia</w:t>
      </w:r>
    </w:p>
    <w:p w:rsidR="00EF53FF" w:rsidRPr="007D69C2" w:rsidRDefault="00EF53FF" w:rsidP="00EF53FF">
      <w:pPr>
        <w:spacing w:before="120" w:after="120"/>
        <w:jc w:val="center"/>
        <w:rPr>
          <w:rFonts w:ascii="Calibri" w:hAnsi="Calibri" w:cs="Times New Roman"/>
          <w:b/>
          <w:u w:val="single"/>
        </w:rPr>
      </w:pPr>
      <w:r w:rsidRPr="007D69C2">
        <w:rPr>
          <w:rFonts w:ascii="Calibri" w:hAnsi="Calibri" w:cs="Times New Roman"/>
          <w:b/>
          <w:u w:val="single"/>
        </w:rPr>
        <w:t>Rady Działalności Pożytku Publicznego</w:t>
      </w:r>
    </w:p>
    <w:p w:rsidR="00EF53FF" w:rsidRPr="007D69C2" w:rsidRDefault="00593791" w:rsidP="00EF53FF">
      <w:pPr>
        <w:spacing w:before="120" w:after="120"/>
        <w:jc w:val="center"/>
        <w:rPr>
          <w:rFonts w:ascii="Calibri" w:hAnsi="Calibri" w:cs="Times New Roman"/>
          <w:b/>
          <w:u w:val="single"/>
        </w:rPr>
      </w:pPr>
      <w:r w:rsidRPr="007D69C2">
        <w:rPr>
          <w:rFonts w:ascii="Calibri" w:hAnsi="Calibri" w:cs="Times New Roman"/>
          <w:b/>
          <w:u w:val="single"/>
        </w:rPr>
        <w:t>17 września</w:t>
      </w:r>
      <w:r w:rsidR="00193F2E" w:rsidRPr="007D69C2">
        <w:rPr>
          <w:rFonts w:ascii="Calibri" w:hAnsi="Calibri" w:cs="Times New Roman"/>
          <w:b/>
          <w:u w:val="single"/>
        </w:rPr>
        <w:t xml:space="preserve"> 2013 r.</w:t>
      </w:r>
    </w:p>
    <w:p w:rsidR="00EF53FF" w:rsidRPr="007D69C2" w:rsidRDefault="00EF53FF" w:rsidP="00EF53FF">
      <w:pPr>
        <w:spacing w:before="120" w:after="120"/>
        <w:jc w:val="center"/>
        <w:rPr>
          <w:rFonts w:ascii="Calibri" w:hAnsi="Calibri" w:cs="Times New Roman"/>
          <w:b/>
          <w:u w:val="single"/>
        </w:rPr>
      </w:pPr>
    </w:p>
    <w:p w:rsidR="005A399D" w:rsidRPr="007D69C2" w:rsidRDefault="005A399D" w:rsidP="00012BA6">
      <w:pPr>
        <w:spacing w:before="120" w:after="120"/>
        <w:jc w:val="both"/>
        <w:rPr>
          <w:rFonts w:ascii="Calibri" w:hAnsi="Calibri" w:cs="Times New Roman"/>
          <w:b/>
          <w:u w:val="single"/>
        </w:rPr>
      </w:pPr>
    </w:p>
    <w:p w:rsidR="0086304A" w:rsidRPr="007D69C2" w:rsidRDefault="00C07D97" w:rsidP="00C14D20">
      <w:pPr>
        <w:pStyle w:val="Tekstpodstawowywcity"/>
        <w:spacing w:line="360" w:lineRule="auto"/>
        <w:ind w:left="720" w:firstLine="0"/>
        <w:jc w:val="both"/>
        <w:rPr>
          <w:rFonts w:ascii="Calibri" w:hAnsi="Calibri"/>
          <w:bCs/>
          <w:u w:val="single"/>
          <w:lang w:val="pl-PL"/>
        </w:rPr>
      </w:pPr>
      <w:r w:rsidRPr="007D69C2">
        <w:rPr>
          <w:rFonts w:ascii="Calibri" w:hAnsi="Calibri"/>
          <w:bCs/>
          <w:u w:val="single"/>
          <w:lang w:val="pl-PL"/>
        </w:rPr>
        <w:t>Powitanie – Pan Jarosław Duda, Sekretarz Stanu MPiPS, Współprzewodniczący RDPP, Pan Krzysztof Balon – Współprzewodniczący RDPP, omówieniem porządku obrad</w:t>
      </w:r>
      <w:r w:rsidR="0086304A" w:rsidRPr="007D69C2">
        <w:rPr>
          <w:rFonts w:ascii="Calibri" w:hAnsi="Calibri"/>
          <w:bCs/>
          <w:u w:val="single"/>
          <w:lang w:val="pl-PL"/>
        </w:rPr>
        <w:t>.</w:t>
      </w:r>
    </w:p>
    <w:p w:rsidR="00855E23" w:rsidRPr="007D69C2" w:rsidRDefault="003A13EC" w:rsidP="00855E23">
      <w:pPr>
        <w:spacing w:after="0" w:line="360" w:lineRule="auto"/>
        <w:ind w:firstLine="708"/>
        <w:jc w:val="both"/>
        <w:rPr>
          <w:rFonts w:ascii="Calibri" w:hAnsi="Calibri"/>
        </w:rPr>
      </w:pPr>
      <w:r w:rsidRPr="007D69C2">
        <w:rPr>
          <w:rFonts w:ascii="Calibri" w:hAnsi="Calibri" w:cs="Times New Roman"/>
        </w:rPr>
        <w:t>Dziewiąte</w:t>
      </w:r>
      <w:r w:rsidR="0086304A" w:rsidRPr="007D69C2">
        <w:rPr>
          <w:rFonts w:ascii="Calibri" w:hAnsi="Calibri" w:cs="Times New Roman"/>
        </w:rPr>
        <w:t xml:space="preserve"> posiedzenie Rady Działalności Pożytku Public</w:t>
      </w:r>
      <w:r w:rsidR="000B2308" w:rsidRPr="007D69C2">
        <w:rPr>
          <w:rFonts w:ascii="Calibri" w:hAnsi="Calibri" w:cs="Times New Roman"/>
        </w:rPr>
        <w:t xml:space="preserve">znego IV kadencji zainaugurowali </w:t>
      </w:r>
      <w:r w:rsidR="0086304A" w:rsidRPr="007D69C2">
        <w:rPr>
          <w:rFonts w:ascii="Calibri" w:hAnsi="Calibri" w:cs="Times New Roman"/>
        </w:rPr>
        <w:t xml:space="preserve">Współprzewodniczący RDPP, </w:t>
      </w:r>
      <w:r w:rsidR="00367009" w:rsidRPr="007D69C2">
        <w:rPr>
          <w:rFonts w:ascii="Calibri" w:hAnsi="Calibri" w:cs="Times New Roman"/>
        </w:rPr>
        <w:t>Krzysztof Balon</w:t>
      </w:r>
      <w:r w:rsidR="000B2308" w:rsidRPr="007D69C2">
        <w:rPr>
          <w:rFonts w:ascii="Calibri" w:hAnsi="Calibri" w:cs="Times New Roman"/>
        </w:rPr>
        <w:t xml:space="preserve"> i Minister Jarosław Duda</w:t>
      </w:r>
      <w:r w:rsidR="0086304A" w:rsidRPr="007D69C2">
        <w:rPr>
          <w:rFonts w:ascii="Calibri" w:hAnsi="Calibri" w:cs="Times New Roman"/>
        </w:rPr>
        <w:t xml:space="preserve"> pr</w:t>
      </w:r>
      <w:r w:rsidR="00855E23">
        <w:rPr>
          <w:rFonts w:ascii="Calibri" w:hAnsi="Calibri" w:cs="Times New Roman"/>
        </w:rPr>
        <w:t>zywitaniem wszystkich zebranych, a następnie uczczeniem minutą ciszy zmarłej Marzeny Mendzy-Drozd, byłej członkini RDPP i członkini Europejskiego Komitetu Ekonomiczno-Społecznego.</w:t>
      </w:r>
    </w:p>
    <w:p w:rsidR="00012BA6" w:rsidRPr="007D69C2" w:rsidRDefault="00012BA6" w:rsidP="00453752">
      <w:pPr>
        <w:spacing w:after="0" w:line="360" w:lineRule="auto"/>
        <w:ind w:firstLine="708"/>
        <w:jc w:val="both"/>
        <w:rPr>
          <w:rFonts w:ascii="Calibri" w:hAnsi="Calibri"/>
        </w:rPr>
      </w:pPr>
    </w:p>
    <w:p w:rsidR="007E1DD2" w:rsidRPr="007D69C2" w:rsidRDefault="007E1DD2" w:rsidP="007E1DD2">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Kwestia apelu wystosowanego przez MAiC ws. prowadzenia Ośrodka „Zielony Dół” przez Stowarzyszenie na Rzecz Rozwoju Psychiatrii i Opieki Środowiskowej i Firmę Społeczną Laboratorium Cogito.</w:t>
      </w:r>
    </w:p>
    <w:p w:rsidR="001D7DA6" w:rsidRPr="007D69C2" w:rsidRDefault="00AD06D6" w:rsidP="001D7DA6">
      <w:pPr>
        <w:pStyle w:val="Akapitzlist"/>
        <w:spacing w:after="0" w:line="360" w:lineRule="auto"/>
        <w:ind w:left="0"/>
        <w:jc w:val="both"/>
        <w:rPr>
          <w:rFonts w:ascii="Calibri" w:hAnsi="Calibri"/>
        </w:rPr>
      </w:pPr>
      <w:r w:rsidRPr="007D69C2">
        <w:rPr>
          <w:rFonts w:ascii="Calibri" w:hAnsi="Calibri" w:cs="Times New Roman"/>
        </w:rPr>
        <w:t>Cezary Miżejewski, przewodniczący Zespołu ds. programów i funduszy pokrótce przypomniał, że Ośrodek „Zielony Dół”</w:t>
      </w:r>
      <w:r w:rsidR="00DF7234">
        <w:rPr>
          <w:rFonts w:ascii="Calibri" w:hAnsi="Calibri" w:cs="Times New Roman"/>
        </w:rPr>
        <w:t xml:space="preserve"> miał podpisaną umowę z Wojewodą Małopolskim</w:t>
      </w:r>
      <w:r w:rsidRPr="007D69C2">
        <w:rPr>
          <w:rFonts w:ascii="Calibri" w:hAnsi="Calibri" w:cs="Times New Roman"/>
        </w:rPr>
        <w:t xml:space="preserve"> na wynajem lokalu, po zakończeniu umowy została ona rozwiązana z inicjatywy Wojewody, a następnie ogłoszono konkurs</w:t>
      </w:r>
      <w:r w:rsidR="00DF7234">
        <w:rPr>
          <w:rFonts w:ascii="Calibri" w:hAnsi="Calibri" w:cs="Times New Roman"/>
        </w:rPr>
        <w:t xml:space="preserve"> na zagospodarowanie lokalu</w:t>
      </w:r>
      <w:r w:rsidRPr="007D69C2">
        <w:rPr>
          <w:rFonts w:ascii="Calibri" w:hAnsi="Calibri" w:cs="Times New Roman"/>
        </w:rPr>
        <w:t xml:space="preserve">. Wojewoda nie podał przyczyny rozwiązania umowy. Rada </w:t>
      </w:r>
      <w:r w:rsidR="00FB24F0">
        <w:rPr>
          <w:rFonts w:ascii="Calibri" w:hAnsi="Calibri" w:cs="Times New Roman"/>
        </w:rPr>
        <w:t>wraz z</w:t>
      </w:r>
      <w:r w:rsidRPr="007D69C2">
        <w:rPr>
          <w:rFonts w:ascii="Calibri" w:hAnsi="Calibri" w:cs="Times New Roman"/>
        </w:rPr>
        <w:t xml:space="preserve"> Panem Ministrem Jarosławem Dudą zwróciła się z prośbą do Ministerstwa Administracji i Cyfryzacji o wyjaśnienie sprawy, jednak do chwili obecnej MAiC nie odpowiedział na wystosowane w tej sprawie pismo. </w:t>
      </w:r>
      <w:r w:rsidR="00F932BD" w:rsidRPr="007D69C2">
        <w:rPr>
          <w:rFonts w:ascii="Calibri" w:hAnsi="Calibri" w:cs="Times New Roman"/>
        </w:rPr>
        <w:t xml:space="preserve">Grzegorz Ziomek, </w:t>
      </w:r>
      <w:r w:rsidR="00F932BD" w:rsidRPr="007D69C2">
        <w:rPr>
          <w:rFonts w:ascii="Calibri" w:hAnsi="Calibri"/>
        </w:rPr>
        <w:t xml:space="preserve">Dyrektor Departamentu Administracji Publicznej w Ministerstwo Administracji i Cyfryzacji, </w:t>
      </w:r>
      <w:r w:rsidR="00FB24F0">
        <w:rPr>
          <w:rFonts w:ascii="Calibri" w:hAnsi="Calibri"/>
        </w:rPr>
        <w:t>poinformował</w:t>
      </w:r>
      <w:r w:rsidR="00F932BD" w:rsidRPr="007D69C2">
        <w:rPr>
          <w:rFonts w:ascii="Calibri" w:hAnsi="Calibri"/>
        </w:rPr>
        <w:t xml:space="preserve">, że Wojewoda z tego typu sprawach działa jak zarządca nieruchomości skarbu państwa. </w:t>
      </w:r>
      <w:r w:rsidR="00C16366" w:rsidRPr="007D69C2">
        <w:rPr>
          <w:rFonts w:ascii="Calibri" w:hAnsi="Calibri"/>
        </w:rPr>
        <w:t xml:space="preserve">MAiC wszystkie pisma kierowało do Wojewody, podejmowało także interwencję telefoniczną. </w:t>
      </w:r>
      <w:r w:rsidR="00D54EF5" w:rsidRPr="007D69C2">
        <w:rPr>
          <w:rFonts w:ascii="Calibri" w:hAnsi="Calibri"/>
        </w:rPr>
        <w:t xml:space="preserve">Laboratorium Cogito jest spółką i zgodnie z obowiązującym prawem nie można wynająć jej nieruchomości bez przetargu. </w:t>
      </w:r>
      <w:r w:rsidR="006E4643" w:rsidRPr="007D69C2">
        <w:rPr>
          <w:rFonts w:ascii="Calibri" w:hAnsi="Calibri"/>
        </w:rPr>
        <w:t xml:space="preserve">Dodatkowo forma umowy zawartej z Cogito budziła wątpliwości Wojewody. </w:t>
      </w:r>
      <w:r w:rsidR="00F50092" w:rsidRPr="007D69C2">
        <w:rPr>
          <w:rFonts w:ascii="Calibri" w:hAnsi="Calibri"/>
        </w:rPr>
        <w:t>Według Krzysztofa Balona, współprzewodniczącego Rady niepokojące jest, że wcześniej umowa ze spółka była ważna, natomiast w momencie obcięcia stanowiska Wojewody przez inną osobę okazała się być nieważną.</w:t>
      </w:r>
      <w:r w:rsidR="00DA0148" w:rsidRPr="007D69C2">
        <w:rPr>
          <w:rFonts w:ascii="Calibri" w:hAnsi="Calibri"/>
        </w:rPr>
        <w:t xml:space="preserve"> Zaproponował także, aby Rada </w:t>
      </w:r>
      <w:r w:rsidR="002D0ACD" w:rsidRPr="007D69C2">
        <w:rPr>
          <w:rFonts w:ascii="Calibri" w:hAnsi="Calibri"/>
        </w:rPr>
        <w:t xml:space="preserve">zwróciła się do Ministra Administracji i Cyfryzacji, Ministra Skarbu Państwa i Wojewody z prośbą o informację jak układała się dotychczasowa współpraca z Cogito, czy zawarta ze spółką umowa zawarta była zgodnie z prawem i czy istnieje możliwość zmiany decyzji w tej sprawie. Pismo zostanie przygotowane przez Cezarego Miżejewskiego, Ks. Stanisława Słowika, Henryka Wujca i Piotra Kontkiewicza a następnie przyjęte w </w:t>
      </w:r>
      <w:r w:rsidR="002D0ACD" w:rsidRPr="007D69C2">
        <w:rPr>
          <w:rFonts w:ascii="Calibri" w:hAnsi="Calibri"/>
        </w:rPr>
        <w:lastRenderedPageBreak/>
        <w:t xml:space="preserve">trybie obiegowym przez członków Rady. </w:t>
      </w:r>
      <w:r w:rsidR="007F3A5F" w:rsidRPr="007D69C2">
        <w:rPr>
          <w:rFonts w:ascii="Calibri" w:hAnsi="Calibri"/>
        </w:rPr>
        <w:t xml:space="preserve">Na zakończenie tematu Minister Jarosław Duda zakomunikował, że będzie rozmawiał w tej sprawie z Panem Jerzym Millerem, Wojewodą Małopolskim i efekty rozmowy przedstawi członkom Rady. </w:t>
      </w:r>
    </w:p>
    <w:p w:rsidR="001D7DA6" w:rsidRPr="007D69C2" w:rsidRDefault="001D7DA6" w:rsidP="001D7DA6">
      <w:pPr>
        <w:pStyle w:val="Akapitzlist"/>
        <w:numPr>
          <w:ilvl w:val="0"/>
          <w:numId w:val="12"/>
        </w:numPr>
        <w:spacing w:after="0" w:line="360" w:lineRule="auto"/>
        <w:jc w:val="both"/>
        <w:rPr>
          <w:rFonts w:ascii="Calibri" w:hAnsi="Calibri"/>
        </w:rPr>
      </w:pPr>
      <w:r w:rsidRPr="007D69C2">
        <w:rPr>
          <w:rFonts w:ascii="Calibri" w:hAnsi="Calibri" w:cs="Times New Roman"/>
          <w:u w:val="single"/>
        </w:rPr>
        <w:t>Informacja nt. aktualnych, a także planowanych prac stałych Zespołów problemowych Rady.</w:t>
      </w:r>
    </w:p>
    <w:p w:rsidR="003B3785" w:rsidRPr="007D69C2" w:rsidRDefault="001D7DA6" w:rsidP="003B3785">
      <w:pPr>
        <w:pStyle w:val="Akapitzlist"/>
        <w:numPr>
          <w:ilvl w:val="0"/>
          <w:numId w:val="37"/>
        </w:numPr>
        <w:spacing w:after="0" w:line="360" w:lineRule="auto"/>
        <w:jc w:val="both"/>
        <w:rPr>
          <w:rFonts w:ascii="Calibri" w:hAnsi="Calibri"/>
          <w:u w:val="single"/>
        </w:rPr>
      </w:pPr>
      <w:r w:rsidRPr="007D69C2">
        <w:rPr>
          <w:rFonts w:ascii="Calibri" w:hAnsi="Calibri"/>
          <w:u w:val="single"/>
        </w:rPr>
        <w:t>Zespół ds. prawnych i monitoringu.</w:t>
      </w:r>
    </w:p>
    <w:p w:rsidR="003B3785" w:rsidRPr="007D69C2" w:rsidRDefault="003B3785" w:rsidP="003B3785">
      <w:pPr>
        <w:pStyle w:val="Akapitzlist"/>
        <w:spacing w:after="0" w:line="360" w:lineRule="auto"/>
        <w:ind w:left="0"/>
        <w:jc w:val="both"/>
        <w:rPr>
          <w:rFonts w:ascii="Calibri" w:hAnsi="Calibri"/>
        </w:rPr>
      </w:pPr>
      <w:r w:rsidRPr="007D69C2">
        <w:rPr>
          <w:rFonts w:ascii="Calibri" w:hAnsi="Calibri"/>
        </w:rPr>
        <w:t xml:space="preserve">Marcin Wojdat, przewodniczący Zespołu poinformował, że spotkanie Zespołu odbyło się w dniu dzisiejszym, bezpośrednio przed posiedzeniem Rady. W trakcie spotkania omówiono pismo nadesłane przez OFOP przedstawiające stanowisko ws. zmian w ustawie o działalności pożytku publicznego i o wolontariacie. </w:t>
      </w:r>
      <w:r w:rsidR="00BE0140" w:rsidRPr="007D69C2">
        <w:rPr>
          <w:rFonts w:ascii="Calibri" w:hAnsi="Calibri"/>
        </w:rPr>
        <w:t>Ustalono, że w odpowiedzi po</w:t>
      </w:r>
      <w:r w:rsidR="00DF7234">
        <w:rPr>
          <w:rFonts w:ascii="Calibri" w:hAnsi="Calibri"/>
        </w:rPr>
        <w:t>winna znaleźć się informacje, iż</w:t>
      </w:r>
      <w:r w:rsidR="00BE0140" w:rsidRPr="007D69C2">
        <w:rPr>
          <w:rFonts w:ascii="Calibri" w:hAnsi="Calibri"/>
        </w:rPr>
        <w:t xml:space="preserve"> Zespół ds. prawnych i monitoringu zorganizuje cykl spotkań poświęcony</w:t>
      </w:r>
      <w:r w:rsidR="00DF7234">
        <w:rPr>
          <w:rFonts w:ascii="Calibri" w:hAnsi="Calibri"/>
        </w:rPr>
        <w:t>ch</w:t>
      </w:r>
      <w:r w:rsidR="00BE0140" w:rsidRPr="007D69C2">
        <w:rPr>
          <w:rFonts w:ascii="Calibri" w:hAnsi="Calibri"/>
        </w:rPr>
        <w:t xml:space="preserve"> nowelizacji ustawy, w trakcie przygotowywania stanowiska</w:t>
      </w:r>
      <w:r w:rsidR="00DF7234">
        <w:rPr>
          <w:rFonts w:ascii="Calibri" w:hAnsi="Calibri"/>
        </w:rPr>
        <w:t xml:space="preserve"> Zespołu</w:t>
      </w:r>
      <w:r w:rsidR="00BE0140" w:rsidRPr="007D69C2">
        <w:rPr>
          <w:rFonts w:ascii="Calibri" w:hAnsi="Calibri"/>
        </w:rPr>
        <w:t xml:space="preserve"> uwzględnione zostaną także uwagi OFOP-u.</w:t>
      </w:r>
      <w:r w:rsidR="00221CFC" w:rsidRPr="007D69C2">
        <w:rPr>
          <w:rFonts w:ascii="Calibri" w:hAnsi="Calibri"/>
        </w:rPr>
        <w:t xml:space="preserve"> Druga część spotkania odbyła się wspólnie z Zespołem ds. programów i funduszy i poświęcona została wypracowaniu stanowiska odnośnie do projektu ustawy o rachunkowości. </w:t>
      </w:r>
    </w:p>
    <w:p w:rsidR="00A66E64" w:rsidRPr="007D69C2" w:rsidRDefault="00A66E64" w:rsidP="00A66E64">
      <w:pPr>
        <w:pStyle w:val="Akapitzlist"/>
        <w:numPr>
          <w:ilvl w:val="0"/>
          <w:numId w:val="37"/>
        </w:numPr>
        <w:spacing w:after="0" w:line="360" w:lineRule="auto"/>
        <w:jc w:val="both"/>
        <w:rPr>
          <w:rFonts w:ascii="Calibri" w:hAnsi="Calibri"/>
          <w:u w:val="single"/>
        </w:rPr>
      </w:pPr>
      <w:r w:rsidRPr="007D69C2">
        <w:rPr>
          <w:rFonts w:ascii="Calibri" w:hAnsi="Calibri"/>
          <w:u w:val="single"/>
        </w:rPr>
        <w:t>Zespół ds. programów i funduszy.</w:t>
      </w:r>
    </w:p>
    <w:p w:rsidR="000372C6" w:rsidRPr="007D69C2" w:rsidRDefault="00D7478A" w:rsidP="00F43571">
      <w:pPr>
        <w:pStyle w:val="Akapitzlist"/>
        <w:spacing w:after="0" w:line="360" w:lineRule="auto"/>
        <w:ind w:left="0"/>
        <w:jc w:val="both"/>
        <w:rPr>
          <w:rFonts w:ascii="Calibri" w:hAnsi="Calibri" w:cs="Times New Roman"/>
        </w:rPr>
      </w:pPr>
      <w:r w:rsidRPr="007D69C2">
        <w:rPr>
          <w:rFonts w:ascii="Calibri" w:hAnsi="Calibri" w:cs="Times New Roman"/>
        </w:rPr>
        <w:t>Cezary Miżejewski przedstawił kwestie jakie były dyskutowane na spotkaniu Zespołu, które odbyło się w dniu dzisiejszym (17.10.2013 r.). W kwestii Programu Operacyjnego Pomoc Techniczna na lata 2014-2020 ustalono, że odbędzie się odrębne spotkanie z udziałem zaproszonych gości z Ministerstwa Rozwoju Regionalnego i przedstawicieli organizacji pozarządowych, w celu wypracowania stanowiska Ra</w:t>
      </w:r>
      <w:r w:rsidR="005E2D0D" w:rsidRPr="007D69C2">
        <w:rPr>
          <w:rFonts w:ascii="Calibri" w:hAnsi="Calibri" w:cs="Times New Roman"/>
        </w:rPr>
        <w:t xml:space="preserve">dy, które przyjęte zostanie obiegowo. </w:t>
      </w:r>
      <w:r w:rsidR="00A33446" w:rsidRPr="007D69C2">
        <w:rPr>
          <w:rFonts w:ascii="Calibri" w:hAnsi="Calibri" w:cs="Times New Roman"/>
        </w:rPr>
        <w:t xml:space="preserve">Poruszono także kwestię finansowania projektów w programach Europejskiej Współpracy Terytorialnej, ustalono, iż projekty powinny być finansowane w formie zaliczkowej. </w:t>
      </w:r>
      <w:r w:rsidR="009413EF" w:rsidRPr="007D69C2">
        <w:rPr>
          <w:rFonts w:ascii="Calibri" w:hAnsi="Calibri" w:cs="Times New Roman"/>
        </w:rPr>
        <w:t xml:space="preserve">Projekt Rządowego Programu na rzez Aktywności Społecznej osób Starszych na lata 2014-2020 został </w:t>
      </w:r>
      <w:r w:rsidR="005C01A1">
        <w:rPr>
          <w:rFonts w:ascii="Calibri" w:hAnsi="Calibri" w:cs="Times New Roman"/>
        </w:rPr>
        <w:t>oceniony pozytywnie z propozycją</w:t>
      </w:r>
      <w:r w:rsidR="009413EF" w:rsidRPr="007D69C2">
        <w:rPr>
          <w:rFonts w:ascii="Calibri" w:hAnsi="Calibri" w:cs="Times New Roman"/>
        </w:rPr>
        <w:t xml:space="preserve"> </w:t>
      </w:r>
      <w:r w:rsidR="005C01A1">
        <w:rPr>
          <w:rFonts w:ascii="Calibri" w:hAnsi="Calibri" w:cs="Times New Roman"/>
        </w:rPr>
        <w:t>drobnych</w:t>
      </w:r>
      <w:r w:rsidR="009413EF" w:rsidRPr="007D69C2">
        <w:rPr>
          <w:rFonts w:ascii="Calibri" w:hAnsi="Calibri" w:cs="Times New Roman"/>
        </w:rPr>
        <w:t xml:space="preserve"> zmian. Zespół zaproponował także pozytywne zaopiniowanie projektu MRR w sprawie udzielenia pomocy de minimis przez fundusze rozwoju obszarów miejskich w ramach regionalnych programów operacyjnych. </w:t>
      </w:r>
    </w:p>
    <w:p w:rsidR="004611AC" w:rsidRPr="007D69C2" w:rsidRDefault="004611AC" w:rsidP="004611AC">
      <w:pPr>
        <w:pStyle w:val="Akapitzlist"/>
        <w:numPr>
          <w:ilvl w:val="0"/>
          <w:numId w:val="37"/>
        </w:numPr>
        <w:spacing w:after="0" w:line="360" w:lineRule="auto"/>
        <w:jc w:val="both"/>
        <w:rPr>
          <w:rFonts w:ascii="Calibri" w:hAnsi="Calibri" w:cs="Times New Roman"/>
          <w:u w:val="single"/>
        </w:rPr>
      </w:pPr>
      <w:r w:rsidRPr="007D69C2">
        <w:rPr>
          <w:rFonts w:ascii="Calibri" w:hAnsi="Calibri" w:cs="Times New Roman"/>
          <w:u w:val="single"/>
        </w:rPr>
        <w:t>Doraźny Zespół ds. polityki na rzecz młodzieży.</w:t>
      </w:r>
    </w:p>
    <w:p w:rsidR="004611AC" w:rsidRPr="007D69C2" w:rsidRDefault="004611AC" w:rsidP="004611AC">
      <w:pPr>
        <w:pStyle w:val="Akapitzlist"/>
        <w:spacing w:after="0" w:line="360" w:lineRule="auto"/>
        <w:ind w:left="0"/>
        <w:jc w:val="both"/>
        <w:rPr>
          <w:rFonts w:ascii="Calibri" w:hAnsi="Calibri" w:cs="Times New Roman"/>
        </w:rPr>
      </w:pPr>
      <w:r w:rsidRPr="007D69C2">
        <w:rPr>
          <w:rFonts w:ascii="Calibri" w:hAnsi="Calibri" w:cs="Times New Roman"/>
        </w:rPr>
        <w:t>Paweł Dębek, przewodniczący Zespołu poinformował, że od ostatniego posiedzenia Rady, Zespół spotkał się kilka razy w celu doprecyzowania projektu Krajowego Programu na rzecz Młodzieży, Aktywna Młodzież.</w:t>
      </w:r>
    </w:p>
    <w:p w:rsidR="00C10FC9" w:rsidRPr="007D69C2" w:rsidRDefault="00C10FC9" w:rsidP="00C10FC9">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Opinia Rady ws. projektu ustawy o rachunkowości.</w:t>
      </w:r>
    </w:p>
    <w:p w:rsidR="000A659F" w:rsidRPr="007D69C2" w:rsidRDefault="000A659F" w:rsidP="000A659F">
      <w:pPr>
        <w:pStyle w:val="Akapitzlist"/>
        <w:spacing w:after="0" w:line="360" w:lineRule="auto"/>
        <w:ind w:left="0"/>
        <w:jc w:val="both"/>
        <w:rPr>
          <w:rFonts w:ascii="Calibri" w:hAnsi="Calibri" w:cs="Times New Roman"/>
        </w:rPr>
      </w:pPr>
      <w:r w:rsidRPr="007D69C2">
        <w:rPr>
          <w:rFonts w:ascii="Calibri" w:hAnsi="Calibri" w:cs="Times New Roman"/>
        </w:rPr>
        <w:t>Cezary Miżejewski poinfo</w:t>
      </w:r>
      <w:r w:rsidR="005A1B49">
        <w:rPr>
          <w:rFonts w:ascii="Calibri" w:hAnsi="Calibri" w:cs="Times New Roman"/>
        </w:rPr>
        <w:t>rmował członków Rady, że Zespoły</w:t>
      </w:r>
      <w:r w:rsidRPr="007D69C2">
        <w:rPr>
          <w:rFonts w:ascii="Calibri" w:hAnsi="Calibri" w:cs="Times New Roman"/>
        </w:rPr>
        <w:t xml:space="preserve"> ds. programów i funduszy i ds. prawnych i moniotoringu przygotowały projekt uchwały Rady pozytywnie opiniujący ustawę, ze wskazaniem na kilka kwestii, które wymagają doprecyzowania. Wskazano także, iż tematyka jest na tyle ważna, że na forum Rady powinna odbyć się debata, celem zaprezentowania stanowiska organizacji</w:t>
      </w:r>
      <w:r w:rsidR="005A1B49">
        <w:rPr>
          <w:rFonts w:ascii="Calibri" w:hAnsi="Calibri" w:cs="Times New Roman"/>
        </w:rPr>
        <w:t xml:space="preserve"> pozarządowych</w:t>
      </w:r>
      <w:r w:rsidRPr="007D69C2">
        <w:rPr>
          <w:rFonts w:ascii="Calibri" w:hAnsi="Calibri" w:cs="Times New Roman"/>
        </w:rPr>
        <w:t xml:space="preserve"> w dalszych pracach legislacyjnych.</w:t>
      </w:r>
      <w:r w:rsidR="000E5827" w:rsidRPr="007D69C2">
        <w:rPr>
          <w:rFonts w:ascii="Calibri" w:hAnsi="Calibri" w:cs="Times New Roman"/>
        </w:rPr>
        <w:t xml:space="preserve"> </w:t>
      </w:r>
      <w:r w:rsidR="008375F9" w:rsidRPr="007D69C2">
        <w:rPr>
          <w:rFonts w:ascii="Calibri" w:hAnsi="Calibri" w:cs="Times New Roman"/>
        </w:rPr>
        <w:t xml:space="preserve">Ustalono, że projekt uchwały zostanie wysłany </w:t>
      </w:r>
      <w:r w:rsidR="008375F9" w:rsidRPr="007D69C2">
        <w:rPr>
          <w:rFonts w:ascii="Calibri" w:hAnsi="Calibri" w:cs="Times New Roman"/>
        </w:rPr>
        <w:lastRenderedPageBreak/>
        <w:t xml:space="preserve">wszystkim członkom Rady w celu zgłoszenia ewentualnych propozycji zmian a następnie przyjęty w drodze głosowania obiegowego. </w:t>
      </w:r>
    </w:p>
    <w:p w:rsidR="000A6730" w:rsidRPr="007D69C2" w:rsidRDefault="000A6730" w:rsidP="007D69C2">
      <w:pPr>
        <w:pStyle w:val="Akapitzlist"/>
        <w:numPr>
          <w:ilvl w:val="0"/>
          <w:numId w:val="12"/>
        </w:numPr>
        <w:spacing w:after="120" w:line="360" w:lineRule="auto"/>
        <w:jc w:val="both"/>
        <w:rPr>
          <w:rFonts w:ascii="Calibri" w:hAnsi="Calibri" w:cs="Times New Roman"/>
          <w:u w:val="single"/>
        </w:rPr>
      </w:pPr>
      <w:r w:rsidRPr="007D69C2">
        <w:rPr>
          <w:rFonts w:ascii="Calibri" w:hAnsi="Calibri" w:cs="Times New Roman"/>
          <w:u w:val="single"/>
        </w:rPr>
        <w:t>Propozycja uchwały Rady ws. Krajowego Programu na Rzecz Młodzieży, Aktywna Młodzież.</w:t>
      </w:r>
    </w:p>
    <w:p w:rsidR="00EE6627" w:rsidRPr="007D69C2" w:rsidRDefault="00EE6627" w:rsidP="007D69C2">
      <w:pPr>
        <w:pStyle w:val="Akapitzlist"/>
        <w:spacing w:after="120" w:line="360" w:lineRule="auto"/>
        <w:ind w:left="0"/>
        <w:jc w:val="both"/>
        <w:rPr>
          <w:rFonts w:ascii="Calibri" w:hAnsi="Calibri" w:cs="Times New Roman"/>
        </w:rPr>
      </w:pPr>
      <w:r w:rsidRPr="007D69C2">
        <w:rPr>
          <w:rFonts w:ascii="Calibri" w:hAnsi="Calibri" w:cs="Times New Roman"/>
        </w:rPr>
        <w:t xml:space="preserve">Beata Matyjaszczyk pokrótce opowiedziała o projekcie Programu. </w:t>
      </w:r>
      <w:r w:rsidR="00B2141F" w:rsidRPr="007D69C2">
        <w:rPr>
          <w:rFonts w:ascii="Calibri" w:hAnsi="Calibri" w:cs="Times New Roman"/>
        </w:rPr>
        <w:t>W trakcie spotkania Zespołu ds. polityki na rzecz młodzieży, które odbyło się w dniu 12 września br. podjęto decyzję o podzieleniu Programu na dwa komponenty</w:t>
      </w:r>
      <w:r w:rsidR="00EF789B">
        <w:rPr>
          <w:rFonts w:ascii="Calibri" w:hAnsi="Calibri" w:cs="Times New Roman"/>
        </w:rPr>
        <w:t>,</w:t>
      </w:r>
      <w:r w:rsidR="00B2141F" w:rsidRPr="007D69C2">
        <w:rPr>
          <w:rFonts w:ascii="Calibri" w:hAnsi="Calibri" w:cs="Times New Roman"/>
        </w:rPr>
        <w:t xml:space="preserve"> systemowy i konkursowy. Program konkursowy powinien rozpocząć się w 2014 r., powinien także zyskać ciało, które nadzorowałoby realizacje Programu, mogłaby to być </w:t>
      </w:r>
      <w:r w:rsidR="00EF789B">
        <w:rPr>
          <w:rFonts w:ascii="Calibri" w:hAnsi="Calibri" w:cs="Times New Roman"/>
        </w:rPr>
        <w:t xml:space="preserve">np. </w:t>
      </w:r>
      <w:r w:rsidR="00B2141F" w:rsidRPr="007D69C2">
        <w:rPr>
          <w:rFonts w:ascii="Calibri" w:hAnsi="Calibri" w:cs="Times New Roman"/>
        </w:rPr>
        <w:t>Rada ds. m</w:t>
      </w:r>
      <w:r w:rsidR="00EF789B">
        <w:rPr>
          <w:rFonts w:ascii="Calibri" w:hAnsi="Calibri" w:cs="Times New Roman"/>
        </w:rPr>
        <w:t>łodzieży</w:t>
      </w:r>
      <w:r w:rsidR="00B2141F" w:rsidRPr="007D69C2">
        <w:rPr>
          <w:rFonts w:ascii="Calibri" w:hAnsi="Calibri" w:cs="Times New Roman"/>
        </w:rPr>
        <w:t>. Planuje się, aby komponent krótkookresowy działał w 4 priorytetowych obszarach:</w:t>
      </w:r>
    </w:p>
    <w:p w:rsidR="00B2141F" w:rsidRPr="007D69C2" w:rsidRDefault="00B2141F" w:rsidP="00B2141F">
      <w:pPr>
        <w:pStyle w:val="Akapitzlist"/>
        <w:numPr>
          <w:ilvl w:val="0"/>
          <w:numId w:val="38"/>
        </w:numPr>
        <w:spacing w:after="0"/>
        <w:contextualSpacing w:val="0"/>
        <w:jc w:val="both"/>
        <w:rPr>
          <w:rFonts w:ascii="Calibri" w:hAnsi="Calibri"/>
        </w:rPr>
      </w:pPr>
      <w:r w:rsidRPr="007D69C2">
        <w:rPr>
          <w:rFonts w:ascii="Calibri" w:hAnsi="Calibri"/>
        </w:rPr>
        <w:t>Pasje i zainteresowania.</w:t>
      </w:r>
    </w:p>
    <w:p w:rsidR="00B2141F" w:rsidRPr="007D69C2" w:rsidRDefault="00B2141F" w:rsidP="00B2141F">
      <w:pPr>
        <w:pStyle w:val="Akapitzlist"/>
        <w:numPr>
          <w:ilvl w:val="0"/>
          <w:numId w:val="38"/>
        </w:numPr>
        <w:spacing w:after="0"/>
        <w:contextualSpacing w:val="0"/>
        <w:jc w:val="both"/>
        <w:rPr>
          <w:rFonts w:ascii="Calibri" w:hAnsi="Calibri"/>
        </w:rPr>
      </w:pPr>
      <w:r w:rsidRPr="007D69C2">
        <w:rPr>
          <w:rFonts w:ascii="Calibri" w:hAnsi="Calibri"/>
        </w:rPr>
        <w:t>Aktywność społeczna i obywatelska młodzieży.</w:t>
      </w:r>
    </w:p>
    <w:p w:rsidR="00B2141F" w:rsidRPr="007D69C2" w:rsidRDefault="00B2141F" w:rsidP="00B2141F">
      <w:pPr>
        <w:pStyle w:val="Akapitzlist"/>
        <w:numPr>
          <w:ilvl w:val="0"/>
          <w:numId w:val="38"/>
        </w:numPr>
        <w:spacing w:after="0"/>
        <w:contextualSpacing w:val="0"/>
        <w:jc w:val="both"/>
        <w:rPr>
          <w:rFonts w:ascii="Calibri" w:hAnsi="Calibri"/>
        </w:rPr>
      </w:pPr>
      <w:r w:rsidRPr="007D69C2">
        <w:rPr>
          <w:rFonts w:ascii="Calibri" w:hAnsi="Calibri"/>
        </w:rPr>
        <w:t>Samodzielność ekonomiczna.</w:t>
      </w:r>
    </w:p>
    <w:p w:rsidR="00B2141F" w:rsidRPr="007D69C2" w:rsidRDefault="00B2141F" w:rsidP="00B2141F">
      <w:pPr>
        <w:pStyle w:val="Akapitzlist"/>
        <w:numPr>
          <w:ilvl w:val="0"/>
          <w:numId w:val="38"/>
        </w:numPr>
        <w:spacing w:after="120"/>
        <w:contextualSpacing w:val="0"/>
        <w:jc w:val="both"/>
        <w:rPr>
          <w:rFonts w:ascii="Calibri" w:hAnsi="Calibri"/>
        </w:rPr>
      </w:pPr>
      <w:r w:rsidRPr="007D69C2">
        <w:rPr>
          <w:rFonts w:ascii="Calibri" w:hAnsi="Calibri"/>
        </w:rPr>
        <w:t>Infrastruktura i wsparcie.</w:t>
      </w:r>
    </w:p>
    <w:p w:rsidR="00F13C87" w:rsidRPr="007D69C2" w:rsidRDefault="00B2141F" w:rsidP="006D44BD">
      <w:pPr>
        <w:pStyle w:val="Akapitzlist"/>
        <w:spacing w:after="120" w:line="360" w:lineRule="auto"/>
        <w:ind w:left="0"/>
        <w:contextualSpacing w:val="0"/>
        <w:jc w:val="both"/>
        <w:rPr>
          <w:rFonts w:ascii="Calibri" w:hAnsi="Calibri"/>
        </w:rPr>
      </w:pPr>
      <w:r w:rsidRPr="007D69C2">
        <w:rPr>
          <w:rFonts w:ascii="Calibri" w:hAnsi="Calibri"/>
        </w:rPr>
        <w:t xml:space="preserve">Istotnym jest, żeby komponent krótkookresowy przeszedł płynnie w długookresowy i aby nadzorowanie Programu przypisane było jednemu Ministerstwu (MPiPS). </w:t>
      </w:r>
      <w:r w:rsidR="003B325A" w:rsidRPr="007D69C2">
        <w:rPr>
          <w:rFonts w:ascii="Calibri" w:hAnsi="Calibri"/>
        </w:rPr>
        <w:t>W ramach resortu realizację Programu powinien objąć któryś z departamentów</w:t>
      </w:r>
      <w:r w:rsidR="00291292" w:rsidRPr="007D69C2">
        <w:rPr>
          <w:rFonts w:ascii="Calibri" w:hAnsi="Calibri"/>
        </w:rPr>
        <w:t>.</w:t>
      </w:r>
      <w:r w:rsidR="0038774C" w:rsidRPr="007D69C2">
        <w:rPr>
          <w:rFonts w:ascii="Calibri" w:hAnsi="Calibri"/>
        </w:rPr>
        <w:t xml:space="preserve"> Paweł Dębek dodał, iż Program jest bardzo mocno zbliżony do ASOS-a, a jego atutem jest jedno źródło fi</w:t>
      </w:r>
      <w:r w:rsidR="00487D1E">
        <w:rPr>
          <w:rFonts w:ascii="Calibri" w:hAnsi="Calibri"/>
        </w:rPr>
        <w:t>nansowania związane z Programem</w:t>
      </w:r>
      <w:r w:rsidR="006D44BD" w:rsidRPr="007D69C2">
        <w:rPr>
          <w:rFonts w:ascii="Calibri" w:hAnsi="Calibri"/>
        </w:rPr>
        <w:t>.</w:t>
      </w:r>
      <w:r w:rsidR="004F35CC" w:rsidRPr="007D69C2">
        <w:rPr>
          <w:rFonts w:ascii="Calibri" w:hAnsi="Calibri"/>
        </w:rPr>
        <w:t xml:space="preserve"> Minister Jarosław Duda odniósł się pozytywnie do koncepcji stworzonego Programu, wspomniał, że w chwili obecnej sytuacja finansowa resortu jest trudna, jednak Program Młodzieżowy jest potrzebny, dlatego warto powalczyć o środki na jego realizację. </w:t>
      </w:r>
      <w:r w:rsidR="00487D1E">
        <w:rPr>
          <w:rFonts w:ascii="Calibri" w:hAnsi="Calibri"/>
        </w:rPr>
        <w:t xml:space="preserve">Następnie </w:t>
      </w:r>
      <w:r w:rsidR="00466DB9" w:rsidRPr="007D69C2">
        <w:rPr>
          <w:rFonts w:ascii="Calibri" w:hAnsi="Calibri"/>
        </w:rPr>
        <w:t xml:space="preserve">Krzysztof Balon wyraził pogląd, że Rada generuje nową politykę w zakresie młodzieży, która obecnie nie jest wspierana, ważnym jest, aby Rada podejmowała takie merytoryczne inicjatywy, wtedy jej prestiż znacznie wzrośnie. </w:t>
      </w:r>
      <w:r w:rsidR="00E87C24" w:rsidRPr="007D69C2">
        <w:rPr>
          <w:rFonts w:ascii="Calibri" w:hAnsi="Calibri"/>
        </w:rPr>
        <w:t>Na zakończenie tematu ustalono, że RDPP podejmie uchwałę rekomendującą Ministrowi Pra</w:t>
      </w:r>
      <w:r w:rsidR="00EB33BF" w:rsidRPr="007D69C2">
        <w:rPr>
          <w:rFonts w:ascii="Calibri" w:hAnsi="Calibri"/>
        </w:rPr>
        <w:t>cy i Polityki Społecznej przyjęc</w:t>
      </w:r>
      <w:r w:rsidR="00E87C24" w:rsidRPr="007D69C2">
        <w:rPr>
          <w:rFonts w:ascii="Calibri" w:hAnsi="Calibri"/>
        </w:rPr>
        <w:t xml:space="preserve">ie Programu do realizacji. </w:t>
      </w:r>
      <w:r w:rsidR="00EB33BF" w:rsidRPr="007D69C2">
        <w:rPr>
          <w:rFonts w:ascii="Calibri" w:hAnsi="Calibri"/>
        </w:rPr>
        <w:t xml:space="preserve">Uchwała została przyjęta przez członków Rady. </w:t>
      </w:r>
    </w:p>
    <w:p w:rsidR="00F13C87" w:rsidRPr="007D69C2" w:rsidRDefault="00F13C87" w:rsidP="00F13C87">
      <w:pPr>
        <w:pStyle w:val="Akapitzlist"/>
        <w:numPr>
          <w:ilvl w:val="0"/>
          <w:numId w:val="12"/>
        </w:numPr>
        <w:spacing w:after="120" w:line="360" w:lineRule="auto"/>
        <w:contextualSpacing w:val="0"/>
        <w:jc w:val="both"/>
        <w:rPr>
          <w:rFonts w:ascii="Calibri" w:hAnsi="Calibri"/>
          <w:u w:val="single"/>
        </w:rPr>
      </w:pPr>
      <w:r w:rsidRPr="007D69C2">
        <w:rPr>
          <w:rFonts w:ascii="Calibri" w:hAnsi="Calibri"/>
          <w:u w:val="single"/>
        </w:rPr>
        <w:t>Opinia Rady ws. projektu Rządowego programu na rzecz Aktywności Osób Starszych.</w:t>
      </w:r>
    </w:p>
    <w:p w:rsidR="00F13C87" w:rsidRPr="007D69C2" w:rsidRDefault="00F13C87" w:rsidP="00F13C87">
      <w:pPr>
        <w:pStyle w:val="Akapitzlist"/>
        <w:spacing w:after="120" w:line="360" w:lineRule="auto"/>
        <w:ind w:left="0" w:hanging="11"/>
        <w:contextualSpacing w:val="0"/>
        <w:jc w:val="both"/>
        <w:rPr>
          <w:rFonts w:ascii="Calibri" w:hAnsi="Calibri"/>
        </w:rPr>
      </w:pPr>
      <w:r w:rsidRPr="007D69C2">
        <w:rPr>
          <w:rFonts w:ascii="Calibri" w:hAnsi="Calibri"/>
        </w:rPr>
        <w:t xml:space="preserve">Cezary Miżejewski pokrótce zaprezentował projekt uchwały Rady ws. ASOS-a, która zawiera w sobie pozytywną opinię Programu, ze wskazaniem kilku kwestii, które powinny się w Programie znaleźć. </w:t>
      </w:r>
      <w:r w:rsidR="00602BA4" w:rsidRPr="007D69C2">
        <w:rPr>
          <w:rFonts w:ascii="Calibri" w:hAnsi="Calibri"/>
        </w:rPr>
        <w:t>Marzena Breza, Dyrektor Departamentu Polityki Senioralnej podzięk</w:t>
      </w:r>
      <w:r w:rsidR="00EF789B">
        <w:rPr>
          <w:rFonts w:ascii="Calibri" w:hAnsi="Calibri"/>
        </w:rPr>
        <w:t>owała R</w:t>
      </w:r>
      <w:r w:rsidR="00602BA4" w:rsidRPr="007D69C2">
        <w:rPr>
          <w:rFonts w:ascii="Calibri" w:hAnsi="Calibri"/>
        </w:rPr>
        <w:t xml:space="preserve">adzie za pochylenie się na dokumentem i za uwagi. Dokument jest obecnie w trakcie konsultacji społecznych i międzyresortowych. Środki w kwocie 40 mln na realizację </w:t>
      </w:r>
      <w:r w:rsidR="009A6ED6" w:rsidRPr="007D69C2">
        <w:rPr>
          <w:rFonts w:ascii="Calibri" w:hAnsi="Calibri"/>
        </w:rPr>
        <w:t xml:space="preserve">Programu zostały zabezpieczone. Marzena Breza zwróciła </w:t>
      </w:r>
      <w:r w:rsidR="002036FB" w:rsidRPr="007D69C2">
        <w:rPr>
          <w:rFonts w:ascii="Calibri" w:hAnsi="Calibri"/>
        </w:rPr>
        <w:t>się także z prośba do członków R</w:t>
      </w:r>
      <w:r w:rsidR="009A6ED6" w:rsidRPr="007D69C2">
        <w:rPr>
          <w:rFonts w:ascii="Calibri" w:hAnsi="Calibri"/>
        </w:rPr>
        <w:t>ady, aby na kolejnym posiedzeniu pochylili się nad założeniami do długofalowej polityki senioralnej, obecnie dokument jest u Ministra Władysława Kosiniaka-Kamysza i niebawem zostanie przekazany do konsultacji.</w:t>
      </w:r>
      <w:r w:rsidR="002036FB" w:rsidRPr="007D69C2">
        <w:rPr>
          <w:rFonts w:ascii="Calibri" w:hAnsi="Calibri"/>
        </w:rPr>
        <w:t xml:space="preserve"> Następnie członkowie Rady przyjęli zaproponowany projekt uchwały ws. Programu ASOS na lata 2014-2020.</w:t>
      </w:r>
    </w:p>
    <w:p w:rsidR="00443E60" w:rsidRPr="007D69C2" w:rsidRDefault="00443E60" w:rsidP="00443E60">
      <w:pPr>
        <w:pStyle w:val="Akapitzlist"/>
        <w:numPr>
          <w:ilvl w:val="0"/>
          <w:numId w:val="12"/>
        </w:numPr>
        <w:spacing w:after="120" w:line="360" w:lineRule="auto"/>
        <w:contextualSpacing w:val="0"/>
        <w:jc w:val="both"/>
        <w:rPr>
          <w:rFonts w:ascii="Calibri" w:hAnsi="Calibri"/>
          <w:u w:val="single"/>
        </w:rPr>
      </w:pPr>
      <w:r w:rsidRPr="007D69C2">
        <w:rPr>
          <w:rFonts w:ascii="Calibri" w:hAnsi="Calibri"/>
          <w:u w:val="single"/>
        </w:rPr>
        <w:lastRenderedPageBreak/>
        <w:t>Opinia Rady ws. projektu rozporządzenia Ministra Rozwoju Regionalnego ws. udzielenia pomocy de minimis przez fundusze rozwoju obszarów miejskich w ramach regionalnych programów operacyjnych.</w:t>
      </w:r>
    </w:p>
    <w:p w:rsidR="005C481B" w:rsidRPr="007D69C2" w:rsidRDefault="005C481B" w:rsidP="005C481B">
      <w:pPr>
        <w:pStyle w:val="Akapitzlist"/>
        <w:spacing w:after="120" w:line="360" w:lineRule="auto"/>
        <w:ind w:left="0"/>
        <w:contextualSpacing w:val="0"/>
        <w:jc w:val="both"/>
        <w:rPr>
          <w:rFonts w:ascii="Calibri" w:hAnsi="Calibri"/>
        </w:rPr>
      </w:pPr>
      <w:r w:rsidRPr="007D69C2">
        <w:rPr>
          <w:rFonts w:ascii="Calibri" w:hAnsi="Calibri"/>
        </w:rPr>
        <w:t>Cezary Miżejewski zapropon</w:t>
      </w:r>
      <w:r w:rsidR="00307DD9">
        <w:rPr>
          <w:rFonts w:ascii="Calibri" w:hAnsi="Calibri"/>
        </w:rPr>
        <w:t>ował przyjęcie projektu uchwały</w:t>
      </w:r>
      <w:r w:rsidRPr="007D69C2">
        <w:rPr>
          <w:rFonts w:ascii="Calibri" w:hAnsi="Calibri"/>
        </w:rPr>
        <w:t xml:space="preserve"> pozytywnie opiniującego niniejszy projekt rozporządzenia, Rada przychyliła się do propozycji i przyjęła uchwałę.</w:t>
      </w:r>
    </w:p>
    <w:p w:rsidR="005C481B" w:rsidRPr="007D69C2" w:rsidRDefault="005C481B" w:rsidP="005C481B">
      <w:pPr>
        <w:pStyle w:val="Akapitzlist"/>
        <w:numPr>
          <w:ilvl w:val="0"/>
          <w:numId w:val="12"/>
        </w:numPr>
        <w:spacing w:after="120" w:line="360" w:lineRule="auto"/>
        <w:contextualSpacing w:val="0"/>
        <w:jc w:val="both"/>
        <w:rPr>
          <w:rFonts w:ascii="Calibri" w:hAnsi="Calibri"/>
          <w:u w:val="single"/>
        </w:rPr>
      </w:pPr>
      <w:r w:rsidRPr="007D69C2">
        <w:rPr>
          <w:rFonts w:ascii="Calibri" w:hAnsi="Calibri"/>
          <w:u w:val="single"/>
        </w:rPr>
        <w:t>Opinia Rady ws. założeń do zmian ustawy o pomocy społecznej.</w:t>
      </w:r>
    </w:p>
    <w:p w:rsidR="00117C05" w:rsidRDefault="00921EAF" w:rsidP="007A1EB2">
      <w:pPr>
        <w:pStyle w:val="Akapitzlist"/>
        <w:spacing w:after="120" w:line="360" w:lineRule="auto"/>
        <w:ind w:left="0"/>
        <w:contextualSpacing w:val="0"/>
        <w:jc w:val="both"/>
        <w:rPr>
          <w:rFonts w:ascii="Calibri" w:eastAsia="Calibri" w:hAnsi="Calibri" w:cs="Times New Roman"/>
        </w:rPr>
      </w:pPr>
      <w:r w:rsidRPr="007D69C2">
        <w:rPr>
          <w:rFonts w:ascii="Calibri" w:hAnsi="Calibri"/>
        </w:rPr>
        <w:t xml:space="preserve">Krzysztof Balon zakomunikował, że założenia do zmian do ustawy o pomocy społecznej są obecnie intensywnie konsultowane, istotnym jest uruchomienie procesu konsultacji, również za pośrednictwem Rady. </w:t>
      </w:r>
      <w:r w:rsidR="00855E23" w:rsidRPr="00FD4D75">
        <w:rPr>
          <w:rFonts w:ascii="Calibri" w:hAnsi="Calibri" w:cs="Tms Rmn"/>
          <w:color w:val="000000"/>
        </w:rPr>
        <w:t>Nadmienił także, że środki przeznaczone na pomoc społeczną w najbliższym czasie nie ulegną zwiększeniu</w:t>
      </w:r>
      <w:r w:rsidR="002F5AEE" w:rsidRPr="007D69C2">
        <w:rPr>
          <w:rFonts w:ascii="Calibri" w:hAnsi="Calibri"/>
        </w:rPr>
        <w:t>, dlatego warto standaryzować usługi pomocy społecznej. W zakresie świadczeń usług pomocy społecznej należy spodziewać się, iż jednostki samorządu terytorialnego będą zlecały realizacje usług kierując się najniższą ceną. Organizacje pozarządowe powinny być sojusznikiem w tej sprawie, należy zlecać realizację zadań z zakresu pomocy społecznej jednostkom publicznym lub organizacjom non profit.</w:t>
      </w:r>
      <w:r w:rsidR="00673982" w:rsidRPr="007D69C2">
        <w:rPr>
          <w:rFonts w:ascii="Calibri" w:hAnsi="Calibri"/>
        </w:rPr>
        <w:t xml:space="preserve"> Następnie Marzena Bartosiewicz z Departamentu Pomocy i Integracji Społecznej (DPS) MPiPS pokrótce przedstawiła zakres proponowanych zmian. Istotnym jest, że proponowane zmiany pociągają za sobą pewne koszty. DPS chce poprawić efektywność działania poprzez system kooperacji, dzięki czemu koszty nie powinny ulec zmianie. </w:t>
      </w:r>
      <w:r w:rsidR="007A1EB2">
        <w:rPr>
          <w:rFonts w:ascii="Calibri" w:hAnsi="Calibri"/>
        </w:rPr>
        <w:t xml:space="preserve">Przedstawicielka DPS omówiła 4 wyznaczone cele zmian. </w:t>
      </w:r>
      <w:r w:rsidR="00117C05" w:rsidRPr="007D69C2">
        <w:rPr>
          <w:rFonts w:ascii="Calibri" w:eastAsia="Calibri" w:hAnsi="Calibri" w:cs="Times New Roman"/>
        </w:rPr>
        <w:t>Z katalogu świadczeń pomocy społecznej znikną niektóre świadczenia, jednak na ich miejsce pojawią się inne, np. wprowadzony zostanie zasiłek stały i okresowy, a także dopłaty do różnego rodzaju usług dla osób najuboższych.</w:t>
      </w:r>
      <w:r w:rsidR="005D0714" w:rsidRPr="007D69C2">
        <w:rPr>
          <w:rFonts w:ascii="Calibri" w:eastAsia="Calibri" w:hAnsi="Calibri" w:cs="Times New Roman"/>
        </w:rPr>
        <w:t xml:space="preserve"> Wprowadzony zostanie także elektroniczny system wymiany informacji między różnym instytucjami, co znacznie ułatwi pracę. </w:t>
      </w:r>
      <w:r w:rsidR="00F6397A" w:rsidRPr="007D69C2">
        <w:rPr>
          <w:rFonts w:ascii="Calibri" w:eastAsia="Calibri" w:hAnsi="Calibri" w:cs="Times New Roman"/>
        </w:rPr>
        <w:t xml:space="preserve">Departament Pomocy i Integracji Społecznej jest obecnie w ostatniej fazie pilotażu, Zespoły pracują nad standardami na poziomie gminy i powiatu. Wyniki pilotażu pokażą na ile proponowane założenia są dobre a na ile nie. </w:t>
      </w:r>
      <w:r w:rsidR="00307DD9">
        <w:rPr>
          <w:rFonts w:ascii="Calibri" w:eastAsia="Calibri" w:hAnsi="Calibri" w:cs="Times New Roman"/>
        </w:rPr>
        <w:t>Istotne</w:t>
      </w:r>
      <w:r w:rsidR="00A802FB" w:rsidRPr="007D69C2">
        <w:rPr>
          <w:rFonts w:ascii="Calibri" w:eastAsia="Calibri" w:hAnsi="Calibri" w:cs="Times New Roman"/>
        </w:rPr>
        <w:t xml:space="preserve"> jest także, aby</w:t>
      </w:r>
      <w:r w:rsidR="00307DD9">
        <w:rPr>
          <w:rFonts w:ascii="Calibri" w:eastAsia="Calibri" w:hAnsi="Calibri" w:cs="Times New Roman"/>
        </w:rPr>
        <w:t xml:space="preserve"> tak jak dotychczas, cena nie była</w:t>
      </w:r>
      <w:r w:rsidR="00A802FB" w:rsidRPr="007D69C2">
        <w:rPr>
          <w:rFonts w:ascii="Calibri" w:eastAsia="Calibri" w:hAnsi="Calibri" w:cs="Times New Roman"/>
        </w:rPr>
        <w:t xml:space="preserve"> główn</w:t>
      </w:r>
      <w:r w:rsidR="00307DD9">
        <w:rPr>
          <w:rFonts w:ascii="Calibri" w:eastAsia="Calibri" w:hAnsi="Calibri" w:cs="Times New Roman"/>
        </w:rPr>
        <w:t xml:space="preserve">ym warunkiem wyboru usługodawcy. </w:t>
      </w:r>
      <w:r w:rsidR="00446736" w:rsidRPr="007D69C2">
        <w:rPr>
          <w:rFonts w:ascii="Calibri" w:eastAsia="Calibri" w:hAnsi="Calibri" w:cs="Times New Roman"/>
        </w:rPr>
        <w:t xml:space="preserve">Zadania z zakresu pomocy społecznej często powinny realizować organizacje pozarządowe. </w:t>
      </w:r>
      <w:r w:rsidR="00317119" w:rsidRPr="007D69C2">
        <w:rPr>
          <w:rFonts w:ascii="Calibri" w:eastAsia="Calibri" w:hAnsi="Calibri" w:cs="Times New Roman"/>
        </w:rPr>
        <w:t>W odpowiedzi Krzysztof Balon stwierdził, że</w:t>
      </w:r>
      <w:r w:rsidR="00307DD9">
        <w:rPr>
          <w:rFonts w:ascii="Calibri" w:eastAsia="Calibri" w:hAnsi="Calibri" w:cs="Times New Roman"/>
        </w:rPr>
        <w:t xml:space="preserve"> Założenia</w:t>
      </w:r>
      <w:r w:rsidR="00317119" w:rsidRPr="007D69C2">
        <w:rPr>
          <w:rFonts w:ascii="Calibri" w:eastAsia="Calibri" w:hAnsi="Calibri" w:cs="Times New Roman"/>
        </w:rPr>
        <w:t xml:space="preserve"> powinny być dyskutowane w szerszym gronie, zaproponował powołanie Zespołu ad hoc Rady ds. zmian do założeń ustawy o pomocy społecznej.</w:t>
      </w:r>
      <w:r w:rsidR="004A46F3" w:rsidRPr="007D69C2">
        <w:rPr>
          <w:rFonts w:ascii="Calibri" w:eastAsia="Calibri" w:hAnsi="Calibri" w:cs="Times New Roman"/>
        </w:rPr>
        <w:t xml:space="preserve"> Dobrze byłoby, aby Zespół wraz z pracownikami DPS przygotował pytania skierowan</w:t>
      </w:r>
      <w:r w:rsidR="00567ED3" w:rsidRPr="007D69C2">
        <w:rPr>
          <w:rFonts w:ascii="Calibri" w:eastAsia="Calibri" w:hAnsi="Calibri" w:cs="Times New Roman"/>
        </w:rPr>
        <w:t>e</w:t>
      </w:r>
      <w:r w:rsidR="004A46F3" w:rsidRPr="007D69C2">
        <w:rPr>
          <w:rFonts w:ascii="Calibri" w:eastAsia="Calibri" w:hAnsi="Calibri" w:cs="Times New Roman"/>
        </w:rPr>
        <w:t xml:space="preserve"> do organizacji ws. założeń</w:t>
      </w:r>
      <w:r w:rsidR="00567ED3" w:rsidRPr="007D69C2">
        <w:rPr>
          <w:rFonts w:ascii="Calibri" w:eastAsia="Calibri" w:hAnsi="Calibri" w:cs="Times New Roman"/>
        </w:rPr>
        <w:t xml:space="preserve"> i przeprowadził konsultacje</w:t>
      </w:r>
      <w:r w:rsidR="004A46F3" w:rsidRPr="007D69C2">
        <w:rPr>
          <w:rFonts w:ascii="Calibri" w:eastAsia="Calibri" w:hAnsi="Calibri" w:cs="Times New Roman"/>
        </w:rPr>
        <w:t xml:space="preserve">. </w:t>
      </w:r>
      <w:r w:rsidR="00567ED3" w:rsidRPr="007D69C2">
        <w:rPr>
          <w:rFonts w:ascii="Calibri" w:eastAsia="Calibri" w:hAnsi="Calibri" w:cs="Times New Roman"/>
        </w:rPr>
        <w:t>Wyniki zostałyby zaopiniowane przez RDPP</w:t>
      </w:r>
      <w:r w:rsidR="006D49AC" w:rsidRPr="007D69C2">
        <w:rPr>
          <w:rFonts w:ascii="Calibri" w:eastAsia="Calibri" w:hAnsi="Calibri" w:cs="Times New Roman"/>
        </w:rPr>
        <w:t xml:space="preserve"> do końca listopada 2013 r. W składzie Zespołu znaleźli się następujący członkowie Rady: Tomasz Bilicki, Jarosław Komża (w zastępstwie Marka Tramsia), Ks. Stanisław Słowik, Krzysztof Balon i Cezary Miżejewski. </w:t>
      </w:r>
    </w:p>
    <w:p w:rsidR="007A1EB2" w:rsidRPr="007A1EB2" w:rsidRDefault="007A1EB2" w:rsidP="007A1EB2">
      <w:pPr>
        <w:pStyle w:val="Akapitzlist"/>
        <w:spacing w:after="120" w:line="360" w:lineRule="auto"/>
        <w:ind w:left="0"/>
        <w:contextualSpacing w:val="0"/>
        <w:jc w:val="both"/>
        <w:rPr>
          <w:rFonts w:ascii="Calibri" w:hAnsi="Calibri"/>
        </w:rPr>
      </w:pPr>
    </w:p>
    <w:p w:rsidR="00195B15" w:rsidRPr="007D69C2" w:rsidRDefault="00195B15" w:rsidP="00515CE0">
      <w:pPr>
        <w:pStyle w:val="Akapitzlist"/>
        <w:numPr>
          <w:ilvl w:val="0"/>
          <w:numId w:val="12"/>
        </w:numPr>
        <w:autoSpaceDE w:val="0"/>
        <w:autoSpaceDN w:val="0"/>
        <w:adjustRightInd w:val="0"/>
        <w:spacing w:before="120" w:after="100" w:afterAutospacing="1" w:line="360" w:lineRule="auto"/>
        <w:jc w:val="both"/>
        <w:rPr>
          <w:rFonts w:ascii="Calibri" w:eastAsia="Calibri" w:hAnsi="Calibri" w:cs="Times New Roman"/>
        </w:rPr>
      </w:pPr>
      <w:r w:rsidRPr="007D69C2">
        <w:rPr>
          <w:rFonts w:ascii="Calibri" w:eastAsia="Calibri" w:hAnsi="Calibri" w:cs="Times New Roman"/>
          <w:u w:val="single"/>
        </w:rPr>
        <w:lastRenderedPageBreak/>
        <w:t>Stan prac nad ustawą o działalności pożytku publicznego i o wolontariacie.</w:t>
      </w:r>
    </w:p>
    <w:p w:rsidR="00307DD9" w:rsidRDefault="00BE2717" w:rsidP="00515CE0">
      <w:pPr>
        <w:pStyle w:val="Akapitzlist"/>
        <w:autoSpaceDE w:val="0"/>
        <w:autoSpaceDN w:val="0"/>
        <w:adjustRightInd w:val="0"/>
        <w:spacing w:before="120" w:after="100" w:afterAutospacing="1" w:line="360" w:lineRule="auto"/>
        <w:ind w:left="0"/>
        <w:jc w:val="both"/>
        <w:rPr>
          <w:rFonts w:ascii="Calibri" w:eastAsia="Calibri" w:hAnsi="Calibri" w:cs="Times New Roman"/>
        </w:rPr>
      </w:pPr>
      <w:r w:rsidRPr="007D69C2">
        <w:rPr>
          <w:rFonts w:ascii="Calibri" w:eastAsia="Calibri" w:hAnsi="Calibri" w:cs="Times New Roman"/>
        </w:rPr>
        <w:t xml:space="preserve">Piotr Kontkiewicz, zastępca Dyrektora w Departamencie Pożytku Publicznego poinformował, że Rada Ministrów przyjęła projekt nowelizacji ustawy o działalności pożytku publicznego i o wolontariacie. </w:t>
      </w:r>
    </w:p>
    <w:p w:rsidR="00BE2717" w:rsidRPr="007D69C2" w:rsidRDefault="00307DD9" w:rsidP="00515CE0">
      <w:pPr>
        <w:pStyle w:val="Akapitzlist"/>
        <w:autoSpaceDE w:val="0"/>
        <w:autoSpaceDN w:val="0"/>
        <w:adjustRightInd w:val="0"/>
        <w:spacing w:before="120" w:after="100" w:afterAutospacing="1" w:line="360" w:lineRule="auto"/>
        <w:ind w:left="0"/>
        <w:jc w:val="both"/>
        <w:rPr>
          <w:rFonts w:ascii="Calibri" w:eastAsia="Calibri" w:hAnsi="Calibri" w:cs="Times New Roman"/>
        </w:rPr>
      </w:pPr>
      <w:r>
        <w:rPr>
          <w:rFonts w:ascii="Calibri" w:eastAsia="Calibri" w:hAnsi="Calibri" w:cs="Times New Roman"/>
        </w:rPr>
        <w:t xml:space="preserve">W dniu </w:t>
      </w:r>
      <w:r w:rsidR="00BE401C" w:rsidRPr="007D69C2">
        <w:rPr>
          <w:rFonts w:ascii="Calibri" w:eastAsia="Calibri" w:hAnsi="Calibri" w:cs="Times New Roman"/>
        </w:rPr>
        <w:t xml:space="preserve">9 września br. Prezes Rady Ministrów przekazał Marszałkowi Sejmu projekt nowelizacji. Druk sejmowy zostanie nadany w najbliższym czasie. </w:t>
      </w:r>
      <w:r w:rsidR="001436F3" w:rsidRPr="007D69C2">
        <w:rPr>
          <w:rFonts w:ascii="Calibri" w:eastAsia="Calibri" w:hAnsi="Calibri" w:cs="Times New Roman"/>
        </w:rPr>
        <w:t>Marcin Wojdat w odpowiedzi wskazał, że oczekiwania co do zmian w ustawie są większe, niż te obecnie nowelizowane, dlatego</w:t>
      </w:r>
      <w:r>
        <w:rPr>
          <w:rFonts w:ascii="Calibri" w:eastAsia="Calibri" w:hAnsi="Calibri" w:cs="Times New Roman"/>
        </w:rPr>
        <w:t xml:space="preserve"> Zespół ds. prawnych i monitoringu</w:t>
      </w:r>
      <w:r w:rsidR="001436F3" w:rsidRPr="007D69C2">
        <w:rPr>
          <w:rFonts w:ascii="Calibri" w:eastAsia="Calibri" w:hAnsi="Calibri" w:cs="Times New Roman"/>
        </w:rPr>
        <w:t xml:space="preserve"> </w:t>
      </w:r>
      <w:r w:rsidR="004B64D8">
        <w:rPr>
          <w:rFonts w:ascii="Calibri" w:eastAsia="Calibri" w:hAnsi="Calibri" w:cs="Times New Roman"/>
        </w:rPr>
        <w:t>podejmie</w:t>
      </w:r>
      <w:r w:rsidR="001436F3" w:rsidRPr="007D69C2">
        <w:rPr>
          <w:rFonts w:ascii="Calibri" w:eastAsia="Calibri" w:hAnsi="Calibri" w:cs="Times New Roman"/>
        </w:rPr>
        <w:t xml:space="preserve"> prace nad wypracowaniem kolejnych zmian. </w:t>
      </w:r>
    </w:p>
    <w:p w:rsidR="00D23DB8" w:rsidRPr="007D69C2" w:rsidRDefault="00D23DB8" w:rsidP="00515CE0">
      <w:pPr>
        <w:pStyle w:val="Akapitzlist"/>
        <w:numPr>
          <w:ilvl w:val="0"/>
          <w:numId w:val="12"/>
        </w:numPr>
        <w:autoSpaceDE w:val="0"/>
        <w:autoSpaceDN w:val="0"/>
        <w:adjustRightInd w:val="0"/>
        <w:spacing w:before="120" w:after="100" w:afterAutospacing="1" w:line="360" w:lineRule="auto"/>
        <w:jc w:val="both"/>
        <w:rPr>
          <w:rFonts w:ascii="Calibri" w:eastAsia="Calibri" w:hAnsi="Calibri" w:cs="Times New Roman"/>
          <w:u w:val="single"/>
        </w:rPr>
      </w:pPr>
      <w:r w:rsidRPr="007D69C2">
        <w:rPr>
          <w:rFonts w:ascii="Calibri" w:eastAsia="Calibri" w:hAnsi="Calibri" w:cs="Times New Roman"/>
          <w:u w:val="single"/>
        </w:rPr>
        <w:t>Program FIO na lata 2014-2020, stan prac.</w:t>
      </w:r>
    </w:p>
    <w:p w:rsidR="00515CE0" w:rsidRPr="007D69C2" w:rsidRDefault="00515CE0" w:rsidP="00515CE0">
      <w:pPr>
        <w:pStyle w:val="Akapitzlist"/>
        <w:autoSpaceDE w:val="0"/>
        <w:autoSpaceDN w:val="0"/>
        <w:adjustRightInd w:val="0"/>
        <w:spacing w:before="120" w:after="100" w:afterAutospacing="1" w:line="360" w:lineRule="auto"/>
        <w:ind w:left="0"/>
        <w:jc w:val="both"/>
        <w:rPr>
          <w:rFonts w:ascii="Calibri" w:eastAsia="Calibri" w:hAnsi="Calibri" w:cs="Times New Roman"/>
        </w:rPr>
      </w:pPr>
      <w:r w:rsidRPr="007D69C2">
        <w:rPr>
          <w:rFonts w:ascii="Calibri" w:eastAsia="Calibri" w:hAnsi="Calibri" w:cs="Times New Roman"/>
        </w:rPr>
        <w:t>Krzysztof Więckiewicz przekazał informację, że Komisja Wspólna Rządu i Samorządu Terytorialnego przyjęła projekt P FIO na lata 2014-2020.</w:t>
      </w:r>
      <w:r w:rsidR="0091509A" w:rsidRPr="007D69C2">
        <w:rPr>
          <w:rFonts w:ascii="Calibri" w:eastAsia="Calibri" w:hAnsi="Calibri" w:cs="Times New Roman"/>
        </w:rPr>
        <w:t xml:space="preserve"> </w:t>
      </w:r>
      <w:r w:rsidR="007B7581">
        <w:rPr>
          <w:rFonts w:ascii="Calibri" w:eastAsia="Calibri" w:hAnsi="Calibri" w:cs="Times New Roman"/>
        </w:rPr>
        <w:t>Dodatkowo Zespół Komisji</w:t>
      </w:r>
      <w:r w:rsidR="0091509A" w:rsidRPr="007D69C2">
        <w:rPr>
          <w:rFonts w:ascii="Calibri" w:eastAsia="Calibri" w:hAnsi="Calibri" w:cs="Times New Roman"/>
        </w:rPr>
        <w:t xml:space="preserve"> będzie rekomendował </w:t>
      </w:r>
      <w:r w:rsidR="007B7581">
        <w:rPr>
          <w:rFonts w:ascii="Calibri" w:eastAsia="Calibri" w:hAnsi="Calibri" w:cs="Times New Roman"/>
        </w:rPr>
        <w:t>o zwiększenie środków, które zostaną przeznaczone na projekty</w:t>
      </w:r>
      <w:r w:rsidR="0091509A" w:rsidRPr="007D69C2">
        <w:rPr>
          <w:rFonts w:ascii="Calibri" w:eastAsia="Calibri" w:hAnsi="Calibri" w:cs="Times New Roman"/>
        </w:rPr>
        <w:t xml:space="preserve"> </w:t>
      </w:r>
      <w:r w:rsidR="007B7581">
        <w:rPr>
          <w:rFonts w:ascii="Calibri" w:eastAsia="Calibri" w:hAnsi="Calibri" w:cs="Times New Roman"/>
        </w:rPr>
        <w:t xml:space="preserve">P FIO </w:t>
      </w:r>
      <w:r w:rsidR="0091509A" w:rsidRPr="007D69C2">
        <w:rPr>
          <w:rFonts w:ascii="Calibri" w:eastAsia="Calibri" w:hAnsi="Calibri" w:cs="Times New Roman"/>
        </w:rPr>
        <w:t>w nowej perspektywie.</w:t>
      </w:r>
      <w:r w:rsidRPr="007D69C2">
        <w:rPr>
          <w:rFonts w:ascii="Calibri" w:eastAsia="Calibri" w:hAnsi="Calibri" w:cs="Times New Roman"/>
        </w:rPr>
        <w:t xml:space="preserve"> </w:t>
      </w:r>
      <w:r w:rsidR="0091509A" w:rsidRPr="007D69C2">
        <w:rPr>
          <w:rFonts w:ascii="Calibri" w:eastAsia="Calibri" w:hAnsi="Calibri" w:cs="Times New Roman"/>
        </w:rPr>
        <w:t xml:space="preserve">Do Programu wróci zapis ustawowego uregulowania FIO. Henryk Wujec dodał, że Zespół ds. Rozwiązań Finansowych i Prawnych w zakresie Działalności Społecznej i Obywatelskiej Kancelarii Prezydenta RP przygotował uwagi do opinii Ministra Finansów na temat P FIO. </w:t>
      </w:r>
      <w:r w:rsidR="00B53C06" w:rsidRPr="007D69C2">
        <w:rPr>
          <w:rFonts w:ascii="Calibri" w:eastAsia="Calibri" w:hAnsi="Calibri" w:cs="Times New Roman"/>
        </w:rPr>
        <w:t>Zaproponował także, aby Rada podjęła uchwałę ws. projektu Programu FIO 2014-2020. W zapisach uchwały znalazłaby się m.in. informacja popierająca zapisy Programu, a także wskazanie dalszego kierunku ewolucji Funduszu Inicjatyw Obywatelskich, w taki sposób by był on uregulowany ustawowo. W treści uchwały powinien znaleźć się również zapis o t</w:t>
      </w:r>
      <w:r w:rsidR="007B7581">
        <w:rPr>
          <w:rFonts w:ascii="Calibri" w:eastAsia="Calibri" w:hAnsi="Calibri" w:cs="Times New Roman"/>
        </w:rPr>
        <w:t>ym, że gwarancją</w:t>
      </w:r>
      <w:r w:rsidR="00B53C06" w:rsidRPr="007D69C2">
        <w:rPr>
          <w:rFonts w:ascii="Calibri" w:eastAsia="Calibri" w:hAnsi="Calibri" w:cs="Times New Roman"/>
        </w:rPr>
        <w:t xml:space="preserve"> sukcesu Programu jest przeznaczenie na FIO 120 mln zł. </w:t>
      </w:r>
    </w:p>
    <w:p w:rsidR="002861B9" w:rsidRPr="007D69C2" w:rsidRDefault="002861B9" w:rsidP="002861B9">
      <w:pPr>
        <w:pStyle w:val="Akapitzlist"/>
        <w:numPr>
          <w:ilvl w:val="0"/>
          <w:numId w:val="12"/>
        </w:numPr>
        <w:autoSpaceDE w:val="0"/>
        <w:autoSpaceDN w:val="0"/>
        <w:adjustRightInd w:val="0"/>
        <w:spacing w:before="120" w:after="100" w:afterAutospacing="1" w:line="360" w:lineRule="auto"/>
        <w:jc w:val="both"/>
        <w:rPr>
          <w:rFonts w:ascii="Calibri" w:eastAsia="Calibri" w:hAnsi="Calibri" w:cs="Times New Roman"/>
          <w:u w:val="single"/>
        </w:rPr>
      </w:pPr>
      <w:r w:rsidRPr="007D69C2">
        <w:rPr>
          <w:rFonts w:ascii="Calibri" w:eastAsia="Calibri" w:hAnsi="Calibri" w:cs="Times New Roman"/>
          <w:u w:val="single"/>
        </w:rPr>
        <w:t>Stanowisko Zarządu Ogólnopolskiej Federacji Organizacji Pozarządowych (OFOP) w sprawie zmian w ustawie o działalności pożytku publicznego i o wolontariacie.</w:t>
      </w:r>
    </w:p>
    <w:p w:rsidR="002861B9" w:rsidRPr="007D69C2" w:rsidRDefault="002861B9" w:rsidP="002861B9">
      <w:pPr>
        <w:pStyle w:val="Akapitzlist"/>
        <w:autoSpaceDE w:val="0"/>
        <w:autoSpaceDN w:val="0"/>
        <w:adjustRightInd w:val="0"/>
        <w:spacing w:before="120" w:after="100" w:afterAutospacing="1" w:line="360" w:lineRule="auto"/>
        <w:ind w:left="0"/>
        <w:jc w:val="both"/>
        <w:rPr>
          <w:rFonts w:ascii="Calibri" w:eastAsia="Calibri" w:hAnsi="Calibri" w:cs="Times New Roman"/>
        </w:rPr>
      </w:pPr>
      <w:r w:rsidRPr="007D69C2">
        <w:rPr>
          <w:rFonts w:ascii="Calibri" w:eastAsia="Calibri" w:hAnsi="Calibri" w:cs="Times New Roman"/>
        </w:rPr>
        <w:t>Niniejsza kwestia została omówiona przez Marcina Wojdata, przewodniczącego Zespołu ds. pr</w:t>
      </w:r>
      <w:r w:rsidR="00205D37" w:rsidRPr="007D69C2">
        <w:rPr>
          <w:rFonts w:ascii="Calibri" w:eastAsia="Calibri" w:hAnsi="Calibri" w:cs="Times New Roman"/>
        </w:rPr>
        <w:t>awnych i monitoringu</w:t>
      </w:r>
      <w:r w:rsidR="00642073" w:rsidRPr="007D69C2">
        <w:rPr>
          <w:rFonts w:ascii="Calibri" w:eastAsia="Calibri" w:hAnsi="Calibri" w:cs="Times New Roman"/>
        </w:rPr>
        <w:t xml:space="preserve"> </w:t>
      </w:r>
      <w:r w:rsidRPr="007D69C2">
        <w:rPr>
          <w:rFonts w:ascii="Calibri" w:eastAsia="Calibri" w:hAnsi="Calibri" w:cs="Times New Roman"/>
        </w:rPr>
        <w:t xml:space="preserve">na początku spotkania, przy okazji omówienia aktualnych prac Zespołów Rady. </w:t>
      </w:r>
    </w:p>
    <w:p w:rsidR="00414F11" w:rsidRPr="007D69C2" w:rsidRDefault="00414F11" w:rsidP="00414F11">
      <w:pPr>
        <w:pStyle w:val="Akapitzlist"/>
        <w:numPr>
          <w:ilvl w:val="0"/>
          <w:numId w:val="12"/>
        </w:numPr>
        <w:autoSpaceDE w:val="0"/>
        <w:autoSpaceDN w:val="0"/>
        <w:adjustRightInd w:val="0"/>
        <w:spacing w:before="120" w:after="100" w:afterAutospacing="1" w:line="360" w:lineRule="auto"/>
        <w:jc w:val="both"/>
        <w:rPr>
          <w:rFonts w:ascii="Calibri" w:eastAsia="Calibri" w:hAnsi="Calibri" w:cs="Times New Roman"/>
          <w:u w:val="single"/>
        </w:rPr>
      </w:pPr>
      <w:r w:rsidRPr="007D69C2">
        <w:rPr>
          <w:rFonts w:ascii="Calibri" w:eastAsia="Calibri" w:hAnsi="Calibri" w:cs="Times New Roman"/>
          <w:u w:val="single"/>
        </w:rPr>
        <w:t>Odpowiedź Departamentu Polityki Senioralnej na pismo ws. oferty złożonej w ramach programu ASOS.</w:t>
      </w:r>
    </w:p>
    <w:p w:rsidR="00414F11" w:rsidRPr="007D69C2" w:rsidRDefault="00414F11" w:rsidP="00414F11">
      <w:pPr>
        <w:pStyle w:val="Akapitzlist"/>
        <w:autoSpaceDE w:val="0"/>
        <w:autoSpaceDN w:val="0"/>
        <w:adjustRightInd w:val="0"/>
        <w:spacing w:before="120" w:after="100" w:afterAutospacing="1" w:line="360" w:lineRule="auto"/>
        <w:ind w:left="0"/>
        <w:jc w:val="both"/>
        <w:rPr>
          <w:rFonts w:ascii="Calibri" w:eastAsia="Calibri" w:hAnsi="Calibri" w:cs="Times New Roman"/>
        </w:rPr>
      </w:pPr>
      <w:r w:rsidRPr="007D69C2">
        <w:rPr>
          <w:rFonts w:ascii="Calibri" w:eastAsia="Calibri" w:hAnsi="Calibri" w:cs="Times New Roman"/>
        </w:rPr>
        <w:t>Rada przyjęła do wiadomości treść odpowiedzi</w:t>
      </w:r>
      <w:r w:rsidR="00CA6410" w:rsidRPr="007D69C2">
        <w:rPr>
          <w:rFonts w:ascii="Calibri" w:eastAsia="Calibri" w:hAnsi="Calibri" w:cs="Times New Roman"/>
        </w:rPr>
        <w:t xml:space="preserve"> bez podejmowania interwencji w tej sprawie. </w:t>
      </w:r>
    </w:p>
    <w:p w:rsidR="00117C05" w:rsidRPr="007D69C2" w:rsidRDefault="00730D3F" w:rsidP="00730D3F">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Odpowiedzi Ministerstwa Finansów i Ministerstwa nauki i Szkolnictwa Wyższego ws. uchwał Rady nr 31 i 32, dotyczących stypendiów.</w:t>
      </w:r>
    </w:p>
    <w:p w:rsidR="005003E7" w:rsidRPr="007D69C2" w:rsidRDefault="005003E7" w:rsidP="005003E7">
      <w:pPr>
        <w:pStyle w:val="Akapitzlist"/>
        <w:spacing w:after="0" w:line="360" w:lineRule="auto"/>
        <w:ind w:left="0"/>
        <w:jc w:val="both"/>
        <w:rPr>
          <w:rFonts w:ascii="Calibri" w:hAnsi="Calibri" w:cs="Times New Roman"/>
        </w:rPr>
      </w:pPr>
      <w:r w:rsidRPr="007D69C2">
        <w:rPr>
          <w:rFonts w:ascii="Calibri" w:hAnsi="Calibri" w:cs="Times New Roman"/>
        </w:rPr>
        <w:t xml:space="preserve">Niniejsza kwestia została przełożona na kolejne posiedzenie Rady. </w:t>
      </w:r>
    </w:p>
    <w:p w:rsidR="00DF6059" w:rsidRPr="007D69C2" w:rsidRDefault="00DF6059" w:rsidP="00DF6059">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Odpowiedź Urzędu Miejskiego w Słupsku na pismo Dolnośląskiego Forum Organizacji Pozarządowych wyrażające sprzeciw w sprawie powołania i prowadzenia Słupskiego Centrum Organizacji Pozarządowych i Ekonomii Społecznej.</w:t>
      </w:r>
    </w:p>
    <w:p w:rsidR="00BF798F" w:rsidRPr="007D69C2" w:rsidRDefault="006221AF" w:rsidP="00BF798F">
      <w:pPr>
        <w:pStyle w:val="Akapitzlist"/>
        <w:spacing w:after="0" w:line="360" w:lineRule="auto"/>
        <w:ind w:left="0"/>
        <w:jc w:val="both"/>
        <w:rPr>
          <w:rFonts w:ascii="Calibri" w:hAnsi="Calibri" w:cs="Times New Roman"/>
        </w:rPr>
      </w:pPr>
      <w:r w:rsidRPr="007D69C2">
        <w:rPr>
          <w:rFonts w:ascii="Calibri" w:hAnsi="Calibri" w:cs="Times New Roman"/>
        </w:rPr>
        <w:t>Cezary M</w:t>
      </w:r>
      <w:r w:rsidR="007B7581">
        <w:rPr>
          <w:rFonts w:ascii="Calibri" w:hAnsi="Calibri" w:cs="Times New Roman"/>
        </w:rPr>
        <w:t>iżejewski zaproponował, aby RDPP</w:t>
      </w:r>
      <w:r w:rsidRPr="007D69C2">
        <w:rPr>
          <w:rFonts w:ascii="Calibri" w:hAnsi="Calibri" w:cs="Times New Roman"/>
        </w:rPr>
        <w:t xml:space="preserve"> zastanowiła się w jaki sposób odnosić się w przyszłości do podobnych spraw, które spływają do Rady. Krzysztof Balon przypomniał, iż na początku</w:t>
      </w:r>
      <w:r w:rsidR="007B7581">
        <w:rPr>
          <w:rFonts w:ascii="Calibri" w:hAnsi="Calibri" w:cs="Times New Roman"/>
        </w:rPr>
        <w:t xml:space="preserve"> IV</w:t>
      </w:r>
      <w:r w:rsidRPr="007D69C2">
        <w:rPr>
          <w:rFonts w:ascii="Calibri" w:hAnsi="Calibri" w:cs="Times New Roman"/>
        </w:rPr>
        <w:t xml:space="preserve"> kadencji była propozycja utworzenia Zespołu ds. interwencji, jednak pomysł się spotkał się z </w:t>
      </w:r>
      <w:r w:rsidRPr="007D69C2">
        <w:rPr>
          <w:rFonts w:ascii="Calibri" w:hAnsi="Calibri" w:cs="Times New Roman"/>
        </w:rPr>
        <w:lastRenderedPageBreak/>
        <w:t xml:space="preserve">zainteresowaniem członków RDPP. </w:t>
      </w:r>
      <w:r w:rsidR="009C35C7" w:rsidRPr="007D69C2">
        <w:rPr>
          <w:rFonts w:ascii="Calibri" w:hAnsi="Calibri" w:cs="Times New Roman"/>
        </w:rPr>
        <w:t xml:space="preserve">W odpowiedzi Tomasz Bilicki wyraził pogląd, że tego typu pisma będą trafiały do Rady i Rada powinna się do nich ustosunkowywać, zabierać głos na podejmowane w nich kwestie. </w:t>
      </w:r>
      <w:r w:rsidR="00036B43" w:rsidRPr="007D69C2">
        <w:rPr>
          <w:rFonts w:ascii="Calibri" w:hAnsi="Calibri" w:cs="Times New Roman"/>
        </w:rPr>
        <w:t>Zdaniem Tomasza Bilickiego powołanie Zespołu ds. interwencji jest bardzo potrzebne. Ostatecznie podjęto decyzję o utworzeniu nowego Zespołu ds. interwencji,</w:t>
      </w:r>
      <w:r w:rsidR="007B7581">
        <w:rPr>
          <w:rFonts w:ascii="Calibri" w:hAnsi="Calibri" w:cs="Times New Roman"/>
        </w:rPr>
        <w:t xml:space="preserve"> w </w:t>
      </w:r>
      <w:r w:rsidR="00036B43" w:rsidRPr="007D69C2">
        <w:rPr>
          <w:rFonts w:ascii="Calibri" w:hAnsi="Calibri" w:cs="Times New Roman"/>
        </w:rPr>
        <w:t xml:space="preserve"> którego skład na chwilę obecną wejdą Tomasz Bilicki i Cezary Miżejewski. Krzysztof Balon zwrócił się do pozostałych członków Rady z prośbą, aby zgłaszali się do uczestnictwa w pracach Zespołu. </w:t>
      </w:r>
    </w:p>
    <w:p w:rsidR="001129E9" w:rsidRPr="007D69C2" w:rsidRDefault="001129E9" w:rsidP="001129E9">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 xml:space="preserve">Prośba Miejskiej RDPP z Zamościa o podjęcie działań zmierzających do poprawy funkcjonowania mechanizmu 1 % podatku. </w:t>
      </w:r>
    </w:p>
    <w:p w:rsidR="00E33550" w:rsidRPr="007D69C2" w:rsidRDefault="00E33550" w:rsidP="00E33550">
      <w:pPr>
        <w:pStyle w:val="Akapitzlist"/>
        <w:spacing w:after="0" w:line="360" w:lineRule="auto"/>
        <w:ind w:left="0"/>
        <w:jc w:val="both"/>
        <w:rPr>
          <w:rFonts w:ascii="Calibri" w:hAnsi="Calibri" w:cs="Times New Roman"/>
        </w:rPr>
      </w:pPr>
      <w:r w:rsidRPr="007D69C2">
        <w:rPr>
          <w:rFonts w:ascii="Calibri" w:hAnsi="Calibri" w:cs="Times New Roman"/>
        </w:rPr>
        <w:t xml:space="preserve">Marcin Wojdat, przewodniczący Zespołu do którego trafiła powyższa prośba zakomunikował, że w trakcie spotkania Zespołu ustalono, że odpowiedzi na niniejsze pismo udzieli Departament Pożytku Publicznego, informując, że w ramach Zespołu odbędzie się cykl spotkań poświęcony nowelizacji ustawy a tym samym poprawie funkcjonowania 1% podatku. </w:t>
      </w:r>
    </w:p>
    <w:p w:rsidR="000F3742" w:rsidRPr="007D69C2" w:rsidRDefault="000F3742" w:rsidP="000F3742">
      <w:pPr>
        <w:pStyle w:val="Akapitzlist"/>
        <w:numPr>
          <w:ilvl w:val="0"/>
          <w:numId w:val="12"/>
        </w:numPr>
        <w:spacing w:after="0" w:line="360" w:lineRule="auto"/>
        <w:jc w:val="both"/>
        <w:rPr>
          <w:rFonts w:ascii="Calibri" w:hAnsi="Calibri" w:cs="Times New Roman"/>
          <w:u w:val="single"/>
        </w:rPr>
      </w:pPr>
      <w:r w:rsidRPr="007D69C2">
        <w:rPr>
          <w:rFonts w:ascii="Calibri" w:hAnsi="Calibri" w:cs="Times New Roman"/>
          <w:u w:val="single"/>
        </w:rPr>
        <w:t>Prośba Jakuba Wygnańskiego o informację w sprawie projektu pt. „Synergia – Program współpracy MPiPS z organizacjami pozarządowymi na lata 2013-2015”</w:t>
      </w:r>
    </w:p>
    <w:p w:rsidR="00D32CF3" w:rsidRPr="007D69C2" w:rsidRDefault="00271D04" w:rsidP="005003E7">
      <w:pPr>
        <w:pStyle w:val="Akapitzlist"/>
        <w:spacing w:after="0" w:line="360" w:lineRule="auto"/>
        <w:ind w:left="0"/>
        <w:jc w:val="both"/>
        <w:rPr>
          <w:rFonts w:ascii="Calibri" w:hAnsi="Calibri" w:cs="Times New Roman"/>
        </w:rPr>
      </w:pPr>
      <w:r w:rsidRPr="007D69C2">
        <w:rPr>
          <w:rFonts w:ascii="Calibri" w:hAnsi="Calibri" w:cs="Times New Roman"/>
        </w:rPr>
        <w:t>Jakub Wygnański zwrócił się z prośba do Departamentu Pożytku Publicznego o przekazanie informacji ws. projektu „Synergia”, który będzie realizowany przez Departament.</w:t>
      </w:r>
      <w:r w:rsidR="00D32CF3" w:rsidRPr="007D69C2">
        <w:rPr>
          <w:rFonts w:ascii="Calibri" w:hAnsi="Calibri" w:cs="Times New Roman"/>
        </w:rPr>
        <w:t xml:space="preserve"> Wniosek projektu został zaakceptowany w lipcu 2013 r., natomiast obecnie trwa procedura przekazywania projektu do realizacji. </w:t>
      </w:r>
    </w:p>
    <w:p w:rsidR="00E56A42" w:rsidRPr="007D69C2" w:rsidRDefault="00E56A42" w:rsidP="005003E7">
      <w:pPr>
        <w:pStyle w:val="Akapitzlist"/>
        <w:spacing w:after="0" w:line="360" w:lineRule="auto"/>
        <w:ind w:left="0"/>
        <w:jc w:val="both"/>
        <w:rPr>
          <w:rFonts w:ascii="Calibri" w:hAnsi="Calibri" w:cs="Times New Roman"/>
        </w:rPr>
      </w:pPr>
    </w:p>
    <w:p w:rsidR="006B6546" w:rsidRPr="007D69C2" w:rsidRDefault="006B6546" w:rsidP="005003E7">
      <w:pPr>
        <w:pStyle w:val="Akapitzlist"/>
        <w:spacing w:after="0" w:line="360" w:lineRule="auto"/>
        <w:ind w:left="0"/>
        <w:jc w:val="both"/>
        <w:rPr>
          <w:rFonts w:ascii="Calibri" w:hAnsi="Calibri" w:cs="Times New Roman"/>
        </w:rPr>
      </w:pPr>
      <w:r w:rsidRPr="007D69C2">
        <w:rPr>
          <w:rFonts w:ascii="Calibri" w:hAnsi="Calibri" w:cs="Times New Roman"/>
        </w:rPr>
        <w:t>Na zakończenie posiedzenia Krzysztof Balon poinformował, że w trakcie spotkania pozarządowej strony Rady ustalono, żeby spotkania Zespołów problemowych odbywały się</w:t>
      </w:r>
      <w:r w:rsidR="007B7581">
        <w:rPr>
          <w:rFonts w:ascii="Calibri" w:hAnsi="Calibri" w:cs="Times New Roman"/>
        </w:rPr>
        <w:t xml:space="preserve"> będą</w:t>
      </w:r>
      <w:r w:rsidRPr="007D69C2">
        <w:rPr>
          <w:rFonts w:ascii="Calibri" w:hAnsi="Calibri" w:cs="Times New Roman"/>
        </w:rPr>
        <w:t xml:space="preserve"> w przeddzień posiedzenia plenarnego Rady. Ustalono także, że strona pozarządowa Rady będzie inicjatorem spotkań z organizacjami pozarządowymi. Program spotkania uzależniony będzie od zgłoszonych potrzeb. </w:t>
      </w:r>
    </w:p>
    <w:p w:rsidR="00856E57" w:rsidRPr="007D69C2" w:rsidRDefault="00856E57" w:rsidP="005003E7">
      <w:pPr>
        <w:pStyle w:val="Akapitzlist"/>
        <w:spacing w:after="0" w:line="360" w:lineRule="auto"/>
        <w:ind w:left="0"/>
        <w:jc w:val="both"/>
        <w:rPr>
          <w:rFonts w:ascii="Calibri" w:hAnsi="Calibri" w:cs="Times New Roman"/>
        </w:rPr>
      </w:pPr>
      <w:r w:rsidRPr="007D69C2">
        <w:rPr>
          <w:rFonts w:ascii="Calibri" w:hAnsi="Calibri" w:cs="Times New Roman"/>
        </w:rPr>
        <w:t xml:space="preserve">Henryk Wujec zauważył, że dobrze byłoby kontynuować prace nad poprawą jakości dialogu w Polsce, które zapoczątkowała Marzena Mendza-Drozd. Kancelaria Prezydenta RP podejmie się kontynuacji tych prac, do udziału w których zaprasza członków Rady. </w:t>
      </w:r>
    </w:p>
    <w:p w:rsidR="00431B37" w:rsidRPr="007D69C2" w:rsidRDefault="00431B37" w:rsidP="005003E7">
      <w:pPr>
        <w:pStyle w:val="Akapitzlist"/>
        <w:spacing w:after="0" w:line="360" w:lineRule="auto"/>
        <w:ind w:left="0"/>
        <w:jc w:val="both"/>
        <w:rPr>
          <w:rFonts w:ascii="Calibri" w:hAnsi="Calibri" w:cs="Times New Roman"/>
        </w:rPr>
      </w:pPr>
      <w:r w:rsidRPr="007D69C2">
        <w:rPr>
          <w:rFonts w:ascii="Calibri" w:hAnsi="Calibri" w:cs="Times New Roman"/>
        </w:rPr>
        <w:t xml:space="preserve">Natomiast Marcin Wojdat nadmienił, że w przyszłym roku odbędzie się Ogólnopolskie Forum Organizacji Pozarządowych (OFIP), i dobrze byłoby gdyby RDPP włączyła się w prace nad tym wydarzeniem. </w:t>
      </w:r>
    </w:p>
    <w:p w:rsidR="00D32CF3" w:rsidRPr="007D69C2" w:rsidRDefault="00855E23" w:rsidP="005003E7">
      <w:pPr>
        <w:pStyle w:val="Akapitzlist"/>
        <w:spacing w:after="0" w:line="360" w:lineRule="auto"/>
        <w:ind w:left="0"/>
        <w:jc w:val="both"/>
        <w:rPr>
          <w:rFonts w:ascii="Calibri" w:hAnsi="Calibri" w:cs="Times New Roman"/>
          <w:u w:val="single"/>
        </w:rPr>
      </w:pPr>
      <w:r w:rsidRPr="00234121">
        <w:rPr>
          <w:rFonts w:ascii="Calibri" w:hAnsi="Calibri" w:cs="Tms Rmn"/>
          <w:color w:val="000000"/>
        </w:rPr>
        <w:t>Kolejne posiedzenie Rady odbędzie się w dniu 17 grudnia br., natomiast w dniu 16 grudnia br. odbędzie się otwarte posiedzenie części pozarządowej Rady z organizacjami pozarządowymi oraz w razie potrzeby posiedzenia Zespołów problemowych Rady</w:t>
      </w:r>
      <w:r>
        <w:rPr>
          <w:rFonts w:ascii="Tms Rmn" w:hAnsi="Tms Rmn" w:cs="Tms Rmn"/>
          <w:color w:val="000000"/>
          <w:sz w:val="24"/>
          <w:szCs w:val="24"/>
        </w:rPr>
        <w:t>.</w:t>
      </w:r>
    </w:p>
    <w:p w:rsidR="00855E23" w:rsidRDefault="00855E23" w:rsidP="00A379A2">
      <w:pPr>
        <w:spacing w:after="120"/>
        <w:jc w:val="both"/>
        <w:rPr>
          <w:rFonts w:ascii="Calibri" w:hAnsi="Calibri"/>
        </w:rPr>
      </w:pPr>
    </w:p>
    <w:p w:rsidR="00855E23" w:rsidRPr="007D69C2" w:rsidRDefault="00855E23" w:rsidP="00A379A2">
      <w:pPr>
        <w:spacing w:after="120"/>
        <w:jc w:val="both"/>
        <w:rPr>
          <w:rFonts w:ascii="Calibri" w:hAnsi="Calibri"/>
        </w:rPr>
      </w:pPr>
    </w:p>
    <w:sectPr w:rsidR="00855E23" w:rsidRPr="007D69C2" w:rsidSect="009A2FE5">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D4" w:rsidRDefault="007F2FD4" w:rsidP="001C3E86">
      <w:pPr>
        <w:spacing w:after="0" w:line="240" w:lineRule="auto"/>
      </w:pPr>
      <w:r>
        <w:separator/>
      </w:r>
    </w:p>
  </w:endnote>
  <w:endnote w:type="continuationSeparator" w:id="0">
    <w:p w:rsidR="007F2FD4" w:rsidRDefault="007F2FD4" w:rsidP="001C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9438"/>
      <w:docPartObj>
        <w:docPartGallery w:val="Page Numbers (Bottom of Page)"/>
        <w:docPartUnique/>
      </w:docPartObj>
    </w:sdtPr>
    <w:sdtEndPr/>
    <w:sdtContent>
      <w:p w:rsidR="00623E87" w:rsidRDefault="000936E1">
        <w:pPr>
          <w:pStyle w:val="Stopka"/>
          <w:jc w:val="right"/>
        </w:pPr>
        <w:r>
          <w:fldChar w:fldCharType="begin"/>
        </w:r>
        <w:r w:rsidR="00623E87">
          <w:instrText xml:space="preserve"> PAGE   \* MERGEFORMAT </w:instrText>
        </w:r>
        <w:r>
          <w:fldChar w:fldCharType="separate"/>
        </w:r>
        <w:r w:rsidR="001F137F">
          <w:rPr>
            <w:noProof/>
          </w:rPr>
          <w:t>2</w:t>
        </w:r>
        <w:r>
          <w:rPr>
            <w:noProof/>
          </w:rPr>
          <w:fldChar w:fldCharType="end"/>
        </w:r>
      </w:p>
    </w:sdtContent>
  </w:sdt>
  <w:p w:rsidR="00623E87" w:rsidRDefault="00623E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D4" w:rsidRDefault="007F2FD4" w:rsidP="001C3E86">
      <w:pPr>
        <w:spacing w:after="0" w:line="240" w:lineRule="auto"/>
      </w:pPr>
      <w:r>
        <w:separator/>
      </w:r>
    </w:p>
  </w:footnote>
  <w:footnote w:type="continuationSeparator" w:id="0">
    <w:p w:rsidR="007F2FD4" w:rsidRDefault="007F2FD4" w:rsidP="001C3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D51"/>
    <w:multiLevelType w:val="hybridMultilevel"/>
    <w:tmpl w:val="D33E9812"/>
    <w:lvl w:ilvl="0" w:tplc="454861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76454"/>
    <w:multiLevelType w:val="hybridMultilevel"/>
    <w:tmpl w:val="6BB2E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3E5F47"/>
    <w:multiLevelType w:val="hybridMultilevel"/>
    <w:tmpl w:val="A9ACB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113390"/>
    <w:multiLevelType w:val="hybridMultilevel"/>
    <w:tmpl w:val="B91C1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5C6645"/>
    <w:multiLevelType w:val="hybridMultilevel"/>
    <w:tmpl w:val="73AACD04"/>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3C72AF"/>
    <w:multiLevelType w:val="hybridMultilevel"/>
    <w:tmpl w:val="D64EFED2"/>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A61956"/>
    <w:multiLevelType w:val="hybridMultilevel"/>
    <w:tmpl w:val="4B5C9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31399"/>
    <w:multiLevelType w:val="hybridMultilevel"/>
    <w:tmpl w:val="1AF81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732B9"/>
    <w:multiLevelType w:val="hybridMultilevel"/>
    <w:tmpl w:val="C9A8E1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29092D"/>
    <w:multiLevelType w:val="hybridMultilevel"/>
    <w:tmpl w:val="701AEDFC"/>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2161B8"/>
    <w:multiLevelType w:val="hybridMultilevel"/>
    <w:tmpl w:val="3C6C74E0"/>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FE7C5E"/>
    <w:multiLevelType w:val="hybridMultilevel"/>
    <w:tmpl w:val="0B728522"/>
    <w:lvl w:ilvl="0" w:tplc="DB6442AE">
      <w:numFmt w:val="bullet"/>
      <w:lvlText w:val="-"/>
      <w:lvlJc w:val="left"/>
      <w:pPr>
        <w:ind w:left="2136" w:hanging="360"/>
      </w:pPr>
      <w:rPr>
        <w:rFonts w:ascii="Times New Roman" w:eastAsia="Times New Roman" w:hAnsi="Times New Roman" w:cs="Times New Roman"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27D30E0C"/>
    <w:multiLevelType w:val="hybridMultilevel"/>
    <w:tmpl w:val="1074A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76532C"/>
    <w:multiLevelType w:val="hybridMultilevel"/>
    <w:tmpl w:val="37308D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C0614A"/>
    <w:multiLevelType w:val="hybridMultilevel"/>
    <w:tmpl w:val="59546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52344D"/>
    <w:multiLevelType w:val="hybridMultilevel"/>
    <w:tmpl w:val="86D2C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323BD"/>
    <w:multiLevelType w:val="hybridMultilevel"/>
    <w:tmpl w:val="60E47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137EF3"/>
    <w:multiLevelType w:val="hybridMultilevel"/>
    <w:tmpl w:val="16F4E030"/>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974D4"/>
    <w:multiLevelType w:val="hybridMultilevel"/>
    <w:tmpl w:val="94482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193B13"/>
    <w:multiLevelType w:val="hybridMultilevel"/>
    <w:tmpl w:val="FFF2A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C47C7E"/>
    <w:multiLevelType w:val="hybridMultilevel"/>
    <w:tmpl w:val="664CC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75142"/>
    <w:multiLevelType w:val="hybridMultilevel"/>
    <w:tmpl w:val="0DE66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8B5A08"/>
    <w:multiLevelType w:val="hybridMultilevel"/>
    <w:tmpl w:val="7D824B72"/>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1343D5"/>
    <w:multiLevelType w:val="hybridMultilevel"/>
    <w:tmpl w:val="F162D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817D2"/>
    <w:multiLevelType w:val="hybridMultilevel"/>
    <w:tmpl w:val="22A458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0E951A6"/>
    <w:multiLevelType w:val="hybridMultilevel"/>
    <w:tmpl w:val="3F40E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FB1581"/>
    <w:multiLevelType w:val="hybridMultilevel"/>
    <w:tmpl w:val="6CC8C4CC"/>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337239"/>
    <w:multiLevelType w:val="hybridMultilevel"/>
    <w:tmpl w:val="1AF81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205671"/>
    <w:multiLevelType w:val="hybridMultilevel"/>
    <w:tmpl w:val="D7AC8638"/>
    <w:lvl w:ilvl="0" w:tplc="04150019">
      <w:start w:val="1"/>
      <w:numFmt w:val="lowerLetter"/>
      <w:lvlText w:val="%1."/>
      <w:lvlJc w:val="left"/>
      <w:pPr>
        <w:ind w:left="720"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0A00FB"/>
    <w:multiLevelType w:val="hybridMultilevel"/>
    <w:tmpl w:val="02AAB254"/>
    <w:lvl w:ilvl="0" w:tplc="42588028">
      <w:start w:val="1"/>
      <w:numFmt w:val="decimal"/>
      <w:lvlText w:val="%1."/>
      <w:lvlJc w:val="left"/>
      <w:pPr>
        <w:ind w:left="720" w:hanging="360"/>
      </w:pPr>
      <w:rPr>
        <w:rFonts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F71217"/>
    <w:multiLevelType w:val="hybridMultilevel"/>
    <w:tmpl w:val="61B86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DF60C4"/>
    <w:multiLevelType w:val="hybridMultilevel"/>
    <w:tmpl w:val="28EAE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6C4EA5"/>
    <w:multiLevelType w:val="hybridMultilevel"/>
    <w:tmpl w:val="D9E00F7A"/>
    <w:lvl w:ilvl="0" w:tplc="452AC638">
      <w:start w:val="1"/>
      <w:numFmt w:val="decimal"/>
      <w:lvlText w:val="%1."/>
      <w:lvlJc w:val="left"/>
      <w:pPr>
        <w:ind w:left="720" w:hanging="360"/>
      </w:pPr>
      <w:rPr>
        <w:rFonts w:ascii="Calibri" w:hAnsi="Calibri" w:cs="Calibri"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6C5A3A"/>
    <w:multiLevelType w:val="hybridMultilevel"/>
    <w:tmpl w:val="80D63B1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754A9"/>
    <w:multiLevelType w:val="hybridMultilevel"/>
    <w:tmpl w:val="8DCE9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890644"/>
    <w:multiLevelType w:val="hybridMultilevel"/>
    <w:tmpl w:val="39B2F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726ED6"/>
    <w:multiLevelType w:val="hybridMultilevel"/>
    <w:tmpl w:val="BF8E378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5796B30"/>
    <w:multiLevelType w:val="multilevel"/>
    <w:tmpl w:val="B26448F2"/>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CB6A88"/>
    <w:multiLevelType w:val="hybridMultilevel"/>
    <w:tmpl w:val="83E0C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501210"/>
    <w:multiLevelType w:val="hybridMultilevel"/>
    <w:tmpl w:val="8EB06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1520A8"/>
    <w:multiLevelType w:val="hybridMultilevel"/>
    <w:tmpl w:val="E698E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1941C6"/>
    <w:multiLevelType w:val="hybridMultilevel"/>
    <w:tmpl w:val="04E4FF54"/>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6"/>
  </w:num>
  <w:num w:numId="4">
    <w:abstractNumId w:val="10"/>
  </w:num>
  <w:num w:numId="5">
    <w:abstractNumId w:val="9"/>
  </w:num>
  <w:num w:numId="6">
    <w:abstractNumId w:val="39"/>
  </w:num>
  <w:num w:numId="7">
    <w:abstractNumId w:val="15"/>
  </w:num>
  <w:num w:numId="8">
    <w:abstractNumId w:val="6"/>
  </w:num>
  <w:num w:numId="9">
    <w:abstractNumId w:val="24"/>
  </w:num>
  <w:num w:numId="10">
    <w:abstractNumId w:val="20"/>
  </w:num>
  <w:num w:numId="11">
    <w:abstractNumId w:val="32"/>
  </w:num>
  <w:num w:numId="12">
    <w:abstractNumId w:val="27"/>
  </w:num>
  <w:num w:numId="13">
    <w:abstractNumId w:val="0"/>
  </w:num>
  <w:num w:numId="14">
    <w:abstractNumId w:val="22"/>
  </w:num>
  <w:num w:numId="15">
    <w:abstractNumId w:val="28"/>
  </w:num>
  <w:num w:numId="16">
    <w:abstractNumId w:val="18"/>
  </w:num>
  <w:num w:numId="17">
    <w:abstractNumId w:val="5"/>
  </w:num>
  <w:num w:numId="18">
    <w:abstractNumId w:val="30"/>
  </w:num>
  <w:num w:numId="19">
    <w:abstractNumId w:val="36"/>
  </w:num>
  <w:num w:numId="20">
    <w:abstractNumId w:val="33"/>
  </w:num>
  <w:num w:numId="21">
    <w:abstractNumId w:val="16"/>
  </w:num>
  <w:num w:numId="22">
    <w:abstractNumId w:val="8"/>
  </w:num>
  <w:num w:numId="23">
    <w:abstractNumId w:val="34"/>
  </w:num>
  <w:num w:numId="24">
    <w:abstractNumId w:val="11"/>
  </w:num>
  <w:num w:numId="25">
    <w:abstractNumId w:val="14"/>
  </w:num>
  <w:num w:numId="26">
    <w:abstractNumId w:val="2"/>
  </w:num>
  <w:num w:numId="27">
    <w:abstractNumId w:val="21"/>
  </w:num>
  <w:num w:numId="28">
    <w:abstractNumId w:val="40"/>
  </w:num>
  <w:num w:numId="29">
    <w:abstractNumId w:val="41"/>
  </w:num>
  <w:num w:numId="30">
    <w:abstractNumId w:val="25"/>
  </w:num>
  <w:num w:numId="31">
    <w:abstractNumId w:val="19"/>
  </w:num>
  <w:num w:numId="32">
    <w:abstractNumId w:val="3"/>
  </w:num>
  <w:num w:numId="33">
    <w:abstractNumId w:val="17"/>
  </w:num>
  <w:num w:numId="34">
    <w:abstractNumId w:val="31"/>
  </w:num>
  <w:num w:numId="35">
    <w:abstractNumId w:val="35"/>
  </w:num>
  <w:num w:numId="36">
    <w:abstractNumId w:val="7"/>
  </w:num>
  <w:num w:numId="37">
    <w:abstractNumId w:val="13"/>
  </w:num>
  <w:num w:numId="38">
    <w:abstractNumId w:val="38"/>
  </w:num>
  <w:num w:numId="39">
    <w:abstractNumId w:val="23"/>
  </w:num>
  <w:num w:numId="40">
    <w:abstractNumId w:val="29"/>
  </w:num>
  <w:num w:numId="41">
    <w:abstractNumId w:val="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08"/>
    <w:rsid w:val="000035D0"/>
    <w:rsid w:val="000048BD"/>
    <w:rsid w:val="00012BA6"/>
    <w:rsid w:val="00012DAF"/>
    <w:rsid w:val="000135EF"/>
    <w:rsid w:val="00013B49"/>
    <w:rsid w:val="00020067"/>
    <w:rsid w:val="00034759"/>
    <w:rsid w:val="00034893"/>
    <w:rsid w:val="00036B43"/>
    <w:rsid w:val="000372C6"/>
    <w:rsid w:val="000434C7"/>
    <w:rsid w:val="00043995"/>
    <w:rsid w:val="0004678C"/>
    <w:rsid w:val="000469E9"/>
    <w:rsid w:val="0005033E"/>
    <w:rsid w:val="0005088A"/>
    <w:rsid w:val="0005325A"/>
    <w:rsid w:val="00053B61"/>
    <w:rsid w:val="000602CF"/>
    <w:rsid w:val="00062157"/>
    <w:rsid w:val="000650DB"/>
    <w:rsid w:val="00067C62"/>
    <w:rsid w:val="00071951"/>
    <w:rsid w:val="0007420B"/>
    <w:rsid w:val="000801A3"/>
    <w:rsid w:val="00080C59"/>
    <w:rsid w:val="000819F5"/>
    <w:rsid w:val="00082B13"/>
    <w:rsid w:val="00082EC2"/>
    <w:rsid w:val="000835A8"/>
    <w:rsid w:val="0008445B"/>
    <w:rsid w:val="00087B14"/>
    <w:rsid w:val="00087DF4"/>
    <w:rsid w:val="000936E1"/>
    <w:rsid w:val="000977CA"/>
    <w:rsid w:val="000A2504"/>
    <w:rsid w:val="000A3547"/>
    <w:rsid w:val="000A5BAD"/>
    <w:rsid w:val="000A659F"/>
    <w:rsid w:val="000A6730"/>
    <w:rsid w:val="000A6D77"/>
    <w:rsid w:val="000A7700"/>
    <w:rsid w:val="000B2308"/>
    <w:rsid w:val="000B250D"/>
    <w:rsid w:val="000B334A"/>
    <w:rsid w:val="000B37F7"/>
    <w:rsid w:val="000C01F0"/>
    <w:rsid w:val="000C4439"/>
    <w:rsid w:val="000C6D54"/>
    <w:rsid w:val="000D00C7"/>
    <w:rsid w:val="000D3938"/>
    <w:rsid w:val="000D41C2"/>
    <w:rsid w:val="000D5ADA"/>
    <w:rsid w:val="000D79D9"/>
    <w:rsid w:val="000E1203"/>
    <w:rsid w:val="000E14A5"/>
    <w:rsid w:val="000E3041"/>
    <w:rsid w:val="000E56B6"/>
    <w:rsid w:val="000E5827"/>
    <w:rsid w:val="000E6743"/>
    <w:rsid w:val="000E6D1F"/>
    <w:rsid w:val="000F3742"/>
    <w:rsid w:val="000F3E95"/>
    <w:rsid w:val="000F3F78"/>
    <w:rsid w:val="000F53A0"/>
    <w:rsid w:val="000F586E"/>
    <w:rsid w:val="000F68A4"/>
    <w:rsid w:val="0010052F"/>
    <w:rsid w:val="00103F75"/>
    <w:rsid w:val="00110394"/>
    <w:rsid w:val="0011064E"/>
    <w:rsid w:val="001124DC"/>
    <w:rsid w:val="001129E9"/>
    <w:rsid w:val="00112DAB"/>
    <w:rsid w:val="00115302"/>
    <w:rsid w:val="0011770B"/>
    <w:rsid w:val="00117C05"/>
    <w:rsid w:val="001212D4"/>
    <w:rsid w:val="00122B1B"/>
    <w:rsid w:val="00125408"/>
    <w:rsid w:val="0012572C"/>
    <w:rsid w:val="00127239"/>
    <w:rsid w:val="00130023"/>
    <w:rsid w:val="00132800"/>
    <w:rsid w:val="00133065"/>
    <w:rsid w:val="001436F3"/>
    <w:rsid w:val="001503DE"/>
    <w:rsid w:val="001508E3"/>
    <w:rsid w:val="001525BA"/>
    <w:rsid w:val="0015291A"/>
    <w:rsid w:val="00153844"/>
    <w:rsid w:val="00155D49"/>
    <w:rsid w:val="001610D1"/>
    <w:rsid w:val="00162E28"/>
    <w:rsid w:val="00166990"/>
    <w:rsid w:val="00167392"/>
    <w:rsid w:val="00167427"/>
    <w:rsid w:val="00170AE6"/>
    <w:rsid w:val="001710B7"/>
    <w:rsid w:val="0017366D"/>
    <w:rsid w:val="00174440"/>
    <w:rsid w:val="00174A7B"/>
    <w:rsid w:val="00176911"/>
    <w:rsid w:val="00177F47"/>
    <w:rsid w:val="00180757"/>
    <w:rsid w:val="00181C31"/>
    <w:rsid w:val="001848D0"/>
    <w:rsid w:val="00186E72"/>
    <w:rsid w:val="00193F2E"/>
    <w:rsid w:val="00195B15"/>
    <w:rsid w:val="001961D4"/>
    <w:rsid w:val="001969B8"/>
    <w:rsid w:val="001A10F1"/>
    <w:rsid w:val="001A204D"/>
    <w:rsid w:val="001A3C75"/>
    <w:rsid w:val="001A795C"/>
    <w:rsid w:val="001B569A"/>
    <w:rsid w:val="001B5A6B"/>
    <w:rsid w:val="001B6E08"/>
    <w:rsid w:val="001C3E86"/>
    <w:rsid w:val="001C52DE"/>
    <w:rsid w:val="001C5F2A"/>
    <w:rsid w:val="001D2085"/>
    <w:rsid w:val="001D2DDD"/>
    <w:rsid w:val="001D7DA6"/>
    <w:rsid w:val="001E7719"/>
    <w:rsid w:val="001F137F"/>
    <w:rsid w:val="001F6D5C"/>
    <w:rsid w:val="00202F89"/>
    <w:rsid w:val="002036FB"/>
    <w:rsid w:val="00203854"/>
    <w:rsid w:val="00205D37"/>
    <w:rsid w:val="002079CE"/>
    <w:rsid w:val="00210538"/>
    <w:rsid w:val="00215554"/>
    <w:rsid w:val="00216054"/>
    <w:rsid w:val="00221CFC"/>
    <w:rsid w:val="00221FB7"/>
    <w:rsid w:val="00222B22"/>
    <w:rsid w:val="00231405"/>
    <w:rsid w:val="002320CA"/>
    <w:rsid w:val="00234366"/>
    <w:rsid w:val="00241EEE"/>
    <w:rsid w:val="002434CD"/>
    <w:rsid w:val="00245CB3"/>
    <w:rsid w:val="00250199"/>
    <w:rsid w:val="00250D89"/>
    <w:rsid w:val="00254A34"/>
    <w:rsid w:val="002609DA"/>
    <w:rsid w:val="00262032"/>
    <w:rsid w:val="00264332"/>
    <w:rsid w:val="00267469"/>
    <w:rsid w:val="00271338"/>
    <w:rsid w:val="002713F0"/>
    <w:rsid w:val="00271D04"/>
    <w:rsid w:val="002757BD"/>
    <w:rsid w:val="00281235"/>
    <w:rsid w:val="00281E4E"/>
    <w:rsid w:val="0028360D"/>
    <w:rsid w:val="00283B0C"/>
    <w:rsid w:val="00283DD6"/>
    <w:rsid w:val="002847E7"/>
    <w:rsid w:val="00285190"/>
    <w:rsid w:val="002861B9"/>
    <w:rsid w:val="00291292"/>
    <w:rsid w:val="00291ED2"/>
    <w:rsid w:val="002A1082"/>
    <w:rsid w:val="002A6144"/>
    <w:rsid w:val="002B40D4"/>
    <w:rsid w:val="002C0E3F"/>
    <w:rsid w:val="002C3008"/>
    <w:rsid w:val="002C5CB1"/>
    <w:rsid w:val="002D0ACD"/>
    <w:rsid w:val="002D143D"/>
    <w:rsid w:val="002D1533"/>
    <w:rsid w:val="002D4583"/>
    <w:rsid w:val="002D7B80"/>
    <w:rsid w:val="002E0B0E"/>
    <w:rsid w:val="002E28E9"/>
    <w:rsid w:val="002E69EA"/>
    <w:rsid w:val="002F1107"/>
    <w:rsid w:val="002F5AEE"/>
    <w:rsid w:val="002F7DD8"/>
    <w:rsid w:val="003006E9"/>
    <w:rsid w:val="00303B54"/>
    <w:rsid w:val="00304458"/>
    <w:rsid w:val="0030454B"/>
    <w:rsid w:val="00307466"/>
    <w:rsid w:val="00307DD9"/>
    <w:rsid w:val="00310180"/>
    <w:rsid w:val="00310B90"/>
    <w:rsid w:val="00311DBD"/>
    <w:rsid w:val="00313BB7"/>
    <w:rsid w:val="00313C61"/>
    <w:rsid w:val="00314158"/>
    <w:rsid w:val="00316ABF"/>
    <w:rsid w:val="00317119"/>
    <w:rsid w:val="00320A39"/>
    <w:rsid w:val="00325A99"/>
    <w:rsid w:val="00326B55"/>
    <w:rsid w:val="00331F49"/>
    <w:rsid w:val="00335FCB"/>
    <w:rsid w:val="00341D79"/>
    <w:rsid w:val="00342B8C"/>
    <w:rsid w:val="0035149E"/>
    <w:rsid w:val="003514C0"/>
    <w:rsid w:val="00354571"/>
    <w:rsid w:val="00357A23"/>
    <w:rsid w:val="003613A1"/>
    <w:rsid w:val="003614F3"/>
    <w:rsid w:val="00362C61"/>
    <w:rsid w:val="00363DE8"/>
    <w:rsid w:val="0036421A"/>
    <w:rsid w:val="00367009"/>
    <w:rsid w:val="00370733"/>
    <w:rsid w:val="00377C41"/>
    <w:rsid w:val="0038774C"/>
    <w:rsid w:val="00387AF9"/>
    <w:rsid w:val="003A13EC"/>
    <w:rsid w:val="003A21A7"/>
    <w:rsid w:val="003A26EC"/>
    <w:rsid w:val="003A28F5"/>
    <w:rsid w:val="003A2A4E"/>
    <w:rsid w:val="003A510A"/>
    <w:rsid w:val="003B325A"/>
    <w:rsid w:val="003B3310"/>
    <w:rsid w:val="003B34EC"/>
    <w:rsid w:val="003B3785"/>
    <w:rsid w:val="003B3B6F"/>
    <w:rsid w:val="003B433F"/>
    <w:rsid w:val="003B516F"/>
    <w:rsid w:val="003B55FF"/>
    <w:rsid w:val="003C06F2"/>
    <w:rsid w:val="003C2864"/>
    <w:rsid w:val="003C5116"/>
    <w:rsid w:val="003C5A4A"/>
    <w:rsid w:val="003D2310"/>
    <w:rsid w:val="003D23BC"/>
    <w:rsid w:val="003D3FAC"/>
    <w:rsid w:val="003D5416"/>
    <w:rsid w:val="003E2D36"/>
    <w:rsid w:val="003E3ACA"/>
    <w:rsid w:val="003E50C0"/>
    <w:rsid w:val="003F300E"/>
    <w:rsid w:val="003F4EA8"/>
    <w:rsid w:val="0040021A"/>
    <w:rsid w:val="00403446"/>
    <w:rsid w:val="00405B80"/>
    <w:rsid w:val="00407619"/>
    <w:rsid w:val="00407A34"/>
    <w:rsid w:val="00407EF2"/>
    <w:rsid w:val="00413C8C"/>
    <w:rsid w:val="00414F11"/>
    <w:rsid w:val="00416462"/>
    <w:rsid w:val="0041798F"/>
    <w:rsid w:val="00417CCA"/>
    <w:rsid w:val="00421B9E"/>
    <w:rsid w:val="00422C60"/>
    <w:rsid w:val="004269E5"/>
    <w:rsid w:val="00431271"/>
    <w:rsid w:val="00431B37"/>
    <w:rsid w:val="00432781"/>
    <w:rsid w:val="00435FCC"/>
    <w:rsid w:val="0043601F"/>
    <w:rsid w:val="004422BB"/>
    <w:rsid w:val="00443E60"/>
    <w:rsid w:val="00446736"/>
    <w:rsid w:val="00450028"/>
    <w:rsid w:val="00453752"/>
    <w:rsid w:val="00453AF8"/>
    <w:rsid w:val="004611AC"/>
    <w:rsid w:val="00462B68"/>
    <w:rsid w:val="0046368B"/>
    <w:rsid w:val="00463691"/>
    <w:rsid w:val="004645E5"/>
    <w:rsid w:val="004648D2"/>
    <w:rsid w:val="00466DB9"/>
    <w:rsid w:val="00472111"/>
    <w:rsid w:val="00477C5D"/>
    <w:rsid w:val="004827B1"/>
    <w:rsid w:val="00484BEA"/>
    <w:rsid w:val="004873DE"/>
    <w:rsid w:val="00487D1E"/>
    <w:rsid w:val="00492771"/>
    <w:rsid w:val="004964D2"/>
    <w:rsid w:val="0049681E"/>
    <w:rsid w:val="004973BD"/>
    <w:rsid w:val="004A46F3"/>
    <w:rsid w:val="004A6663"/>
    <w:rsid w:val="004B0F33"/>
    <w:rsid w:val="004B13F7"/>
    <w:rsid w:val="004B26DC"/>
    <w:rsid w:val="004B4C74"/>
    <w:rsid w:val="004B4E0B"/>
    <w:rsid w:val="004B64D8"/>
    <w:rsid w:val="004C0891"/>
    <w:rsid w:val="004C0B95"/>
    <w:rsid w:val="004C4704"/>
    <w:rsid w:val="004C74E7"/>
    <w:rsid w:val="004D2224"/>
    <w:rsid w:val="004D2726"/>
    <w:rsid w:val="004D325F"/>
    <w:rsid w:val="004D4D3B"/>
    <w:rsid w:val="004D62CA"/>
    <w:rsid w:val="004D6CA4"/>
    <w:rsid w:val="004E2BB9"/>
    <w:rsid w:val="004E4696"/>
    <w:rsid w:val="004E49A3"/>
    <w:rsid w:val="004E5BC2"/>
    <w:rsid w:val="004E6579"/>
    <w:rsid w:val="004F10A8"/>
    <w:rsid w:val="004F1516"/>
    <w:rsid w:val="004F35CC"/>
    <w:rsid w:val="004F3778"/>
    <w:rsid w:val="005002E9"/>
    <w:rsid w:val="005003E7"/>
    <w:rsid w:val="0050547F"/>
    <w:rsid w:val="0051087B"/>
    <w:rsid w:val="005147BC"/>
    <w:rsid w:val="00515CE0"/>
    <w:rsid w:val="00527E09"/>
    <w:rsid w:val="005334D3"/>
    <w:rsid w:val="00533AFB"/>
    <w:rsid w:val="00534E4B"/>
    <w:rsid w:val="00545858"/>
    <w:rsid w:val="00547B27"/>
    <w:rsid w:val="00547E62"/>
    <w:rsid w:val="00550B9D"/>
    <w:rsid w:val="0055151F"/>
    <w:rsid w:val="0055156F"/>
    <w:rsid w:val="00551988"/>
    <w:rsid w:val="0056033A"/>
    <w:rsid w:val="00560DB3"/>
    <w:rsid w:val="00561308"/>
    <w:rsid w:val="0056138D"/>
    <w:rsid w:val="0056478A"/>
    <w:rsid w:val="00565C76"/>
    <w:rsid w:val="00566313"/>
    <w:rsid w:val="00567ED3"/>
    <w:rsid w:val="00571D83"/>
    <w:rsid w:val="00574CA9"/>
    <w:rsid w:val="005765F8"/>
    <w:rsid w:val="005777B4"/>
    <w:rsid w:val="00580648"/>
    <w:rsid w:val="00581C22"/>
    <w:rsid w:val="00583807"/>
    <w:rsid w:val="00583EE3"/>
    <w:rsid w:val="00585F49"/>
    <w:rsid w:val="005867C5"/>
    <w:rsid w:val="00587AC5"/>
    <w:rsid w:val="00590DC2"/>
    <w:rsid w:val="00593791"/>
    <w:rsid w:val="005941FD"/>
    <w:rsid w:val="0059443F"/>
    <w:rsid w:val="00596FA1"/>
    <w:rsid w:val="00597117"/>
    <w:rsid w:val="005A011C"/>
    <w:rsid w:val="005A0E67"/>
    <w:rsid w:val="005A1B49"/>
    <w:rsid w:val="005A399D"/>
    <w:rsid w:val="005A3C4C"/>
    <w:rsid w:val="005A4DF5"/>
    <w:rsid w:val="005B2A13"/>
    <w:rsid w:val="005B348C"/>
    <w:rsid w:val="005B3DBE"/>
    <w:rsid w:val="005B664F"/>
    <w:rsid w:val="005C01A1"/>
    <w:rsid w:val="005C0CD3"/>
    <w:rsid w:val="005C1716"/>
    <w:rsid w:val="005C1DB8"/>
    <w:rsid w:val="005C481B"/>
    <w:rsid w:val="005C6DED"/>
    <w:rsid w:val="005C73C1"/>
    <w:rsid w:val="005D0714"/>
    <w:rsid w:val="005D51EA"/>
    <w:rsid w:val="005D5304"/>
    <w:rsid w:val="005D6EFE"/>
    <w:rsid w:val="005D741E"/>
    <w:rsid w:val="005D7FF3"/>
    <w:rsid w:val="005E2D0D"/>
    <w:rsid w:val="005E36D1"/>
    <w:rsid w:val="005E4C1A"/>
    <w:rsid w:val="005E4D5B"/>
    <w:rsid w:val="005E5E55"/>
    <w:rsid w:val="005F0526"/>
    <w:rsid w:val="005F1934"/>
    <w:rsid w:val="005F635E"/>
    <w:rsid w:val="0060007B"/>
    <w:rsid w:val="00602BA4"/>
    <w:rsid w:val="00603947"/>
    <w:rsid w:val="006039BF"/>
    <w:rsid w:val="0060447E"/>
    <w:rsid w:val="0060533A"/>
    <w:rsid w:val="00605FAA"/>
    <w:rsid w:val="0060664F"/>
    <w:rsid w:val="0060732A"/>
    <w:rsid w:val="00607503"/>
    <w:rsid w:val="00610741"/>
    <w:rsid w:val="00610D77"/>
    <w:rsid w:val="0061255D"/>
    <w:rsid w:val="0062111B"/>
    <w:rsid w:val="006221AF"/>
    <w:rsid w:val="006237F3"/>
    <w:rsid w:val="00623E87"/>
    <w:rsid w:val="0062444F"/>
    <w:rsid w:val="00626945"/>
    <w:rsid w:val="00630BC5"/>
    <w:rsid w:val="006319E6"/>
    <w:rsid w:val="00633BF5"/>
    <w:rsid w:val="00642073"/>
    <w:rsid w:val="00643FAF"/>
    <w:rsid w:val="006441CA"/>
    <w:rsid w:val="00644966"/>
    <w:rsid w:val="00645A97"/>
    <w:rsid w:val="006505D7"/>
    <w:rsid w:val="006531B0"/>
    <w:rsid w:val="00653F1E"/>
    <w:rsid w:val="00654897"/>
    <w:rsid w:val="00655FA1"/>
    <w:rsid w:val="00663F76"/>
    <w:rsid w:val="00664B7C"/>
    <w:rsid w:val="00671E95"/>
    <w:rsid w:val="006721EF"/>
    <w:rsid w:val="00673982"/>
    <w:rsid w:val="00673C65"/>
    <w:rsid w:val="00675DA8"/>
    <w:rsid w:val="00675FC1"/>
    <w:rsid w:val="00676725"/>
    <w:rsid w:val="0068252A"/>
    <w:rsid w:val="00682774"/>
    <w:rsid w:val="006852AB"/>
    <w:rsid w:val="00685922"/>
    <w:rsid w:val="00691A91"/>
    <w:rsid w:val="00691EEF"/>
    <w:rsid w:val="00693924"/>
    <w:rsid w:val="006B32E6"/>
    <w:rsid w:val="006B5139"/>
    <w:rsid w:val="006B6546"/>
    <w:rsid w:val="006B7D1D"/>
    <w:rsid w:val="006C10BD"/>
    <w:rsid w:val="006C2896"/>
    <w:rsid w:val="006C3F2F"/>
    <w:rsid w:val="006C3F32"/>
    <w:rsid w:val="006C5479"/>
    <w:rsid w:val="006C64C5"/>
    <w:rsid w:val="006D033A"/>
    <w:rsid w:val="006D247C"/>
    <w:rsid w:val="006D39B4"/>
    <w:rsid w:val="006D44BD"/>
    <w:rsid w:val="006D49AC"/>
    <w:rsid w:val="006D597D"/>
    <w:rsid w:val="006D59B1"/>
    <w:rsid w:val="006D679E"/>
    <w:rsid w:val="006E05E3"/>
    <w:rsid w:val="006E4643"/>
    <w:rsid w:val="006E5E6B"/>
    <w:rsid w:val="006E6534"/>
    <w:rsid w:val="006E71F0"/>
    <w:rsid w:val="006F03BE"/>
    <w:rsid w:val="006F0B98"/>
    <w:rsid w:val="006F10FA"/>
    <w:rsid w:val="006F21A1"/>
    <w:rsid w:val="006F58F2"/>
    <w:rsid w:val="00701728"/>
    <w:rsid w:val="00707B08"/>
    <w:rsid w:val="00713F27"/>
    <w:rsid w:val="007142B9"/>
    <w:rsid w:val="00714420"/>
    <w:rsid w:val="007149EA"/>
    <w:rsid w:val="00715E0A"/>
    <w:rsid w:val="007263C0"/>
    <w:rsid w:val="007263F3"/>
    <w:rsid w:val="00726AAB"/>
    <w:rsid w:val="00727642"/>
    <w:rsid w:val="00727AD7"/>
    <w:rsid w:val="00730D3F"/>
    <w:rsid w:val="00731254"/>
    <w:rsid w:val="00732919"/>
    <w:rsid w:val="0073577D"/>
    <w:rsid w:val="00737E54"/>
    <w:rsid w:val="00742068"/>
    <w:rsid w:val="007424A4"/>
    <w:rsid w:val="00744A99"/>
    <w:rsid w:val="00750CF9"/>
    <w:rsid w:val="00751328"/>
    <w:rsid w:val="0075155E"/>
    <w:rsid w:val="00751873"/>
    <w:rsid w:val="007549C8"/>
    <w:rsid w:val="007569D3"/>
    <w:rsid w:val="00760A1F"/>
    <w:rsid w:val="007661D9"/>
    <w:rsid w:val="007661DD"/>
    <w:rsid w:val="00767750"/>
    <w:rsid w:val="0077598D"/>
    <w:rsid w:val="00781BC5"/>
    <w:rsid w:val="00782517"/>
    <w:rsid w:val="0079003A"/>
    <w:rsid w:val="00793889"/>
    <w:rsid w:val="007A1EB2"/>
    <w:rsid w:val="007A23E1"/>
    <w:rsid w:val="007A4F44"/>
    <w:rsid w:val="007A72D2"/>
    <w:rsid w:val="007B13B6"/>
    <w:rsid w:val="007B7581"/>
    <w:rsid w:val="007C30E6"/>
    <w:rsid w:val="007C708B"/>
    <w:rsid w:val="007D0180"/>
    <w:rsid w:val="007D3263"/>
    <w:rsid w:val="007D69C2"/>
    <w:rsid w:val="007E1DD2"/>
    <w:rsid w:val="007E2C89"/>
    <w:rsid w:val="007E4089"/>
    <w:rsid w:val="007E5191"/>
    <w:rsid w:val="007E6F11"/>
    <w:rsid w:val="007F0214"/>
    <w:rsid w:val="007F2FD4"/>
    <w:rsid w:val="007F3A5F"/>
    <w:rsid w:val="007F4CE7"/>
    <w:rsid w:val="007F4FFB"/>
    <w:rsid w:val="008000CF"/>
    <w:rsid w:val="008122DA"/>
    <w:rsid w:val="00815795"/>
    <w:rsid w:val="00817277"/>
    <w:rsid w:val="0082198B"/>
    <w:rsid w:val="00821A0E"/>
    <w:rsid w:val="00823F9D"/>
    <w:rsid w:val="00834C2D"/>
    <w:rsid w:val="00835A94"/>
    <w:rsid w:val="008375F9"/>
    <w:rsid w:val="0084094E"/>
    <w:rsid w:val="0084687D"/>
    <w:rsid w:val="00852C5F"/>
    <w:rsid w:val="008534E8"/>
    <w:rsid w:val="00853F08"/>
    <w:rsid w:val="0085532E"/>
    <w:rsid w:val="00855E23"/>
    <w:rsid w:val="00856E57"/>
    <w:rsid w:val="00857E94"/>
    <w:rsid w:val="0086167F"/>
    <w:rsid w:val="0086304A"/>
    <w:rsid w:val="00863993"/>
    <w:rsid w:val="00863D22"/>
    <w:rsid w:val="00864881"/>
    <w:rsid w:val="00864E15"/>
    <w:rsid w:val="00865056"/>
    <w:rsid w:val="00871817"/>
    <w:rsid w:val="008751F1"/>
    <w:rsid w:val="00876A9B"/>
    <w:rsid w:val="00877D6B"/>
    <w:rsid w:val="008819E1"/>
    <w:rsid w:val="0088626B"/>
    <w:rsid w:val="00886831"/>
    <w:rsid w:val="00891050"/>
    <w:rsid w:val="00893390"/>
    <w:rsid w:val="00896B69"/>
    <w:rsid w:val="008A01B0"/>
    <w:rsid w:val="008A397F"/>
    <w:rsid w:val="008A502C"/>
    <w:rsid w:val="008A69BE"/>
    <w:rsid w:val="008B0D12"/>
    <w:rsid w:val="008B4FAD"/>
    <w:rsid w:val="008B6123"/>
    <w:rsid w:val="008C0E26"/>
    <w:rsid w:val="008C3918"/>
    <w:rsid w:val="008C6244"/>
    <w:rsid w:val="008D2333"/>
    <w:rsid w:val="008D4B6C"/>
    <w:rsid w:val="008D547F"/>
    <w:rsid w:val="008D59D2"/>
    <w:rsid w:val="008D7FA0"/>
    <w:rsid w:val="008E359F"/>
    <w:rsid w:val="008F0376"/>
    <w:rsid w:val="008F152F"/>
    <w:rsid w:val="008F197C"/>
    <w:rsid w:val="008F3140"/>
    <w:rsid w:val="008F6173"/>
    <w:rsid w:val="008F7EA9"/>
    <w:rsid w:val="008F7F87"/>
    <w:rsid w:val="00901E2F"/>
    <w:rsid w:val="00902DCE"/>
    <w:rsid w:val="009045C1"/>
    <w:rsid w:val="00904671"/>
    <w:rsid w:val="0091143E"/>
    <w:rsid w:val="0091383B"/>
    <w:rsid w:val="0091509A"/>
    <w:rsid w:val="00921EAF"/>
    <w:rsid w:val="009242E9"/>
    <w:rsid w:val="00927875"/>
    <w:rsid w:val="0093041B"/>
    <w:rsid w:val="00930469"/>
    <w:rsid w:val="00930B72"/>
    <w:rsid w:val="00932898"/>
    <w:rsid w:val="00932EB4"/>
    <w:rsid w:val="009344F6"/>
    <w:rsid w:val="009413EF"/>
    <w:rsid w:val="0094276F"/>
    <w:rsid w:val="009440AF"/>
    <w:rsid w:val="00946C3F"/>
    <w:rsid w:val="00946F09"/>
    <w:rsid w:val="00947025"/>
    <w:rsid w:val="00952149"/>
    <w:rsid w:val="009522F8"/>
    <w:rsid w:val="00954458"/>
    <w:rsid w:val="009632FD"/>
    <w:rsid w:val="009643D4"/>
    <w:rsid w:val="009646A5"/>
    <w:rsid w:val="00970FFF"/>
    <w:rsid w:val="00971E47"/>
    <w:rsid w:val="00976F25"/>
    <w:rsid w:val="00981E74"/>
    <w:rsid w:val="00982C24"/>
    <w:rsid w:val="00987FBC"/>
    <w:rsid w:val="00995374"/>
    <w:rsid w:val="00995FE8"/>
    <w:rsid w:val="00996AA9"/>
    <w:rsid w:val="00996D68"/>
    <w:rsid w:val="009A021E"/>
    <w:rsid w:val="009A1126"/>
    <w:rsid w:val="009A2FE5"/>
    <w:rsid w:val="009A3B63"/>
    <w:rsid w:val="009A6ED6"/>
    <w:rsid w:val="009A7C9A"/>
    <w:rsid w:val="009B19C7"/>
    <w:rsid w:val="009B3694"/>
    <w:rsid w:val="009B39CE"/>
    <w:rsid w:val="009C005F"/>
    <w:rsid w:val="009C03AA"/>
    <w:rsid w:val="009C2A19"/>
    <w:rsid w:val="009C2A3E"/>
    <w:rsid w:val="009C35C7"/>
    <w:rsid w:val="009C45E6"/>
    <w:rsid w:val="009C4B77"/>
    <w:rsid w:val="009C73E7"/>
    <w:rsid w:val="009D1F75"/>
    <w:rsid w:val="009D416B"/>
    <w:rsid w:val="009D5F98"/>
    <w:rsid w:val="009E09A7"/>
    <w:rsid w:val="009E1822"/>
    <w:rsid w:val="009E5228"/>
    <w:rsid w:val="009E6774"/>
    <w:rsid w:val="009F137E"/>
    <w:rsid w:val="009F1859"/>
    <w:rsid w:val="009F2C15"/>
    <w:rsid w:val="009F78CA"/>
    <w:rsid w:val="00A01747"/>
    <w:rsid w:val="00A01B9A"/>
    <w:rsid w:val="00A02EEE"/>
    <w:rsid w:val="00A116E3"/>
    <w:rsid w:val="00A13F38"/>
    <w:rsid w:val="00A15246"/>
    <w:rsid w:val="00A15EC6"/>
    <w:rsid w:val="00A15F04"/>
    <w:rsid w:val="00A169C8"/>
    <w:rsid w:val="00A16DA2"/>
    <w:rsid w:val="00A21AAE"/>
    <w:rsid w:val="00A22A98"/>
    <w:rsid w:val="00A22AC8"/>
    <w:rsid w:val="00A24CBC"/>
    <w:rsid w:val="00A33446"/>
    <w:rsid w:val="00A3398D"/>
    <w:rsid w:val="00A348D4"/>
    <w:rsid w:val="00A379A2"/>
    <w:rsid w:val="00A40AE8"/>
    <w:rsid w:val="00A40F15"/>
    <w:rsid w:val="00A433C0"/>
    <w:rsid w:val="00A43D37"/>
    <w:rsid w:val="00A45B0A"/>
    <w:rsid w:val="00A468A4"/>
    <w:rsid w:val="00A5475A"/>
    <w:rsid w:val="00A56952"/>
    <w:rsid w:val="00A57933"/>
    <w:rsid w:val="00A66E64"/>
    <w:rsid w:val="00A7011F"/>
    <w:rsid w:val="00A71CD3"/>
    <w:rsid w:val="00A74CE1"/>
    <w:rsid w:val="00A74D4F"/>
    <w:rsid w:val="00A75B29"/>
    <w:rsid w:val="00A77678"/>
    <w:rsid w:val="00A802FB"/>
    <w:rsid w:val="00A81EAA"/>
    <w:rsid w:val="00A82D68"/>
    <w:rsid w:val="00A8370C"/>
    <w:rsid w:val="00A83C4D"/>
    <w:rsid w:val="00A8616B"/>
    <w:rsid w:val="00A87D8A"/>
    <w:rsid w:val="00A90ACE"/>
    <w:rsid w:val="00A9326D"/>
    <w:rsid w:val="00A945E6"/>
    <w:rsid w:val="00A950DD"/>
    <w:rsid w:val="00A95904"/>
    <w:rsid w:val="00A9775C"/>
    <w:rsid w:val="00AA144C"/>
    <w:rsid w:val="00AB1D96"/>
    <w:rsid w:val="00AB3655"/>
    <w:rsid w:val="00AB46E8"/>
    <w:rsid w:val="00AB7F4E"/>
    <w:rsid w:val="00AD06D6"/>
    <w:rsid w:val="00AD14B8"/>
    <w:rsid w:val="00AD2F38"/>
    <w:rsid w:val="00AD49E7"/>
    <w:rsid w:val="00AD6D6E"/>
    <w:rsid w:val="00AE2A10"/>
    <w:rsid w:val="00AE2BD8"/>
    <w:rsid w:val="00AE3688"/>
    <w:rsid w:val="00AE7935"/>
    <w:rsid w:val="00AF1EDA"/>
    <w:rsid w:val="00AF2FD8"/>
    <w:rsid w:val="00AF39A4"/>
    <w:rsid w:val="00AF39E9"/>
    <w:rsid w:val="00AF6FD6"/>
    <w:rsid w:val="00B05F3D"/>
    <w:rsid w:val="00B125FD"/>
    <w:rsid w:val="00B15CD2"/>
    <w:rsid w:val="00B163EB"/>
    <w:rsid w:val="00B20BBE"/>
    <w:rsid w:val="00B2141F"/>
    <w:rsid w:val="00B234CE"/>
    <w:rsid w:val="00B23FE9"/>
    <w:rsid w:val="00B27F43"/>
    <w:rsid w:val="00B32A5C"/>
    <w:rsid w:val="00B350F9"/>
    <w:rsid w:val="00B42EE0"/>
    <w:rsid w:val="00B44865"/>
    <w:rsid w:val="00B46EA9"/>
    <w:rsid w:val="00B5249F"/>
    <w:rsid w:val="00B52669"/>
    <w:rsid w:val="00B53C06"/>
    <w:rsid w:val="00B54BB9"/>
    <w:rsid w:val="00B564E4"/>
    <w:rsid w:val="00B6047B"/>
    <w:rsid w:val="00B62F81"/>
    <w:rsid w:val="00B6587C"/>
    <w:rsid w:val="00B658C8"/>
    <w:rsid w:val="00B67624"/>
    <w:rsid w:val="00B74B96"/>
    <w:rsid w:val="00B80E5E"/>
    <w:rsid w:val="00B94DB6"/>
    <w:rsid w:val="00B957C5"/>
    <w:rsid w:val="00BA0769"/>
    <w:rsid w:val="00BA5EE7"/>
    <w:rsid w:val="00BA7B6B"/>
    <w:rsid w:val="00BB0268"/>
    <w:rsid w:val="00BB1DC3"/>
    <w:rsid w:val="00BB2DC1"/>
    <w:rsid w:val="00BB6366"/>
    <w:rsid w:val="00BC1F37"/>
    <w:rsid w:val="00BC4A43"/>
    <w:rsid w:val="00BD1246"/>
    <w:rsid w:val="00BD1346"/>
    <w:rsid w:val="00BD2B2D"/>
    <w:rsid w:val="00BD3128"/>
    <w:rsid w:val="00BE0140"/>
    <w:rsid w:val="00BE14B1"/>
    <w:rsid w:val="00BE2717"/>
    <w:rsid w:val="00BE401C"/>
    <w:rsid w:val="00BE6AA8"/>
    <w:rsid w:val="00BF0A34"/>
    <w:rsid w:val="00BF5415"/>
    <w:rsid w:val="00BF72D8"/>
    <w:rsid w:val="00BF798F"/>
    <w:rsid w:val="00C003B4"/>
    <w:rsid w:val="00C0083D"/>
    <w:rsid w:val="00C01CA6"/>
    <w:rsid w:val="00C0243F"/>
    <w:rsid w:val="00C03618"/>
    <w:rsid w:val="00C061B0"/>
    <w:rsid w:val="00C06616"/>
    <w:rsid w:val="00C06ED3"/>
    <w:rsid w:val="00C07D97"/>
    <w:rsid w:val="00C10326"/>
    <w:rsid w:val="00C10DF2"/>
    <w:rsid w:val="00C10FC9"/>
    <w:rsid w:val="00C14C0C"/>
    <w:rsid w:val="00C14D20"/>
    <w:rsid w:val="00C16295"/>
    <w:rsid w:val="00C16366"/>
    <w:rsid w:val="00C17BDF"/>
    <w:rsid w:val="00C17D72"/>
    <w:rsid w:val="00C20B9A"/>
    <w:rsid w:val="00C224EC"/>
    <w:rsid w:val="00C24C50"/>
    <w:rsid w:val="00C2587B"/>
    <w:rsid w:val="00C27F46"/>
    <w:rsid w:val="00C30A1C"/>
    <w:rsid w:val="00C30AA3"/>
    <w:rsid w:val="00C34DA8"/>
    <w:rsid w:val="00C369D8"/>
    <w:rsid w:val="00C37043"/>
    <w:rsid w:val="00C44B27"/>
    <w:rsid w:val="00C44FEE"/>
    <w:rsid w:val="00C512A8"/>
    <w:rsid w:val="00C5300C"/>
    <w:rsid w:val="00C54E76"/>
    <w:rsid w:val="00C6000A"/>
    <w:rsid w:val="00C60BF6"/>
    <w:rsid w:val="00C60FA9"/>
    <w:rsid w:val="00C61697"/>
    <w:rsid w:val="00C6406F"/>
    <w:rsid w:val="00C65038"/>
    <w:rsid w:val="00C67AE2"/>
    <w:rsid w:val="00C70BF0"/>
    <w:rsid w:val="00C70E07"/>
    <w:rsid w:val="00C74604"/>
    <w:rsid w:val="00C7694C"/>
    <w:rsid w:val="00C77891"/>
    <w:rsid w:val="00C83647"/>
    <w:rsid w:val="00C836E0"/>
    <w:rsid w:val="00C84A3C"/>
    <w:rsid w:val="00C84E38"/>
    <w:rsid w:val="00C8671F"/>
    <w:rsid w:val="00C87294"/>
    <w:rsid w:val="00C942BC"/>
    <w:rsid w:val="00C96140"/>
    <w:rsid w:val="00CA6410"/>
    <w:rsid w:val="00CB2A6F"/>
    <w:rsid w:val="00CB2EFD"/>
    <w:rsid w:val="00CB3F7E"/>
    <w:rsid w:val="00CB5659"/>
    <w:rsid w:val="00CB6BE7"/>
    <w:rsid w:val="00CC0886"/>
    <w:rsid w:val="00CC23D7"/>
    <w:rsid w:val="00CC3402"/>
    <w:rsid w:val="00CC4434"/>
    <w:rsid w:val="00CC4A67"/>
    <w:rsid w:val="00CD3D6B"/>
    <w:rsid w:val="00CD4DC8"/>
    <w:rsid w:val="00CD562B"/>
    <w:rsid w:val="00CD66F6"/>
    <w:rsid w:val="00CD6E08"/>
    <w:rsid w:val="00CE02D0"/>
    <w:rsid w:val="00CE7F0A"/>
    <w:rsid w:val="00CF0576"/>
    <w:rsid w:val="00CF10D3"/>
    <w:rsid w:val="00CF3DDD"/>
    <w:rsid w:val="00CF5749"/>
    <w:rsid w:val="00CF7162"/>
    <w:rsid w:val="00D011F8"/>
    <w:rsid w:val="00D02994"/>
    <w:rsid w:val="00D0325D"/>
    <w:rsid w:val="00D048BF"/>
    <w:rsid w:val="00D05E15"/>
    <w:rsid w:val="00D06D37"/>
    <w:rsid w:val="00D1013C"/>
    <w:rsid w:val="00D12B76"/>
    <w:rsid w:val="00D14200"/>
    <w:rsid w:val="00D14F5E"/>
    <w:rsid w:val="00D15929"/>
    <w:rsid w:val="00D162AE"/>
    <w:rsid w:val="00D17026"/>
    <w:rsid w:val="00D17214"/>
    <w:rsid w:val="00D21AD1"/>
    <w:rsid w:val="00D23DB8"/>
    <w:rsid w:val="00D31BBA"/>
    <w:rsid w:val="00D32CF3"/>
    <w:rsid w:val="00D36780"/>
    <w:rsid w:val="00D36989"/>
    <w:rsid w:val="00D37DAD"/>
    <w:rsid w:val="00D4057A"/>
    <w:rsid w:val="00D40BD1"/>
    <w:rsid w:val="00D41A49"/>
    <w:rsid w:val="00D42B3B"/>
    <w:rsid w:val="00D464C7"/>
    <w:rsid w:val="00D51394"/>
    <w:rsid w:val="00D542A9"/>
    <w:rsid w:val="00D54EF5"/>
    <w:rsid w:val="00D55466"/>
    <w:rsid w:val="00D57D44"/>
    <w:rsid w:val="00D616F0"/>
    <w:rsid w:val="00D66094"/>
    <w:rsid w:val="00D70B00"/>
    <w:rsid w:val="00D7478A"/>
    <w:rsid w:val="00D75DFD"/>
    <w:rsid w:val="00D81FF2"/>
    <w:rsid w:val="00D83240"/>
    <w:rsid w:val="00D853E0"/>
    <w:rsid w:val="00D90E0F"/>
    <w:rsid w:val="00D94DF1"/>
    <w:rsid w:val="00DA0148"/>
    <w:rsid w:val="00DA0B9C"/>
    <w:rsid w:val="00DA62AF"/>
    <w:rsid w:val="00DB0B75"/>
    <w:rsid w:val="00DB1B01"/>
    <w:rsid w:val="00DB2811"/>
    <w:rsid w:val="00DB5002"/>
    <w:rsid w:val="00DB5CAF"/>
    <w:rsid w:val="00DB5EBC"/>
    <w:rsid w:val="00DC18DC"/>
    <w:rsid w:val="00DC47D6"/>
    <w:rsid w:val="00DC567D"/>
    <w:rsid w:val="00DC5A27"/>
    <w:rsid w:val="00DC670A"/>
    <w:rsid w:val="00DC7AA4"/>
    <w:rsid w:val="00DC7E82"/>
    <w:rsid w:val="00DD6F00"/>
    <w:rsid w:val="00DE0C8C"/>
    <w:rsid w:val="00DE1503"/>
    <w:rsid w:val="00DE28AB"/>
    <w:rsid w:val="00DE2A54"/>
    <w:rsid w:val="00DE47AF"/>
    <w:rsid w:val="00DF2174"/>
    <w:rsid w:val="00DF6059"/>
    <w:rsid w:val="00DF7234"/>
    <w:rsid w:val="00DF7C3A"/>
    <w:rsid w:val="00E05A09"/>
    <w:rsid w:val="00E05AE1"/>
    <w:rsid w:val="00E05AF3"/>
    <w:rsid w:val="00E11026"/>
    <w:rsid w:val="00E12BB2"/>
    <w:rsid w:val="00E1470D"/>
    <w:rsid w:val="00E16F6F"/>
    <w:rsid w:val="00E27195"/>
    <w:rsid w:val="00E308F3"/>
    <w:rsid w:val="00E33550"/>
    <w:rsid w:val="00E34EFF"/>
    <w:rsid w:val="00E40A78"/>
    <w:rsid w:val="00E41593"/>
    <w:rsid w:val="00E4261A"/>
    <w:rsid w:val="00E432B9"/>
    <w:rsid w:val="00E5068B"/>
    <w:rsid w:val="00E53F4C"/>
    <w:rsid w:val="00E54164"/>
    <w:rsid w:val="00E56A42"/>
    <w:rsid w:val="00E574AE"/>
    <w:rsid w:val="00E60D04"/>
    <w:rsid w:val="00E61B34"/>
    <w:rsid w:val="00E630F7"/>
    <w:rsid w:val="00E640C8"/>
    <w:rsid w:val="00E642BB"/>
    <w:rsid w:val="00E64818"/>
    <w:rsid w:val="00E6530D"/>
    <w:rsid w:val="00E66207"/>
    <w:rsid w:val="00E67E31"/>
    <w:rsid w:val="00E771B0"/>
    <w:rsid w:val="00E80403"/>
    <w:rsid w:val="00E81A9A"/>
    <w:rsid w:val="00E8315B"/>
    <w:rsid w:val="00E8551B"/>
    <w:rsid w:val="00E87C24"/>
    <w:rsid w:val="00E9243A"/>
    <w:rsid w:val="00E9680A"/>
    <w:rsid w:val="00EA0D26"/>
    <w:rsid w:val="00EA6731"/>
    <w:rsid w:val="00EB08A0"/>
    <w:rsid w:val="00EB187C"/>
    <w:rsid w:val="00EB33BF"/>
    <w:rsid w:val="00EB3778"/>
    <w:rsid w:val="00EB5439"/>
    <w:rsid w:val="00EC1B8C"/>
    <w:rsid w:val="00EC2F1B"/>
    <w:rsid w:val="00EC344D"/>
    <w:rsid w:val="00EC64D1"/>
    <w:rsid w:val="00ED0992"/>
    <w:rsid w:val="00ED1AD9"/>
    <w:rsid w:val="00ED5BBB"/>
    <w:rsid w:val="00EE1F60"/>
    <w:rsid w:val="00EE2479"/>
    <w:rsid w:val="00EE6627"/>
    <w:rsid w:val="00EE7D4B"/>
    <w:rsid w:val="00EF02ED"/>
    <w:rsid w:val="00EF0EB8"/>
    <w:rsid w:val="00EF3C69"/>
    <w:rsid w:val="00EF4488"/>
    <w:rsid w:val="00EF53FF"/>
    <w:rsid w:val="00EF789B"/>
    <w:rsid w:val="00F00D92"/>
    <w:rsid w:val="00F04CE0"/>
    <w:rsid w:val="00F055C9"/>
    <w:rsid w:val="00F05CAA"/>
    <w:rsid w:val="00F13C87"/>
    <w:rsid w:val="00F13F38"/>
    <w:rsid w:val="00F16880"/>
    <w:rsid w:val="00F20A8C"/>
    <w:rsid w:val="00F25F95"/>
    <w:rsid w:val="00F303F9"/>
    <w:rsid w:val="00F33209"/>
    <w:rsid w:val="00F34430"/>
    <w:rsid w:val="00F35E04"/>
    <w:rsid w:val="00F4111A"/>
    <w:rsid w:val="00F43571"/>
    <w:rsid w:val="00F4470A"/>
    <w:rsid w:val="00F45A4D"/>
    <w:rsid w:val="00F46AA2"/>
    <w:rsid w:val="00F50092"/>
    <w:rsid w:val="00F61361"/>
    <w:rsid w:val="00F6384C"/>
    <w:rsid w:val="00F6397A"/>
    <w:rsid w:val="00F647E3"/>
    <w:rsid w:val="00F66269"/>
    <w:rsid w:val="00F71F24"/>
    <w:rsid w:val="00F83DC0"/>
    <w:rsid w:val="00F841BC"/>
    <w:rsid w:val="00F845AF"/>
    <w:rsid w:val="00F84FAF"/>
    <w:rsid w:val="00F85772"/>
    <w:rsid w:val="00F87454"/>
    <w:rsid w:val="00F87C87"/>
    <w:rsid w:val="00F900BD"/>
    <w:rsid w:val="00F932BD"/>
    <w:rsid w:val="00FA45EF"/>
    <w:rsid w:val="00FB16DB"/>
    <w:rsid w:val="00FB24F0"/>
    <w:rsid w:val="00FB63EB"/>
    <w:rsid w:val="00FC63F7"/>
    <w:rsid w:val="00FC6AD6"/>
    <w:rsid w:val="00FC74CF"/>
    <w:rsid w:val="00FD30AC"/>
    <w:rsid w:val="00FD3A1E"/>
    <w:rsid w:val="00FD6AEE"/>
    <w:rsid w:val="00FE0745"/>
    <w:rsid w:val="00FE100C"/>
    <w:rsid w:val="00FF13A2"/>
    <w:rsid w:val="00FF7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3CC0E81-A4C0-4D57-9012-213B6E6F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384C"/>
    <w:pPr>
      <w:ind w:left="720"/>
      <w:contextualSpacing/>
    </w:pPr>
  </w:style>
  <w:style w:type="character" w:styleId="Odwoaniedokomentarza">
    <w:name w:val="annotation reference"/>
    <w:basedOn w:val="Domylnaczcionkaakapitu"/>
    <w:uiPriority w:val="99"/>
    <w:semiHidden/>
    <w:unhideWhenUsed/>
    <w:rsid w:val="005B2A13"/>
    <w:rPr>
      <w:sz w:val="16"/>
      <w:szCs w:val="16"/>
    </w:rPr>
  </w:style>
  <w:style w:type="paragraph" w:styleId="Tekstkomentarza">
    <w:name w:val="annotation text"/>
    <w:basedOn w:val="Normalny"/>
    <w:link w:val="TekstkomentarzaZnak"/>
    <w:uiPriority w:val="99"/>
    <w:semiHidden/>
    <w:unhideWhenUsed/>
    <w:rsid w:val="005B2A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2A13"/>
    <w:rPr>
      <w:sz w:val="20"/>
      <w:szCs w:val="20"/>
    </w:rPr>
  </w:style>
  <w:style w:type="paragraph" w:styleId="Tematkomentarza">
    <w:name w:val="annotation subject"/>
    <w:basedOn w:val="Tekstkomentarza"/>
    <w:next w:val="Tekstkomentarza"/>
    <w:link w:val="TematkomentarzaZnak"/>
    <w:uiPriority w:val="99"/>
    <w:semiHidden/>
    <w:unhideWhenUsed/>
    <w:rsid w:val="005B2A13"/>
    <w:rPr>
      <w:b/>
      <w:bCs/>
    </w:rPr>
  </w:style>
  <w:style w:type="character" w:customStyle="1" w:styleId="TematkomentarzaZnak">
    <w:name w:val="Temat komentarza Znak"/>
    <w:basedOn w:val="TekstkomentarzaZnak"/>
    <w:link w:val="Tematkomentarza"/>
    <w:uiPriority w:val="99"/>
    <w:semiHidden/>
    <w:rsid w:val="005B2A13"/>
    <w:rPr>
      <w:b/>
      <w:bCs/>
      <w:sz w:val="20"/>
      <w:szCs w:val="20"/>
    </w:rPr>
  </w:style>
  <w:style w:type="paragraph" w:styleId="Tekstdymka">
    <w:name w:val="Balloon Text"/>
    <w:basedOn w:val="Normalny"/>
    <w:link w:val="TekstdymkaZnak"/>
    <w:uiPriority w:val="99"/>
    <w:semiHidden/>
    <w:unhideWhenUsed/>
    <w:rsid w:val="005B2A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2A13"/>
    <w:rPr>
      <w:rFonts w:ascii="Tahoma" w:hAnsi="Tahoma" w:cs="Tahoma"/>
      <w:sz w:val="16"/>
      <w:szCs w:val="16"/>
    </w:rPr>
  </w:style>
  <w:style w:type="paragraph" w:styleId="Nagwek">
    <w:name w:val="header"/>
    <w:basedOn w:val="Normalny"/>
    <w:link w:val="NagwekZnak"/>
    <w:uiPriority w:val="99"/>
    <w:semiHidden/>
    <w:unhideWhenUsed/>
    <w:rsid w:val="001C3E8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C3E86"/>
  </w:style>
  <w:style w:type="paragraph" w:styleId="Stopka">
    <w:name w:val="footer"/>
    <w:basedOn w:val="Normalny"/>
    <w:link w:val="StopkaZnak"/>
    <w:uiPriority w:val="99"/>
    <w:unhideWhenUsed/>
    <w:rsid w:val="001C3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3E86"/>
  </w:style>
  <w:style w:type="paragraph" w:styleId="Tekstpodstawowywcity">
    <w:name w:val="Body Text Indent"/>
    <w:basedOn w:val="Normalny"/>
    <w:link w:val="TekstpodstawowywcityZnak"/>
    <w:semiHidden/>
    <w:rsid w:val="00C07D97"/>
    <w:pPr>
      <w:spacing w:line="252" w:lineRule="auto"/>
      <w:ind w:left="2124" w:hanging="2124"/>
    </w:pPr>
    <w:rPr>
      <w:rFonts w:ascii="Cambria" w:eastAsia="Times New Roman" w:hAnsi="Cambria" w:cs="Times New Roman"/>
      <w:lang w:val="en-US" w:bidi="en-US"/>
    </w:rPr>
  </w:style>
  <w:style w:type="character" w:customStyle="1" w:styleId="TekstpodstawowywcityZnak">
    <w:name w:val="Tekst podstawowy wcięty Znak"/>
    <w:basedOn w:val="Domylnaczcionkaakapitu"/>
    <w:link w:val="Tekstpodstawowywcity"/>
    <w:semiHidden/>
    <w:rsid w:val="00C07D97"/>
    <w:rPr>
      <w:rFonts w:ascii="Cambria" w:eastAsia="Times New Roman" w:hAnsi="Cambria" w:cs="Times New Roman"/>
      <w:lang w:val="en-US" w:bidi="en-US"/>
    </w:rPr>
  </w:style>
  <w:style w:type="paragraph" w:styleId="Tekstpodstawowy2">
    <w:name w:val="Body Text 2"/>
    <w:basedOn w:val="Normalny"/>
    <w:link w:val="Tekstpodstawowy2Znak"/>
    <w:uiPriority w:val="99"/>
    <w:semiHidden/>
    <w:unhideWhenUsed/>
    <w:rsid w:val="009242E9"/>
    <w:pPr>
      <w:spacing w:after="120" w:line="480" w:lineRule="auto"/>
    </w:pPr>
  </w:style>
  <w:style w:type="character" w:customStyle="1" w:styleId="Tekstpodstawowy2Znak">
    <w:name w:val="Tekst podstawowy 2 Znak"/>
    <w:basedOn w:val="Domylnaczcionkaakapitu"/>
    <w:link w:val="Tekstpodstawowy2"/>
    <w:uiPriority w:val="99"/>
    <w:semiHidden/>
    <w:rsid w:val="009242E9"/>
  </w:style>
  <w:style w:type="character" w:styleId="Hipercze">
    <w:name w:val="Hyperlink"/>
    <w:basedOn w:val="Domylnaczcionkaakapitu"/>
    <w:uiPriority w:val="99"/>
    <w:unhideWhenUsed/>
    <w:rsid w:val="004D325F"/>
    <w:rPr>
      <w:color w:val="0000FF" w:themeColor="hyperlink"/>
      <w:u w:val="single"/>
    </w:rPr>
  </w:style>
  <w:style w:type="character" w:styleId="Numerstrony">
    <w:name w:val="page number"/>
    <w:basedOn w:val="Domylnaczcionkaakapitu"/>
    <w:rsid w:val="004E49A3"/>
  </w:style>
  <w:style w:type="paragraph" w:customStyle="1" w:styleId="Kolorowalistaakcent11">
    <w:name w:val="Kolorowa lista — akcent 11"/>
    <w:basedOn w:val="Normalny"/>
    <w:qFormat/>
    <w:rsid w:val="00EE1F60"/>
    <w:pPr>
      <w:spacing w:line="252" w:lineRule="auto"/>
      <w:ind w:left="720" w:hanging="357"/>
      <w:contextualSpacing/>
      <w:jc w:val="both"/>
    </w:pPr>
    <w:rPr>
      <w:rFonts w:ascii="Cambria" w:eastAsia="Times New Roman" w:hAnsi="Cambria" w:cs="Times New Roman"/>
      <w:lang w:val="en-US" w:bidi="en-US"/>
    </w:rPr>
  </w:style>
  <w:style w:type="table" w:styleId="Tabela-Siatka">
    <w:name w:val="Table Grid"/>
    <w:basedOn w:val="Standardowy"/>
    <w:uiPriority w:val="59"/>
    <w:rsid w:val="00902DC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D44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44BD"/>
    <w:rPr>
      <w:sz w:val="20"/>
      <w:szCs w:val="20"/>
    </w:rPr>
  </w:style>
  <w:style w:type="character" w:styleId="Odwoanieprzypisukocowego">
    <w:name w:val="endnote reference"/>
    <w:basedOn w:val="Domylnaczcionkaakapitu"/>
    <w:uiPriority w:val="99"/>
    <w:semiHidden/>
    <w:unhideWhenUsed/>
    <w:rsid w:val="006D4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ED63-7E2A-4BCD-8E1F-FD50C96E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13869</Characters>
  <Application>Microsoft Office Word</Application>
  <DocSecurity>4</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Bobek</dc:creator>
  <cp:lastModifiedBy>Prześlakiewicz Katarzyna</cp:lastModifiedBy>
  <cp:revision>2</cp:revision>
  <cp:lastPrinted>2013-05-10T12:36:00Z</cp:lastPrinted>
  <dcterms:created xsi:type="dcterms:W3CDTF">2020-05-06T09:42:00Z</dcterms:created>
  <dcterms:modified xsi:type="dcterms:W3CDTF">2020-05-06T09:42:00Z</dcterms:modified>
</cp:coreProperties>
</file>