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23486" w14:textId="77777777" w:rsidR="00727636" w:rsidRPr="000E6FB5" w:rsidRDefault="00727636" w:rsidP="00727636">
      <w:pPr>
        <w:spacing w:line="240" w:lineRule="auto"/>
        <w:jc w:val="center"/>
        <w:rPr>
          <w:rFonts w:ascii="Arial" w:hAnsi="Arial" w:cs="Arial"/>
          <w:b/>
        </w:rPr>
      </w:pPr>
      <w:r w:rsidRPr="000E6FB5">
        <w:rPr>
          <w:rFonts w:ascii="Arial" w:hAnsi="Arial" w:cs="Arial"/>
          <w:b/>
        </w:rPr>
        <w:t>INFORMACJA</w:t>
      </w:r>
    </w:p>
    <w:p w14:paraId="70E8A567" w14:textId="43B6E696" w:rsidR="001B62FB" w:rsidRPr="000E6FB5" w:rsidRDefault="00727636" w:rsidP="00BE4C3A">
      <w:pPr>
        <w:spacing w:line="240" w:lineRule="auto"/>
        <w:jc w:val="center"/>
        <w:rPr>
          <w:rFonts w:ascii="Arial" w:hAnsi="Arial" w:cs="Arial"/>
          <w:b/>
        </w:rPr>
      </w:pPr>
      <w:r w:rsidRPr="000E6FB5">
        <w:rPr>
          <w:rFonts w:ascii="Arial" w:hAnsi="Arial" w:cs="Arial"/>
          <w:b/>
        </w:rPr>
        <w:t>O KONTROLACH</w:t>
      </w:r>
      <w:r w:rsidR="00E84A10" w:rsidRPr="000E6FB5">
        <w:rPr>
          <w:rFonts w:ascii="Arial" w:hAnsi="Arial" w:cs="Arial"/>
          <w:b/>
        </w:rPr>
        <w:t xml:space="preserve"> PLANOWYCH W TERENIE NA ROK 20</w:t>
      </w:r>
      <w:r w:rsidR="00BE4C3A" w:rsidRPr="000E6FB5">
        <w:rPr>
          <w:rFonts w:ascii="Arial" w:hAnsi="Arial" w:cs="Arial"/>
          <w:b/>
        </w:rPr>
        <w:t>2</w:t>
      </w:r>
      <w:r w:rsidR="000E6FB5" w:rsidRPr="000E6FB5">
        <w:rPr>
          <w:rFonts w:ascii="Arial" w:hAnsi="Arial" w:cs="Arial"/>
          <w:b/>
        </w:rPr>
        <w:t>5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7"/>
        <w:gridCol w:w="4395"/>
        <w:gridCol w:w="2195"/>
        <w:gridCol w:w="1917"/>
        <w:gridCol w:w="2141"/>
        <w:gridCol w:w="2799"/>
      </w:tblGrid>
      <w:tr w:rsidR="00BB6F82" w:rsidRPr="000E6FB5" w14:paraId="4085EE0A" w14:textId="77777777" w:rsidTr="000E6FB5">
        <w:tc>
          <w:tcPr>
            <w:tcW w:w="195" w:type="pct"/>
            <w:vAlign w:val="center"/>
          </w:tcPr>
          <w:p w14:paraId="281E577B" w14:textId="77777777" w:rsidR="00BB6F82" w:rsidRPr="000E6FB5" w:rsidRDefault="00BB6F82" w:rsidP="00AC5693">
            <w:pPr>
              <w:jc w:val="center"/>
              <w:rPr>
                <w:rFonts w:ascii="Arial" w:hAnsi="Arial" w:cs="Arial"/>
                <w:b/>
              </w:rPr>
            </w:pPr>
            <w:r w:rsidRPr="000E6FB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70" w:type="pct"/>
            <w:vAlign w:val="center"/>
          </w:tcPr>
          <w:p w14:paraId="4006D6B1" w14:textId="77777777" w:rsidR="00BB6F82" w:rsidRPr="000E6FB5" w:rsidRDefault="00BB6F82" w:rsidP="00AC5693">
            <w:pPr>
              <w:jc w:val="center"/>
              <w:rPr>
                <w:rFonts w:ascii="Arial" w:hAnsi="Arial" w:cs="Arial"/>
                <w:b/>
              </w:rPr>
            </w:pPr>
            <w:r w:rsidRPr="000E6FB5">
              <w:rPr>
                <w:rFonts w:ascii="Arial" w:hAnsi="Arial" w:cs="Arial"/>
                <w:b/>
              </w:rPr>
              <w:t>Nazwa, adres i adres strony</w:t>
            </w:r>
          </w:p>
          <w:p w14:paraId="616720FC" w14:textId="77777777" w:rsidR="00BB6F82" w:rsidRPr="000E6FB5" w:rsidRDefault="00BB6F82" w:rsidP="0073215D">
            <w:pPr>
              <w:jc w:val="center"/>
              <w:rPr>
                <w:rFonts w:ascii="Arial" w:hAnsi="Arial" w:cs="Arial"/>
                <w:b/>
              </w:rPr>
            </w:pPr>
            <w:r w:rsidRPr="000E6FB5">
              <w:rPr>
                <w:rFonts w:ascii="Arial" w:hAnsi="Arial" w:cs="Arial"/>
                <w:b/>
              </w:rPr>
              <w:t xml:space="preserve">internetowej zakładu </w:t>
            </w:r>
          </w:p>
          <w:p w14:paraId="4C6957D6" w14:textId="111B92F0" w:rsidR="00BB6F82" w:rsidRPr="000E6FB5" w:rsidRDefault="000E6FB5" w:rsidP="0073215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zwiększonego</w:t>
            </w:r>
            <w:r w:rsidR="00BB6F82" w:rsidRPr="000E6FB5">
              <w:rPr>
                <w:rFonts w:ascii="Arial" w:hAnsi="Arial" w:cs="Arial"/>
                <w:b/>
              </w:rPr>
              <w:t xml:space="preserve"> ryzyka wystąpienia poważnej awarii przemysłowej</w:t>
            </w:r>
          </w:p>
          <w:p w14:paraId="005B82FD" w14:textId="77777777" w:rsidR="00BB6F82" w:rsidRPr="000E6FB5" w:rsidRDefault="00BB6F82" w:rsidP="00AC56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4" w:type="pct"/>
            <w:vAlign w:val="center"/>
          </w:tcPr>
          <w:p w14:paraId="51BCDA02" w14:textId="77777777" w:rsidR="00BB6F82" w:rsidRPr="000E6FB5" w:rsidRDefault="00BB6F82" w:rsidP="00AC5693">
            <w:pPr>
              <w:jc w:val="center"/>
              <w:rPr>
                <w:rFonts w:ascii="Arial" w:hAnsi="Arial" w:cs="Arial"/>
                <w:b/>
              </w:rPr>
            </w:pPr>
            <w:r w:rsidRPr="000E6FB5">
              <w:rPr>
                <w:rFonts w:ascii="Arial" w:hAnsi="Arial" w:cs="Arial"/>
                <w:b/>
              </w:rPr>
              <w:t>Organ/organy kontrolne,</w:t>
            </w:r>
          </w:p>
          <w:p w14:paraId="55045E1C" w14:textId="77777777" w:rsidR="00BB6F82" w:rsidRPr="000E6FB5" w:rsidRDefault="00BB6F82" w:rsidP="00AC5693">
            <w:pPr>
              <w:jc w:val="center"/>
              <w:rPr>
                <w:rFonts w:ascii="Arial" w:hAnsi="Arial" w:cs="Arial"/>
                <w:b/>
              </w:rPr>
            </w:pPr>
            <w:r w:rsidRPr="000E6FB5">
              <w:rPr>
                <w:rFonts w:ascii="Arial" w:hAnsi="Arial" w:cs="Arial"/>
                <w:b/>
              </w:rPr>
              <w:t>które zaplanowały kontrolę</w:t>
            </w:r>
          </w:p>
          <w:p w14:paraId="239B492A" w14:textId="77777777" w:rsidR="00BB6F82" w:rsidRPr="000E6FB5" w:rsidRDefault="00BB6F82" w:rsidP="00AC5693">
            <w:pPr>
              <w:jc w:val="center"/>
              <w:rPr>
                <w:rFonts w:ascii="Arial" w:hAnsi="Arial" w:cs="Arial"/>
                <w:b/>
              </w:rPr>
            </w:pPr>
            <w:r w:rsidRPr="000E6FB5">
              <w:rPr>
                <w:rFonts w:ascii="Arial" w:hAnsi="Arial" w:cs="Arial"/>
                <w:b/>
              </w:rPr>
              <w:t>w zakładzie</w:t>
            </w:r>
          </w:p>
        </w:tc>
        <w:tc>
          <w:tcPr>
            <w:tcW w:w="685" w:type="pct"/>
            <w:vAlign w:val="center"/>
          </w:tcPr>
          <w:p w14:paraId="1752A6CE" w14:textId="19482531" w:rsidR="00BB6F82" w:rsidRPr="000E6FB5" w:rsidRDefault="00BB6F82" w:rsidP="00AC5693">
            <w:pPr>
              <w:jc w:val="center"/>
              <w:rPr>
                <w:rFonts w:ascii="Arial" w:hAnsi="Arial" w:cs="Arial"/>
                <w:b/>
              </w:rPr>
            </w:pPr>
            <w:r w:rsidRPr="000E6FB5">
              <w:rPr>
                <w:rFonts w:ascii="Arial" w:hAnsi="Arial" w:cs="Arial"/>
                <w:b/>
              </w:rPr>
              <w:t>Data planowanej kontroli na</w:t>
            </w:r>
          </w:p>
          <w:p w14:paraId="58D5D871" w14:textId="77777777" w:rsidR="00BB6F82" w:rsidRPr="000E6FB5" w:rsidRDefault="00BB6F82" w:rsidP="00AC5693">
            <w:pPr>
              <w:jc w:val="center"/>
              <w:rPr>
                <w:rFonts w:ascii="Arial" w:hAnsi="Arial" w:cs="Arial"/>
                <w:b/>
              </w:rPr>
            </w:pPr>
            <w:r w:rsidRPr="000E6FB5">
              <w:rPr>
                <w:rFonts w:ascii="Arial" w:hAnsi="Arial" w:cs="Arial"/>
                <w:b/>
              </w:rPr>
              <w:t>terenie zakładu</w:t>
            </w:r>
          </w:p>
        </w:tc>
        <w:tc>
          <w:tcPr>
            <w:tcW w:w="765" w:type="pct"/>
            <w:vAlign w:val="center"/>
          </w:tcPr>
          <w:p w14:paraId="4103D55E" w14:textId="036C8BEB" w:rsidR="00BB6F82" w:rsidRPr="000E6FB5" w:rsidRDefault="00BB6F82" w:rsidP="00BB6F82">
            <w:pPr>
              <w:jc w:val="center"/>
              <w:rPr>
                <w:rFonts w:ascii="Arial" w:hAnsi="Arial" w:cs="Arial"/>
                <w:b/>
              </w:rPr>
            </w:pPr>
            <w:r w:rsidRPr="000E6FB5">
              <w:rPr>
                <w:rFonts w:ascii="Arial" w:hAnsi="Arial" w:cs="Arial"/>
                <w:b/>
              </w:rPr>
              <w:t>Data ostatniej kontroli na terenie zakładu</w:t>
            </w:r>
          </w:p>
        </w:tc>
        <w:tc>
          <w:tcPr>
            <w:tcW w:w="1000" w:type="pct"/>
            <w:vAlign w:val="center"/>
          </w:tcPr>
          <w:p w14:paraId="1EDD5C51" w14:textId="7F5D7FFC" w:rsidR="00BB6F82" w:rsidRPr="000E6FB5" w:rsidRDefault="00BB6F82" w:rsidP="000E6FB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0E6FB5">
              <w:rPr>
                <w:rFonts w:ascii="Arial" w:hAnsi="Arial" w:cs="Arial"/>
                <w:b/>
              </w:rPr>
              <w:t>Wskazanie, gdzie można</w:t>
            </w:r>
          </w:p>
          <w:p w14:paraId="2D2B4D2B" w14:textId="77777777" w:rsidR="00BB6F82" w:rsidRPr="000E6FB5" w:rsidRDefault="00BB6F82" w:rsidP="00AC5693">
            <w:pPr>
              <w:jc w:val="center"/>
              <w:rPr>
                <w:rFonts w:ascii="Arial" w:hAnsi="Arial" w:cs="Arial"/>
                <w:b/>
              </w:rPr>
            </w:pPr>
            <w:r w:rsidRPr="000E6FB5">
              <w:rPr>
                <w:rFonts w:ascii="Arial" w:hAnsi="Arial" w:cs="Arial"/>
                <w:b/>
              </w:rPr>
              <w:t>uzyskać bardziej</w:t>
            </w:r>
          </w:p>
          <w:p w14:paraId="2E384A44" w14:textId="726F7D6A" w:rsidR="00BB6F82" w:rsidRPr="000E6FB5" w:rsidRDefault="00BB6F82" w:rsidP="000E6FB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0E6FB5">
              <w:rPr>
                <w:rFonts w:ascii="Arial" w:hAnsi="Arial" w:cs="Arial"/>
                <w:b/>
              </w:rPr>
              <w:t xml:space="preserve">szczegółowe informacje </w:t>
            </w:r>
            <w:r w:rsidR="000E6FB5">
              <w:rPr>
                <w:rFonts w:ascii="Arial" w:hAnsi="Arial" w:cs="Arial"/>
                <w:b/>
              </w:rPr>
              <w:br/>
            </w:r>
            <w:r w:rsidRPr="000E6FB5">
              <w:rPr>
                <w:rFonts w:ascii="Arial" w:hAnsi="Arial" w:cs="Arial"/>
                <w:b/>
              </w:rPr>
              <w:t>na</w:t>
            </w:r>
            <w:r w:rsidR="000E6FB5">
              <w:rPr>
                <w:rFonts w:ascii="Arial" w:hAnsi="Arial" w:cs="Arial"/>
                <w:b/>
              </w:rPr>
              <w:t xml:space="preserve"> </w:t>
            </w:r>
            <w:r w:rsidRPr="000E6FB5">
              <w:rPr>
                <w:rFonts w:ascii="Arial" w:hAnsi="Arial" w:cs="Arial"/>
                <w:b/>
              </w:rPr>
              <w:t>temat kontroli</w:t>
            </w:r>
            <w:r w:rsidR="000E6FB5">
              <w:rPr>
                <w:rFonts w:ascii="Arial" w:hAnsi="Arial" w:cs="Arial"/>
                <w:b/>
              </w:rPr>
              <w:br/>
            </w:r>
            <w:r w:rsidRPr="000E6FB5">
              <w:rPr>
                <w:rFonts w:ascii="Arial" w:hAnsi="Arial" w:cs="Arial"/>
                <w:b/>
              </w:rPr>
              <w:t xml:space="preserve"> oraz jej planu</w:t>
            </w:r>
          </w:p>
        </w:tc>
      </w:tr>
      <w:tr w:rsidR="00BB6F82" w:rsidRPr="000E6FB5" w14:paraId="6545D3A3" w14:textId="77777777" w:rsidTr="000E6FB5">
        <w:tc>
          <w:tcPr>
            <w:tcW w:w="195" w:type="pct"/>
          </w:tcPr>
          <w:p w14:paraId="6D09DF94" w14:textId="77777777" w:rsidR="00BB6F82" w:rsidRPr="000E6FB5" w:rsidRDefault="00BB6F82" w:rsidP="00727636">
            <w:pPr>
              <w:jc w:val="center"/>
              <w:rPr>
                <w:rFonts w:ascii="Arial" w:hAnsi="Arial" w:cs="Arial"/>
              </w:rPr>
            </w:pPr>
            <w:r w:rsidRPr="000E6FB5">
              <w:rPr>
                <w:rFonts w:ascii="Arial" w:hAnsi="Arial" w:cs="Arial"/>
              </w:rPr>
              <w:t>1</w:t>
            </w:r>
          </w:p>
        </w:tc>
        <w:tc>
          <w:tcPr>
            <w:tcW w:w="1570" w:type="pct"/>
          </w:tcPr>
          <w:p w14:paraId="761EB671" w14:textId="20463A36" w:rsidR="00BB6F82" w:rsidRPr="000E6FB5" w:rsidRDefault="00BB6F82" w:rsidP="00727636">
            <w:pPr>
              <w:jc w:val="center"/>
              <w:rPr>
                <w:rFonts w:ascii="Arial" w:hAnsi="Arial" w:cs="Arial"/>
              </w:rPr>
            </w:pPr>
            <w:r w:rsidRPr="000E6FB5">
              <w:rPr>
                <w:rFonts w:ascii="Arial" w:hAnsi="Arial" w:cs="Arial"/>
              </w:rPr>
              <w:t>2</w:t>
            </w:r>
          </w:p>
        </w:tc>
        <w:tc>
          <w:tcPr>
            <w:tcW w:w="784" w:type="pct"/>
          </w:tcPr>
          <w:p w14:paraId="134A0C6F" w14:textId="02F6F6DF" w:rsidR="00BB6F82" w:rsidRPr="000E6FB5" w:rsidRDefault="00BB6F82" w:rsidP="00727636">
            <w:pPr>
              <w:jc w:val="center"/>
              <w:rPr>
                <w:rFonts w:ascii="Arial" w:hAnsi="Arial" w:cs="Arial"/>
              </w:rPr>
            </w:pPr>
            <w:r w:rsidRPr="000E6FB5">
              <w:rPr>
                <w:rFonts w:ascii="Arial" w:hAnsi="Arial" w:cs="Arial"/>
              </w:rPr>
              <w:t>3</w:t>
            </w:r>
          </w:p>
        </w:tc>
        <w:tc>
          <w:tcPr>
            <w:tcW w:w="685" w:type="pct"/>
          </w:tcPr>
          <w:p w14:paraId="1ACBA9B6" w14:textId="0335EBF8" w:rsidR="00BB6F82" w:rsidRPr="000E6FB5" w:rsidRDefault="00BB6F82" w:rsidP="00727636">
            <w:pPr>
              <w:jc w:val="center"/>
              <w:rPr>
                <w:rFonts w:ascii="Arial" w:hAnsi="Arial" w:cs="Arial"/>
              </w:rPr>
            </w:pPr>
            <w:r w:rsidRPr="000E6FB5">
              <w:rPr>
                <w:rFonts w:ascii="Arial" w:hAnsi="Arial" w:cs="Arial"/>
              </w:rPr>
              <w:t>4</w:t>
            </w:r>
          </w:p>
        </w:tc>
        <w:tc>
          <w:tcPr>
            <w:tcW w:w="765" w:type="pct"/>
          </w:tcPr>
          <w:p w14:paraId="3CB362DC" w14:textId="46AA46FC" w:rsidR="00BB6F82" w:rsidRPr="000E6FB5" w:rsidRDefault="00BB6F82" w:rsidP="00727636">
            <w:pPr>
              <w:jc w:val="center"/>
              <w:rPr>
                <w:rFonts w:ascii="Arial" w:hAnsi="Arial" w:cs="Arial"/>
              </w:rPr>
            </w:pPr>
            <w:r w:rsidRPr="000E6FB5">
              <w:rPr>
                <w:rFonts w:ascii="Arial" w:hAnsi="Arial" w:cs="Arial"/>
              </w:rPr>
              <w:t>5</w:t>
            </w:r>
          </w:p>
        </w:tc>
        <w:tc>
          <w:tcPr>
            <w:tcW w:w="1000" w:type="pct"/>
          </w:tcPr>
          <w:p w14:paraId="123A651D" w14:textId="4B1D4380" w:rsidR="00BB6F82" w:rsidRPr="000E6FB5" w:rsidRDefault="00BB6F82" w:rsidP="00727636">
            <w:pPr>
              <w:jc w:val="center"/>
              <w:rPr>
                <w:rFonts w:ascii="Arial" w:hAnsi="Arial" w:cs="Arial"/>
              </w:rPr>
            </w:pPr>
            <w:r w:rsidRPr="000E6FB5">
              <w:rPr>
                <w:rFonts w:ascii="Arial" w:hAnsi="Arial" w:cs="Arial"/>
              </w:rPr>
              <w:t>6</w:t>
            </w:r>
          </w:p>
        </w:tc>
      </w:tr>
      <w:tr w:rsidR="000E6FB5" w:rsidRPr="000E6FB5" w14:paraId="3EDAFDBC" w14:textId="77777777" w:rsidTr="000E6FB5">
        <w:tc>
          <w:tcPr>
            <w:tcW w:w="195" w:type="pct"/>
            <w:vAlign w:val="center"/>
          </w:tcPr>
          <w:p w14:paraId="124D1657" w14:textId="45AD9FAD" w:rsidR="000E6FB5" w:rsidRPr="000E6FB5" w:rsidRDefault="000E6FB5" w:rsidP="000E6F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70" w:type="pct"/>
            <w:vAlign w:val="center"/>
          </w:tcPr>
          <w:p w14:paraId="5CF2D15B" w14:textId="77777777" w:rsidR="000E6FB5" w:rsidRDefault="000E6FB5" w:rsidP="000E6FB5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66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Stacja </w:t>
            </w:r>
            <w:proofErr w:type="spellStart"/>
            <w:r w:rsidRPr="00BB665F">
              <w:rPr>
                <w:rFonts w:ascii="Arial" w:hAnsi="Arial" w:cs="Arial"/>
                <w:color w:val="000000" w:themeColor="text1"/>
                <w:sz w:val="20"/>
                <w:szCs w:val="20"/>
              </w:rPr>
              <w:t>Regazyfikacji</w:t>
            </w:r>
            <w:proofErr w:type="spellEnd"/>
            <w:r w:rsidRPr="00BB66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Gazu LNG </w:t>
            </w:r>
            <w:r w:rsidRPr="00BB66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w m. Zielone Kamedulskie 33, </w:t>
            </w:r>
            <w:r w:rsidRPr="00BB66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16-402 Suwałki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działka o nr </w:t>
            </w:r>
            <w:proofErr w:type="spellStart"/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ewid</w:t>
            </w:r>
            <w:proofErr w:type="spellEnd"/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6.</w:t>
            </w:r>
          </w:p>
          <w:p w14:paraId="6A567296" w14:textId="77777777" w:rsidR="000E6FB5" w:rsidRPr="001D48B2" w:rsidRDefault="000E6FB5" w:rsidP="000E6FB5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www.psgaz.pl</w:t>
            </w:r>
          </w:p>
          <w:p w14:paraId="5486357D" w14:textId="77777777" w:rsidR="008D330F" w:rsidRPr="004454C0" w:rsidRDefault="008D330F" w:rsidP="008D330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Biuro Obsługi Klienta Gazowni w Suwałkach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454C0">
              <w:rPr>
                <w:rFonts w:ascii="Arial" w:hAnsi="Arial" w:cs="Arial"/>
                <w:sz w:val="20"/>
                <w:szCs w:val="20"/>
              </w:rPr>
              <w:t>tel.</w:t>
            </w:r>
            <w:r>
              <w:rPr>
                <w:rFonts w:ascii="Arial" w:hAnsi="Arial" w:cs="Arial"/>
                <w:sz w:val="20"/>
                <w:szCs w:val="20"/>
              </w:rPr>
              <w:t>: 85 675 68 00</w:t>
            </w:r>
            <w:r w:rsidRPr="004454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38036B" w14:textId="36A51EB8" w:rsidR="000E6FB5" w:rsidRPr="000E6FB5" w:rsidRDefault="008D330F" w:rsidP="000E6FB5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 w:rsidRPr="004454C0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4" w:history="1">
              <w:r w:rsidRPr="004454C0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gazownia.suwalki@psgaz.pl</w:t>
              </w:r>
            </w:hyperlink>
            <w:r w:rsidRPr="004454C0">
              <w:rPr>
                <w:rFonts w:ascii="Arial" w:hAnsi="Arial" w:cs="Arial"/>
                <w:sz w:val="20"/>
                <w:szCs w:val="20"/>
              </w:rPr>
              <w:br/>
              <w:t>kancelaria.centrala@psgaz.pl</w:t>
            </w:r>
          </w:p>
        </w:tc>
        <w:tc>
          <w:tcPr>
            <w:tcW w:w="784" w:type="pct"/>
            <w:vAlign w:val="center"/>
          </w:tcPr>
          <w:p w14:paraId="5DE54A9F" w14:textId="77777777" w:rsidR="000E6FB5" w:rsidRPr="000E6FB5" w:rsidRDefault="000E6FB5" w:rsidP="000E6FB5">
            <w:pPr>
              <w:spacing w:after="120"/>
              <w:jc w:val="center"/>
              <w:rPr>
                <w:rFonts w:ascii="Arial" w:hAnsi="Arial" w:cs="Arial"/>
              </w:rPr>
            </w:pPr>
            <w:r w:rsidRPr="000E6FB5">
              <w:rPr>
                <w:rFonts w:ascii="Arial" w:hAnsi="Arial" w:cs="Arial"/>
              </w:rPr>
              <w:t>Państwowa Straż Pożarna:</w:t>
            </w:r>
          </w:p>
          <w:p w14:paraId="6E86546F" w14:textId="1F4D5361" w:rsidR="000E6FB5" w:rsidRPr="000E6FB5" w:rsidRDefault="000E6FB5" w:rsidP="000E6FB5">
            <w:pPr>
              <w:jc w:val="center"/>
              <w:rPr>
                <w:rFonts w:ascii="Arial" w:hAnsi="Arial" w:cs="Arial"/>
              </w:rPr>
            </w:pPr>
            <w:r w:rsidRPr="000E6FB5">
              <w:rPr>
                <w:rFonts w:ascii="Arial" w:hAnsi="Arial" w:cs="Arial"/>
              </w:rPr>
              <w:t xml:space="preserve">KM PSP </w:t>
            </w:r>
            <w:r>
              <w:rPr>
                <w:rFonts w:ascii="Arial" w:hAnsi="Arial" w:cs="Arial"/>
              </w:rPr>
              <w:br/>
            </w:r>
            <w:r w:rsidRPr="000E6FB5">
              <w:rPr>
                <w:rFonts w:ascii="Arial" w:hAnsi="Arial" w:cs="Arial"/>
              </w:rPr>
              <w:t xml:space="preserve">w </w:t>
            </w:r>
            <w:r>
              <w:rPr>
                <w:rFonts w:ascii="Arial" w:hAnsi="Arial" w:cs="Arial"/>
              </w:rPr>
              <w:t>Suwałkach</w:t>
            </w:r>
          </w:p>
        </w:tc>
        <w:tc>
          <w:tcPr>
            <w:tcW w:w="685" w:type="pct"/>
            <w:vAlign w:val="center"/>
          </w:tcPr>
          <w:p w14:paraId="326208DB" w14:textId="67733B5A" w:rsidR="000E6FB5" w:rsidRPr="000E6FB5" w:rsidRDefault="000E6FB5" w:rsidP="000E6FB5">
            <w:pPr>
              <w:jc w:val="center"/>
              <w:rPr>
                <w:rFonts w:ascii="Arial" w:hAnsi="Arial" w:cs="Arial"/>
              </w:rPr>
            </w:pPr>
            <w:r w:rsidRPr="000E6FB5">
              <w:rPr>
                <w:rFonts w:ascii="Arial" w:hAnsi="Arial" w:cs="Arial"/>
              </w:rPr>
              <w:t>I kwartał 202</w:t>
            </w:r>
            <w:r>
              <w:rPr>
                <w:rFonts w:ascii="Arial" w:hAnsi="Arial" w:cs="Arial"/>
              </w:rPr>
              <w:t>5</w:t>
            </w:r>
            <w:r w:rsidRPr="000E6FB5">
              <w:rPr>
                <w:rFonts w:ascii="Arial" w:hAnsi="Arial" w:cs="Arial"/>
              </w:rPr>
              <w:t xml:space="preserve"> r</w:t>
            </w:r>
            <w:r w:rsidR="001456B3">
              <w:rPr>
                <w:rFonts w:ascii="Arial" w:hAnsi="Arial" w:cs="Arial"/>
              </w:rPr>
              <w:t>.</w:t>
            </w:r>
          </w:p>
        </w:tc>
        <w:tc>
          <w:tcPr>
            <w:tcW w:w="765" w:type="pct"/>
            <w:vAlign w:val="center"/>
          </w:tcPr>
          <w:p w14:paraId="4EDE0C47" w14:textId="1D7CAA20" w:rsidR="000E6FB5" w:rsidRPr="000E6FB5" w:rsidRDefault="000E6FB5" w:rsidP="000E6FB5">
            <w:pPr>
              <w:jc w:val="center"/>
              <w:rPr>
                <w:rFonts w:ascii="Arial" w:hAnsi="Arial" w:cs="Arial"/>
              </w:rPr>
            </w:pPr>
            <w:r w:rsidRPr="000E6FB5">
              <w:rPr>
                <w:rFonts w:ascii="Arial" w:hAnsi="Arial" w:cs="Arial"/>
              </w:rPr>
              <w:t>2</w:t>
            </w:r>
            <w:r w:rsidR="00041F75">
              <w:rPr>
                <w:rFonts w:ascii="Arial" w:hAnsi="Arial" w:cs="Arial"/>
              </w:rPr>
              <w:t>0</w:t>
            </w:r>
            <w:r w:rsidRPr="000E6FB5">
              <w:rPr>
                <w:rFonts w:ascii="Arial" w:hAnsi="Arial" w:cs="Arial"/>
              </w:rPr>
              <w:t>.0</w:t>
            </w:r>
            <w:r w:rsidR="00041F75">
              <w:rPr>
                <w:rFonts w:ascii="Arial" w:hAnsi="Arial" w:cs="Arial"/>
              </w:rPr>
              <w:t>3</w:t>
            </w:r>
            <w:bookmarkStart w:id="0" w:name="_GoBack"/>
            <w:bookmarkEnd w:id="0"/>
            <w:r w:rsidRPr="000E6FB5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25</w:t>
            </w:r>
            <w:r w:rsidRPr="000E6FB5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1000" w:type="pct"/>
            <w:vAlign w:val="center"/>
          </w:tcPr>
          <w:p w14:paraId="579E6262" w14:textId="1FEB6042" w:rsidR="000E6FB5" w:rsidRPr="000E6FB5" w:rsidRDefault="000E6FB5" w:rsidP="000E6FB5">
            <w:pPr>
              <w:jc w:val="center"/>
              <w:rPr>
                <w:rFonts w:ascii="Arial" w:hAnsi="Arial" w:cs="Arial"/>
              </w:rPr>
            </w:pPr>
            <w:r w:rsidRPr="000E6FB5">
              <w:rPr>
                <w:rFonts w:ascii="Arial" w:hAnsi="Arial" w:cs="Arial"/>
              </w:rPr>
              <w:t xml:space="preserve">KM PSP w </w:t>
            </w:r>
            <w:r>
              <w:rPr>
                <w:rFonts w:ascii="Arial" w:hAnsi="Arial" w:cs="Arial"/>
              </w:rPr>
              <w:t>Suwałkach</w:t>
            </w:r>
          </w:p>
          <w:p w14:paraId="69B0CDFB" w14:textId="4322E562" w:rsidR="000E6FB5" w:rsidRPr="000E6FB5" w:rsidRDefault="000E6FB5" w:rsidP="000E6FB5">
            <w:pPr>
              <w:jc w:val="center"/>
              <w:rPr>
                <w:rFonts w:ascii="Arial" w:hAnsi="Arial" w:cs="Arial"/>
              </w:rPr>
            </w:pPr>
            <w:r w:rsidRPr="000E6FB5">
              <w:rPr>
                <w:rFonts w:ascii="Arial" w:hAnsi="Arial" w:cs="Arial"/>
              </w:rPr>
              <w:t xml:space="preserve">ul. </w:t>
            </w:r>
            <w:r>
              <w:rPr>
                <w:rFonts w:ascii="Arial" w:hAnsi="Arial" w:cs="Arial"/>
              </w:rPr>
              <w:t xml:space="preserve">Wincentego Witosa </w:t>
            </w:r>
            <w:r w:rsidRPr="000E6FB5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, 16-400 Suwałki.</w:t>
            </w:r>
          </w:p>
        </w:tc>
      </w:tr>
    </w:tbl>
    <w:p w14:paraId="513C9683" w14:textId="77777777" w:rsidR="00727636" w:rsidRPr="00727636" w:rsidRDefault="00727636" w:rsidP="00727636">
      <w:pPr>
        <w:spacing w:line="240" w:lineRule="auto"/>
        <w:jc w:val="center"/>
        <w:rPr>
          <w:b/>
        </w:rPr>
      </w:pPr>
    </w:p>
    <w:sectPr w:rsidR="00727636" w:rsidRPr="00727636" w:rsidSect="00BB6F82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636"/>
    <w:rsid w:val="00041F75"/>
    <w:rsid w:val="00046206"/>
    <w:rsid w:val="000672E1"/>
    <w:rsid w:val="000676C7"/>
    <w:rsid w:val="00080D21"/>
    <w:rsid w:val="000E3F54"/>
    <w:rsid w:val="000E6FB5"/>
    <w:rsid w:val="0010169C"/>
    <w:rsid w:val="00111139"/>
    <w:rsid w:val="001456B3"/>
    <w:rsid w:val="0016337A"/>
    <w:rsid w:val="001B0C38"/>
    <w:rsid w:val="001B62FB"/>
    <w:rsid w:val="001E27C7"/>
    <w:rsid w:val="00202D28"/>
    <w:rsid w:val="002C7254"/>
    <w:rsid w:val="002F6586"/>
    <w:rsid w:val="003524FF"/>
    <w:rsid w:val="003531D0"/>
    <w:rsid w:val="00393C1D"/>
    <w:rsid w:val="003F135F"/>
    <w:rsid w:val="005036E5"/>
    <w:rsid w:val="00534059"/>
    <w:rsid w:val="00593C6E"/>
    <w:rsid w:val="005A3AD7"/>
    <w:rsid w:val="005C01E4"/>
    <w:rsid w:val="00666586"/>
    <w:rsid w:val="00672483"/>
    <w:rsid w:val="00727636"/>
    <w:rsid w:val="0073215D"/>
    <w:rsid w:val="00760B80"/>
    <w:rsid w:val="0078584F"/>
    <w:rsid w:val="007A4A52"/>
    <w:rsid w:val="007A525C"/>
    <w:rsid w:val="007C5101"/>
    <w:rsid w:val="007E7104"/>
    <w:rsid w:val="00803384"/>
    <w:rsid w:val="008276BE"/>
    <w:rsid w:val="00847034"/>
    <w:rsid w:val="00880D07"/>
    <w:rsid w:val="008D330F"/>
    <w:rsid w:val="009235EE"/>
    <w:rsid w:val="009926AA"/>
    <w:rsid w:val="009B65A4"/>
    <w:rsid w:val="00A6478F"/>
    <w:rsid w:val="00A66370"/>
    <w:rsid w:val="00A82CFF"/>
    <w:rsid w:val="00AA0BEA"/>
    <w:rsid w:val="00AC5693"/>
    <w:rsid w:val="00AF4F89"/>
    <w:rsid w:val="00B13C51"/>
    <w:rsid w:val="00B60CAD"/>
    <w:rsid w:val="00BA1EE6"/>
    <w:rsid w:val="00BB6F82"/>
    <w:rsid w:val="00BE0DA3"/>
    <w:rsid w:val="00BE48DC"/>
    <w:rsid w:val="00BE4C3A"/>
    <w:rsid w:val="00BF70AE"/>
    <w:rsid w:val="00C20E7E"/>
    <w:rsid w:val="00C32AED"/>
    <w:rsid w:val="00C33F5A"/>
    <w:rsid w:val="00C71AD8"/>
    <w:rsid w:val="00CB7A27"/>
    <w:rsid w:val="00CE4CE8"/>
    <w:rsid w:val="00CF6BAF"/>
    <w:rsid w:val="00D67F06"/>
    <w:rsid w:val="00DD29A6"/>
    <w:rsid w:val="00E14714"/>
    <w:rsid w:val="00E74C2F"/>
    <w:rsid w:val="00E778FC"/>
    <w:rsid w:val="00E84A10"/>
    <w:rsid w:val="00EA29EE"/>
    <w:rsid w:val="00F7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E3DB"/>
  <w15:docId w15:val="{E2FCC2C6-285D-4DC7-A023-E792A0E2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2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C01E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6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zownia.suwalki@psg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Tobiasz Fabiszewski</dc:creator>
  <cp:lastModifiedBy>akozuchowski</cp:lastModifiedBy>
  <cp:revision>10</cp:revision>
  <dcterms:created xsi:type="dcterms:W3CDTF">2021-04-01T09:18:00Z</dcterms:created>
  <dcterms:modified xsi:type="dcterms:W3CDTF">2025-07-17T06:13:00Z</dcterms:modified>
</cp:coreProperties>
</file>