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2F06C" w14:textId="77777777" w:rsidR="00020C6C" w:rsidRPr="00020C6C" w:rsidRDefault="00FF7061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  <w:bookmarkStart w:id="0" w:name="_GoBack"/>
      <w:bookmarkEnd w:id="0"/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Minister Rodziny i Polityki Społecznej </w:t>
      </w:r>
      <w:r w:rsidR="008C3AF5" w:rsidRPr="00020C6C">
        <w:rPr>
          <w:rFonts w:ascii="Calibri" w:hAnsi="Calibri" w:cs="Times New Roman"/>
          <w:b/>
          <w:color w:val="FF0000"/>
          <w:sz w:val="24"/>
          <w:szCs w:val="24"/>
        </w:rPr>
        <w:br/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ogłasza </w:t>
      </w:r>
      <w:r w:rsidR="00C1261B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w ramach 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br/>
        <w:t>Programu „</w:t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>Asystent osobisty osoby niepełnosprawnej</w:t>
      </w:r>
      <w:r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” </w:t>
      </w:r>
      <w:r w:rsidR="004A3A0A" w:rsidRPr="00020C6C">
        <w:rPr>
          <w:rFonts w:ascii="Calibri" w:hAnsi="Calibri" w:cs="Times New Roman"/>
          <w:b/>
          <w:color w:val="FF0000"/>
          <w:sz w:val="24"/>
          <w:szCs w:val="24"/>
        </w:rPr>
        <w:sym w:font="Symbol" w:char="F02D"/>
      </w:r>
      <w:r w:rsidR="00ED7A84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edycja</w:t>
      </w:r>
      <w:r w:rsidR="001F1637" w:rsidRPr="00020C6C">
        <w:rPr>
          <w:rFonts w:ascii="Calibri" w:hAnsi="Calibri" w:cs="Times New Roman"/>
          <w:b/>
          <w:color w:val="FF0000"/>
          <w:sz w:val="24"/>
          <w:szCs w:val="24"/>
        </w:rPr>
        <w:t xml:space="preserve"> 202</w:t>
      </w:r>
      <w:r w:rsidR="007D6267" w:rsidRPr="00020C6C">
        <w:rPr>
          <w:rFonts w:ascii="Calibri" w:hAnsi="Calibri" w:cs="Times New Roman"/>
          <w:b/>
          <w:color w:val="FF0000"/>
          <w:sz w:val="24"/>
          <w:szCs w:val="24"/>
        </w:rPr>
        <w:t>2</w:t>
      </w:r>
    </w:p>
    <w:p w14:paraId="0A5CC4EE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3FB92B0" w14:textId="77777777" w:rsidR="00020C6C" w:rsidRDefault="00020C6C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</w:p>
    <w:p w14:paraId="2AA8A03B" w14:textId="1FAE44FD" w:rsidR="00FF7061" w:rsidRPr="00020C6C" w:rsidRDefault="00FF7061" w:rsidP="00020C6C">
      <w:pPr>
        <w:pStyle w:val="Akapitzlist"/>
        <w:spacing w:before="480" w:line="360" w:lineRule="auto"/>
        <w:ind w:left="0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Podstawa prawna Programu</w:t>
      </w:r>
    </w:p>
    <w:p w14:paraId="2217CA62" w14:textId="5D175F59" w:rsidR="00ED7A84" w:rsidRPr="00020C6C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Rodziny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 w:rsidRPr="00020C6C">
        <w:rPr>
          <w:rFonts w:ascii="Calibri" w:hAnsi="Calibri" w:cs="Times New Roman"/>
          <w:sz w:val="24"/>
          <w:szCs w:val="24"/>
        </w:rPr>
        <w:t> </w:t>
      </w:r>
      <w:r w:rsidRPr="00020C6C">
        <w:rPr>
          <w:rFonts w:ascii="Calibri" w:hAnsi="Calibri" w:cs="Times New Roman"/>
          <w:sz w:val="24"/>
          <w:szCs w:val="24"/>
        </w:rPr>
        <w:t>U.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 </w:t>
      </w:r>
      <w:r w:rsidR="008E7329" w:rsidRPr="00020C6C">
        <w:rPr>
          <w:rFonts w:ascii="Calibri" w:hAnsi="Calibri" w:cs="Times New Roman"/>
          <w:sz w:val="24"/>
          <w:szCs w:val="24"/>
        </w:rPr>
        <w:t>z </w:t>
      </w:r>
      <w:r w:rsidR="00F2419D" w:rsidRPr="00020C6C">
        <w:rPr>
          <w:rFonts w:ascii="Calibri" w:hAnsi="Calibri" w:cs="Times New Roman"/>
          <w:sz w:val="24"/>
          <w:szCs w:val="24"/>
        </w:rPr>
        <w:t>2020 r.</w:t>
      </w:r>
      <w:r w:rsidRPr="00020C6C">
        <w:rPr>
          <w:rFonts w:ascii="Calibri" w:hAnsi="Calibri" w:cs="Times New Roman"/>
          <w:sz w:val="24"/>
          <w:szCs w:val="24"/>
        </w:rPr>
        <w:t xml:space="preserve"> poz. 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1787) </w:t>
      </w:r>
      <w:r w:rsidRPr="00020C6C">
        <w:rPr>
          <w:rFonts w:ascii="Calibri" w:hAnsi="Calibri" w:cs="Times New Roman"/>
          <w:sz w:val="24"/>
          <w:szCs w:val="24"/>
        </w:rPr>
        <w:t xml:space="preserve">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>na realizację Programu pn. „Asystent osobisty osoby niepełnosprawnej” − edycja 202</w:t>
      </w:r>
      <w:r w:rsidR="00327B5A" w:rsidRPr="00020C6C">
        <w:rPr>
          <w:rFonts w:ascii="Calibri" w:hAnsi="Calibri" w:cs="Times New Roman"/>
          <w:sz w:val="24"/>
          <w:szCs w:val="24"/>
        </w:rPr>
        <w:t>2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0FF47CE6" w14:textId="77777777" w:rsidR="00FF7061" w:rsidRPr="00020C6C" w:rsidRDefault="00FF7061" w:rsidP="00020C6C">
      <w:pPr>
        <w:spacing w:after="120" w:line="360" w:lineRule="auto"/>
        <w:rPr>
          <w:rFonts w:ascii="Calibri" w:hAnsi="Calibri" w:cs="Times New Roman"/>
          <w:sz w:val="24"/>
          <w:szCs w:val="24"/>
        </w:rPr>
      </w:pPr>
    </w:p>
    <w:p w14:paraId="31682F50" w14:textId="6A6C3F3A" w:rsidR="00862158" w:rsidRPr="00020C6C" w:rsidRDefault="0037599C" w:rsidP="00020C6C">
      <w:pPr>
        <w:spacing w:after="12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N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a realizację </w:t>
      </w:r>
      <w:r w:rsidR="00764853" w:rsidRPr="00020C6C">
        <w:rPr>
          <w:rFonts w:ascii="Calibri" w:hAnsi="Calibri" w:cs="Times New Roman"/>
          <w:sz w:val="24"/>
          <w:szCs w:val="24"/>
        </w:rPr>
        <w:t>P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rogramu Minister przeznaczył kwotę </w:t>
      </w:r>
      <w:r w:rsidR="007D6267" w:rsidRPr="00020C6C">
        <w:rPr>
          <w:rFonts w:ascii="Calibri" w:hAnsi="Calibri" w:cs="Times New Roman"/>
          <w:sz w:val="24"/>
          <w:szCs w:val="24"/>
        </w:rPr>
        <w:t>15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0 000 000,00 zł (słownie: </w:t>
      </w:r>
      <w:r w:rsidR="007D6267" w:rsidRPr="00020C6C">
        <w:rPr>
          <w:rFonts w:ascii="Calibri" w:hAnsi="Calibri" w:cs="Times New Roman"/>
          <w:sz w:val="24"/>
          <w:szCs w:val="24"/>
        </w:rPr>
        <w:t xml:space="preserve">sto pięćdziesiąt </w:t>
      </w:r>
      <w:r w:rsidR="00862158" w:rsidRPr="00020C6C">
        <w:rPr>
          <w:rFonts w:ascii="Calibri" w:hAnsi="Calibri" w:cs="Times New Roman"/>
          <w:sz w:val="24"/>
          <w:szCs w:val="24"/>
        </w:rPr>
        <w:t xml:space="preserve">milionów złotych). </w:t>
      </w:r>
    </w:p>
    <w:p w14:paraId="04EBECE7" w14:textId="77777777" w:rsidR="00ED7A84" w:rsidRPr="00020C6C" w:rsidRDefault="00ED7A84" w:rsidP="00020C6C">
      <w:pPr>
        <w:spacing w:after="12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9EC0F6A" w14:textId="77777777" w:rsidR="00FF7061" w:rsidRPr="00020C6C" w:rsidRDefault="00FF7061" w:rsidP="00020C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Cele Programu</w:t>
      </w:r>
    </w:p>
    <w:p w14:paraId="1AC9FA8D" w14:textId="5D9DBAEA" w:rsidR="0037599C" w:rsidRPr="00020C6C" w:rsidRDefault="0037599C" w:rsidP="00020C6C">
      <w:pPr>
        <w:spacing w:after="0" w:line="360" w:lineRule="auto"/>
        <w:ind w:right="-1"/>
        <w:rPr>
          <w:rFonts w:ascii="Calibri" w:hAnsi="Calibri"/>
          <w:sz w:val="24"/>
          <w:szCs w:val="24"/>
        </w:rPr>
      </w:pPr>
      <w:r w:rsidRPr="00020C6C">
        <w:rPr>
          <w:rFonts w:ascii="Calibri" w:hAnsi="Calibri"/>
          <w:bCs/>
          <w:color w:val="000000" w:themeColor="text1"/>
          <w:sz w:val="24"/>
          <w:szCs w:val="24"/>
        </w:rPr>
        <w:t>Głównym celem Programu jest wprowadzenie usług asystenta</w:t>
      </w:r>
      <w:r w:rsidR="00982710"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 osobistego osoby niepełnosprawnej</w:t>
      </w:r>
      <w:r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 jako formy ogólnodostępnego wsparcia </w:t>
      </w:r>
      <w:r w:rsidRPr="00020C6C">
        <w:rPr>
          <w:rFonts w:ascii="Calibri" w:hAnsi="Calibri"/>
          <w:sz w:val="24"/>
          <w:szCs w:val="24"/>
        </w:rPr>
        <w:t>dla</w:t>
      </w:r>
      <w:r w:rsidR="002A55CD" w:rsidRPr="00020C6C">
        <w:rPr>
          <w:rFonts w:ascii="Calibri" w:hAnsi="Calibri"/>
          <w:sz w:val="24"/>
          <w:szCs w:val="24"/>
        </w:rPr>
        <w:t xml:space="preserve"> uczestników Programu</w:t>
      </w:r>
      <w:r w:rsidRPr="00020C6C">
        <w:rPr>
          <w:rFonts w:ascii="Calibri" w:hAnsi="Calibri"/>
          <w:sz w:val="24"/>
          <w:szCs w:val="24"/>
        </w:rPr>
        <w:t>:</w:t>
      </w:r>
    </w:p>
    <w:p w14:paraId="519DC3C5" w14:textId="6646F5CF" w:rsidR="0037599C" w:rsidRPr="00020C6C" w:rsidRDefault="0037599C" w:rsidP="00020C6C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ascii="Calibri" w:hAnsi="Calibri"/>
          <w:sz w:val="24"/>
          <w:szCs w:val="24"/>
          <w:lang w:eastAsia="pl-PL"/>
        </w:rPr>
      </w:pPr>
      <w:r w:rsidRPr="00020C6C">
        <w:rPr>
          <w:rFonts w:ascii="Calibri" w:hAnsi="Calibri"/>
          <w:sz w:val="24"/>
          <w:szCs w:val="24"/>
        </w:rPr>
        <w:t>dzieci do 16</w:t>
      </w:r>
      <w:r w:rsidR="00E715A7" w:rsidRPr="00020C6C">
        <w:rPr>
          <w:rFonts w:ascii="Calibri" w:hAnsi="Calibri"/>
          <w:sz w:val="24"/>
          <w:szCs w:val="24"/>
        </w:rPr>
        <w:t>.</w:t>
      </w:r>
      <w:r w:rsidRPr="00020C6C">
        <w:rPr>
          <w:rFonts w:ascii="Calibri" w:hAnsi="Calibri"/>
          <w:sz w:val="24"/>
          <w:szCs w:val="24"/>
        </w:rPr>
        <w:t xml:space="preserve"> roku życia </w:t>
      </w:r>
      <w:r w:rsidRPr="00020C6C">
        <w:rPr>
          <w:rFonts w:ascii="Calibri" w:hAnsi="Calibr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020C6C">
        <w:rPr>
          <w:rFonts w:ascii="Calibri" w:hAnsi="Calibri"/>
          <w:sz w:val="24"/>
          <w:szCs w:val="24"/>
          <w:vertAlign w:val="superscript"/>
          <w:lang w:eastAsia="pl-PL"/>
        </w:rPr>
        <w:t xml:space="preserve"> </w:t>
      </w:r>
      <w:r w:rsidRPr="00020C6C">
        <w:rPr>
          <w:rFonts w:ascii="Calibri" w:hAnsi="Calibri"/>
          <w:sz w:val="24"/>
          <w:szCs w:val="24"/>
          <w:lang w:eastAsia="pl-PL"/>
        </w:rPr>
        <w:t>oraz</w:t>
      </w:r>
    </w:p>
    <w:p w14:paraId="49E40D8B" w14:textId="77777777" w:rsidR="00F939B1" w:rsidRPr="00020C6C" w:rsidRDefault="00F939B1" w:rsidP="00020C6C">
      <w:pPr>
        <w:pStyle w:val="Akapitzlist"/>
        <w:numPr>
          <w:ilvl w:val="0"/>
          <w:numId w:val="5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osób niepełnosprawnych posiadających orzeczenie o niepełnosprawności:</w:t>
      </w:r>
    </w:p>
    <w:p w14:paraId="7EC0F208" w14:textId="46BF1CB6" w:rsidR="007D6267" w:rsidRPr="00020C6C" w:rsidRDefault="007D6267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o stopniu znacznym lub </w:t>
      </w:r>
    </w:p>
    <w:p w14:paraId="6F56DFF8" w14:textId="5466831F" w:rsidR="00354B7D" w:rsidRPr="00020C6C" w:rsidRDefault="00F939B1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o stopniu umiarkowanym</w:t>
      </w:r>
      <w:r w:rsidR="004005EE" w:rsidRPr="00020C6C">
        <w:rPr>
          <w:rFonts w:ascii="Calibri" w:hAnsi="Calibri"/>
          <w:color w:val="000000" w:themeColor="text1"/>
          <w:sz w:val="24"/>
          <w:szCs w:val="24"/>
        </w:rPr>
        <w:t>,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lub</w:t>
      </w:r>
    </w:p>
    <w:p w14:paraId="11F64148" w14:textId="729A4D7C" w:rsidR="007D6267" w:rsidRPr="00020C6C" w:rsidRDefault="00F939B1" w:rsidP="00020C6C">
      <w:pPr>
        <w:pStyle w:val="Akapitzlist"/>
        <w:numPr>
          <w:ilvl w:val="0"/>
          <w:numId w:val="5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>traktowan</w:t>
      </w:r>
      <w:r w:rsidR="009B0E05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 xml:space="preserve"> na 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>równ</w:t>
      </w:r>
      <w:r w:rsidR="00691583" w:rsidRPr="00020C6C">
        <w:rPr>
          <w:rFonts w:ascii="Calibri" w:hAnsi="Calibri"/>
          <w:color w:val="000000" w:themeColor="text1"/>
          <w:sz w:val="24"/>
          <w:szCs w:val="24"/>
        </w:rPr>
        <w:t>i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 xml:space="preserve"> do wymienionych </w:t>
      </w:r>
      <w:r w:rsidR="00F866FA" w:rsidRPr="00020C6C">
        <w:rPr>
          <w:rFonts w:ascii="Calibri" w:hAnsi="Calibri"/>
          <w:color w:val="000000" w:themeColor="text1"/>
          <w:sz w:val="24"/>
          <w:szCs w:val="24"/>
        </w:rPr>
        <w:t>w lit</w:t>
      </w:r>
      <w:r w:rsidR="00261FB8" w:rsidRPr="00020C6C">
        <w:rPr>
          <w:rFonts w:ascii="Calibri" w:hAnsi="Calibri"/>
          <w:color w:val="000000" w:themeColor="text1"/>
          <w:sz w:val="24"/>
          <w:szCs w:val="24"/>
        </w:rPr>
        <w:t>.</w:t>
      </w:r>
      <w:r w:rsidR="00F866FA" w:rsidRPr="00020C6C">
        <w:rPr>
          <w:rFonts w:ascii="Calibri" w:hAnsi="Calibri"/>
          <w:color w:val="000000" w:themeColor="text1"/>
          <w:sz w:val="24"/>
          <w:szCs w:val="24"/>
        </w:rPr>
        <w:t xml:space="preserve"> a i b </w:t>
      </w:r>
      <w:r w:rsidR="007D6267" w:rsidRPr="00020C6C">
        <w:rPr>
          <w:rFonts w:ascii="Calibri" w:hAnsi="Calibr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7D6267" w:rsidRPr="00020C6C">
        <w:rPr>
          <w:rFonts w:ascii="Calibri" w:hAnsi="Calibri"/>
          <w:color w:val="000000" w:themeColor="text1"/>
          <w:sz w:val="24"/>
          <w:szCs w:val="24"/>
        </w:rPr>
        <w:t>. U. z 2021 r. poz. 573).</w:t>
      </w:r>
    </w:p>
    <w:p w14:paraId="4FF413FE" w14:textId="29AB771B" w:rsidR="0037599C" w:rsidRPr="00020C6C" w:rsidRDefault="00185070" w:rsidP="00020C6C">
      <w:pPr>
        <w:spacing w:after="0" w:line="360" w:lineRule="auto"/>
        <w:ind w:left="567" w:right="-1" w:hanging="283"/>
        <w:contextualSpacing/>
        <w:rPr>
          <w:rFonts w:ascii="Calibri" w:eastAsia="Times New Roman" w:hAnsi="Calibri"/>
          <w:color w:val="000000" w:themeColor="text1"/>
          <w:spacing w:val="6"/>
          <w:w w:val="105"/>
          <w:sz w:val="24"/>
          <w:szCs w:val="24"/>
        </w:rPr>
      </w:pPr>
      <w:r w:rsidRPr="00020C6C">
        <w:rPr>
          <w:rFonts w:ascii="Calibri" w:eastAsia="Times New Roman" w:hAnsi="Calibri"/>
          <w:spacing w:val="6"/>
          <w:w w:val="105"/>
          <w:sz w:val="24"/>
          <w:szCs w:val="24"/>
        </w:rPr>
        <w:t xml:space="preserve">W ramach Programu planuje się wprowadzić usługi asystenta osobistego </w:t>
      </w:r>
      <w:r w:rsidR="00F97FFB" w:rsidRPr="00020C6C">
        <w:rPr>
          <w:rFonts w:ascii="Calibri" w:eastAsia="Times New Roman" w:hAnsi="Calibri"/>
          <w:spacing w:val="6"/>
          <w:w w:val="105"/>
          <w:sz w:val="24"/>
          <w:szCs w:val="24"/>
        </w:rPr>
        <w:t>dla osób niepełnosprawnych w łącznej liczbie nie mniejszej niż 4000 osób.</w:t>
      </w:r>
    </w:p>
    <w:p w14:paraId="3F0B7409" w14:textId="77777777" w:rsidR="0037599C" w:rsidRPr="00020C6C" w:rsidRDefault="0037599C" w:rsidP="00020C6C">
      <w:pPr>
        <w:spacing w:after="0" w:line="360" w:lineRule="auto"/>
        <w:ind w:left="567" w:right="-1" w:hanging="283"/>
        <w:contextualSpacing/>
        <w:jc w:val="both"/>
        <w:rPr>
          <w:rFonts w:ascii="Calibri" w:eastAsia="Times New Roman" w:hAnsi="Calibri"/>
          <w:color w:val="000000" w:themeColor="text1"/>
          <w:spacing w:val="6"/>
          <w:w w:val="105"/>
          <w:sz w:val="24"/>
          <w:szCs w:val="24"/>
        </w:rPr>
      </w:pPr>
    </w:p>
    <w:p w14:paraId="3581E295" w14:textId="77777777" w:rsidR="00B36514" w:rsidRPr="00020C6C" w:rsidRDefault="00B36514" w:rsidP="00020C6C">
      <w:p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</w:p>
    <w:p w14:paraId="0A2BAD55" w14:textId="42BBB0FE" w:rsidR="0037599C" w:rsidRPr="00020C6C" w:rsidRDefault="0037599C" w:rsidP="00020C6C">
      <w:p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Program ma także zapewniać:</w:t>
      </w:r>
    </w:p>
    <w:p w14:paraId="30ADE049" w14:textId="034DCFC6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poprawę jakości życia osób niepełnoprawnych, w szczególności poprzez umożliwienie im jak najbardziej niezależnego życia;</w:t>
      </w:r>
    </w:p>
    <w:p w14:paraId="19822E1C" w14:textId="26F42E3F" w:rsidR="00327D91" w:rsidRPr="00020C6C" w:rsidRDefault="007C2AB9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wsparcie 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osobom niepełnosprawnym oraz pomoc adekwatn</w:t>
      </w:r>
      <w:r w:rsidR="00982710" w:rsidRPr="00020C6C">
        <w:rPr>
          <w:rFonts w:ascii="Calibri" w:hAnsi="Calibri"/>
          <w:color w:val="000000" w:themeColor="text1"/>
          <w:sz w:val="24"/>
          <w:szCs w:val="24"/>
        </w:rPr>
        <w:t>ą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do potrzeb;</w:t>
      </w:r>
    </w:p>
    <w:p w14:paraId="322F96A1" w14:textId="3BF9A733" w:rsidR="00327D91" w:rsidRPr="00020C6C" w:rsidRDefault="00407E66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uczestnictwo 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osób niepełnosprawnych w wydarzenia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społeczn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, kulturaln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>, rozrywkow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lub sportow</w:t>
      </w:r>
      <w:r w:rsidR="003F1043" w:rsidRPr="00020C6C">
        <w:rPr>
          <w:rFonts w:ascii="Calibri" w:hAnsi="Calibri"/>
          <w:color w:val="000000" w:themeColor="text1"/>
          <w:sz w:val="24"/>
          <w:szCs w:val="24"/>
        </w:rPr>
        <w:t>ych</w:t>
      </w:r>
      <w:r w:rsidR="00327D91" w:rsidRPr="00020C6C">
        <w:rPr>
          <w:rFonts w:ascii="Calibri" w:hAnsi="Calibri"/>
          <w:color w:val="000000" w:themeColor="text1"/>
          <w:sz w:val="24"/>
          <w:szCs w:val="24"/>
        </w:rPr>
        <w:t xml:space="preserve"> itp.; </w:t>
      </w:r>
    </w:p>
    <w:p w14:paraId="66B269A4" w14:textId="38FCEA49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dofinansowani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jednostek samorządu terytorialnego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 xml:space="preserve"> w ramach realizowanych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zadań mających na celu wsparcie społeczne osób niepełnosprawnych;</w:t>
      </w:r>
    </w:p>
    <w:p w14:paraId="658B9989" w14:textId="65D36BD8" w:rsidR="00327D91" w:rsidRPr="00020C6C" w:rsidRDefault="00327D91" w:rsidP="00020C6C">
      <w:pPr>
        <w:pStyle w:val="Akapitzlist"/>
        <w:numPr>
          <w:ilvl w:val="0"/>
          <w:numId w:val="44"/>
        </w:numPr>
        <w:spacing w:after="0" w:line="360" w:lineRule="auto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zwiększeni</w:t>
      </w:r>
      <w:r w:rsidR="00D8207A" w:rsidRPr="00020C6C">
        <w:rPr>
          <w:rFonts w:ascii="Calibri" w:hAnsi="Calibri"/>
          <w:color w:val="000000" w:themeColor="text1"/>
          <w:sz w:val="24"/>
          <w:szCs w:val="24"/>
        </w:rPr>
        <w:t>e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wsparcia </w:t>
      </w:r>
      <w:r w:rsidR="002F1AF9" w:rsidRPr="00020C6C">
        <w:rPr>
          <w:rFonts w:ascii="Calibri" w:hAnsi="Calibri"/>
          <w:color w:val="000000" w:themeColor="text1"/>
          <w:sz w:val="24"/>
          <w:szCs w:val="24"/>
        </w:rPr>
        <w:t xml:space="preserve">asystenckiego dla </w:t>
      </w:r>
      <w:r w:rsidR="00904A9C" w:rsidRPr="00020C6C">
        <w:rPr>
          <w:rFonts w:ascii="Calibri" w:hAnsi="Calibri"/>
          <w:color w:val="000000" w:themeColor="text1"/>
          <w:sz w:val="24"/>
          <w:szCs w:val="24"/>
        </w:rPr>
        <w:t xml:space="preserve">niepełnosprawnych </w:t>
      </w:r>
      <w:r w:rsidRPr="00020C6C">
        <w:rPr>
          <w:rFonts w:ascii="Calibri" w:hAnsi="Calibri"/>
          <w:color w:val="000000" w:themeColor="text1"/>
          <w:sz w:val="24"/>
          <w:szCs w:val="24"/>
        </w:rPr>
        <w:t>uczni</w:t>
      </w:r>
      <w:r w:rsidR="002F1AF9" w:rsidRPr="00020C6C">
        <w:rPr>
          <w:rFonts w:ascii="Calibri" w:hAnsi="Calibri"/>
          <w:color w:val="000000" w:themeColor="text1"/>
          <w:sz w:val="24"/>
          <w:szCs w:val="24"/>
        </w:rPr>
        <w:t>ów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 ze specjalnymi potrzebami edukacyjnymi, także w innych wymiarach życia i funkcjonowania społecznego.</w:t>
      </w:r>
    </w:p>
    <w:p w14:paraId="356F4EB8" w14:textId="77777777" w:rsidR="0037599C" w:rsidRPr="00020C6C" w:rsidRDefault="0037599C" w:rsidP="00020C6C">
      <w:pPr>
        <w:spacing w:after="0" w:line="360" w:lineRule="auto"/>
        <w:ind w:left="567" w:right="-1" w:hanging="283"/>
        <w:contextualSpacing/>
        <w:jc w:val="both"/>
        <w:rPr>
          <w:rFonts w:ascii="Calibri" w:eastAsia="Times New Roman" w:hAnsi="Calibri" w:cs="Times New Roman"/>
          <w:color w:val="C00000"/>
          <w:spacing w:val="6"/>
          <w:w w:val="105"/>
          <w:sz w:val="24"/>
          <w:szCs w:val="24"/>
        </w:rPr>
      </w:pPr>
    </w:p>
    <w:p w14:paraId="3C341018" w14:textId="7D83FC60" w:rsidR="007D1690" w:rsidRPr="00020C6C" w:rsidRDefault="007D1690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Dodatkowym założeniem jest, aby minimum 70% uczestników Programu stanowiły osoby wymagające wysokiego poziomu wsparcia (tj. osoby ze znacznym stopniem niepełnosprawności oraz dzieci niepełnosprawne z orzeczeniem o niepełnosprawności łącznie ze wskazaniami </w:t>
      </w:r>
      <w:r w:rsidR="002A55CD" w:rsidRPr="00020C6C">
        <w:rPr>
          <w:rFonts w:ascii="Calibri" w:hAnsi="Calibri" w:cs="Times New Roman"/>
          <w:sz w:val="24"/>
          <w:szCs w:val="24"/>
        </w:rPr>
        <w:t xml:space="preserve">w </w:t>
      </w:r>
      <w:r w:rsidRPr="00020C6C">
        <w:rPr>
          <w:rFonts w:ascii="Calibri" w:hAnsi="Calibri" w:cs="Times New Roman"/>
          <w:sz w:val="24"/>
          <w:szCs w:val="24"/>
        </w:rPr>
        <w:t>pkt 7 i 8 orzeczeni</w:t>
      </w:r>
      <w:r w:rsidR="002A55CD" w:rsidRPr="00020C6C">
        <w:rPr>
          <w:rFonts w:ascii="Calibri" w:hAnsi="Calibri" w:cs="Times New Roman"/>
          <w:sz w:val="24"/>
          <w:szCs w:val="24"/>
        </w:rPr>
        <w:t>a</w:t>
      </w:r>
      <w:r w:rsidRPr="00020C6C">
        <w:rPr>
          <w:rFonts w:ascii="Calibri" w:hAnsi="Calibri" w:cs="Times New Roman"/>
          <w:sz w:val="24"/>
          <w:szCs w:val="24"/>
        </w:rPr>
        <w:t xml:space="preserve">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edukacji), w tym osoby z niepełnosprawnościami sprzężonymi i trudnościami związanymi z mobilnością i komunikacją.</w:t>
      </w:r>
    </w:p>
    <w:p w14:paraId="6282C5F9" w14:textId="77777777" w:rsidR="00EE11E3" w:rsidRPr="00020C6C" w:rsidRDefault="00EE11E3" w:rsidP="00020C6C">
      <w:pPr>
        <w:spacing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6D4239FB" w14:textId="31DB08FE" w:rsidR="008B7FF7" w:rsidRPr="00020C6C" w:rsidRDefault="008B7FF7" w:rsidP="00020C6C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Rodzaj zadań</w:t>
      </w:r>
    </w:p>
    <w:p w14:paraId="26B00BA3" w14:textId="4B75EB8E" w:rsidR="008B7FF7" w:rsidRPr="00020C6C" w:rsidRDefault="008B7FF7" w:rsidP="00020C6C">
      <w:pPr>
        <w:pStyle w:val="Akapitzlist"/>
        <w:spacing w:after="0" w:line="360" w:lineRule="auto"/>
        <w:ind w:left="0"/>
        <w:rPr>
          <w:rFonts w:ascii="Calibri" w:hAnsi="Calibri"/>
          <w:bCs/>
          <w:strike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 xml:space="preserve">Usługi asystenta </w:t>
      </w:r>
      <w:r w:rsidR="00D8207A" w:rsidRPr="00020C6C">
        <w:rPr>
          <w:rFonts w:ascii="Calibri" w:hAnsi="Calibri"/>
          <w:bCs/>
          <w:color w:val="000000" w:themeColor="text1"/>
          <w:sz w:val="24"/>
          <w:szCs w:val="24"/>
        </w:rPr>
        <w:t xml:space="preserve">osobistego osoby niepełnosprawnej </w:t>
      </w:r>
      <w:r w:rsidRPr="00020C6C">
        <w:rPr>
          <w:rFonts w:ascii="Calibri" w:hAnsi="Calibri"/>
          <w:color w:val="000000" w:themeColor="text1"/>
          <w:sz w:val="24"/>
          <w:szCs w:val="24"/>
        </w:rPr>
        <w:t xml:space="preserve">w szczególności mogą polegać na pomocy w: </w:t>
      </w:r>
    </w:p>
    <w:p w14:paraId="77A28464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sz w:val="24"/>
          <w:szCs w:val="24"/>
        </w:rPr>
        <w:t>wykonywaniu czynności dnia codziennego dla uczestnika Programu</w:t>
      </w:r>
      <w:r w:rsidRPr="00020C6C">
        <w:rPr>
          <w:rFonts w:ascii="Calibri" w:hAnsi="Calibri"/>
          <w:color w:val="000000" w:themeColor="text1"/>
          <w:sz w:val="24"/>
          <w:szCs w:val="24"/>
        </w:rPr>
        <w:t>;</w:t>
      </w:r>
    </w:p>
    <w:p w14:paraId="30BDF7F3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02DDF66E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/>
          <w:color w:val="000000" w:themeColor="text1"/>
          <w:sz w:val="24"/>
          <w:szCs w:val="24"/>
        </w:rPr>
      </w:pPr>
      <w:r w:rsidRPr="00020C6C">
        <w:rPr>
          <w:rFonts w:ascii="Calibri" w:hAnsi="Calibri"/>
          <w:color w:val="000000" w:themeColor="text1"/>
          <w:sz w:val="24"/>
          <w:szCs w:val="24"/>
        </w:rPr>
        <w:t>załatwianiu spraw urzędowych;</w:t>
      </w:r>
    </w:p>
    <w:p w14:paraId="18438293" w14:textId="77777777" w:rsidR="0027295D" w:rsidRPr="00020C6C" w:rsidRDefault="0027295D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Pr="00020C6C">
        <w:rPr>
          <w:rFonts w:ascii="Calibri" w:hAnsi="Calibri" w:cs="Times New Roman"/>
          <w:sz w:val="24"/>
          <w:szCs w:val="24"/>
        </w:rPr>
        <w:t>;</w:t>
      </w:r>
    </w:p>
    <w:p w14:paraId="7392B876" w14:textId="31E87538" w:rsidR="004433AB" w:rsidRPr="00020C6C" w:rsidRDefault="0020504B" w:rsidP="00020C6C">
      <w:pPr>
        <w:pStyle w:val="Akapitzlist"/>
        <w:numPr>
          <w:ilvl w:val="0"/>
          <w:numId w:val="53"/>
        </w:numPr>
        <w:spacing w:after="0" w:line="360" w:lineRule="auto"/>
        <w:ind w:left="1156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lastRenderedPageBreak/>
        <w:t>zaprowadzaniu dzieci z orzeczeniem o niepełnosprawności do placówki oświatowej lub przyprowadzaniu ich z niej.</w:t>
      </w:r>
      <w:r w:rsidR="00020C6C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4433AB" w:rsidRPr="00020C6C">
        <w:rPr>
          <w:rFonts w:ascii="Calibri" w:hAnsi="Calibri" w:cs="Times New Roman"/>
          <w:b/>
          <w:sz w:val="24"/>
          <w:szCs w:val="24"/>
        </w:rPr>
        <w:t>Podmioty uprawnione do składania wniosków</w:t>
      </w:r>
    </w:p>
    <w:p w14:paraId="4EB0B883" w14:textId="692C59F0" w:rsidR="0010471D" w:rsidRPr="00020C6C" w:rsidRDefault="0010471D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O dofinansowanie mogą ubiegać się </w:t>
      </w:r>
      <w:r w:rsidR="00701C95" w:rsidRPr="00020C6C">
        <w:rPr>
          <w:rFonts w:ascii="Calibri" w:hAnsi="Calibri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020C6C" w:rsidRDefault="00A42D05" w:rsidP="00020C6C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FB65A67" w14:textId="6578465C" w:rsidR="0023741F" w:rsidRPr="00020C6C" w:rsidRDefault="00701C95" w:rsidP="00020C6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 xml:space="preserve">Tryb przystąpienia do Programu </w:t>
      </w:r>
    </w:p>
    <w:p w14:paraId="6F2F773E" w14:textId="62C08269" w:rsidR="00701C95" w:rsidRPr="00020C6C" w:rsidRDefault="00701C95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1. Gminy/powiaty</w:t>
      </w:r>
      <w:r w:rsidR="004005EE" w:rsidRPr="00020C6C">
        <w:rPr>
          <w:rFonts w:ascii="Calibri" w:hAnsi="Calibri" w:cs="Times New Roman"/>
          <w:sz w:val="24"/>
          <w:szCs w:val="24"/>
        </w:rPr>
        <w:t>,</w:t>
      </w:r>
      <w:r w:rsidRPr="00020C6C">
        <w:rPr>
          <w:rFonts w:ascii="Calibri" w:hAnsi="Calibri" w:cs="Times New Roman"/>
          <w:sz w:val="24"/>
          <w:szCs w:val="24"/>
        </w:rPr>
        <w:t xml:space="preserve"> składając do właściwego wojewody wniosek na środki finansowe </w:t>
      </w:r>
      <w:r w:rsidRPr="00020C6C">
        <w:rPr>
          <w:rFonts w:ascii="Calibri" w:hAnsi="Calibri" w:cs="Times New Roman"/>
          <w:sz w:val="24"/>
          <w:szCs w:val="24"/>
        </w:rPr>
        <w:br/>
        <w:t>z Programu „Asystent osobisty osoby niepełnosprawnej</w:t>
      </w:r>
      <w:r w:rsidR="00301EB6" w:rsidRPr="00020C6C">
        <w:rPr>
          <w:rFonts w:ascii="Calibri" w:hAnsi="Calibri" w:cs="Times New Roman"/>
          <w:sz w:val="24"/>
          <w:szCs w:val="24"/>
        </w:rPr>
        <w:t>”</w:t>
      </w:r>
      <w:r w:rsidRPr="00020C6C">
        <w:rPr>
          <w:rFonts w:ascii="Calibri" w:hAnsi="Calibri" w:cs="Times New Roman"/>
          <w:sz w:val="24"/>
          <w:szCs w:val="24"/>
        </w:rPr>
        <w:t xml:space="preserve"> – edycja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Pr="00020C6C">
        <w:rPr>
          <w:rFonts w:ascii="Calibri" w:hAnsi="Calibri" w:cs="Times New Roman"/>
          <w:sz w:val="24"/>
          <w:szCs w:val="24"/>
        </w:rPr>
        <w:t xml:space="preserve"> w ramach Funduszu Solidarnościowego, którego wzór stanowi załącznik nr 1 do Programu, uwzględniają w nim w szczególności przewidywaną liczbę uczestników Programu i koszt realizacji usług asystencji.</w:t>
      </w:r>
    </w:p>
    <w:p w14:paraId="0AFE8042" w14:textId="18DD8EC7" w:rsidR="00701C95" w:rsidRPr="00020C6C" w:rsidRDefault="00701C95" w:rsidP="00020C6C">
      <w:pPr>
        <w:spacing w:line="360" w:lineRule="auto"/>
        <w:rPr>
          <w:rFonts w:ascii="Calibri" w:hAnsi="Calibri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2. </w:t>
      </w:r>
      <w:r w:rsidRPr="00020C6C">
        <w:rPr>
          <w:rFonts w:ascii="Calibri" w:hAnsi="Calibri"/>
          <w:sz w:val="24"/>
          <w:szCs w:val="24"/>
        </w:rPr>
        <w:t xml:space="preserve">Wojewoda po </w:t>
      </w:r>
      <w:r w:rsidR="0052371B" w:rsidRPr="00020C6C">
        <w:rPr>
          <w:rFonts w:ascii="Calibri" w:hAnsi="Calibri"/>
          <w:sz w:val="24"/>
          <w:szCs w:val="24"/>
        </w:rPr>
        <w:t xml:space="preserve">dokonaniu oceny wniosków gmin/powiatów na środki finansowe z Programu pod względem formalnym, merytorycznym oraz pod względem racjonalnego i celowego wydatkowania środków </w:t>
      </w:r>
      <w:r w:rsidRPr="00020C6C">
        <w:rPr>
          <w:rFonts w:ascii="Calibri" w:hAnsi="Calibri"/>
          <w:sz w:val="24"/>
          <w:szCs w:val="24"/>
        </w:rPr>
        <w:t>sporządza listę rekomendowanych wniosków i przekazuje ją Ministrowi do zatwierdzenia.</w:t>
      </w:r>
    </w:p>
    <w:p w14:paraId="102D2B35" w14:textId="77777777" w:rsidR="006D3840" w:rsidRPr="00020C6C" w:rsidRDefault="006D3840" w:rsidP="00020C6C">
      <w:pPr>
        <w:spacing w:after="0" w:line="360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258933D6" w14:textId="07D4B874" w:rsidR="00390342" w:rsidRPr="00020C6C" w:rsidRDefault="00E4620B" w:rsidP="00020C6C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Termin realizacji zadań objętych finansowaniem i wysokość środków z Funduszu Solidarnościowego przeznaczonych na ich realizację</w:t>
      </w:r>
    </w:p>
    <w:p w14:paraId="1B966911" w14:textId="75D4CF80" w:rsidR="00390342" w:rsidRPr="00020C6C" w:rsidRDefault="00390342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Program </w:t>
      </w:r>
      <w:r w:rsidR="00701C95" w:rsidRPr="00020C6C">
        <w:rPr>
          <w:rFonts w:ascii="Calibri" w:hAnsi="Calibri" w:cs="Times New Roman"/>
          <w:sz w:val="24"/>
          <w:szCs w:val="24"/>
        </w:rPr>
        <w:t>będzie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realizowany od dnia 1 </w:t>
      </w:r>
      <w:r w:rsidR="00701C95" w:rsidRPr="00020C6C">
        <w:rPr>
          <w:rFonts w:ascii="Calibri" w:hAnsi="Calibri" w:cs="Times New Roman"/>
          <w:sz w:val="24"/>
          <w:szCs w:val="24"/>
        </w:rPr>
        <w:t>stycznia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do </w:t>
      </w:r>
      <w:r w:rsidR="002A55CD" w:rsidRPr="00020C6C">
        <w:rPr>
          <w:rFonts w:ascii="Calibri" w:hAnsi="Calibri" w:cs="Times New Roman"/>
          <w:sz w:val="24"/>
          <w:szCs w:val="24"/>
        </w:rPr>
        <w:t>dnia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31 grudnia 202</w:t>
      </w:r>
      <w:r w:rsidR="0027295D" w:rsidRPr="00020C6C">
        <w:rPr>
          <w:rFonts w:ascii="Calibri" w:hAnsi="Calibri" w:cs="Times New Roman"/>
          <w:sz w:val="24"/>
          <w:szCs w:val="24"/>
        </w:rPr>
        <w:t>2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r.</w:t>
      </w:r>
      <w:r w:rsidR="00345D8E" w:rsidRPr="00020C6C">
        <w:rPr>
          <w:rFonts w:ascii="Calibri" w:hAnsi="Calibri" w:cs="Times New Roman"/>
          <w:sz w:val="24"/>
          <w:szCs w:val="24"/>
        </w:rPr>
        <w:t xml:space="preserve"> Za wydatki kwalifikowalne uznane zostaną wydatki poniesione na realizację zadań w ramach Programu w tym terminie.</w:t>
      </w:r>
    </w:p>
    <w:p w14:paraId="412ABF7F" w14:textId="339A79A8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Źródłem finansowania Programu edycja 202</w:t>
      </w:r>
      <w:r w:rsidR="0027295D" w:rsidRPr="00020C6C">
        <w:rPr>
          <w:rFonts w:ascii="Calibri" w:hAnsi="Calibri"/>
          <w:color w:val="000000"/>
          <w:sz w:val="24"/>
          <w:szCs w:val="24"/>
        </w:rPr>
        <w:t>2</w:t>
      </w:r>
      <w:r w:rsidRPr="00020C6C">
        <w:rPr>
          <w:rFonts w:ascii="Calibri" w:hAnsi="Calibri"/>
          <w:color w:val="000000"/>
          <w:sz w:val="24"/>
          <w:szCs w:val="24"/>
        </w:rPr>
        <w:t xml:space="preserve"> są środki ujęte w planie finansowym Funduszu Solidarnościowego na 202</w:t>
      </w:r>
      <w:r w:rsidR="0027295D" w:rsidRPr="00020C6C">
        <w:rPr>
          <w:rFonts w:ascii="Calibri" w:hAnsi="Calibri"/>
          <w:color w:val="000000"/>
          <w:sz w:val="24"/>
          <w:szCs w:val="24"/>
        </w:rPr>
        <w:t>2</w:t>
      </w:r>
      <w:r w:rsidR="00EE7285" w:rsidRPr="00020C6C">
        <w:rPr>
          <w:rFonts w:ascii="Calibri" w:hAnsi="Calibri"/>
          <w:color w:val="000000"/>
          <w:sz w:val="24"/>
          <w:szCs w:val="24"/>
        </w:rPr>
        <w:t xml:space="preserve"> </w:t>
      </w:r>
      <w:r w:rsidRPr="00020C6C">
        <w:rPr>
          <w:rFonts w:ascii="Calibri" w:hAnsi="Calibri"/>
          <w:color w:val="000000"/>
          <w:sz w:val="24"/>
          <w:szCs w:val="24"/>
        </w:rPr>
        <w:t xml:space="preserve">r. w kwocie </w:t>
      </w:r>
      <w:r w:rsidR="0027295D" w:rsidRPr="00020C6C">
        <w:rPr>
          <w:rFonts w:ascii="Calibri" w:hAnsi="Calibri"/>
          <w:color w:val="000000"/>
          <w:sz w:val="24"/>
          <w:szCs w:val="24"/>
        </w:rPr>
        <w:t>15</w:t>
      </w:r>
      <w:r w:rsidRPr="00020C6C">
        <w:rPr>
          <w:rFonts w:ascii="Calibri" w:hAnsi="Calibri"/>
          <w:color w:val="000000"/>
          <w:sz w:val="24"/>
          <w:szCs w:val="24"/>
        </w:rPr>
        <w:t>0 mln zł. Dysponentem środków Funduszu Solidarnościowego jest minister właściwy do spraw zabezpieczenia społecznego</w:t>
      </w:r>
      <w:r w:rsidR="00E32502" w:rsidRPr="00020C6C">
        <w:rPr>
          <w:rFonts w:ascii="Calibri" w:hAnsi="Calibri"/>
          <w:color w:val="000000"/>
          <w:sz w:val="24"/>
          <w:szCs w:val="24"/>
        </w:rPr>
        <w:t>.</w:t>
      </w:r>
    </w:p>
    <w:p w14:paraId="20014354" w14:textId="77777777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Realizacja Programu następuje w trybie naboru wniosków.</w:t>
      </w:r>
    </w:p>
    <w:p w14:paraId="479B71A7" w14:textId="7090CF33" w:rsidR="00CA045C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Nabór wniosków gmin/powiatów na środki finansowe z Programu „Asystent osobisty osoby niepełnosprawnej” – edycja 202</w:t>
      </w:r>
      <w:r w:rsidR="00C160F5" w:rsidRPr="00020C6C">
        <w:rPr>
          <w:rFonts w:ascii="Calibri" w:hAnsi="Calibri"/>
          <w:color w:val="000000"/>
          <w:sz w:val="24"/>
          <w:szCs w:val="24"/>
        </w:rPr>
        <w:t>2</w:t>
      </w:r>
      <w:r w:rsidRPr="00020C6C">
        <w:rPr>
          <w:rFonts w:ascii="Calibri" w:hAnsi="Calibri"/>
          <w:color w:val="000000"/>
          <w:sz w:val="24"/>
          <w:szCs w:val="24"/>
        </w:rPr>
        <w:t xml:space="preserve"> dokonywany jest przez wojewodów</w:t>
      </w:r>
      <w:r w:rsidR="00DB3CC0" w:rsidRPr="00020C6C">
        <w:rPr>
          <w:rFonts w:ascii="Calibri" w:hAnsi="Calibri"/>
          <w:color w:val="000000"/>
          <w:sz w:val="24"/>
          <w:szCs w:val="24"/>
        </w:rPr>
        <w:t>.</w:t>
      </w:r>
    </w:p>
    <w:p w14:paraId="45392D91" w14:textId="3B9D48AB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Wojewoda sporządza i przekazuje Ministrowi wniosek na środki finansowe z Programu wraz z listą rekomendowanych wniosków</w:t>
      </w:r>
      <w:r w:rsidR="00DB3CC0" w:rsidRPr="00020C6C">
        <w:rPr>
          <w:rFonts w:ascii="Calibri" w:hAnsi="Calibri"/>
          <w:color w:val="000000"/>
          <w:sz w:val="24"/>
          <w:szCs w:val="24"/>
        </w:rPr>
        <w:t>.</w:t>
      </w:r>
      <w:r w:rsidR="000C63F6" w:rsidRPr="00020C6C">
        <w:rPr>
          <w:rFonts w:ascii="Calibri" w:hAnsi="Calibri"/>
          <w:color w:val="000000"/>
          <w:sz w:val="24"/>
          <w:szCs w:val="24"/>
        </w:rPr>
        <w:t xml:space="preserve"> </w:t>
      </w:r>
    </w:p>
    <w:p w14:paraId="0C61F57F" w14:textId="69F9A2E4" w:rsidR="00CA045C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Minister weryfikuje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, </w:t>
      </w:r>
      <w:r w:rsidRPr="00020C6C">
        <w:rPr>
          <w:rFonts w:ascii="Calibri" w:hAnsi="Calibri"/>
          <w:color w:val="000000"/>
          <w:sz w:val="24"/>
          <w:szCs w:val="24"/>
        </w:rPr>
        <w:t xml:space="preserve">zatwierdza 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i zamieszcza </w:t>
      </w:r>
      <w:r w:rsidRPr="00020C6C">
        <w:rPr>
          <w:rFonts w:ascii="Calibri" w:hAnsi="Calibri"/>
          <w:color w:val="000000"/>
          <w:sz w:val="24"/>
          <w:szCs w:val="24"/>
        </w:rPr>
        <w:t>listę rekomendowanych wniosków</w:t>
      </w:r>
      <w:r w:rsidR="007F069F" w:rsidRPr="00020C6C">
        <w:rPr>
          <w:rFonts w:ascii="Calibri" w:hAnsi="Calibri"/>
          <w:color w:val="000000"/>
          <w:sz w:val="24"/>
          <w:szCs w:val="24"/>
        </w:rPr>
        <w:t xml:space="preserve"> w Biuletynie Informacji Publicznej na </w:t>
      </w:r>
      <w:r w:rsidR="00682DB2" w:rsidRPr="00020C6C">
        <w:rPr>
          <w:rFonts w:ascii="Calibri" w:hAnsi="Calibri"/>
          <w:color w:val="000000"/>
          <w:sz w:val="24"/>
          <w:szCs w:val="24"/>
        </w:rPr>
        <w:t xml:space="preserve">swojej </w:t>
      </w:r>
      <w:r w:rsidR="007F069F" w:rsidRPr="00020C6C">
        <w:rPr>
          <w:rFonts w:ascii="Calibri" w:hAnsi="Calibri"/>
          <w:color w:val="000000"/>
          <w:sz w:val="24"/>
          <w:szCs w:val="24"/>
        </w:rPr>
        <w:t>stronie podmiotowej</w:t>
      </w:r>
      <w:r w:rsidR="003970F0" w:rsidRPr="00020C6C">
        <w:rPr>
          <w:rFonts w:ascii="Calibri" w:hAnsi="Calibri"/>
          <w:color w:val="000000"/>
          <w:sz w:val="24"/>
          <w:szCs w:val="24"/>
        </w:rPr>
        <w:t>.</w:t>
      </w:r>
    </w:p>
    <w:p w14:paraId="3E8E928D" w14:textId="45008F18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 xml:space="preserve">Wojewoda zamieszcza listę podmiotów, których wnioski zatwierdził </w:t>
      </w:r>
      <w:r w:rsidR="00EE4682" w:rsidRPr="00020C6C">
        <w:rPr>
          <w:rFonts w:ascii="Calibri" w:hAnsi="Calibri"/>
          <w:color w:val="000000"/>
          <w:sz w:val="24"/>
          <w:szCs w:val="24"/>
        </w:rPr>
        <w:t xml:space="preserve">Minister </w:t>
      </w:r>
      <w:r w:rsidRPr="00020C6C">
        <w:rPr>
          <w:rFonts w:ascii="Calibri" w:hAnsi="Calibri"/>
          <w:color w:val="000000"/>
          <w:sz w:val="24"/>
          <w:szCs w:val="24"/>
        </w:rPr>
        <w:t>wraz z kwotą przyznanych środków</w:t>
      </w:r>
      <w:r w:rsidR="005D3807" w:rsidRPr="00020C6C">
        <w:rPr>
          <w:rFonts w:ascii="Calibri" w:hAnsi="Calibri"/>
          <w:color w:val="000000"/>
          <w:sz w:val="24"/>
          <w:szCs w:val="24"/>
        </w:rPr>
        <w:t>,</w:t>
      </w:r>
      <w:r w:rsidRPr="00020C6C">
        <w:rPr>
          <w:rFonts w:ascii="Calibri" w:hAnsi="Calibri"/>
          <w:color w:val="000000"/>
          <w:sz w:val="24"/>
          <w:szCs w:val="24"/>
        </w:rPr>
        <w:t xml:space="preserve"> na swojej stronie internetowej oraz w Biuletynie Informacji Publicznej na stronie podmiotowej </w:t>
      </w:r>
      <w:r w:rsidR="009E7864" w:rsidRPr="00020C6C">
        <w:rPr>
          <w:rFonts w:ascii="Calibri" w:hAnsi="Calibri"/>
          <w:color w:val="000000"/>
          <w:sz w:val="24"/>
          <w:szCs w:val="24"/>
        </w:rPr>
        <w:t xml:space="preserve">niezwłocznie </w:t>
      </w:r>
      <w:r w:rsidR="00711721" w:rsidRPr="00020C6C">
        <w:rPr>
          <w:rFonts w:ascii="Calibri" w:hAnsi="Calibri"/>
          <w:color w:val="000000"/>
          <w:sz w:val="24"/>
          <w:szCs w:val="24"/>
        </w:rPr>
        <w:t>po</w:t>
      </w:r>
      <w:r w:rsidRPr="00020C6C">
        <w:rPr>
          <w:rFonts w:ascii="Calibri" w:hAnsi="Calibri"/>
          <w:color w:val="000000"/>
          <w:sz w:val="24"/>
          <w:szCs w:val="24"/>
        </w:rPr>
        <w:t xml:space="preserve"> opublikowani</w:t>
      </w:r>
      <w:r w:rsidR="00711721" w:rsidRPr="00020C6C">
        <w:rPr>
          <w:rFonts w:ascii="Calibri" w:hAnsi="Calibri"/>
          <w:color w:val="000000"/>
          <w:sz w:val="24"/>
          <w:szCs w:val="24"/>
        </w:rPr>
        <w:t>u</w:t>
      </w:r>
      <w:r w:rsidRPr="00020C6C">
        <w:rPr>
          <w:rFonts w:ascii="Calibri" w:hAnsi="Calibri"/>
          <w:color w:val="000000"/>
          <w:sz w:val="24"/>
          <w:szCs w:val="24"/>
        </w:rPr>
        <w:t xml:space="preserve"> przez Ministra zatwierdzonej listy rekomendowanych wniosków.</w:t>
      </w:r>
    </w:p>
    <w:p w14:paraId="7E991265" w14:textId="01575346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20C6C">
        <w:rPr>
          <w:rFonts w:ascii="Calibri" w:eastAsia="Times New Roman" w:hAnsi="Calibri" w:cs="Times New Roman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</w:t>
      </w:r>
      <w:r w:rsidR="00971EAB" w:rsidRPr="00020C6C">
        <w:rPr>
          <w:rFonts w:ascii="Calibri" w:eastAsia="Times New Roman" w:hAnsi="Calibri" w:cs="Times New Roman"/>
          <w:color w:val="000000"/>
          <w:sz w:val="24"/>
          <w:szCs w:val="24"/>
        </w:rPr>
        <w:t xml:space="preserve">w sprawie </w:t>
      </w:r>
      <w:r w:rsidR="00EA1167" w:rsidRPr="00020C6C">
        <w:rPr>
          <w:rFonts w:ascii="Calibri" w:hAnsi="Calibri" w:cs="Times New Roman"/>
          <w:sz w:val="24"/>
          <w:szCs w:val="24"/>
        </w:rPr>
        <w:t>wysokości i trybu przekazywania środków Funduszu Solidarnościowego</w:t>
      </w:r>
      <w:r w:rsidR="00971EAB" w:rsidRPr="00020C6C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>na realizację zadania w ramach Programu</w:t>
      </w:r>
      <w:r w:rsidRPr="00020C6C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14:paraId="5163B177" w14:textId="64B1D064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color w:val="000000"/>
          <w:sz w:val="24"/>
          <w:szCs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</w:t>
      </w:r>
      <w:r w:rsidR="00E715A7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Pr="00020C6C">
        <w:rPr>
          <w:rFonts w:ascii="Calibri" w:eastAsia="Times New Roman" w:hAnsi="Calibri"/>
          <w:color w:val="000000"/>
          <w:sz w:val="24"/>
          <w:szCs w:val="24"/>
        </w:rPr>
        <w:t>.</w:t>
      </w:r>
    </w:p>
    <w:p w14:paraId="42D46C5B" w14:textId="0AF00621" w:rsidR="00301EB6" w:rsidRPr="00020C6C" w:rsidRDefault="00301EB6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sz w:val="24"/>
          <w:szCs w:val="24"/>
          <w:lang w:eastAsia="pl-PL"/>
        </w:rPr>
        <w:t>W ramach Programu gmina/powiat może otrzymać wsparcie finansowe na koszty realizacji usług asystenta w wysokości do 100% kosztów ich realizacji.</w:t>
      </w:r>
    </w:p>
    <w:p w14:paraId="789BF6F9" w14:textId="77777777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1826F175" w14:textId="18B1C40F" w:rsidR="004A513B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hAnsi="Calibri"/>
          <w:color w:val="000000"/>
          <w:sz w:val="24"/>
          <w:szCs w:val="24"/>
        </w:rPr>
        <w:t>Wojewoda może pokryć koszty obsługi Programu w wysokości faktycznie poniesionej, nie więcej niż 0,5% środków przekazanych na realizację tego Programu.</w:t>
      </w:r>
    </w:p>
    <w:p w14:paraId="5220A097" w14:textId="4C519F24" w:rsidR="00701C95" w:rsidRPr="00020C6C" w:rsidRDefault="00701C95" w:rsidP="00020C6C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Times New Roman" w:hAnsi="Calibri"/>
          <w:sz w:val="24"/>
          <w:szCs w:val="24"/>
          <w:lang w:eastAsia="pl-PL"/>
        </w:rPr>
      </w:pPr>
      <w:r w:rsidRPr="00020C6C">
        <w:rPr>
          <w:rFonts w:ascii="Calibri" w:eastAsia="Times New Roman" w:hAnsi="Calibr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020C6C">
        <w:rPr>
          <w:rFonts w:ascii="Calibri" w:hAnsi="Calibri"/>
          <w:sz w:val="24"/>
          <w:szCs w:val="24"/>
        </w:rPr>
        <w:t xml:space="preserve"> w ramach planu finansowego Funduszu Solidarnościowego na 202</w:t>
      </w:r>
      <w:r w:rsidR="00C77270" w:rsidRPr="00020C6C">
        <w:rPr>
          <w:rFonts w:ascii="Calibri" w:hAnsi="Calibri"/>
          <w:sz w:val="24"/>
          <w:szCs w:val="24"/>
        </w:rPr>
        <w:t>2</w:t>
      </w:r>
      <w:r w:rsidRPr="00020C6C">
        <w:rPr>
          <w:rFonts w:ascii="Calibri" w:hAnsi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020C6C" w:rsidRDefault="00712A01" w:rsidP="00020C6C">
      <w:pPr>
        <w:spacing w:after="0" w:line="360" w:lineRule="auto"/>
        <w:rPr>
          <w:rFonts w:ascii="Calibri" w:hAnsi="Calibri" w:cs="Times New Roman"/>
          <w:b/>
          <w:sz w:val="24"/>
          <w:szCs w:val="24"/>
        </w:rPr>
      </w:pPr>
    </w:p>
    <w:p w14:paraId="7D98D233" w14:textId="5FC530D2" w:rsidR="00301EB6" w:rsidRPr="00020C6C" w:rsidRDefault="00701C95" w:rsidP="00020C6C">
      <w:pPr>
        <w:spacing w:line="360" w:lineRule="auto"/>
        <w:rPr>
          <w:rFonts w:ascii="Calibri" w:hAnsi="Calibri" w:cs="Times New Roman"/>
          <w:b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VI</w:t>
      </w:r>
      <w:r w:rsidR="004A3A0A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I</w:t>
      </w:r>
      <w:r w:rsidR="00AC253E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. </w:t>
      </w:r>
      <w:r w:rsidR="004A3A0A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ab/>
      </w:r>
      <w:r w:rsidR="00AC253E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T</w:t>
      </w:r>
      <w:r w:rsidR="00301EB6" w:rsidRPr="00020C6C">
        <w:rPr>
          <w:rFonts w:ascii="Calibri" w:hAnsi="Calibri" w:cs="Times New Roman"/>
          <w:b/>
          <w:color w:val="000000" w:themeColor="text1"/>
          <w:sz w:val="24"/>
          <w:szCs w:val="24"/>
        </w:rPr>
        <w:t>erminy naboru wniosków</w:t>
      </w:r>
    </w:p>
    <w:p w14:paraId="3F7C555D" w14:textId="6AB8B635" w:rsidR="00301EB6" w:rsidRPr="00020C6C" w:rsidRDefault="00301EB6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431DD7" w:rsidRPr="00020C6C">
        <w:rPr>
          <w:rFonts w:ascii="Calibri" w:hAnsi="Calibri" w:cs="Times New Roman"/>
          <w:b/>
          <w:sz w:val="24"/>
          <w:szCs w:val="24"/>
        </w:rPr>
        <w:t>22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października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C77270" w:rsidRPr="00020C6C">
        <w:rPr>
          <w:rFonts w:ascii="Calibri" w:hAnsi="Calibri" w:cs="Times New Roman"/>
          <w:b/>
          <w:sz w:val="24"/>
          <w:szCs w:val="24"/>
        </w:rPr>
        <w:t>1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 </w:t>
      </w:r>
      <w:r w:rsidRPr="00020C6C">
        <w:rPr>
          <w:rFonts w:ascii="Calibri" w:hAnsi="Calibri" w:cs="Times New Roman"/>
          <w:sz w:val="24"/>
          <w:szCs w:val="24"/>
        </w:rPr>
        <w:t>(decyduje data wpływu).</w:t>
      </w:r>
    </w:p>
    <w:p w14:paraId="323D99BA" w14:textId="1275067E" w:rsidR="00E4620B" w:rsidRPr="00020C6C" w:rsidRDefault="00301EB6" w:rsidP="00020C6C">
      <w:pPr>
        <w:spacing w:after="480"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2. Wojewoda sporządza i przekazuje </w:t>
      </w:r>
      <w:r w:rsidR="001E3BB7" w:rsidRPr="00020C6C">
        <w:rPr>
          <w:rFonts w:ascii="Calibri" w:hAnsi="Calibri" w:cs="Times New Roman"/>
          <w:sz w:val="24"/>
          <w:szCs w:val="24"/>
        </w:rPr>
        <w:t xml:space="preserve">Ministrowi </w:t>
      </w:r>
      <w:r w:rsidRPr="00020C6C">
        <w:rPr>
          <w:rFonts w:ascii="Calibri" w:hAnsi="Calibri" w:cs="Times New Roman"/>
          <w:sz w:val="24"/>
          <w:szCs w:val="24"/>
        </w:rPr>
        <w:t>wniosek na środki finansowe w ramach Programu wraz z list</w:t>
      </w:r>
      <w:r w:rsidR="005D3807" w:rsidRPr="00020C6C">
        <w:rPr>
          <w:rFonts w:ascii="Calibri" w:hAnsi="Calibri" w:cs="Times New Roman"/>
          <w:sz w:val="24"/>
          <w:szCs w:val="24"/>
        </w:rPr>
        <w:t>ą</w:t>
      </w:r>
      <w:r w:rsidRPr="00020C6C">
        <w:rPr>
          <w:rFonts w:ascii="Calibri" w:hAnsi="Calibri" w:cs="Times New Roman"/>
          <w:sz w:val="24"/>
          <w:szCs w:val="24"/>
        </w:rPr>
        <w:t xml:space="preserve"> rekomendowanych wniosków (zał. nr 2 i 3 do Programu) </w:t>
      </w:r>
      <w:r w:rsidRPr="00020C6C">
        <w:rPr>
          <w:rFonts w:ascii="Calibri" w:hAnsi="Calibri" w:cs="Times New Roman"/>
          <w:b/>
          <w:sz w:val="24"/>
          <w:szCs w:val="24"/>
        </w:rPr>
        <w:t>w terminie do dnia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22713A" w:rsidRPr="00020C6C">
        <w:rPr>
          <w:rFonts w:ascii="Calibri" w:hAnsi="Calibri" w:cs="Times New Roman"/>
          <w:b/>
          <w:sz w:val="24"/>
          <w:szCs w:val="24"/>
        </w:rPr>
        <w:t>8</w:t>
      </w:r>
      <w:r w:rsidR="00CB0093" w:rsidRPr="00020C6C">
        <w:rPr>
          <w:rFonts w:ascii="Calibri" w:hAnsi="Calibri" w:cs="Times New Roman"/>
          <w:b/>
          <w:sz w:val="24"/>
          <w:szCs w:val="24"/>
        </w:rPr>
        <w:t xml:space="preserve"> listopada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917A2A" w:rsidRPr="00020C6C">
        <w:rPr>
          <w:rFonts w:ascii="Calibri" w:hAnsi="Calibri" w:cs="Times New Roman"/>
          <w:b/>
          <w:sz w:val="24"/>
          <w:szCs w:val="24"/>
        </w:rPr>
        <w:t>1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(decyduje data wpływu).</w:t>
      </w:r>
      <w:r w:rsidR="00020C6C" w:rsidRPr="00020C6C">
        <w:rPr>
          <w:rFonts w:ascii="Calibri" w:hAnsi="Calibri" w:cs="Times New Roman"/>
          <w:b/>
          <w:sz w:val="24"/>
          <w:szCs w:val="24"/>
        </w:rPr>
        <w:t xml:space="preserve"> </w:t>
      </w:r>
    </w:p>
    <w:p w14:paraId="5EDE1A80" w14:textId="2AEECA26" w:rsidR="00E13B0E" w:rsidRPr="00020C6C" w:rsidRDefault="00301EB6" w:rsidP="00020C6C">
      <w:p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V</w:t>
      </w:r>
      <w:r w:rsidR="00C72CAC" w:rsidRPr="00020C6C">
        <w:rPr>
          <w:rFonts w:ascii="Calibri" w:hAnsi="Calibri" w:cs="Times New Roman"/>
          <w:b/>
          <w:sz w:val="24"/>
          <w:szCs w:val="24"/>
        </w:rPr>
        <w:t>II</w:t>
      </w:r>
      <w:r w:rsidR="004A3A0A" w:rsidRPr="00020C6C">
        <w:rPr>
          <w:rFonts w:ascii="Calibri" w:hAnsi="Calibri" w:cs="Times New Roman"/>
          <w:b/>
          <w:sz w:val="24"/>
          <w:szCs w:val="24"/>
        </w:rPr>
        <w:t>I</w:t>
      </w:r>
      <w:r w:rsidR="00B530C6" w:rsidRPr="00020C6C">
        <w:rPr>
          <w:rFonts w:ascii="Calibri" w:hAnsi="Calibri" w:cs="Times New Roman"/>
          <w:b/>
          <w:sz w:val="24"/>
          <w:szCs w:val="24"/>
        </w:rPr>
        <w:t xml:space="preserve">. </w:t>
      </w:r>
      <w:r w:rsidR="004A3A0A" w:rsidRPr="00020C6C">
        <w:rPr>
          <w:rFonts w:ascii="Calibri" w:hAnsi="Calibri" w:cs="Times New Roman"/>
          <w:b/>
          <w:sz w:val="24"/>
          <w:szCs w:val="24"/>
        </w:rPr>
        <w:tab/>
      </w:r>
      <w:r w:rsidR="00B530C6" w:rsidRPr="00020C6C">
        <w:rPr>
          <w:rFonts w:ascii="Calibri" w:hAnsi="Calibri" w:cs="Times New Roman"/>
          <w:b/>
          <w:sz w:val="24"/>
          <w:szCs w:val="24"/>
        </w:rPr>
        <w:t>Termi</w:t>
      </w:r>
      <w:r w:rsidRPr="00020C6C">
        <w:rPr>
          <w:rFonts w:ascii="Calibri" w:hAnsi="Calibri" w:cs="Times New Roman"/>
          <w:b/>
          <w:sz w:val="24"/>
          <w:szCs w:val="24"/>
        </w:rPr>
        <w:t>n rozpatrzenia wniosków</w:t>
      </w:r>
    </w:p>
    <w:p w14:paraId="598DD505" w14:textId="00703F3B" w:rsidR="00AA3C2B" w:rsidRPr="00020C6C" w:rsidRDefault="00301EB6" w:rsidP="00020C6C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wniosków złożonych przez wojewodów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22713A" w:rsidRPr="00020C6C">
        <w:rPr>
          <w:rFonts w:ascii="Calibri" w:hAnsi="Calibri" w:cs="Times New Roman"/>
          <w:b/>
          <w:sz w:val="24"/>
          <w:szCs w:val="24"/>
        </w:rPr>
        <w:t>22</w:t>
      </w:r>
      <w:r w:rsidR="00660F9F" w:rsidRPr="00020C6C">
        <w:rPr>
          <w:rFonts w:ascii="Calibri" w:hAnsi="Calibri" w:cs="Times New Roman"/>
          <w:b/>
          <w:sz w:val="24"/>
          <w:szCs w:val="24"/>
        </w:rPr>
        <w:t xml:space="preserve"> listopada </w:t>
      </w:r>
      <w:r w:rsidR="0060514E" w:rsidRPr="00020C6C">
        <w:rPr>
          <w:rFonts w:ascii="Calibri" w:hAnsi="Calibri" w:cs="Times New Roman"/>
          <w:b/>
          <w:sz w:val="24"/>
          <w:szCs w:val="24"/>
        </w:rPr>
        <w:t>202</w:t>
      </w:r>
      <w:r w:rsidR="00CC32F8" w:rsidRPr="00020C6C">
        <w:rPr>
          <w:rFonts w:ascii="Calibri" w:hAnsi="Calibri" w:cs="Times New Roman"/>
          <w:b/>
          <w:sz w:val="24"/>
          <w:szCs w:val="24"/>
        </w:rPr>
        <w:t>1</w:t>
      </w:r>
      <w:r w:rsidR="0060514E" w:rsidRPr="00020C6C">
        <w:rPr>
          <w:rFonts w:ascii="Calibri" w:hAnsi="Calibri" w:cs="Times New Roman"/>
          <w:b/>
          <w:sz w:val="24"/>
          <w:szCs w:val="24"/>
        </w:rPr>
        <w:t xml:space="preserve"> r.</w:t>
      </w:r>
    </w:p>
    <w:sectPr w:rsidR="00AA3C2B" w:rsidRPr="00020C6C" w:rsidSect="00936408">
      <w:footerReference w:type="default" r:id="rId9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DC9289" w16cid:durableId="24F31DBE"/>
  <w16cid:commentId w16cid:paraId="2C1AAF2F" w16cid:durableId="24F31DBF"/>
  <w16cid:commentId w16cid:paraId="31167B16" w16cid:durableId="24FE10DE"/>
  <w16cid:commentId w16cid:paraId="5EE3A0FF" w16cid:durableId="24F31DC1"/>
  <w16cid:commentId w16cid:paraId="00592078" w16cid:durableId="24FE10E0"/>
  <w16cid:commentId w16cid:paraId="7E8A803A" w16cid:durableId="24F31DC3"/>
  <w16cid:commentId w16cid:paraId="5CA299DC" w16cid:durableId="24FE10E2"/>
  <w16cid:commentId w16cid:paraId="5493EAFA" w16cid:durableId="24F31DC4"/>
  <w16cid:commentId w16cid:paraId="22FFCAEB" w16cid:durableId="24FE10E4"/>
  <w16cid:commentId w16cid:paraId="5B2873D2" w16cid:durableId="24F31DC5"/>
  <w16cid:commentId w16cid:paraId="320DC94D" w16cid:durableId="24FE10E6"/>
  <w16cid:commentId w16cid:paraId="0E997BE8" w16cid:durableId="24FE10E7"/>
  <w16cid:commentId w16cid:paraId="23690C3B" w16cid:durableId="24FE10E8"/>
  <w16cid:commentId w16cid:paraId="0A60281B" w16cid:durableId="24FE10E9"/>
  <w16cid:commentId w16cid:paraId="5287F3F0" w16cid:durableId="24F31DC6"/>
  <w16cid:commentId w16cid:paraId="7CE95F97" w16cid:durableId="24FE10EB"/>
  <w16cid:commentId w16cid:paraId="68B882C5" w16cid:durableId="24F3B211"/>
  <w16cid:commentId w16cid:paraId="3178EFDC" w16cid:durableId="24FE10ED"/>
  <w16cid:commentId w16cid:paraId="26AC5CB4" w16cid:durableId="24FE11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643DE" w14:textId="77777777" w:rsidR="00141E7E" w:rsidRDefault="00141E7E" w:rsidP="00AA64D4">
      <w:pPr>
        <w:spacing w:after="0" w:line="240" w:lineRule="auto"/>
      </w:pPr>
      <w:r>
        <w:separator/>
      </w:r>
    </w:p>
    <w:p w14:paraId="475655CB" w14:textId="77777777" w:rsidR="00141E7E" w:rsidRDefault="00141E7E" w:rsidP="00F866FA"/>
  </w:endnote>
  <w:endnote w:type="continuationSeparator" w:id="0">
    <w:p w14:paraId="105E1D45" w14:textId="77777777" w:rsidR="00141E7E" w:rsidRDefault="00141E7E" w:rsidP="00AA64D4">
      <w:pPr>
        <w:spacing w:after="0" w:line="240" w:lineRule="auto"/>
      </w:pPr>
      <w:r>
        <w:continuationSeparator/>
      </w:r>
    </w:p>
    <w:p w14:paraId="0595A946" w14:textId="77777777" w:rsidR="00141E7E" w:rsidRDefault="00141E7E" w:rsidP="00F866FA"/>
  </w:endnote>
  <w:endnote w:type="continuationNotice" w:id="1">
    <w:p w14:paraId="5DABF84D" w14:textId="77777777" w:rsidR="00141E7E" w:rsidRDefault="00141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1922761D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84">
          <w:rPr>
            <w:noProof/>
          </w:rPr>
          <w:t>1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FB7EC" w14:textId="77777777" w:rsidR="00141E7E" w:rsidRDefault="00141E7E" w:rsidP="00AA64D4">
      <w:pPr>
        <w:spacing w:after="0" w:line="240" w:lineRule="auto"/>
      </w:pPr>
      <w:r>
        <w:separator/>
      </w:r>
    </w:p>
    <w:p w14:paraId="563FD976" w14:textId="77777777" w:rsidR="00141E7E" w:rsidRDefault="00141E7E" w:rsidP="00F866FA"/>
  </w:footnote>
  <w:footnote w:type="continuationSeparator" w:id="0">
    <w:p w14:paraId="4021B64A" w14:textId="77777777" w:rsidR="00141E7E" w:rsidRDefault="00141E7E" w:rsidP="00AA64D4">
      <w:pPr>
        <w:spacing w:after="0" w:line="240" w:lineRule="auto"/>
      </w:pPr>
      <w:r>
        <w:continuationSeparator/>
      </w:r>
    </w:p>
    <w:p w14:paraId="685AFD7C" w14:textId="77777777" w:rsidR="00141E7E" w:rsidRDefault="00141E7E" w:rsidP="00F866FA"/>
  </w:footnote>
  <w:footnote w:type="continuationNotice" w:id="1">
    <w:p w14:paraId="04F58E47" w14:textId="77777777" w:rsidR="00141E7E" w:rsidRDefault="00141E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548B7"/>
    <w:multiLevelType w:val="hybridMultilevel"/>
    <w:tmpl w:val="C82E0E1C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7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32"/>
  </w:num>
  <w:num w:numId="4">
    <w:abstractNumId w:val="14"/>
  </w:num>
  <w:num w:numId="5">
    <w:abstractNumId w:val="27"/>
  </w:num>
  <w:num w:numId="6">
    <w:abstractNumId w:val="7"/>
  </w:num>
  <w:num w:numId="7">
    <w:abstractNumId w:val="25"/>
  </w:num>
  <w:num w:numId="8">
    <w:abstractNumId w:val="36"/>
  </w:num>
  <w:num w:numId="9">
    <w:abstractNumId w:val="33"/>
  </w:num>
  <w:num w:numId="10">
    <w:abstractNumId w:val="20"/>
  </w:num>
  <w:num w:numId="11">
    <w:abstractNumId w:val="53"/>
  </w:num>
  <w:num w:numId="12">
    <w:abstractNumId w:val="35"/>
  </w:num>
  <w:num w:numId="13">
    <w:abstractNumId w:val="47"/>
  </w:num>
  <w:num w:numId="14">
    <w:abstractNumId w:val="22"/>
  </w:num>
  <w:num w:numId="15">
    <w:abstractNumId w:val="16"/>
  </w:num>
  <w:num w:numId="16">
    <w:abstractNumId w:val="40"/>
  </w:num>
  <w:num w:numId="17">
    <w:abstractNumId w:val="49"/>
  </w:num>
  <w:num w:numId="18">
    <w:abstractNumId w:val="15"/>
  </w:num>
  <w:num w:numId="19">
    <w:abstractNumId w:val="23"/>
  </w:num>
  <w:num w:numId="20">
    <w:abstractNumId w:val="52"/>
  </w:num>
  <w:num w:numId="21">
    <w:abstractNumId w:val="21"/>
  </w:num>
  <w:num w:numId="22">
    <w:abstractNumId w:val="30"/>
  </w:num>
  <w:num w:numId="23">
    <w:abstractNumId w:val="17"/>
  </w:num>
  <w:num w:numId="24">
    <w:abstractNumId w:val="39"/>
  </w:num>
  <w:num w:numId="25">
    <w:abstractNumId w:val="2"/>
  </w:num>
  <w:num w:numId="26">
    <w:abstractNumId w:val="41"/>
  </w:num>
  <w:num w:numId="27">
    <w:abstractNumId w:val="6"/>
  </w:num>
  <w:num w:numId="28">
    <w:abstractNumId w:val="24"/>
  </w:num>
  <w:num w:numId="29">
    <w:abstractNumId w:val="26"/>
  </w:num>
  <w:num w:numId="30">
    <w:abstractNumId w:val="13"/>
  </w:num>
  <w:num w:numId="31">
    <w:abstractNumId w:val="19"/>
  </w:num>
  <w:num w:numId="32">
    <w:abstractNumId w:val="38"/>
  </w:num>
  <w:num w:numId="33">
    <w:abstractNumId w:val="31"/>
  </w:num>
  <w:num w:numId="34">
    <w:abstractNumId w:val="4"/>
  </w:num>
  <w:num w:numId="35">
    <w:abstractNumId w:val="45"/>
  </w:num>
  <w:num w:numId="36">
    <w:abstractNumId w:val="44"/>
  </w:num>
  <w:num w:numId="37">
    <w:abstractNumId w:val="29"/>
  </w:num>
  <w:num w:numId="38">
    <w:abstractNumId w:val="9"/>
  </w:num>
  <w:num w:numId="39">
    <w:abstractNumId w:val="5"/>
  </w:num>
  <w:num w:numId="40">
    <w:abstractNumId w:val="46"/>
  </w:num>
  <w:num w:numId="41">
    <w:abstractNumId w:val="28"/>
  </w:num>
  <w:num w:numId="42">
    <w:abstractNumId w:val="50"/>
  </w:num>
  <w:num w:numId="43">
    <w:abstractNumId w:val="34"/>
  </w:num>
  <w:num w:numId="44">
    <w:abstractNumId w:val="3"/>
  </w:num>
  <w:num w:numId="45">
    <w:abstractNumId w:val="8"/>
  </w:num>
  <w:num w:numId="46">
    <w:abstractNumId w:val="51"/>
  </w:num>
  <w:num w:numId="47">
    <w:abstractNumId w:val="11"/>
  </w:num>
  <w:num w:numId="48">
    <w:abstractNumId w:val="48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</w:num>
  <w:num w:numId="53">
    <w:abstractNumId w:val="37"/>
  </w:num>
  <w:num w:numId="54">
    <w:abstractNumId w:val="18"/>
  </w:num>
  <w:num w:numId="55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3315"/>
    <w:rsid w:val="000C543B"/>
    <w:rsid w:val="000C5A6A"/>
    <w:rsid w:val="000C63F6"/>
    <w:rsid w:val="000C641D"/>
    <w:rsid w:val="000C726B"/>
    <w:rsid w:val="000D16B6"/>
    <w:rsid w:val="000D311E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1E7E"/>
    <w:rsid w:val="00142865"/>
    <w:rsid w:val="0014450D"/>
    <w:rsid w:val="00153579"/>
    <w:rsid w:val="00157F45"/>
    <w:rsid w:val="001612B6"/>
    <w:rsid w:val="00162840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63D8"/>
    <w:rsid w:val="00213A01"/>
    <w:rsid w:val="00215025"/>
    <w:rsid w:val="00221470"/>
    <w:rsid w:val="0022713A"/>
    <w:rsid w:val="0023741F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1369C"/>
    <w:rsid w:val="00313803"/>
    <w:rsid w:val="00316F7F"/>
    <w:rsid w:val="0032396E"/>
    <w:rsid w:val="00323C2F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E50"/>
    <w:rsid w:val="003A3FE3"/>
    <w:rsid w:val="003A5FDD"/>
    <w:rsid w:val="003B3F62"/>
    <w:rsid w:val="003C7046"/>
    <w:rsid w:val="003C7464"/>
    <w:rsid w:val="003D12D0"/>
    <w:rsid w:val="003E00CD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730B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C7F10"/>
    <w:rsid w:val="004D0D99"/>
    <w:rsid w:val="004D38DF"/>
    <w:rsid w:val="004E4C6E"/>
    <w:rsid w:val="004E4EEF"/>
    <w:rsid w:val="004F2649"/>
    <w:rsid w:val="005102E3"/>
    <w:rsid w:val="00512CE3"/>
    <w:rsid w:val="00513EB6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399A"/>
    <w:rsid w:val="005C6DFC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7F30"/>
    <w:rsid w:val="006B7FED"/>
    <w:rsid w:val="006C0D20"/>
    <w:rsid w:val="006D3840"/>
    <w:rsid w:val="006E0872"/>
    <w:rsid w:val="006E108A"/>
    <w:rsid w:val="006E6671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884"/>
    <w:rsid w:val="00823CE0"/>
    <w:rsid w:val="008267A4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56C4"/>
    <w:rsid w:val="00880B41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4616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073"/>
    <w:rsid w:val="00AD61AF"/>
    <w:rsid w:val="00AE141F"/>
    <w:rsid w:val="00AE2B51"/>
    <w:rsid w:val="00AE5E36"/>
    <w:rsid w:val="00AF5568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261B"/>
    <w:rsid w:val="00C150FD"/>
    <w:rsid w:val="00C160F5"/>
    <w:rsid w:val="00C225D0"/>
    <w:rsid w:val="00C30993"/>
    <w:rsid w:val="00C33306"/>
    <w:rsid w:val="00C4050A"/>
    <w:rsid w:val="00C42BD5"/>
    <w:rsid w:val="00C47184"/>
    <w:rsid w:val="00C55B93"/>
    <w:rsid w:val="00C561C6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57B9"/>
    <w:rsid w:val="00CE669F"/>
    <w:rsid w:val="00CF37EF"/>
    <w:rsid w:val="00CF49A2"/>
    <w:rsid w:val="00CF5D81"/>
    <w:rsid w:val="00D03819"/>
    <w:rsid w:val="00D04032"/>
    <w:rsid w:val="00D07C93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D5880"/>
    <w:rsid w:val="00DD7291"/>
    <w:rsid w:val="00DF2A23"/>
    <w:rsid w:val="00DF4891"/>
    <w:rsid w:val="00E006C1"/>
    <w:rsid w:val="00E01685"/>
    <w:rsid w:val="00E12955"/>
    <w:rsid w:val="00E12FD8"/>
    <w:rsid w:val="00E13B0E"/>
    <w:rsid w:val="00E1516A"/>
    <w:rsid w:val="00E24172"/>
    <w:rsid w:val="00E32502"/>
    <w:rsid w:val="00E33164"/>
    <w:rsid w:val="00E358BB"/>
    <w:rsid w:val="00E43CFC"/>
    <w:rsid w:val="00E4620B"/>
    <w:rsid w:val="00E46820"/>
    <w:rsid w:val="00E5395C"/>
    <w:rsid w:val="00E5587D"/>
    <w:rsid w:val="00E55A8B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73F9"/>
    <w:rsid w:val="00F30299"/>
    <w:rsid w:val="00F30551"/>
    <w:rsid w:val="00F30E8F"/>
    <w:rsid w:val="00F409C0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845A2-D579-4231-AF3A-980EC6C5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MRPiPS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Małgorzata Fopke</cp:lastModifiedBy>
  <cp:revision>2</cp:revision>
  <cp:lastPrinted>2020-02-17T12:48:00Z</cp:lastPrinted>
  <dcterms:created xsi:type="dcterms:W3CDTF">2021-10-12T06:57:00Z</dcterms:created>
  <dcterms:modified xsi:type="dcterms:W3CDTF">2021-10-12T06:57:00Z</dcterms:modified>
</cp:coreProperties>
</file>