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045" w:rsidRPr="0085749F" w:rsidRDefault="0085749F" w:rsidP="0061224F">
      <w:pPr>
        <w:ind w:left="1416" w:firstLine="708"/>
        <w:jc w:val="center"/>
        <w:rPr>
          <w:rFonts w:ascii="Times New Roman" w:hAnsi="Times New Roman" w:cs="Times New Roman"/>
          <w:b/>
          <w:sz w:val="24"/>
          <w:szCs w:val="24"/>
        </w:rPr>
      </w:pPr>
      <w:r w:rsidRPr="0085749F">
        <w:rPr>
          <w:rFonts w:ascii="Times New Roman" w:hAnsi="Times New Roman" w:cs="Times New Roman"/>
          <w:b/>
          <w:sz w:val="24"/>
          <w:szCs w:val="24"/>
        </w:rPr>
        <w:t>WYKAZ PRAC LEGISLACYJNYCH</w:t>
      </w:r>
    </w:p>
    <w:p w:rsidR="0085749F" w:rsidRPr="0085749F" w:rsidRDefault="0085749F" w:rsidP="0085749F">
      <w:pPr>
        <w:jc w:val="center"/>
        <w:rPr>
          <w:rFonts w:ascii="Times New Roman" w:hAnsi="Times New Roman" w:cs="Times New Roman"/>
          <w:b/>
          <w:sz w:val="24"/>
          <w:szCs w:val="24"/>
        </w:rPr>
      </w:pPr>
      <w:r>
        <w:rPr>
          <w:rFonts w:ascii="Times New Roman" w:hAnsi="Times New Roman" w:cs="Times New Roman"/>
          <w:b/>
          <w:sz w:val="24"/>
          <w:szCs w:val="24"/>
        </w:rPr>
        <w:t xml:space="preserve">MINISTRA OBRONY NARODOWEJ </w:t>
      </w:r>
      <w:r w:rsidRPr="0085749F">
        <w:rPr>
          <w:rFonts w:ascii="Times New Roman" w:hAnsi="Times New Roman" w:cs="Times New Roman"/>
          <w:b/>
          <w:sz w:val="24"/>
          <w:szCs w:val="24"/>
        </w:rPr>
        <w:t>od dnia 2 stycznia 2020 r.</w:t>
      </w:r>
    </w:p>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PROJEKTY ROZPORZĄDZEŃ</w:t>
      </w:r>
    </w:p>
    <w:p w:rsidR="0085749F" w:rsidRDefault="0085749F"/>
    <w:tbl>
      <w:tblPr>
        <w:tblStyle w:val="Tabela-Siatka"/>
        <w:tblW w:w="15701" w:type="dxa"/>
        <w:jc w:val="center"/>
        <w:shd w:val="pct12" w:color="auto" w:fill="auto"/>
        <w:tblLayout w:type="fixed"/>
        <w:tblLook w:val="04A0" w:firstRow="1" w:lastRow="0" w:firstColumn="1" w:lastColumn="0" w:noHBand="0" w:noVBand="1"/>
      </w:tblPr>
      <w:tblGrid>
        <w:gridCol w:w="113"/>
        <w:gridCol w:w="733"/>
        <w:gridCol w:w="113"/>
        <w:gridCol w:w="2722"/>
        <w:gridCol w:w="113"/>
        <w:gridCol w:w="2864"/>
        <w:gridCol w:w="113"/>
        <w:gridCol w:w="3430"/>
        <w:gridCol w:w="113"/>
        <w:gridCol w:w="1021"/>
        <w:gridCol w:w="113"/>
        <w:gridCol w:w="1588"/>
        <w:gridCol w:w="113"/>
        <w:gridCol w:w="1163"/>
        <w:gridCol w:w="113"/>
        <w:gridCol w:w="1163"/>
        <w:gridCol w:w="113"/>
      </w:tblGrid>
      <w:tr w:rsidR="00F80ABA" w:rsidRPr="0085749F" w:rsidTr="00F52084">
        <w:trPr>
          <w:gridBefore w:val="1"/>
          <w:wBefore w:w="113" w:type="dxa"/>
          <w:jc w:val="center"/>
        </w:trPr>
        <w:tc>
          <w:tcPr>
            <w:tcW w:w="846"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Lp.</w:t>
            </w:r>
          </w:p>
        </w:tc>
        <w:tc>
          <w:tcPr>
            <w:tcW w:w="2835"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Tytuł</w:t>
            </w:r>
          </w:p>
        </w:tc>
        <w:tc>
          <w:tcPr>
            <w:tcW w:w="2977"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Informacje o przyczynach i potrzebie wprowadzenia rozwiązań planowanych w projekcie</w:t>
            </w:r>
          </w:p>
        </w:tc>
        <w:tc>
          <w:tcPr>
            <w:tcW w:w="3543"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Istota rozwiązań ujętych w projekcie</w:t>
            </w:r>
          </w:p>
        </w:tc>
        <w:tc>
          <w:tcPr>
            <w:tcW w:w="1134"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opracowanie projektu</w:t>
            </w:r>
          </w:p>
        </w:tc>
        <w:tc>
          <w:tcPr>
            <w:tcW w:w="1701"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Osoba odpowiedzialna (imię, nazwisko, stanowisko lub funkcja) za opracowanie projektu</w:t>
            </w:r>
          </w:p>
        </w:tc>
        <w:tc>
          <w:tcPr>
            <w:tcW w:w="1276"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przedłożenie projektu</w:t>
            </w:r>
          </w:p>
        </w:tc>
        <w:tc>
          <w:tcPr>
            <w:tcW w:w="1276" w:type="dxa"/>
            <w:gridSpan w:val="2"/>
            <w:shd w:val="pct12" w:color="auto" w:fill="auto"/>
            <w:vAlign w:val="center"/>
          </w:tcPr>
          <w:p w:rsidR="00F80ABA" w:rsidRPr="00F80ABA"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 xml:space="preserve">Informacja </w:t>
            </w:r>
            <w:r w:rsidRPr="00F80ABA">
              <w:rPr>
                <w:rFonts w:ascii="Times New Roman" w:hAnsi="Times New Roman" w:cs="Times New Roman"/>
                <w:b/>
                <w:sz w:val="20"/>
                <w:szCs w:val="20"/>
              </w:rPr>
              <w:br/>
              <w:t xml:space="preserve">o rezygnacji z prac nad  projektem </w:t>
            </w:r>
          </w:p>
          <w:p w:rsidR="00F80ABA" w:rsidRPr="00F33BA0"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(z podaniem przyczyny)</w:t>
            </w:r>
          </w:p>
        </w:tc>
      </w:tr>
      <w:tr w:rsidR="00F80ABA" w:rsidRPr="0085749F" w:rsidTr="00F52084">
        <w:trPr>
          <w:gridBefore w:val="1"/>
          <w:wBefore w:w="113" w:type="dxa"/>
          <w:trHeight w:val="273"/>
          <w:jc w:val="center"/>
        </w:trPr>
        <w:tc>
          <w:tcPr>
            <w:tcW w:w="84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1.</w:t>
            </w:r>
          </w:p>
        </w:tc>
        <w:tc>
          <w:tcPr>
            <w:tcW w:w="2835"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2.</w:t>
            </w:r>
          </w:p>
        </w:tc>
        <w:tc>
          <w:tcPr>
            <w:tcW w:w="2977"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3.</w:t>
            </w:r>
          </w:p>
        </w:tc>
        <w:tc>
          <w:tcPr>
            <w:tcW w:w="3543"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4.</w:t>
            </w:r>
          </w:p>
        </w:tc>
        <w:tc>
          <w:tcPr>
            <w:tcW w:w="1134"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5.</w:t>
            </w:r>
          </w:p>
        </w:tc>
        <w:tc>
          <w:tcPr>
            <w:tcW w:w="1701"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6.</w:t>
            </w:r>
          </w:p>
        </w:tc>
        <w:tc>
          <w:tcPr>
            <w:tcW w:w="127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7.</w:t>
            </w:r>
          </w:p>
        </w:tc>
        <w:tc>
          <w:tcPr>
            <w:tcW w:w="127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7" w:type="dxa"/>
            <w:gridSpan w:val="2"/>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obiekty podmiotów leczni</w:t>
            </w:r>
            <w:r w:rsidRPr="00157AC7">
              <w:rPr>
                <w:rFonts w:ascii="Times New Roman" w:hAnsi="Times New Roman" w:cs="Times New Roman"/>
                <w:sz w:val="24"/>
                <w:szCs w:val="24"/>
              </w:rPr>
              <w:lastRenderedPageBreak/>
              <w:t>czych, w takim zakresie, jakim obejmowało uchylone rozporządzenie.</w:t>
            </w:r>
          </w:p>
        </w:tc>
        <w:tc>
          <w:tcPr>
            <w:tcW w:w="3543" w:type="dxa"/>
            <w:gridSpan w:val="2"/>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157AC7">
              <w:rPr>
                <w:rFonts w:ascii="Times New Roman" w:hAnsi="Times New Roman" w:cs="Times New Roman"/>
              </w:rPr>
              <w:t xml:space="preserve"> </w:t>
            </w:r>
            <w:r w:rsidRPr="00157AC7">
              <w:rPr>
                <w:rFonts w:ascii="Times New Roman" w:hAnsi="Times New Roman" w:cs="Times New Roman"/>
                <w:sz w:val="24"/>
                <w:szCs w:val="24"/>
              </w:rPr>
              <w:t>Ze względu na środowisko i warunki 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134" w:type="dxa"/>
            <w:gridSpan w:val="2"/>
            <w:shd w:val="clear" w:color="auto" w:fill="auto"/>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Dyrektor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shd w:val="clear" w:color="auto" w:fill="auto"/>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w:t>
            </w:r>
            <w:r w:rsidRPr="00A91CBC">
              <w:rPr>
                <w:rFonts w:ascii="Times New Roman" w:hAnsi="Times New Roman" w:cs="Times New Roman"/>
                <w:sz w:val="24"/>
                <w:szCs w:val="24"/>
              </w:rPr>
              <w:t>ozporządzeni</w:t>
            </w:r>
            <w:r>
              <w:rPr>
                <w:rFonts w:ascii="Times New Roman" w:hAnsi="Times New Roman" w:cs="Times New Roman"/>
                <w:sz w:val="24"/>
                <w:szCs w:val="24"/>
              </w:rPr>
              <w:t>a</w:t>
            </w:r>
            <w:r w:rsidRPr="00A91CBC">
              <w:rPr>
                <w:rFonts w:ascii="Times New Roman" w:hAnsi="Times New Roman" w:cs="Times New Roman"/>
                <w:sz w:val="24"/>
                <w:szCs w:val="24"/>
              </w:rPr>
              <w:t xml:space="preserve"> Ministra Obrony Narodowej w sprawie programu szkolenia, zakresu i form zajęć oraz warunków realizacji zajęć praktycznych, realizowanego w oddziale przygotowania wojskowego</w:t>
            </w:r>
          </w:p>
        </w:tc>
        <w:tc>
          <w:tcPr>
            <w:tcW w:w="2977" w:type="dxa"/>
            <w:gridSpan w:val="2"/>
            <w:shd w:val="clear" w:color="auto" w:fill="auto"/>
          </w:tcPr>
          <w:p w:rsidR="00F80ABA" w:rsidRPr="00A91CBC" w:rsidRDefault="00F80ABA" w:rsidP="00F80ABA">
            <w:pPr>
              <w:rPr>
                <w:rFonts w:ascii="Times New Roman" w:hAnsi="Times New Roman" w:cs="Times New Roman"/>
                <w:sz w:val="24"/>
                <w:szCs w:val="24"/>
              </w:rPr>
            </w:pPr>
            <w:r w:rsidRPr="00A91CBC">
              <w:rPr>
                <w:rFonts w:ascii="Times New Roman" w:hAnsi="Times New Roman" w:cs="Times New Roman"/>
                <w:sz w:val="24"/>
                <w:szCs w:val="24"/>
              </w:rPr>
              <w:t>Projektowane rozporządzenie stanowi wykonanie upoważnienia ustawowego</w:t>
            </w:r>
            <w:r w:rsidRPr="00A91CBC">
              <w:rPr>
                <w:rFonts w:ascii="Times New Roman" w:hAnsi="Times New Roman" w:cs="Times New Roman"/>
                <w:bCs/>
                <w:sz w:val="24"/>
                <w:szCs w:val="24"/>
              </w:rPr>
              <w:t xml:space="preserve"> </w:t>
            </w:r>
            <w:r w:rsidRPr="00A91CBC">
              <w:rPr>
                <w:rFonts w:ascii="Times New Roman" w:hAnsi="Times New Roman" w:cs="Times New Roman"/>
                <w:sz w:val="24"/>
                <w:szCs w:val="24"/>
              </w:rPr>
              <w:t>zawartego</w:t>
            </w:r>
            <w:r w:rsidRPr="00A91CBC">
              <w:rPr>
                <w:rFonts w:ascii="Times New Roman" w:hAnsi="Times New Roman" w:cs="Times New Roman"/>
                <w:bCs/>
                <w:sz w:val="24"/>
                <w:szCs w:val="24"/>
              </w:rPr>
              <w:t xml:space="preserve"> w </w:t>
            </w:r>
            <w:r w:rsidRPr="00A91CBC">
              <w:rPr>
                <w:rFonts w:ascii="Times New Roman" w:hAnsi="Times New Roman" w:cs="Times New Roman"/>
                <w:sz w:val="24"/>
                <w:szCs w:val="24"/>
              </w:rPr>
              <w:t xml:space="preserve">art. 18 ust. 6 ustawy z dnia 14 grudnia 2016 r. - Prawo oświatowe (Dz. U. z 2017 r. poz. 59, z późn. zm.). w brzmieniu nadanym </w:t>
            </w:r>
            <w:r w:rsidRPr="00A91CBC">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A91CBC">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F80ABA" w:rsidRPr="00157AC7" w:rsidRDefault="00F80ABA" w:rsidP="00F80ABA">
            <w:pPr>
              <w:jc w:val="both"/>
              <w:rPr>
                <w:rFonts w:ascii="Times New Roman" w:hAnsi="Times New Roman" w:cs="Times New Roman"/>
                <w:sz w:val="24"/>
                <w:szCs w:val="24"/>
              </w:rPr>
            </w:pPr>
          </w:p>
        </w:tc>
        <w:tc>
          <w:tcPr>
            <w:tcW w:w="3543" w:type="dxa"/>
            <w:gridSpan w:val="2"/>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Celem rozporządzenia jest:</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programu szkolenia realizowanego w oddziale przygotowania wojskowego;</w:t>
            </w:r>
          </w:p>
          <w:p w:rsidR="00F80ABA" w:rsidRDefault="00F80ABA" w:rsidP="00F80ABA">
            <w:pPr>
              <w:numPr>
                <w:ilvl w:val="0"/>
                <w:numId w:val="2"/>
              </w:numPr>
              <w:ind w:left="315"/>
              <w:rPr>
                <w:rFonts w:ascii="Times New Roman" w:hAnsi="Times New Roman" w:cs="Times New Roman"/>
                <w:sz w:val="24"/>
                <w:szCs w:val="24"/>
              </w:rPr>
            </w:pPr>
            <w:r w:rsidRPr="00A91CBC">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warunków realizacji zajęć praktycznych.</w:t>
            </w:r>
          </w:p>
        </w:tc>
        <w:tc>
          <w:tcPr>
            <w:tcW w:w="1134" w:type="dxa"/>
            <w:gridSpan w:val="2"/>
            <w:shd w:val="clear" w:color="auto" w:fill="auto"/>
          </w:tcPr>
          <w:p w:rsidR="00F80ABA" w:rsidRPr="00157AC7" w:rsidRDefault="00F80ABA" w:rsidP="00F80ABA">
            <w:pPr>
              <w:jc w:val="both"/>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t>Dyrektor</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Departamentu Edukacji,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Kultury i </w:t>
            </w:r>
          </w:p>
          <w:p w:rsidR="00F80ABA"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Dziedzictwa</w:t>
            </w:r>
          </w:p>
          <w:p w:rsidR="00F80ABA" w:rsidRPr="00A91CBC" w:rsidRDefault="00F80ABA" w:rsidP="00F80ABA">
            <w:pPr>
              <w:jc w:val="both"/>
              <w:rPr>
                <w:rFonts w:ascii="Times New Roman" w:hAnsi="Times New Roman" w:cs="Times New Roman"/>
                <w:sz w:val="24"/>
                <w:szCs w:val="24"/>
              </w:rPr>
            </w:pPr>
            <w:r>
              <w:rPr>
                <w:rFonts w:ascii="Times New Roman" w:hAnsi="Times New Roman" w:cs="Times New Roman"/>
                <w:sz w:val="24"/>
                <w:szCs w:val="24"/>
              </w:rPr>
              <w:t>Pan dr hab. Paweł Hut</w:t>
            </w:r>
          </w:p>
          <w:p w:rsidR="00F80ABA" w:rsidRPr="00157AC7" w:rsidRDefault="00F80ABA" w:rsidP="00F80ABA">
            <w:pPr>
              <w:jc w:val="both"/>
              <w:rPr>
                <w:rFonts w:ascii="Times New Roman" w:hAnsi="Times New Roman" w:cs="Times New Roman"/>
                <w:sz w:val="24"/>
                <w:szCs w:val="24"/>
              </w:rPr>
            </w:pPr>
          </w:p>
        </w:tc>
        <w:tc>
          <w:tcPr>
            <w:tcW w:w="1276" w:type="dxa"/>
            <w:gridSpan w:val="2"/>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warunków krajowego przewozu towarów niebezpiecznych środkami transportu należącymi do Sił Zbrojnych Rzeczypospolitej Polskiej lub środkami transportu, za które Siły Zbrojne Rzeczypospolitej Polskiej są odpowiedzialne</w:t>
            </w:r>
          </w:p>
        </w:tc>
        <w:tc>
          <w:tcPr>
            <w:tcW w:w="2977" w:type="dxa"/>
            <w:gridSpan w:val="2"/>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t xml:space="preserve">Projekt rozporządzenia Ministra Obrony Narodowej zmieniającego rozporządzenie Ministra Obrony Narodowej z dnia 9 listopada 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D84D94">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której Rzeczypospolita Polska jest stroną, </w:t>
            </w:r>
            <w:r w:rsidRPr="00D84D94">
              <w:rPr>
                <w:rFonts w:ascii="Times New Roman" w:hAnsi="Times New Roman" w:cs="Times New Roman"/>
                <w:sz w:val="24"/>
                <w:szCs w:val="24"/>
              </w:rPr>
              <w:br/>
              <w:t>nie stanowi inaczej.</w:t>
            </w:r>
          </w:p>
          <w:p w:rsidR="00F80ABA" w:rsidRPr="00A91CBC" w:rsidRDefault="00F80ABA" w:rsidP="00F80ABA">
            <w:pPr>
              <w:rPr>
                <w:rFonts w:ascii="Times New Roman" w:hAnsi="Times New Roman" w:cs="Times New Roman"/>
                <w:sz w:val="24"/>
                <w:szCs w:val="24"/>
              </w:rPr>
            </w:pPr>
          </w:p>
        </w:tc>
        <w:tc>
          <w:tcPr>
            <w:tcW w:w="3543" w:type="dxa"/>
            <w:gridSpan w:val="2"/>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t xml:space="preserve">Zasadniczym celem opracowania przedmiotowego projektu jest wprowadzenie szczegółowych warunków przewozu towarów niebezpiecznych w stanie stałej gotowości obronnej państwa czasu kryzysu lub wojny, określonych w przepisach wydanych </w:t>
            </w:r>
            <w:r w:rsidRPr="00D84D94">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dotyczącej międzynarodowego przewozu drogowego towarów niebezpiecznych (ADR), sporządzonej w Genewie dnia 30 września 1957 r. </w:t>
            </w:r>
            <w:r w:rsidRPr="00D84D94">
              <w:rPr>
                <w:rFonts w:ascii="Times New Roman" w:hAnsi="Times New Roman" w:cs="Times New Roman"/>
                <w:sz w:val="24"/>
                <w:szCs w:val="24"/>
              </w:rPr>
              <w:br/>
              <w:t xml:space="preserve">(Dz. U. z 2017 r. poz. 1119 oraz 2018 r. poz. 135), wraz ze zmianami obowiązującymi </w:t>
            </w:r>
            <w:r w:rsidRPr="00D84D94">
              <w:rPr>
                <w:rFonts w:ascii="Times New Roman" w:hAnsi="Times New Roman" w:cs="Times New Roman"/>
                <w:sz w:val="24"/>
                <w:szCs w:val="24"/>
              </w:rPr>
              <w:br/>
              <w:t>od dnia ich wejścia w życie w stosunku do Rzeczypospolitej Polskiej, a także uregulowanie dotyczące przestrzegania zasad bezpieczeństwa ruchu drogowego w czasie transportu towarów niebezpiecznych (środków bojowych) wojskowymi środkami transportu.</w:t>
            </w:r>
          </w:p>
        </w:tc>
        <w:tc>
          <w:tcPr>
            <w:tcW w:w="1134" w:type="dxa"/>
            <w:gridSpan w:val="2"/>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Szef Inspektoratu Wsparcia Sił Zbrojnych – gen. dyw.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Dariusz </w:t>
            </w:r>
          </w:p>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Ryczkowski</w:t>
            </w:r>
          </w:p>
        </w:tc>
        <w:tc>
          <w:tcPr>
            <w:tcW w:w="1276" w:type="dxa"/>
            <w:gridSpan w:val="2"/>
            <w:shd w:val="clear" w:color="auto" w:fill="auto"/>
          </w:tcPr>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Jolanta Wasiluk</w:t>
            </w:r>
          </w:p>
        </w:tc>
        <w:tc>
          <w:tcPr>
            <w:tcW w:w="1276" w:type="dxa"/>
            <w:gridSpan w:val="2"/>
          </w:tcPr>
          <w:p w:rsidR="00F80ABA"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7" w:type="dxa"/>
            <w:gridSpan w:val="2"/>
            <w:shd w:val="clear" w:color="auto" w:fill="auto"/>
          </w:tcPr>
          <w:p w:rsidR="00F80ABA" w:rsidRPr="004C361C" w:rsidRDefault="00F80ABA" w:rsidP="00F80ABA">
            <w:pPr>
              <w:spacing w:line="276" w:lineRule="auto"/>
              <w:rPr>
                <w:rFonts w:ascii="Times New Roman" w:hAnsi="Times New Roman" w:cs="Times New Roman"/>
                <w:sz w:val="24"/>
                <w:szCs w:val="24"/>
              </w:rPr>
            </w:pPr>
            <w:r w:rsidRPr="004C361C">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F80ABA" w:rsidRPr="00D84D94" w:rsidRDefault="00F80ABA" w:rsidP="00F80ABA">
            <w:pPr>
              <w:rPr>
                <w:rFonts w:ascii="Times New Roman" w:hAnsi="Times New Roman" w:cs="Times New Roman"/>
                <w:sz w:val="24"/>
                <w:szCs w:val="24"/>
              </w:rPr>
            </w:pPr>
          </w:p>
        </w:tc>
        <w:tc>
          <w:tcPr>
            <w:tcW w:w="3543" w:type="dxa"/>
            <w:gridSpan w:val="2"/>
            <w:shd w:val="clear" w:color="auto" w:fill="auto"/>
          </w:tcPr>
          <w:p w:rsidR="00F80ABA" w:rsidRPr="004C0FD9" w:rsidRDefault="00F80ABA" w:rsidP="00F80ABA">
            <w:pPr>
              <w:spacing w:line="276" w:lineRule="auto"/>
              <w:rPr>
                <w:rFonts w:ascii="Times New Roman" w:hAnsi="Times New Roman" w:cs="Times New Roman"/>
                <w:sz w:val="24"/>
                <w:szCs w:val="24"/>
              </w:rPr>
            </w:pPr>
            <w:r w:rsidRPr="004C0FD9">
              <w:rPr>
                <w:rFonts w:ascii="Times New Roman" w:hAnsi="Times New Roman" w:cs="Times New Roman"/>
                <w:sz w:val="24"/>
                <w:szCs w:val="24"/>
              </w:rPr>
              <w:t>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odpłatnego zakwaterowania w internatach i kwaterach internatowych Agencji Mienia Wojskowego w celu umożliwienia załatwienia spraw związanych z leczeniem, rehabilitacją albo uczestnictwem w uroczystościach państwowych, lokalnych itp. odbywających się poza miejscowością zamieszkania.</w:t>
            </w:r>
          </w:p>
          <w:p w:rsidR="00F80ABA" w:rsidRPr="00D84D94"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D84D94"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Pan Wojciech Drobny</w:t>
            </w:r>
          </w:p>
        </w:tc>
        <w:tc>
          <w:tcPr>
            <w:tcW w:w="1276" w:type="dxa"/>
            <w:gridSpan w:val="2"/>
            <w:shd w:val="clear" w:color="auto" w:fill="auto"/>
          </w:tcPr>
          <w:p w:rsidR="00F80ABA" w:rsidRPr="00D84D94"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w:t>
            </w:r>
            <w:r w:rsidRPr="001067DB">
              <w:rPr>
                <w:rFonts w:ascii="Times New Roman" w:hAnsi="Times New Roman" w:cs="Times New Roman"/>
                <w:sz w:val="24"/>
                <w:szCs w:val="24"/>
              </w:rPr>
              <w:t xml:space="preserve"> Ministra Obrony Narodowej zmieniające</w:t>
            </w:r>
            <w:r>
              <w:rPr>
                <w:rFonts w:ascii="Times New Roman" w:hAnsi="Times New Roman" w:cs="Times New Roman"/>
                <w:sz w:val="24"/>
                <w:szCs w:val="24"/>
              </w:rPr>
              <w:t>go</w:t>
            </w:r>
            <w:r w:rsidRPr="001067DB">
              <w:rPr>
                <w:rFonts w:ascii="Times New Roman" w:hAnsi="Times New Roman" w:cs="Times New Roman"/>
                <w:sz w:val="24"/>
                <w:szCs w:val="24"/>
              </w:rPr>
              <w:t xml:space="preserve"> rozporządzenie w sprawie określenia szkół i placówek, w których uczniowie mogą otrzymać niektóre świadczenia</w:t>
            </w:r>
          </w:p>
        </w:tc>
        <w:tc>
          <w:tcPr>
            <w:tcW w:w="2977" w:type="dxa"/>
            <w:gridSpan w:val="2"/>
            <w:shd w:val="clear" w:color="auto" w:fill="auto"/>
          </w:tcPr>
          <w:p w:rsidR="00F80ABA" w:rsidRPr="004C361C"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szkolenia lotniczego (spadochronowego, szybowcowego  oraz samolotowego).</w:t>
            </w:r>
          </w:p>
        </w:tc>
        <w:tc>
          <w:tcPr>
            <w:tcW w:w="3543" w:type="dxa"/>
            <w:gridSpan w:val="2"/>
            <w:shd w:val="clear" w:color="auto" w:fill="auto"/>
          </w:tcPr>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32 wymienionych tabel wprowadza się przedmioty uzupełniające ubiór mundurowy ucznia, umożliwiające jego właściwe użytkowanie. Przedmioty te znajdują się w zasobach Sił Zbrojnych RP. </w:t>
            </w:r>
          </w:p>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Ponadto, dodano do załączników uwagi dotyczące wcześniejszego 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F80ABA" w:rsidRPr="004C0FD9"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333ECE"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 w sprawie wsparcia dla organu prowadzącego oddział przygotowania wojskowego</w:t>
            </w:r>
          </w:p>
        </w:tc>
        <w:tc>
          <w:tcPr>
            <w:tcW w:w="2977" w:type="dxa"/>
            <w:gridSpan w:val="2"/>
            <w:shd w:val="clear" w:color="auto" w:fill="auto"/>
          </w:tcPr>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Projektowane rozporządzenie stanowi wykonanie upoważnienia ustawowego</w:t>
            </w:r>
            <w:r w:rsidRPr="00333ECE">
              <w:rPr>
                <w:rFonts w:ascii="Times New Roman" w:hAnsi="Times New Roman" w:cs="Times New Roman"/>
                <w:bCs/>
                <w:sz w:val="24"/>
                <w:szCs w:val="24"/>
              </w:rPr>
              <w:t xml:space="preserve"> z art. 74 ust. 3 ustawy z dnia 27 października 2017 r. o finansowaniu zadań oświatowych </w:t>
            </w:r>
            <w:r w:rsidRPr="00333ECE">
              <w:rPr>
                <w:rFonts w:ascii="Times New Roman" w:hAnsi="Times New Roman" w:cs="Times New Roman"/>
                <w:sz w:val="24"/>
                <w:szCs w:val="24"/>
              </w:rPr>
              <w:t>(Dz. U. 2203, z 2018 r. poz. 2245</w:t>
            </w:r>
            <w:r>
              <w:rPr>
                <w:rFonts w:ascii="Times New Roman" w:hAnsi="Times New Roman" w:cs="Times New Roman"/>
                <w:sz w:val="24"/>
                <w:szCs w:val="24"/>
              </w:rPr>
              <w:t>, z późn. zm.</w:t>
            </w:r>
            <w:r w:rsidRPr="00333ECE">
              <w:rPr>
                <w:rFonts w:ascii="Times New Roman" w:hAnsi="Times New Roman" w:cs="Times New Roman"/>
                <w:sz w:val="24"/>
                <w:szCs w:val="24"/>
              </w:rPr>
              <w:t>)</w:t>
            </w:r>
            <w:r>
              <w:rPr>
                <w:rFonts w:ascii="Times New Roman" w:hAnsi="Times New Roman" w:cs="Times New Roman"/>
                <w:sz w:val="24"/>
                <w:szCs w:val="24"/>
              </w:rPr>
              <w:t xml:space="preserve"> i ma ceku określenie zakresu wsparcia udzielano organom prowadzącym Oddziały Przygotowania Wojskowego.</w:t>
            </w:r>
          </w:p>
        </w:tc>
        <w:tc>
          <w:tcPr>
            <w:tcW w:w="3543" w:type="dxa"/>
            <w:gridSpan w:val="2"/>
            <w:shd w:val="clear" w:color="auto" w:fill="auto"/>
          </w:tcPr>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 xml:space="preserve">Projektowane rozporządzenie określa zakres wsparcia, udzielanego w formie dotacji celowej, obejmującego: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1)</w:t>
            </w:r>
            <w:r w:rsidRPr="00333ECE">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2)</w:t>
            </w:r>
            <w:r w:rsidRPr="00333ECE">
              <w:rPr>
                <w:rFonts w:ascii="Times New Roman" w:hAnsi="Times New Roman" w:cs="Times New Roman"/>
                <w:sz w:val="24"/>
                <w:szCs w:val="24"/>
              </w:rPr>
              <w:tab/>
              <w:t>zakup jednolitego ubioru dla uczniów oddziału przygotowania wojskowego w klasie I liczącej co najmniej 22 uczniów;</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3)</w:t>
            </w:r>
            <w:r w:rsidRPr="00333ECE">
              <w:rPr>
                <w:rFonts w:ascii="Times New Roman" w:hAnsi="Times New Roman" w:cs="Times New Roman"/>
                <w:sz w:val="24"/>
                <w:szCs w:val="24"/>
              </w:rPr>
              <w:tab/>
              <w:t>transport uczniów i nauczycieli na zajęcia odbywające się na terenie jednostki wojskowej oddalonej minimum 60 km albo na obóz szkoleniowy oraz koszty związane z pracą instruktorów organizacji proobronnej realizujących zajęcia zgodnie z programem nauczania w oddziałach przygotowania wojskowego;</w:t>
            </w:r>
          </w:p>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4)</w:t>
            </w:r>
            <w:r w:rsidRPr="00333ECE">
              <w:rPr>
                <w:rFonts w:ascii="Times New Roman" w:hAnsi="Times New Roman" w:cs="Times New Roman"/>
                <w:sz w:val="24"/>
                <w:szCs w:val="24"/>
              </w:rPr>
              <w:tab/>
              <w:t>budowę lub przebudowę torów sprawnościowych bądź strzelnicy pneumatycznej, jeśli oddział przygotowania wojskowego funkcjonuje co najmniej 6 lat i przynajmniej jedna klasa w ramach tego oddziału liczy co najmniej 22 uczniów.</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w:t>
            </w:r>
            <w:r>
              <w:rPr>
                <w:rFonts w:ascii="Times New Roman" w:hAnsi="Times New Roman" w:cs="Times New Roman"/>
                <w:sz w:val="24"/>
                <w:szCs w:val="24"/>
              </w:rPr>
              <w:t xml:space="preserve"> zmieniającego rozporządzenie w sprawie przekraczania granicy państwowej i lotów obcych wojskowych statków powietrznych w przestrzeni powietrznej Rzeczypospolitej Polskiej</w:t>
            </w:r>
          </w:p>
        </w:tc>
        <w:tc>
          <w:tcPr>
            <w:tcW w:w="2977" w:type="dxa"/>
            <w:gridSpan w:val="2"/>
            <w:shd w:val="clear" w:color="auto" w:fill="auto"/>
          </w:tcPr>
          <w:p w:rsidR="00F80ABA" w:rsidRPr="000873D4" w:rsidRDefault="00F80ABA" w:rsidP="00F80ABA">
            <w:pPr>
              <w:rPr>
                <w:rFonts w:ascii="Times New Roman" w:hAnsi="Times New Roman" w:cs="Times New Roman"/>
                <w:sz w:val="24"/>
                <w:szCs w:val="24"/>
              </w:rPr>
            </w:pPr>
            <w:r w:rsidRPr="000873D4">
              <w:rPr>
                <w:rFonts w:ascii="Times New Roman" w:hAnsi="Times New Roman" w:cs="Times New Roman"/>
                <w:sz w:val="24"/>
                <w:szCs w:val="24"/>
              </w:rPr>
              <w:t>Projekt stanowi wykonanie upoważnienia zawartego w art. 18a ust. 4 ustawy z dnia 12 października 1990 r. o ochronie granicy państwowej  (Dz. U. z 2019 r. poz. 1776).</w:t>
            </w:r>
          </w:p>
          <w:p w:rsidR="00F80ABA" w:rsidRPr="00333ECE" w:rsidRDefault="00F80ABA" w:rsidP="00F80ABA">
            <w:pPr>
              <w:rPr>
                <w:rFonts w:ascii="Times New Roman" w:hAnsi="Times New Roman" w:cs="Times New Roman"/>
                <w:sz w:val="24"/>
                <w:szCs w:val="24"/>
              </w:rPr>
            </w:pPr>
          </w:p>
        </w:tc>
        <w:tc>
          <w:tcPr>
            <w:tcW w:w="3543" w:type="dxa"/>
            <w:gridSpan w:val="2"/>
            <w:shd w:val="clear" w:color="auto" w:fill="auto"/>
          </w:tcPr>
          <w:p w:rsidR="00F80ABA" w:rsidRDefault="00F80ABA" w:rsidP="00F80ABA">
            <w:pPr>
              <w:spacing w:before="60" w:line="276" w:lineRule="auto"/>
              <w:rPr>
                <w:sz w:val="24"/>
                <w:szCs w:val="24"/>
              </w:rPr>
            </w:pPr>
            <w:r w:rsidRPr="000873D4">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Celem projektu jest optymalizacja procesu realizacji wojskowego transportu powietrznego dla państw członkowskich Organizacji Traktatu Północnoatlantyckiego i Unii Europejskiej oraz zwiększenie możliwości ich operacyjnego wykorzystania. Projektowane zmiany mają przyczynić się do zwiększenia mobilności wojskowej Sił Zbrojnych państw NATO i państw członkowskich UE, </w:t>
            </w:r>
            <w:r w:rsidRPr="000873D4">
              <w:rPr>
                <w:rFonts w:ascii="Times New Roman" w:hAnsi="Times New Roman" w:cs="Times New Roman"/>
                <w:sz w:val="24"/>
                <w:szCs w:val="24"/>
              </w:rPr>
              <w:br/>
              <w:t>w szczególności poprzez usuwanie barier, w tym 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Pr>
                <w:sz w:val="24"/>
                <w:szCs w:val="24"/>
              </w:rPr>
              <w:t>.</w:t>
            </w:r>
          </w:p>
          <w:p w:rsidR="00F80ABA" w:rsidRPr="00333ECE"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Operacyjny RSZ – Pan gen. dyw. Tomasz Piotrowski</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wojskowych komisji lekarskich </w:t>
            </w:r>
          </w:p>
        </w:tc>
        <w:tc>
          <w:tcPr>
            <w:tcW w:w="2977" w:type="dxa"/>
            <w:gridSpan w:val="2"/>
            <w:shd w:val="clear" w:color="auto" w:fill="auto"/>
          </w:tcPr>
          <w:p w:rsidR="00F80ABA" w:rsidRPr="002C64E1" w:rsidRDefault="00F80ABA" w:rsidP="00F80ABA">
            <w:pPr>
              <w:rPr>
                <w:rFonts w:ascii="Times New Roman" w:hAnsi="Times New Roman" w:cs="Times New Roman"/>
                <w:sz w:val="24"/>
                <w:szCs w:val="24"/>
              </w:rPr>
            </w:pPr>
            <w:r w:rsidRPr="002C64E1">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9" w:history="1">
              <w:r w:rsidRPr="002C64E1">
                <w:rPr>
                  <w:rFonts w:ascii="Times New Roman" w:hAnsi="Times New Roman" w:cs="Times New Roman"/>
                  <w:sz w:val="24"/>
                  <w:szCs w:val="24"/>
                </w:rPr>
                <w:t>Dz.U. 2019 poz. 1541</w:t>
              </w:r>
            </w:hyperlink>
            <w:r w:rsidRPr="002C64E1">
              <w:rPr>
                <w:rFonts w:ascii="Times New Roman" w:hAnsi="Times New Roman" w:cs="Times New Roman"/>
                <w:sz w:val="24"/>
                <w:szCs w:val="24"/>
              </w:rPr>
              <w:t xml:space="preserve"> i 2020).</w:t>
            </w:r>
          </w:p>
          <w:p w:rsidR="00F80ABA" w:rsidRPr="000873D4" w:rsidRDefault="00F80ABA" w:rsidP="00F80ABA">
            <w:pPr>
              <w:rPr>
                <w:rFonts w:ascii="Times New Roman" w:hAnsi="Times New Roman" w:cs="Times New Roman"/>
                <w:sz w:val="24"/>
                <w:szCs w:val="24"/>
              </w:rPr>
            </w:pPr>
          </w:p>
        </w:tc>
        <w:tc>
          <w:tcPr>
            <w:tcW w:w="3543" w:type="dxa"/>
            <w:gridSpan w:val="2"/>
            <w:shd w:val="clear" w:color="auto" w:fill="auto"/>
          </w:tcPr>
          <w:p w:rsidR="00F80ABA" w:rsidRPr="004F36B8" w:rsidRDefault="00F80ABA" w:rsidP="00F80ABA">
            <w:pPr>
              <w:rPr>
                <w:rFonts w:ascii="Times New Roman" w:hAnsi="Times New Roman" w:cs="Times New Roman"/>
                <w:sz w:val="24"/>
                <w:szCs w:val="24"/>
              </w:rPr>
            </w:pPr>
            <w:r w:rsidRPr="004F36B8">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i część południową dla której właściwa będzie RWKL w Warszawie. Zmieniono również właściwość terytorialną RWKL w Ełku oraz RWKL w Lublinie. Dzięki zaproponowanemu, nowemu podziałowi terytorialnemu właściwości miejscowej poszczególnych komisji odciążono lokalizacje, które obsługiwały największą liczbę orzekanych, w tym RWKL w Warszawie. </w:t>
            </w:r>
          </w:p>
          <w:p w:rsidR="00F80ABA" w:rsidRPr="000873D4" w:rsidRDefault="00F80ABA" w:rsidP="00F80ABA">
            <w:pPr>
              <w:spacing w:before="60"/>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Pani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organizacji turnusów readaptacyjno-kondycyjnych dla weteranów poszkodowanych-żołnierzy</w:t>
            </w:r>
          </w:p>
        </w:tc>
        <w:tc>
          <w:tcPr>
            <w:tcW w:w="2977" w:type="dxa"/>
            <w:gridSpan w:val="2"/>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Na podstawie art. 29a ust. 9 ustawy (dodanego ustawą z dnia 19 lipca 2019 r. o zmianie ustawy o weteranach działań poza granicami państwa oraz niektórych innych ustaw (Dz. U. poz. 1726), który wchodzi w życie z dniem 11 marca 2020 r.) Minister Obrony Narodowej został zobowiązany do określenia w drodze rozporządzenia:</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1)</w:t>
            </w:r>
            <w:r w:rsidRPr="009D7191">
              <w:rPr>
                <w:rFonts w:ascii="Times New Roman" w:hAnsi="Times New Roman" w:cs="Times New Roman"/>
                <w:sz w:val="24"/>
                <w:szCs w:val="24"/>
              </w:rPr>
              <w:tab/>
              <w:t>trybu kierowania weteranów poszkodowanych-żołnierzy, wraz z pełnoletnim najbliższym członkiem rodziny na turnus readaptacyjno-kondycyjny;</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2)</w:t>
            </w:r>
            <w:r w:rsidRPr="009D7191">
              <w:rPr>
                <w:rFonts w:ascii="Times New Roman" w:hAnsi="Times New Roman" w:cs="Times New Roman"/>
                <w:sz w:val="24"/>
                <w:szCs w:val="24"/>
              </w:rPr>
              <w:tab/>
              <w:t>ramowego programu turnusu readaptacyjno-kondycyjnego;</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3)</w:t>
            </w:r>
            <w:r w:rsidRPr="009D7191">
              <w:rPr>
                <w:rFonts w:ascii="Times New Roman" w:hAnsi="Times New Roman" w:cs="Times New Roman"/>
                <w:sz w:val="24"/>
                <w:szCs w:val="24"/>
              </w:rPr>
              <w:tab/>
              <w:t>wzoru wniosku weterana poszkodowanego-żołnierza o skierowanie na turnus readaptacyjno-kondycyjny i wzoru zgłoszenia pełnoletniego najbliższego członka rodziny weterana poszkodowanego-żołnierza na turnus readaptacyjno-kondycyjny – wraz z miejscem na stanowisko podmiotu kierującego na turnus;</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4)</w:t>
            </w:r>
            <w:r w:rsidRPr="009D7191">
              <w:rPr>
                <w:rFonts w:ascii="Times New Roman" w:hAnsi="Times New Roman" w:cs="Times New Roman"/>
                <w:sz w:val="24"/>
                <w:szCs w:val="24"/>
              </w:rPr>
              <w:tab/>
              <w:t>podmiotu kierującego na turnus readaptacyjno-kondycyjny;</w:t>
            </w:r>
          </w:p>
          <w:p w:rsidR="00F80ABA" w:rsidRPr="002C64E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5)</w:t>
            </w:r>
            <w:r w:rsidRPr="009D7191">
              <w:rPr>
                <w:rFonts w:ascii="Times New Roman" w:hAnsi="Times New Roman" w:cs="Times New Roman"/>
                <w:sz w:val="24"/>
                <w:szCs w:val="24"/>
              </w:rPr>
              <w:tab/>
              <w:t>miejsca prowadzenia turnusów readaptacyjno-kondycyjnych – uwzględniające potrzeby weterana poszkodowanego-żołnierza wynikającego z jego aktualnego stanu zdrowia.</w:t>
            </w:r>
          </w:p>
        </w:tc>
        <w:tc>
          <w:tcPr>
            <w:tcW w:w="3543" w:type="dxa"/>
            <w:gridSpan w:val="2"/>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Powracający z misji weterani poszkodowani często wymagają specyficznej pomocy </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w trudnym procesie adaptacji do właściwego funkcjonowania w społeczeństwie. Formą takiej pomocy będzie ich udział w turnusach readaptacyjno-kondycyjnych, oferujących między innymi zajęcia sportowo-rekreacyjne, 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pełnoletni najbliższy członek rodziny. Koszty pobytu weterana poszkodowanego-żołnierza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rekreacyjno-sportową oraz możliwości zakwaterowania </w:t>
            </w:r>
          </w:p>
          <w:p w:rsidR="00F80ABA" w:rsidRPr="004F36B8"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i wyżywienia podczas trwania turnusów readaptacyjno-kondycyjnych.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Wojciech Drobny</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9C7524">
              <w:rPr>
                <w:rFonts w:ascii="Times New Roman" w:hAnsi="Times New Roman" w:cs="Times New Roman"/>
                <w:sz w:val="24"/>
                <w:szCs w:val="24"/>
              </w:rPr>
              <w:t>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7" w:type="dxa"/>
            <w:gridSpan w:val="2"/>
            <w:shd w:val="clear" w:color="auto" w:fill="auto"/>
          </w:tcPr>
          <w:p w:rsidR="00F80ABA" w:rsidRPr="009C7524" w:rsidRDefault="00F80ABA" w:rsidP="00F80ABA">
            <w:pPr>
              <w:rPr>
                <w:rFonts w:ascii="Times New Roman" w:hAnsi="Times New Roman" w:cs="Times New Roman"/>
                <w:sz w:val="24"/>
                <w:szCs w:val="24"/>
              </w:rPr>
            </w:pPr>
            <w:r w:rsidRPr="009C7524">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F80ABA" w:rsidRPr="009D7191" w:rsidRDefault="00F80ABA" w:rsidP="00F80ABA">
            <w:pPr>
              <w:rPr>
                <w:rFonts w:ascii="Times New Roman" w:hAnsi="Times New Roman" w:cs="Times New Roman"/>
                <w:sz w:val="24"/>
                <w:szCs w:val="24"/>
              </w:rPr>
            </w:pPr>
          </w:p>
        </w:tc>
        <w:tc>
          <w:tcPr>
            <w:tcW w:w="3543" w:type="dxa"/>
            <w:gridSpan w:val="2"/>
            <w:shd w:val="clear" w:color="auto" w:fill="auto"/>
          </w:tcPr>
          <w:p w:rsidR="00F80ABA" w:rsidRPr="00412B83" w:rsidRDefault="00F80ABA" w:rsidP="00F80ABA">
            <w:pPr>
              <w:rPr>
                <w:rFonts w:ascii="Times New Roman" w:hAnsi="Times New Roman" w:cs="Times New Roman"/>
                <w:sz w:val="24"/>
                <w:szCs w:val="24"/>
              </w:rPr>
            </w:pPr>
            <w:r w:rsidRPr="00412B83">
              <w:rPr>
                <w:rFonts w:ascii="Times New Roman" w:hAnsi="Times New Roman" w:cs="Times New Roman"/>
                <w:sz w:val="24"/>
                <w:szCs w:val="24"/>
              </w:rPr>
              <w:t>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turnusach). Projekt określa organ właściwy do kierowania funkcjonariusza na badania lekarskie i psychologiczne oraz zakres tych badań i podmiot właściwy do ich przeprowadzania, rodzaje i wzory dokumentów 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podmiot prowadzący turnus leczniczo-profilaktyczny, a także rodzaje i wzory dokumentów wystawianych w związku z kierowaniem na turnus leczniczo-profilaktyczny.</w:t>
            </w:r>
          </w:p>
          <w:p w:rsidR="00F80ABA" w:rsidRPr="009D7191"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Służby SKW  - Maciej Materka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Pani</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A2D28">
              <w:rPr>
                <w:rFonts w:ascii="Times New Roman" w:hAnsi="Times New Roman" w:cs="Times New Roman"/>
                <w:sz w:val="24"/>
                <w:szCs w:val="24"/>
              </w:rPr>
              <w:t>rojekt rozporządzenia Ministra Obrony Narodowej w sprawie dofinansowania pobytu weterana-żołnierza i weterana poszkodowanego-żołnierza w Domu Weterana</w:t>
            </w:r>
          </w:p>
        </w:tc>
        <w:tc>
          <w:tcPr>
            <w:tcW w:w="2977" w:type="dxa"/>
            <w:gridSpan w:val="2"/>
            <w:shd w:val="clear" w:color="auto" w:fill="auto"/>
          </w:tcPr>
          <w:p w:rsidR="00F80ABA" w:rsidRPr="009C7524"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stanowi wykonanie </w:t>
            </w:r>
            <w:r w:rsidRPr="001A2D28">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r>
              <w:rPr>
                <w:rFonts w:ascii="Times New Roman" w:eastAsia="Times New Roman" w:hAnsi="Times New Roman" w:cs="Times New Roman"/>
                <w:sz w:val="24"/>
                <w:szCs w:val="24"/>
                <w:lang w:eastAsia="pl-PL"/>
              </w:rPr>
              <w:t>.</w:t>
            </w:r>
          </w:p>
        </w:tc>
        <w:tc>
          <w:tcPr>
            <w:tcW w:w="3543" w:type="dxa"/>
            <w:gridSpan w:val="2"/>
            <w:shd w:val="clear" w:color="auto" w:fill="auto"/>
          </w:tcPr>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Projektowane rozporządzenie określa:</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1)</w:t>
            </w:r>
            <w:r w:rsidRPr="001A2D28">
              <w:rPr>
                <w:rFonts w:ascii="Times New Roman" w:hAnsi="Times New Roman" w:cs="Times New Roman"/>
                <w:sz w:val="24"/>
                <w:szCs w:val="24"/>
              </w:rPr>
              <w:tab/>
              <w:t xml:space="preserve">sposób dofinansowania pobytu weterana-żołnierza i weterana poszkodowanego- żołnierza w Domu Weterana stanowiącego rzeczywisty koszt tego pobytu; </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2)</w:t>
            </w:r>
            <w:r w:rsidRPr="001A2D28">
              <w:rPr>
                <w:rFonts w:ascii="Times New Roman" w:hAnsi="Times New Roman" w:cs="Times New Roman"/>
                <w:sz w:val="24"/>
                <w:szCs w:val="24"/>
              </w:rPr>
              <w:tab/>
              <w:t>dokumenty niezbędne do wydania zaświadczenia o uprawnieniu do pierwszeństwa w umieszczeniu w Domu Weterana, którymi są:</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a)</w:t>
            </w:r>
            <w:r w:rsidRPr="001A2D28">
              <w:rPr>
                <w:rFonts w:ascii="Times New Roman" w:hAnsi="Times New Roman" w:cs="Times New Roman"/>
                <w:sz w:val="24"/>
                <w:szCs w:val="24"/>
              </w:rPr>
              <w:tab/>
              <w:t>legitymacja potwierdzająca przyznanie orderu za szczególne zasługi z tytułu działalności na rzecz suwerennej i demokratycznej Rzeczypospolitej Polskiej, Orderu Wojennego Virtutti Militari lub Orderu Krzyża Wojskowego,</w:t>
            </w:r>
          </w:p>
          <w:p w:rsidR="00F80ABA" w:rsidRPr="00412B83"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b)</w:t>
            </w:r>
            <w:r w:rsidRPr="001A2D28">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Aurelia Ostrowska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5056FC">
              <w:rPr>
                <w:rFonts w:ascii="Times New Roman" w:hAnsi="Times New Roman" w:cs="Times New Roman"/>
                <w:sz w:val="24"/>
                <w:szCs w:val="24"/>
              </w:rPr>
              <w:t>w sprawie turnusów leczniczo-profilaktycznych przysługujących pracownikom wykonującym zadania poza granicami państwa wraz z pełnoletnim najbliższym członkiem rodziny</w:t>
            </w:r>
          </w:p>
        </w:tc>
        <w:tc>
          <w:tcPr>
            <w:tcW w:w="2977" w:type="dxa"/>
            <w:gridSpan w:val="2"/>
            <w:shd w:val="clear" w:color="auto" w:fill="auto"/>
          </w:tcPr>
          <w:p w:rsidR="00F80ABA" w:rsidRDefault="00F80ABA" w:rsidP="00F80ABA">
            <w:pPr>
              <w:rPr>
                <w:rFonts w:ascii="Times New Roman" w:hAnsi="Times New Roman" w:cs="Times New Roman"/>
                <w:sz w:val="24"/>
                <w:szCs w:val="24"/>
              </w:rPr>
            </w:pPr>
            <w:r w:rsidRPr="004C4D51">
              <w:rPr>
                <w:rFonts w:ascii="Times New Roman" w:eastAsia="Times New Roman" w:hAnsi="Times New Roman"/>
                <w:bCs/>
                <w:color w:val="000000"/>
                <w:sz w:val="24"/>
                <w:szCs w:val="24"/>
                <w:lang w:eastAsia="pl-PL"/>
              </w:rPr>
              <w:t xml:space="preserve">Projekt rozporządzenia Ministra Obrony Narodowej </w:t>
            </w:r>
            <w:r w:rsidRPr="004C4D51">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4C4D51">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Pr>
                <w:rFonts w:ascii="Times New Roman" w:eastAsia="Times New Roman" w:hAnsi="Times New Roman"/>
                <w:bCs/>
                <w:color w:val="000000"/>
                <w:sz w:val="24"/>
                <w:szCs w:val="24"/>
                <w:lang w:eastAsia="pl-PL"/>
              </w:rPr>
              <w:br/>
            </w:r>
            <w:r w:rsidRPr="004C4D51">
              <w:rPr>
                <w:rFonts w:ascii="Times New Roman" w:eastAsia="Times New Roman" w:hAnsi="Times New Roman"/>
                <w:bCs/>
                <w:color w:val="000000"/>
                <w:sz w:val="24"/>
                <w:szCs w:val="24"/>
                <w:lang w:eastAsia="pl-PL"/>
              </w:rPr>
              <w:t>o zasadach użycia lub pobytu Sił Zbrojnych Rzeczypospolitej Polskiej poza granicami państwa (</w:t>
            </w:r>
            <w:r w:rsidRPr="004C4D51">
              <w:rPr>
                <w:rFonts w:ascii="Times New Roman" w:eastAsia="Times New Roman" w:hAnsi="Times New Roman"/>
                <w:bCs/>
                <w:sz w:val="24"/>
                <w:szCs w:val="24"/>
                <w:lang w:eastAsia="pl-PL"/>
              </w:rPr>
              <w:t>Dz. U. z 2014 r. poz. 1510 i z 2019 r. poz. 1726</w:t>
            </w:r>
            <w:r w:rsidRPr="004C4D51">
              <w:rPr>
                <w:rFonts w:ascii="Times New Roman" w:eastAsia="Times New Roman" w:hAnsi="Times New Roman"/>
                <w:bCs/>
                <w:color w:val="000000"/>
                <w:sz w:val="24"/>
                <w:szCs w:val="24"/>
                <w:lang w:eastAsia="pl-PL"/>
              </w:rPr>
              <w:t>)</w:t>
            </w:r>
          </w:p>
        </w:tc>
        <w:tc>
          <w:tcPr>
            <w:tcW w:w="3543" w:type="dxa"/>
            <w:gridSpan w:val="2"/>
            <w:shd w:val="clear" w:color="auto" w:fill="auto"/>
          </w:tcPr>
          <w:p w:rsidR="00F80ABA" w:rsidRPr="005056FC" w:rsidRDefault="00F80ABA" w:rsidP="00F80ABA">
            <w:pPr>
              <w:rPr>
                <w:rFonts w:ascii="Times New Roman" w:hAnsi="Times New Roman" w:cs="Times New Roman"/>
                <w:sz w:val="24"/>
                <w:szCs w:val="24"/>
              </w:rPr>
            </w:pPr>
            <w:r w:rsidRPr="005056FC">
              <w:rPr>
                <w:rFonts w:ascii="Times New Roman" w:hAnsi="Times New Roman" w:cs="Times New Roman"/>
                <w:b/>
                <w:sz w:val="24"/>
                <w:szCs w:val="24"/>
              </w:rPr>
              <w:t>§ 1.</w:t>
            </w:r>
            <w:r w:rsidRPr="005056FC">
              <w:rPr>
                <w:rFonts w:ascii="Times New Roman" w:hAnsi="Times New Roman" w:cs="Times New Roman"/>
                <w:sz w:val="24"/>
                <w:szCs w:val="24"/>
              </w:rPr>
              <w:t xml:space="preserve"> Rozporządzenie określa:</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1)</w:t>
            </w:r>
            <w:r w:rsidRPr="005056FC">
              <w:rPr>
                <w:rFonts w:ascii="Times New Roman" w:hAnsi="Times New Roman" w:cs="Times New Roman"/>
                <w:bCs/>
                <w:sz w:val="24"/>
                <w:szCs w:val="24"/>
              </w:rPr>
              <w:tab/>
              <w:t xml:space="preserve">tryb kierowania pracownika wraz z pełnoletnim najbliższym członkiem rodziny </w:t>
            </w:r>
            <w:r w:rsidRPr="005056FC">
              <w:rPr>
                <w:rFonts w:ascii="Times New Roman" w:hAnsi="Times New Roman" w:cs="Times New Roman"/>
                <w:bCs/>
                <w:sz w:val="24"/>
                <w:szCs w:val="24"/>
              </w:rPr>
              <w:br/>
              <w:t>na turnus leczniczo- 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2)</w:t>
            </w:r>
            <w:r w:rsidRPr="005056FC">
              <w:rPr>
                <w:rFonts w:ascii="Times New Roman" w:hAnsi="Times New Roman" w:cs="Times New Roman"/>
                <w:bCs/>
                <w:sz w:val="24"/>
                <w:szCs w:val="24"/>
              </w:rPr>
              <w:tab/>
              <w:t>podmiot kierujący na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3)</w:t>
            </w:r>
            <w:r w:rsidRPr="005056FC">
              <w:rPr>
                <w:rFonts w:ascii="Times New Roman" w:hAnsi="Times New Roman" w:cs="Times New Roman"/>
                <w:bCs/>
                <w:sz w:val="24"/>
                <w:szCs w:val="24"/>
              </w:rPr>
              <w:tab/>
              <w:t>ramowy program turnusu leczniczo-profilaktycznego;</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4)</w:t>
            </w:r>
            <w:r w:rsidRPr="005056FC">
              <w:rPr>
                <w:rFonts w:ascii="Times New Roman" w:hAnsi="Times New Roman" w:cs="Times New Roman"/>
                <w:bCs/>
                <w:sz w:val="24"/>
                <w:szCs w:val="24"/>
              </w:rPr>
              <w:tab/>
              <w:t>podmiot prowadzący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5)</w:t>
            </w:r>
            <w:r w:rsidRPr="005056FC">
              <w:rPr>
                <w:rFonts w:ascii="Times New Roman" w:hAnsi="Times New Roman" w:cs="Times New Roman"/>
                <w:bCs/>
                <w:sz w:val="24"/>
                <w:szCs w:val="24"/>
              </w:rPr>
              <w:tab/>
              <w:t>rodzaje i wzory dokumentów wystawianych w związku z kierowaniem na turnus leczniczo-profilaktyczny.</w:t>
            </w:r>
          </w:p>
          <w:p w:rsidR="00F80ABA" w:rsidRPr="001A2D28"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w:t>
            </w:r>
          </w:p>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Aurelia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Ostrowska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Wojskowej Inspekcji Sanitarnej</w:t>
            </w:r>
          </w:p>
        </w:tc>
        <w:tc>
          <w:tcPr>
            <w:tcW w:w="2977" w:type="dxa"/>
            <w:gridSpan w:val="2"/>
            <w:shd w:val="clear" w:color="auto" w:fill="auto"/>
          </w:tcPr>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 xml:space="preserve">Projekt rozporządzenia stanowi wykonanie upoważnienia zawartego w art. 22j </w:t>
            </w:r>
            <w:r w:rsidRPr="00466B74">
              <w:rPr>
                <w:rFonts w:ascii="Times New Roman" w:eastAsia="Times New Roman" w:hAnsi="Times New Roman"/>
                <w:bCs/>
                <w:i/>
                <w:color w:val="000000"/>
                <w:sz w:val="24"/>
                <w:szCs w:val="24"/>
                <w:lang w:eastAsia="pl-PL"/>
              </w:rPr>
              <w:t>ustawy z dnia 14 marca 1985 r. o Państwowej Inspekcji Sanitarnej</w:t>
            </w:r>
            <w:r w:rsidRPr="00466B74">
              <w:rPr>
                <w:rFonts w:ascii="Times New Roman" w:eastAsia="Times New Roman" w:hAnsi="Times New Roman"/>
                <w:bCs/>
                <w:color w:val="000000"/>
                <w:sz w:val="24"/>
                <w:szCs w:val="24"/>
                <w:lang w:eastAsia="pl-PL"/>
              </w:rPr>
              <w:t xml:space="preserve">  (Dz. U. z 2019 r. poz. 59 oraz </w:t>
            </w:r>
            <w:r w:rsidRPr="00466B74">
              <w:rPr>
                <w:rFonts w:ascii="Times New Roman" w:eastAsia="Times New Roman" w:hAnsi="Times New Roman"/>
                <w:bCs/>
                <w:color w:val="000000"/>
                <w:sz w:val="24"/>
                <w:szCs w:val="24"/>
                <w:lang w:eastAsia="pl-PL"/>
              </w:rPr>
              <w:br/>
              <w:t xml:space="preserve">z 2020 r. poz. 322), dodanego przez </w:t>
            </w:r>
            <w:r w:rsidRPr="00466B74">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466B74">
              <w:rPr>
                <w:rFonts w:ascii="Times New Roman" w:eastAsia="Times New Roman" w:hAnsi="Times New Roman"/>
                <w:bCs/>
                <w:color w:val="000000"/>
                <w:sz w:val="24"/>
                <w:szCs w:val="24"/>
                <w:lang w:eastAsia="pl-PL"/>
              </w:rPr>
              <w:t xml:space="preserve"> (Dz. U. poz. 322), która wchodzi w życie </w:t>
            </w:r>
            <w:r w:rsidRPr="00466B74">
              <w:rPr>
                <w:rFonts w:ascii="Times New Roman" w:eastAsia="Times New Roman" w:hAnsi="Times New Roman"/>
                <w:bCs/>
                <w:color w:val="000000"/>
                <w:sz w:val="24"/>
                <w:szCs w:val="24"/>
                <w:lang w:eastAsia="pl-PL"/>
              </w:rPr>
              <w:br/>
              <w:t xml:space="preserve">w dniu 15 marca 2020 r. </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Zgodnie z upoważnieniem ustawowym projekt rozporządzenie określa:</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1)</w:t>
            </w:r>
            <w:r w:rsidRPr="00466B74">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2)</w:t>
            </w:r>
            <w:r w:rsidRPr="00466B74">
              <w:rPr>
                <w:rFonts w:ascii="Times New Roman" w:eastAsia="Times New Roman" w:hAnsi="Times New Roman"/>
                <w:bCs/>
                <w:color w:val="000000"/>
                <w:sz w:val="24"/>
                <w:szCs w:val="24"/>
                <w:lang w:eastAsia="pl-PL"/>
              </w:rPr>
              <w:tab/>
              <w:t>wzór legitymacji służbowej organów, o których mowa w art. 22b ust. 1 ustawy;</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3)</w:t>
            </w:r>
            <w:r w:rsidRPr="00466B74">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F80ABA" w:rsidRPr="004C4D51" w:rsidRDefault="00F80ABA" w:rsidP="00F80ABA">
            <w:pPr>
              <w:rPr>
                <w:rFonts w:ascii="Times New Roman" w:eastAsia="Times New Roman" w:hAnsi="Times New Roman"/>
                <w:bCs/>
                <w:color w:val="000000"/>
                <w:sz w:val="24"/>
                <w:szCs w:val="24"/>
                <w:lang w:eastAsia="pl-PL"/>
              </w:rPr>
            </w:pPr>
          </w:p>
        </w:tc>
        <w:tc>
          <w:tcPr>
            <w:tcW w:w="3543" w:type="dxa"/>
            <w:gridSpan w:val="2"/>
            <w:shd w:val="clear" w:color="auto" w:fill="auto"/>
          </w:tcPr>
          <w:p w:rsidR="00F80ABA" w:rsidRPr="00466B74" w:rsidRDefault="00F80ABA" w:rsidP="00F80ABA">
            <w:pPr>
              <w:ind w:firstLine="708"/>
              <w:rPr>
                <w:rFonts w:ascii="Times New Roman" w:hAnsi="Times New Roman" w:cs="Times New Roman"/>
              </w:rPr>
            </w:pPr>
            <w:r w:rsidRPr="00466B74">
              <w:rPr>
                <w:rFonts w:ascii="Times New Roman" w:hAnsi="Times New Roman" w:cs="Times New Roman"/>
              </w:rPr>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466B74">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466B74">
              <w:rPr>
                <w:rFonts w:ascii="Times New Roman" w:hAnsi="Times New Roman" w:cs="Times New Roman"/>
              </w:rPr>
              <w:br/>
              <w:t xml:space="preserve">w stosunku do wojsk obcych przebywających na terytorium RP lub przemieszczających się przez to terytorium (art. 22a ustawy). </w:t>
            </w:r>
          </w:p>
          <w:p w:rsidR="00F80ABA" w:rsidRPr="005056FC" w:rsidRDefault="00F80ABA" w:rsidP="00F80ABA">
            <w:pPr>
              <w:rPr>
                <w:rFonts w:ascii="Times New Roman" w:hAnsi="Times New Roman" w:cs="Times New Roman"/>
                <w:b/>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Departamentu Wojskowej Służby Zdrowia – Pani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Aurelia Ostrowska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466B74"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 związku </w:t>
            </w:r>
            <w:r w:rsidRPr="00075DD1">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075DD1">
              <w:rPr>
                <w:rFonts w:ascii="Times New Roman" w:hAnsi="Times New Roman" w:cs="Times New Roman"/>
              </w:rPr>
              <w:br/>
              <w:t>z wykorzystaniem metod i technik kształcenia na odległość.</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poszczególnych uczelniach wojskowych </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E5461A" w:rsidRDefault="00F80ABA" w:rsidP="00F80ABA">
            <w:pPr>
              <w:spacing w:line="276" w:lineRule="auto"/>
              <w:ind w:firstLine="39"/>
              <w:rPr>
                <w:rFonts w:ascii="Times New Roman" w:hAnsi="Times New Roman" w:cs="Times New Roman"/>
              </w:rPr>
            </w:pPr>
            <w:r w:rsidRPr="00E5461A">
              <w:rPr>
                <w:rFonts w:ascii="Times New Roman" w:hAnsi="Times New Roman" w:cs="Times New Roman"/>
              </w:rPr>
              <w:t xml:space="preserve">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studiów „logistyka” w Wojskowej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F80ABA" w:rsidRPr="00E5461A" w:rsidRDefault="00F80ABA" w:rsidP="00F80ABA">
            <w:pPr>
              <w:tabs>
                <w:tab w:val="left" w:pos="0"/>
              </w:tabs>
              <w:spacing w:line="276" w:lineRule="auto"/>
              <w:ind w:firstLine="39"/>
              <w:rPr>
                <w:rFonts w:ascii="Times New Roman" w:hAnsi="Times New Roman" w:cs="Times New Roman"/>
              </w:rPr>
            </w:pPr>
            <w:r w:rsidRPr="00E5461A">
              <w:rPr>
                <w:rFonts w:ascii="Times New Roman" w:hAnsi="Times New Roman" w:cs="Times New Roman"/>
              </w:rPr>
              <w:t xml:space="preserve">Nowelizacja przedmiotowego aktu prawnego, </w:t>
            </w:r>
            <w:r>
              <w:rPr>
                <w:rFonts w:ascii="Times New Roman" w:hAnsi="Times New Roman" w:cs="Times New Roman"/>
              </w:rPr>
              <w:t>polega</w:t>
            </w:r>
            <w:r w:rsidRPr="00E5461A">
              <w:rPr>
                <w:rFonts w:ascii="Times New Roman" w:hAnsi="Times New Roman" w:cs="Times New Roman"/>
              </w:rPr>
              <w:t xml:space="preserve"> na przesunięciu limitu w ramach ogólnego limitu przyjęć na studia w poszczególnych uczelniach wojskowych na rok akademicki 2020/2021</w:t>
            </w:r>
            <w:r>
              <w:rPr>
                <w:rFonts w:ascii="Times New Roman" w:hAnsi="Times New Roman" w:cs="Times New Roman"/>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uposażenia zasadniczego żołnierzy zawodowych</w:t>
            </w:r>
          </w:p>
        </w:tc>
        <w:tc>
          <w:tcPr>
            <w:tcW w:w="2977" w:type="dxa"/>
            <w:gridSpan w:val="2"/>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E22BBC">
              <w:rPr>
                <w:rFonts w:ascii="Times New Roman" w:eastAsia="Times New Roman" w:hAnsi="Times New Roman"/>
                <w:bCs/>
                <w:color w:val="000000"/>
                <w:lang w:eastAsia="pl-PL"/>
              </w:rPr>
              <w:t>tanow</w:t>
            </w:r>
            <w:r>
              <w:rPr>
                <w:rFonts w:ascii="Times New Roman" w:eastAsia="Times New Roman" w:hAnsi="Times New Roman"/>
                <w:bCs/>
                <w:color w:val="000000"/>
                <w:lang w:eastAsia="pl-PL"/>
              </w:rPr>
              <w:t xml:space="preserve">i </w:t>
            </w:r>
            <w:r w:rsidRPr="00E22BBC">
              <w:rPr>
                <w:rFonts w:ascii="Times New Roman" w:eastAsia="Times New Roman" w:hAnsi="Times New Roman"/>
                <w:bCs/>
                <w:color w:val="000000"/>
                <w:lang w:eastAsia="pl-PL"/>
              </w:rPr>
              <w:t>wykonanie upoważnienia zawartego w 78 ust. 5 ustawy z dnia 11 września 2003 r. o służbie wojskowej żołnierzy zawodowych (Dz. U. z 2019 r. poz. 330, 730 i 1726).</w:t>
            </w:r>
          </w:p>
          <w:p w:rsidR="00F80ABA" w:rsidRPr="00075DD1"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sidRPr="00E22BBC">
              <w:rPr>
                <w:rFonts w:ascii="Times New Roman" w:eastAsia="Times New Roman" w:hAnsi="Times New Roman"/>
                <w:bCs/>
                <w:color w:val="000000"/>
                <w:lang w:eastAsia="pl-PL"/>
              </w:rPr>
              <w:t>Projekt rozporządzenia przewiduje podwyższenie stawek uposażenia zasadniczego w poszczególnych grupach, a zaproponowane zmiany mają na celu uatrakcyjnienia warunków pełnienia zawodowej służby wojskowej. Podwyższenie uposażeń zasadniczych stanowić będzie dodatkowy czynnik motywujący do podejmowania pełnienia zawodowej służby wojskowej i jej długoletniego pełnienia.</w:t>
            </w:r>
          </w:p>
          <w:p w:rsidR="00F80ABA" w:rsidRPr="00E22BBC" w:rsidRDefault="00F80ABA" w:rsidP="00F80ABA">
            <w:pPr>
              <w:rPr>
                <w:rFonts w:ascii="Times New Roman" w:eastAsia="Times New Roman" w:hAnsi="Times New Roman"/>
                <w:bCs/>
                <w:color w:val="000000"/>
                <w:lang w:eastAsia="pl-PL"/>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szkół podoficerskich</w:t>
            </w:r>
          </w:p>
        </w:tc>
        <w:tc>
          <w:tcPr>
            <w:tcW w:w="2977" w:type="dxa"/>
            <w:gridSpan w:val="2"/>
            <w:shd w:val="clear" w:color="auto" w:fill="auto"/>
          </w:tcPr>
          <w:p w:rsidR="00F80ABA" w:rsidRPr="00557677" w:rsidRDefault="00F80ABA" w:rsidP="00F80ABA">
            <w:pPr>
              <w:spacing w:line="276" w:lineRule="auto"/>
              <w:rPr>
                <w:rFonts w:ascii="Times New Roman" w:eastAsia="Times New Roman" w:hAnsi="Times New Roman"/>
                <w:bCs/>
                <w:color w:val="000000"/>
                <w:lang w:eastAsia="pl-PL"/>
              </w:rPr>
            </w:pPr>
            <w:r w:rsidRPr="00557677">
              <w:rPr>
                <w:rFonts w:ascii="Times New Roman" w:eastAsia="Times New Roman" w:hAnsi="Times New Roman"/>
                <w:bCs/>
                <w:color w:val="000000"/>
                <w:lang w:eastAsia="pl-PL"/>
              </w:rPr>
              <w:t xml:space="preserve">Projekt nowelizacji </w:t>
            </w:r>
            <w:r w:rsidRPr="00557677">
              <w:rPr>
                <w:rFonts w:ascii="Times New Roman" w:eastAsia="Times New Roman" w:hAnsi="Times New Roman"/>
                <w:bCs/>
                <w:i/>
                <w:color w:val="000000"/>
                <w:lang w:eastAsia="pl-PL"/>
              </w:rPr>
              <w:t>rozporządzenia Ministra Obrony Narodowej z dnia 6 sierpnia 2010 r. w sprawie szkół podoficerskich</w:t>
            </w:r>
            <w:r w:rsidRPr="00557677">
              <w:rPr>
                <w:rFonts w:ascii="Times New Roman" w:eastAsia="Times New Roman" w:hAnsi="Times New Roman"/>
                <w:bCs/>
                <w:color w:val="000000"/>
                <w:lang w:eastAsia="pl-PL"/>
              </w:rPr>
              <w:t xml:space="preserve"> (Dz. U. z 2020 r. poz. 51) jest 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F80ABA" w:rsidRPr="00D73919" w:rsidRDefault="00F80ABA" w:rsidP="00F80ABA">
            <w:pPr>
              <w:spacing w:line="276" w:lineRule="auto"/>
              <w:rPr>
                <w:rFonts w:ascii="Times New Roman" w:eastAsia="Times New Roman" w:hAnsi="Times New Roman"/>
                <w:bCs/>
                <w:color w:val="000000"/>
                <w:lang w:eastAsia="pl-PL"/>
              </w:rPr>
            </w:pPr>
          </w:p>
        </w:tc>
        <w:tc>
          <w:tcPr>
            <w:tcW w:w="3543" w:type="dxa"/>
            <w:gridSpan w:val="2"/>
            <w:shd w:val="clear" w:color="auto" w:fill="auto"/>
          </w:tcPr>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Przedmiotowy projekt w porównaniu do obecnie obowiązującego </w:t>
            </w:r>
            <w:r w:rsidRPr="00557677">
              <w:rPr>
                <w:rFonts w:ascii="Times New Roman" w:hAnsi="Times New Roman" w:cs="Times New Roman"/>
                <w:i/>
              </w:rPr>
              <w:t>rozporządzenia Ministra Obrony Narodowej z dnia 6 sierpnia 2010 r. w sprawie szkół podoficerskich (</w:t>
            </w:r>
            <w:r w:rsidRPr="00557677">
              <w:rPr>
                <w:rFonts w:ascii="Times New Roman" w:hAnsi="Times New Roman" w:cs="Times New Roman"/>
              </w:rPr>
              <w:t>Dz. U. z 2018 r. poz. 2132</w:t>
            </w:r>
            <w:r>
              <w:rPr>
                <w:rFonts w:ascii="Times New Roman" w:hAnsi="Times New Roman" w:cs="Times New Roman"/>
              </w:rPr>
              <w:t xml:space="preserve">)  różnicuje </w:t>
            </w:r>
            <w:r w:rsidRPr="00557677">
              <w:rPr>
                <w:rFonts w:ascii="Times New Roman" w:hAnsi="Times New Roman" w:cs="Times New Roman"/>
              </w:rPr>
              <w:t>kształcenie szeregowych zawodowych od kształcenia kandydatów na podoficerów, rezygnując w przypadku tych pierwszych ze szkolenia podstawowego oraz specjalistycznego (§ 4 pkt 1 i 2 ).</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kształcenia specjalistycznego, co zostanie określone w programach opracowywanych przez Szefa Sztabu Generalnego WP. Skrócony okres kształcenia dla kandydatów z korpusu szeregowych zawodowych powinien pozytywnie wpłynąć na to, że szeregowi zawodowi, czyli żołnierze, którzy mają już doświadczenie w służbie, wykazujący się nienaganną służbą staną się głównym źródłem naboru do korpusu podoficerów zawodowych. Żołnierz będzie nabywał kolejne kwalifikacje w trakcie służby przed mianowaniem na kolejne stopnie wojskowe na wzór kursów w korpusie oficerów zawodowych.</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F80ABA" w:rsidRPr="00D73919" w:rsidRDefault="00F80ABA" w:rsidP="00F80ABA">
            <w:pPr>
              <w:spacing w:line="276" w:lineRule="auto"/>
              <w:ind w:firstLine="39"/>
              <w:rPr>
                <w:rFonts w:ascii="Times New Roman" w:hAnsi="Times New Roman" w:cs="Times New Roman"/>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gridSpan w:val="2"/>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Biorąc pod uwagę wzrost ryzyka zarażeniem wirusem SARS-CoV-2 oraz zidentyfikowane przypadki zachorowań na COVID-19 w Polsce, konieczne jest </w:t>
            </w:r>
            <w:r>
              <w:rPr>
                <w:rFonts w:ascii="Times New Roman" w:hAnsi="Times New Roman" w:cs="Times New Roman"/>
                <w:bCs/>
              </w:rPr>
              <w:t>przedłużenie podjętych działań</w:t>
            </w:r>
            <w:r w:rsidRPr="00075DD1">
              <w:rPr>
                <w:rFonts w:ascii="Times New Roman" w:hAnsi="Times New Roman" w:cs="Times New Roman"/>
                <w:bCs/>
              </w:rPr>
              <w:t xml:space="preserve">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Default="00F80ABA" w:rsidP="00F80ABA">
            <w:pPr>
              <w:ind w:firstLine="708"/>
              <w:rPr>
                <w:rFonts w:ascii="Times New Roman" w:hAnsi="Times New Roman" w:cs="Times New Roman"/>
              </w:rPr>
            </w:pPr>
            <w:r w:rsidRPr="00075DD1">
              <w:rPr>
                <w:rFonts w:ascii="Times New Roman" w:hAnsi="Times New Roman" w:cs="Times New Roman"/>
              </w:rPr>
              <w:t>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w:t>
            </w:r>
            <w:r>
              <w:rPr>
                <w:rFonts w:ascii="Times New Roman" w:hAnsi="Times New Roman" w:cs="Times New Roman"/>
              </w:rPr>
              <w:t>, a ponadto zaliczenia i egzaminy będą mogły odbywać się w tej formie, jeśli są w stanie kontrolować przebieg i zapewnić rejestrację.</w:t>
            </w:r>
            <w:r w:rsidRPr="00075DD1">
              <w:rPr>
                <w:rFonts w:ascii="Times New Roman" w:hAnsi="Times New Roman" w:cs="Times New Roman"/>
              </w:rPr>
              <w:t xml:space="preserve">. W związku </w:t>
            </w:r>
            <w:r w:rsidRPr="00075DD1">
              <w:rPr>
                <w:rFonts w:ascii="Times New Roman" w:hAnsi="Times New Roman" w:cs="Times New Roman"/>
              </w:rPr>
              <w:br/>
              <w:t>z powyższym konieczne jest wyłączenie przewidzianych w programach studiów postanowień dotyczących liczby punktów ECTS, jaka może być uzyskana w ramach kształcenia z wykorzystaniem metod i technik kształcenia na odległość.</w:t>
            </w:r>
          </w:p>
          <w:p w:rsidR="00F80ABA" w:rsidRPr="00466B74" w:rsidRDefault="00F80ABA" w:rsidP="00F80ABA">
            <w:pPr>
              <w:ind w:firstLine="708"/>
              <w:rPr>
                <w:rFonts w:ascii="Times New Roman" w:hAnsi="Times New Roman" w:cs="Times New Roman"/>
              </w:rPr>
            </w:pPr>
            <w:r>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r>
              <w:rPr>
                <w:rFonts w:ascii="Times New Roman" w:hAnsi="Times New Roman" w:cs="Times New Roman"/>
                <w:b/>
                <w:sz w:val="24"/>
                <w:szCs w:val="24"/>
              </w:rPr>
              <w:t>101141</w:t>
            </w: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577997">
              <w:rPr>
                <w:rFonts w:ascii="Times New Roman" w:hAnsi="Times New Roman" w:cs="Times New Roman"/>
                <w:sz w:val="24"/>
                <w:szCs w:val="24"/>
              </w:rPr>
              <w:t>rojekt rozporządzenia Ministra Obrony Narodowej zmieniającego rozporządzenie w sprawie stawek uposażenia zasadniczego żołnierzy niezawodowych oraz dodatków do uposażenia żołnierzy niezawodowych</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 34b pkt 1 i 2  ustawy z dnia 17 grudnia 1974 r. o uposażeniu żołnierzy niezawodowych (Dz. U. z 2017 r. poz. 2146)</w:t>
            </w:r>
            <w:r>
              <w:rPr>
                <w:rFonts w:ascii="Times New Roman" w:eastAsia="Times New Roman" w:hAnsi="Times New Roman"/>
                <w:bCs/>
                <w:color w:val="000000"/>
                <w:lang w:eastAsia="pl-PL"/>
              </w:rPr>
              <w:t>.</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BB374D">
              <w:rPr>
                <w:rFonts w:ascii="Times New Roman" w:hAnsi="Times New Roman" w:cs="Times New Roman"/>
                <w:bCs/>
              </w:rPr>
              <w:t xml:space="preserve">Celem </w:t>
            </w:r>
            <w:r>
              <w:rPr>
                <w:rFonts w:ascii="Times New Roman" w:hAnsi="Times New Roman" w:cs="Times New Roman"/>
                <w:bCs/>
              </w:rPr>
              <w:t>projektu</w:t>
            </w:r>
            <w:r w:rsidRPr="00BB374D">
              <w:rPr>
                <w:rFonts w:ascii="Times New Roman" w:hAnsi="Times New Roman" w:cs="Times New Roman"/>
                <w:bCs/>
              </w:rPr>
              <w:t xml:space="preserve">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r>
              <w:rPr>
                <w:rFonts w:ascii="Times New Roman" w:hAnsi="Times New Roman" w:cs="Times New Roman"/>
                <w:bCs/>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warunków bezpieczeństwa wykonywania prac podwodnych w jednostkach organizacyjnych podległych lub nadzorowanych przez Ministra Obrony Narodowej</w:t>
            </w:r>
          </w:p>
        </w:tc>
        <w:tc>
          <w:tcPr>
            <w:tcW w:w="2977" w:type="dxa"/>
            <w:gridSpan w:val="2"/>
            <w:shd w:val="clear" w:color="auto" w:fill="auto"/>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8 ust. 6 </w:t>
            </w:r>
            <w:r w:rsidRPr="004811F7">
              <w:rPr>
                <w:rFonts w:ascii="Times New Roman" w:eastAsia="Times New Roman" w:hAnsi="Times New Roman"/>
                <w:bCs/>
                <w:color w:val="000000"/>
                <w:lang w:eastAsia="pl-PL"/>
              </w:rPr>
              <w:t>ustawy z dnia 17października 2003 r. o wykonywaniu prac podwodnych (Dz. U. z 2017 r. poz. 1970, z późn. zm.)</w:t>
            </w:r>
          </w:p>
        </w:tc>
        <w:tc>
          <w:tcPr>
            <w:tcW w:w="3543" w:type="dxa"/>
            <w:gridSpan w:val="2"/>
            <w:shd w:val="clear" w:color="auto" w:fill="auto"/>
          </w:tcPr>
          <w:p w:rsidR="00F80ABA" w:rsidRPr="009731FB" w:rsidRDefault="00F80ABA" w:rsidP="00F80ABA">
            <w:pPr>
              <w:rPr>
                <w:rFonts w:ascii="Times New Roman" w:hAnsi="Times New Roman" w:cs="Times New Roman"/>
                <w:bCs/>
              </w:rPr>
            </w:pPr>
            <w:r w:rsidRPr="009731FB">
              <w:rPr>
                <w:rFonts w:ascii="Times New Roman" w:hAnsi="Times New Roman" w:cs="Times New Roman"/>
                <w:bCs/>
              </w:rPr>
              <w:t>Celem rozporządzenia jest zwiększenie bezpieczeństwa wykonywania działań bojowych przez wprowadzenie obowiązku przeprowadzenia procedury oznaczania frakcji tlenu w mieszance oddechowej podczas wykonywania tych działań.</w:t>
            </w:r>
          </w:p>
          <w:p w:rsidR="00F80ABA" w:rsidRPr="00BB374D" w:rsidRDefault="00F80ABA" w:rsidP="00F80ABA">
            <w:pPr>
              <w:rPr>
                <w:rFonts w:ascii="Times New Roman" w:hAnsi="Times New Roman" w:cs="Times New Roman"/>
                <w:bCs/>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Generalny Rodzajów Sił Zbrojnych – cz.p.o. gen. broni pil. Jan Śliwka</w:t>
            </w:r>
          </w:p>
          <w:p w:rsidR="00F80ABA" w:rsidRPr="00466B74"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t>
            </w:r>
            <w:r w:rsidRPr="00233622">
              <w:rPr>
                <w:rFonts w:ascii="Times New Roman" w:hAnsi="Times New Roman" w:cs="Times New Roman"/>
                <w:sz w:val="24"/>
                <w:szCs w:val="24"/>
              </w:rPr>
              <w:t>powoływania do terytorialnej służby wojskowej i sposobu jej pełnienia</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sidRPr="00233622">
              <w:rPr>
                <w:rFonts w:ascii="Times New Roman" w:eastAsia="Times New Roman" w:hAnsi="Times New Roman"/>
                <w:bCs/>
                <w:color w:val="000000"/>
                <w:lang w:eastAsia="pl-PL"/>
              </w:rPr>
              <w:t>art. 98z ustawy z dnia 21 listopada 1967 r. o powszechnym obowiązku obrony Rzeczypospolitej Polskiej (Dz. U. z 2019 r. poz. 1541 i 2020 oraz z 2020 r. poz. 374)</w:t>
            </w:r>
          </w:p>
        </w:tc>
        <w:tc>
          <w:tcPr>
            <w:tcW w:w="3543" w:type="dxa"/>
            <w:gridSpan w:val="2"/>
          </w:tcPr>
          <w:p w:rsidR="00F80ABA" w:rsidRPr="00BB374D" w:rsidRDefault="00F80ABA" w:rsidP="00F80ABA">
            <w:pPr>
              <w:rPr>
                <w:rFonts w:ascii="Times New Roman" w:hAnsi="Times New Roman" w:cs="Times New Roman"/>
                <w:bCs/>
              </w:rPr>
            </w:pPr>
            <w:r w:rsidRPr="00233622">
              <w:rPr>
                <w:rFonts w:ascii="Times New Roman" w:hAnsi="Times New Roman" w:cs="Times New Roman"/>
                <w:bCs/>
              </w:rPr>
              <w:t>Zaproponowane zmiany przytaczanych przepisów pozwolą w o wiele szerszym zakresie zaangażować żołnierzy rezerwy, już jako żołnierzy Obrony Terytorialnej powołanych do pełnienia terytorialnej służby wojskowej, do pomocy w aktywnym 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134" w:type="dxa"/>
            <w:gridSpan w:val="2"/>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gridSpan w:val="2"/>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 xml:space="preserve">rojekt rozporządzenia Ministra Obrony Narodowej w sprawie </w:t>
            </w:r>
            <w:r>
              <w:rPr>
                <w:rFonts w:ascii="Times New Roman" w:hAnsi="Times New Roman" w:cs="Times New Roman"/>
                <w:sz w:val="24"/>
                <w:szCs w:val="24"/>
              </w:rPr>
              <w:t>przekształcenia niektórych garnizonów oraz zmiany rozporządzenia w sprawie utworzenia, przekształcenia i zniesienia garnizonów oraz określenia zadań, siedzib i terytorialnego zasięgu właściwości ich dowódców</w:t>
            </w:r>
          </w:p>
        </w:tc>
        <w:tc>
          <w:tcPr>
            <w:tcW w:w="2977" w:type="dxa"/>
            <w:gridSpan w:val="2"/>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 xml:space="preserve">Projekt stanowi wykonanie upoważnienia ustawowego zawartego w art. </w:t>
            </w:r>
            <w:r>
              <w:rPr>
                <w:rFonts w:ascii="Times New Roman" w:hAnsi="Times New Roman" w:cs="Times New Roman"/>
                <w:sz w:val="24"/>
                <w:szCs w:val="24"/>
              </w:rPr>
              <w:t>3a ust. 3 ustawy z dnia 21 listopada 1967 r. o powszechnym obowiązku obrony Rzeczypospolitej Polskiej (Dz. U. z 2019 r. poz. 1541, z późn. zm.).</w:t>
            </w:r>
          </w:p>
        </w:tc>
        <w:tc>
          <w:tcPr>
            <w:tcW w:w="3543" w:type="dxa"/>
            <w:gridSpan w:val="2"/>
          </w:tcPr>
          <w:p w:rsidR="00F80ABA" w:rsidRPr="00317452" w:rsidRDefault="00F80ABA" w:rsidP="00F80ABA">
            <w:pPr>
              <w:rPr>
                <w:rFonts w:ascii="Times New Roman" w:hAnsi="Times New Roman" w:cs="Times New Roman"/>
                <w:sz w:val="24"/>
                <w:szCs w:val="24"/>
              </w:rPr>
            </w:pPr>
            <w:r w:rsidRPr="00317452">
              <w:rPr>
                <w:rFonts w:ascii="Times New Roman" w:hAnsi="Times New Roman" w:cs="Times New Roman"/>
                <w:sz w:val="24"/>
                <w:szCs w:val="24"/>
              </w:rPr>
              <w:t>Potrzeba nowelizacji wynika z konieczności:</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aktualizacji zadań dowódców garnizonów w zakresie gospodarowania wojskowymi nieruchomościami w garnizonie</w:t>
            </w:r>
            <w:r>
              <w:rPr>
                <w:rFonts w:ascii="Times New Roman" w:hAnsi="Times New Roman"/>
                <w:sz w:val="24"/>
                <w:szCs w:val="24"/>
              </w:rPr>
              <w:t>;</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aktualizacji w § 2 ust. 1 pkt 8a zadań dowódców garnizonów w zakresie funkcjonowania systemu ochrony oraz funkcjonowania powsz</w:t>
            </w:r>
            <w:r>
              <w:rPr>
                <w:rFonts w:ascii="Times New Roman" w:hAnsi="Times New Roman"/>
                <w:sz w:val="24"/>
                <w:szCs w:val="24"/>
              </w:rPr>
              <w:t>echnej obrony przeciwlotniczej;</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zapobiec stawianiu dowódcom jednostek przez dowódcę garnizonu zadań wykraczając</w:t>
            </w:r>
            <w:r>
              <w:rPr>
                <w:rFonts w:ascii="Times New Roman" w:hAnsi="Times New Roman"/>
                <w:sz w:val="24"/>
                <w:szCs w:val="24"/>
              </w:rPr>
              <w:t>ych poza zakres ich kompetencji;</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ujednol</w:t>
            </w:r>
            <w:r>
              <w:rPr>
                <w:rFonts w:ascii="Times New Roman" w:hAnsi="Times New Roman"/>
                <w:sz w:val="24"/>
                <w:szCs w:val="24"/>
              </w:rPr>
              <w:t>icenia nazwy garnizonu Warszawa;</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wykreślenia gminy Ostrowice z zasięgu terytorialnego właściwości dowódcy garnizonu Złocieniec w związku z jej zniesieniem z dniem 1 stycznia 2019 r.</w:t>
            </w:r>
            <w:r>
              <w:rPr>
                <w:rFonts w:ascii="Times New Roman" w:hAnsi="Times New Roman"/>
                <w:sz w:val="24"/>
                <w:szCs w:val="24"/>
              </w:rPr>
              <w:t>;</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zmiany terytorialnego zasięgu garnizonów:</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Siedlce oraz Dęblin - poprzez wyłączenie z terytorialnego zasięgu właściwości dowódcy garnizonu Dęblin miasta Biała Podlaska oraz powiatu bialskiego i włączenie ich w terytorialny zasięg właściwości dowódcy garnizonu Siedlce;</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garnizonu Orzysz i włączenie ich w terytorialny zasięg właściwości dowódcy garnizonu Osowiec z jednoczesnym przeniesieniem siedziby dowódcy garnizonu Osowiec do Łomży i docelowo powierzeniem zadań dowódcy tego garnizonu dla dowódcy 18. plog.</w:t>
            </w:r>
            <w:r>
              <w:rPr>
                <w:rFonts w:ascii="Times New Roman" w:hAnsi="Times New Roman"/>
                <w:color w:val="000000"/>
                <w:sz w:val="24"/>
                <w:szCs w:val="24"/>
              </w:rPr>
              <w:t>;</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Morąg i Olsztyn – poprzez wyłączenie z terytorialnego zasięgu właściwości dowódcy garnizonu Olsztyn g</w:t>
            </w:r>
            <w:r>
              <w:rPr>
                <w:rFonts w:ascii="Times New Roman" w:hAnsi="Times New Roman"/>
                <w:color w:val="000000"/>
                <w:sz w:val="24"/>
                <w:szCs w:val="24"/>
              </w:rPr>
              <w:t xml:space="preserve">miny Małdyty </w:t>
            </w:r>
            <w:r w:rsidRPr="00863F1D">
              <w:rPr>
                <w:rFonts w:ascii="Times New Roman" w:hAnsi="Times New Roman"/>
                <w:color w:val="000000"/>
                <w:sz w:val="24"/>
                <w:szCs w:val="24"/>
              </w:rPr>
              <w:t>i włączenie jej w terytorialny zasięg dowódcy garnizonu Morąg;</w:t>
            </w:r>
          </w:p>
          <w:p w:rsidR="00F80ABA" w:rsidRPr="00233622" w:rsidRDefault="00F80ABA" w:rsidP="00F80ABA">
            <w:pPr>
              <w:rPr>
                <w:rFonts w:ascii="Times New Roman" w:hAnsi="Times New Roman" w:cs="Times New Roman"/>
                <w:bCs/>
              </w:rPr>
            </w:pPr>
            <w:r w:rsidRPr="00863F1D">
              <w:rPr>
                <w:rFonts w:ascii="Times New Roman" w:hAnsi="Times New Roman"/>
                <w:color w:val="000000"/>
                <w:sz w:val="24"/>
                <w:szCs w:val="24"/>
              </w:rPr>
              <w:t>Sieradz i Łask – poprzez wyłączenie z terytorialnego zasięgu właściwości dowódcy garnizonu Łask powiatu wieluńskiego i włączenie go w terytorialny zasięg dowódcy garnizonu Sieradz</w:t>
            </w:r>
          </w:p>
        </w:tc>
        <w:tc>
          <w:tcPr>
            <w:tcW w:w="1134" w:type="dxa"/>
            <w:gridSpan w:val="2"/>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gridSpan w:val="2"/>
          </w:tcPr>
          <w:p w:rsidR="00F80ABA" w:rsidRPr="00F473F4" w:rsidRDefault="00F80ABA" w:rsidP="00F80ABA">
            <w:pPr>
              <w:spacing w:before="40"/>
              <w:rPr>
                <w:rFonts w:ascii="Times New Roman" w:hAnsi="Times New Roman"/>
                <w:spacing w:val="-4"/>
              </w:rPr>
            </w:pPr>
            <w:r>
              <w:rPr>
                <w:rFonts w:ascii="Times New Roman" w:hAnsi="Times New Roman"/>
                <w:spacing w:val="-4"/>
              </w:rPr>
              <w:t>Szef Sztabu Generalnego WP - generał Rajmund Andrzejczak</w:t>
            </w:r>
          </w:p>
          <w:p w:rsidR="00F80ABA" w:rsidRPr="00157AC7" w:rsidRDefault="00F80ABA" w:rsidP="00F80ABA">
            <w:pPr>
              <w:jc w:val="both"/>
              <w:rPr>
                <w:rFonts w:ascii="Times New Roman" w:hAnsi="Times New Roman" w:cs="Times New Roman"/>
                <w:sz w:val="24"/>
                <w:szCs w:val="24"/>
              </w:rPr>
            </w:pPr>
          </w:p>
        </w:tc>
        <w:tc>
          <w:tcPr>
            <w:tcW w:w="1276" w:type="dxa"/>
            <w:gridSpan w:val="2"/>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510207" w:rsidRDefault="00F80ABA" w:rsidP="00F80ABA">
            <w:pPr>
              <w:rPr>
                <w:rFonts w:ascii="Times New Roman" w:hAnsi="Times New Roman" w:cs="Times New Roman"/>
                <w:sz w:val="24"/>
                <w:szCs w:val="24"/>
              </w:rPr>
            </w:pPr>
            <w:r w:rsidRPr="00510207">
              <w:rPr>
                <w:rFonts w:ascii="Times New Roman" w:hAnsi="Times New Roman" w:cs="Times New Roman"/>
                <w:sz w:val="24"/>
                <w:szCs w:val="24"/>
              </w:rPr>
              <w:t>Projekt rozporządzenia Ministra Obrony Narodowej zmieniającego rozporządzenie w sprawie orzekania o zdolności do zawodowej służby wojskowej oraz właściwości i trybu postępowania wojskowych komisji lekarskich w tych sprawach</w:t>
            </w:r>
          </w:p>
        </w:tc>
        <w:tc>
          <w:tcPr>
            <w:tcW w:w="2977" w:type="dxa"/>
            <w:gridSpan w:val="2"/>
          </w:tcPr>
          <w:p w:rsidR="00F80ABA" w:rsidRPr="00157AC7" w:rsidRDefault="00F80ABA" w:rsidP="00F80ABA">
            <w:pPr>
              <w:rPr>
                <w:rFonts w:ascii="Times New Roman" w:hAnsi="Times New Roman" w:cs="Times New Roman"/>
                <w:sz w:val="24"/>
                <w:szCs w:val="24"/>
              </w:rPr>
            </w:pPr>
            <w:r>
              <w:rPr>
                <w:rFonts w:ascii="Times New Roman" w:hAnsi="Times New Roman" w:cs="Times New Roman"/>
                <w:sz w:val="24"/>
                <w:szCs w:val="24"/>
              </w:rPr>
              <w:t>Projekt stanowi wykonanie upoważnienia ustawowego zawartego w art. 5 ust. 8 ustawy z dnia 11 września 2003 r. o służbie wojskowej żołnierzy zawodowych (Dz. U. z 2019 r. poz. 220, 730 i 1726)</w:t>
            </w:r>
          </w:p>
        </w:tc>
        <w:tc>
          <w:tcPr>
            <w:tcW w:w="3543" w:type="dxa"/>
            <w:gridSpan w:val="2"/>
          </w:tcPr>
          <w:p w:rsidR="00F80ABA" w:rsidRPr="00510207"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Projektowane rozporządzenie jest związane z </w:t>
            </w:r>
            <w:r w:rsidRPr="00510207">
              <w:rPr>
                <w:rFonts w:ascii="Times New Roman" w:hAnsi="Times New Roman" w:cs="Times New Roman"/>
                <w:sz w:val="24"/>
                <w:szCs w:val="24"/>
              </w:rPr>
              <w:t xml:space="preserve">ogłoszeniem na obszarze Rzeczypospolitej Polskiej stanu epidemii i </w:t>
            </w:r>
            <w:r>
              <w:rPr>
                <w:rFonts w:ascii="Times New Roman" w:hAnsi="Times New Roman" w:cs="Times New Roman"/>
                <w:sz w:val="24"/>
                <w:szCs w:val="24"/>
              </w:rPr>
              <w:t xml:space="preserve">zawiera przepisy umożliwiające, </w:t>
            </w:r>
            <w:r w:rsidRPr="00510207">
              <w:rPr>
                <w:rFonts w:ascii="Times New Roman" w:hAnsi="Times New Roman" w:cs="Times New Roman"/>
                <w:sz w:val="24"/>
                <w:szCs w:val="24"/>
              </w:rPr>
              <w:t xml:space="preserve">na wypadek ogłoszenia na terenie kraju, któregoś ze stanów nadzwyczajnych, przedłużenie na czas trwania powyższych stanów, ale nie dłużej niż 6 (sześć) miesięcy po ich zakończeniu, obowiązujących dotychczas zapisów dotyczących terminów przeprowadzania badań okresowych dla poszczególnych grup badanych </w:t>
            </w:r>
            <w:r>
              <w:rPr>
                <w:rFonts w:ascii="Times New Roman" w:hAnsi="Times New Roman" w:cs="Times New Roman"/>
                <w:sz w:val="24"/>
                <w:szCs w:val="24"/>
              </w:rPr>
              <w:t>w zakresie zdolności do zawodowej służby wojskowej</w:t>
            </w:r>
            <w:r w:rsidRPr="00510207">
              <w:rPr>
                <w:rFonts w:ascii="Times New Roman" w:hAnsi="Times New Roman" w:cs="Times New Roman"/>
                <w:sz w:val="24"/>
                <w:szCs w:val="24"/>
              </w:rPr>
              <w:t>.</w:t>
            </w:r>
          </w:p>
          <w:p w:rsidR="00F80ABA" w:rsidRPr="00317452" w:rsidRDefault="00F80ABA" w:rsidP="00F80ABA">
            <w:pPr>
              <w:rPr>
                <w:rFonts w:ascii="Times New Roman" w:hAnsi="Times New Roman" w:cs="Times New Roman"/>
                <w:sz w:val="24"/>
                <w:szCs w:val="24"/>
              </w:rPr>
            </w:pPr>
          </w:p>
        </w:tc>
        <w:tc>
          <w:tcPr>
            <w:tcW w:w="1134" w:type="dxa"/>
            <w:gridSpan w:val="2"/>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gridSpan w:val="2"/>
          </w:tcPr>
          <w:p w:rsidR="00F80ABA" w:rsidRPr="00157AC7" w:rsidRDefault="00F80ABA" w:rsidP="00F80ABA">
            <w:pPr>
              <w:spacing w:before="40"/>
              <w:rPr>
                <w:rFonts w:ascii="Times New Roman" w:hAnsi="Times New Roman" w:cs="Times New Roman"/>
                <w:sz w:val="24"/>
                <w:szCs w:val="24"/>
              </w:rPr>
            </w:pPr>
            <w:r>
              <w:rPr>
                <w:rFonts w:ascii="Times New Roman" w:hAnsi="Times New Roman"/>
                <w:spacing w:val="-4"/>
              </w:rPr>
              <w:t>Pani Aurelia Ostrowska – Dyrektor Departamentu Wojskowej Służby Zdrowia</w:t>
            </w:r>
          </w:p>
        </w:tc>
        <w:tc>
          <w:tcPr>
            <w:tcW w:w="1276" w:type="dxa"/>
            <w:gridSpan w:val="2"/>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t xml:space="preserve">Rozporządzenie przewiduje zawieszenie od dnia </w:t>
            </w:r>
            <w:r>
              <w:rPr>
                <w:rFonts w:ascii="Times New Roman" w:hAnsi="Times New Roman" w:cs="Times New Roman"/>
                <w:bCs/>
              </w:rPr>
              <w:t>11</w:t>
            </w:r>
            <w:r w:rsidRPr="00075DD1">
              <w:rPr>
                <w:rFonts w:ascii="Times New Roman" w:hAnsi="Times New Roman" w:cs="Times New Roman"/>
                <w:bCs/>
              </w:rPr>
              <w:t xml:space="preserve"> </w:t>
            </w:r>
            <w:r>
              <w:rPr>
                <w:rFonts w:ascii="Times New Roman" w:hAnsi="Times New Roman" w:cs="Times New Roman"/>
                <w:bCs/>
              </w:rPr>
              <w:t xml:space="preserve">kwietnia 2020 r. do </w:t>
            </w:r>
            <w:r w:rsidRPr="00075DD1">
              <w:rPr>
                <w:rFonts w:ascii="Times New Roman" w:hAnsi="Times New Roman" w:cs="Times New Roman"/>
                <w:bCs/>
              </w:rPr>
              <w:t>dnia 2</w:t>
            </w:r>
            <w:r>
              <w:rPr>
                <w:rFonts w:ascii="Times New Roman" w:hAnsi="Times New Roman" w:cs="Times New Roman"/>
                <w:bCs/>
              </w:rPr>
              <w:t>6</w:t>
            </w:r>
            <w:r w:rsidRPr="00075DD1">
              <w:rPr>
                <w:rFonts w:ascii="Times New Roman" w:hAnsi="Times New Roman" w:cs="Times New Roman"/>
                <w:bCs/>
              </w:rPr>
              <w:t xml:space="preserve"> </w:t>
            </w:r>
            <w:r>
              <w:rPr>
                <w:rFonts w:ascii="Times New Roman" w:hAnsi="Times New Roman" w:cs="Times New Roman"/>
                <w:bCs/>
              </w:rPr>
              <w:t>kwietnia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Pr="002E2332" w:rsidRDefault="00F80ABA" w:rsidP="00F80ABA">
            <w:pPr>
              <w:pStyle w:val="TYTUAKTUprzedmiotregulacjiustawylubrozporzdzenia"/>
              <w:spacing w:after="120" w:line="240"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w:t>
            </w:r>
            <w:r w:rsidRPr="002E2332">
              <w:rPr>
                <w:rFonts w:ascii="Times New Roman" w:hAnsi="Times New Roman" w:cs="Times New Roman"/>
                <w:b w:val="0"/>
                <w:sz w:val="22"/>
                <w:szCs w:val="22"/>
              </w:rPr>
              <w:t xml:space="preserve"> Ministra Obrony Narodowej zmieniające</w:t>
            </w:r>
            <w:r>
              <w:rPr>
                <w:rFonts w:ascii="Times New Roman" w:hAnsi="Times New Roman" w:cs="Times New Roman"/>
                <w:b w:val="0"/>
                <w:sz w:val="22"/>
                <w:szCs w:val="22"/>
              </w:rPr>
              <w:t>go</w:t>
            </w:r>
            <w:r w:rsidRPr="002E2332">
              <w:rPr>
                <w:rFonts w:ascii="Times New Roman" w:hAnsi="Times New Roman" w:cs="Times New Roman"/>
                <w:b w:val="0"/>
                <w:sz w:val="22"/>
                <w:szCs w:val="22"/>
              </w:rPr>
              <w:t xml:space="preserve"> rozporządzenie w sprawie noszenia </w:t>
            </w:r>
            <w:r w:rsidRPr="007B00C4">
              <w:rPr>
                <w:rStyle w:val="Uwydatnienie"/>
                <w:rFonts w:ascii="Times New Roman" w:hAnsi="Times New Roman" w:cs="Times New Roman"/>
                <w:b w:val="0"/>
                <w:i w:val="0"/>
                <w:sz w:val="22"/>
                <w:szCs w:val="22"/>
              </w:rPr>
              <w:t>orderów</w:t>
            </w:r>
            <w:r w:rsidRPr="002E2332">
              <w:rPr>
                <w:rFonts w:ascii="Times New Roman" w:hAnsi="Times New Roman" w:cs="Times New Roman"/>
                <w:b w:val="0"/>
                <w:i/>
                <w:sz w:val="22"/>
                <w:szCs w:val="22"/>
              </w:rPr>
              <w:t>,</w:t>
            </w:r>
            <w:r w:rsidRPr="002E2332">
              <w:rPr>
                <w:rFonts w:ascii="Times New Roman" w:hAnsi="Times New Roman" w:cs="Times New Roman"/>
                <w:b w:val="0"/>
                <w:sz w:val="22"/>
                <w:szCs w:val="22"/>
              </w:rPr>
              <w:t xml:space="preserve"> odznaczeń i odznak przez żołnierzy zawodowych i żołnierzy pełniących służbę kandydacką</w:t>
            </w:r>
          </w:p>
          <w:p w:rsidR="00F80ABA" w:rsidRDefault="00F80ABA" w:rsidP="00F80ABA">
            <w:pPr>
              <w:rPr>
                <w:rFonts w:ascii="Times New Roman" w:hAnsi="Times New Roman" w:cs="Times New Roman"/>
                <w:sz w:val="24"/>
                <w:szCs w:val="24"/>
              </w:rPr>
            </w:pPr>
          </w:p>
        </w:tc>
        <w:tc>
          <w:tcPr>
            <w:tcW w:w="2977" w:type="dxa"/>
            <w:gridSpan w:val="2"/>
            <w:shd w:val="clear" w:color="auto" w:fill="auto"/>
          </w:tcPr>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Projekt rozporządzenia Ministra Obrony Narodowej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10" w:anchor="/document/17056528?unitId=art(137(a))ust(4)pkt(4)&amp;cm=DOCUMENT" w:history="1">
              <w:r w:rsidRPr="007B00C4">
                <w:rPr>
                  <w:rStyle w:val="Hipercze"/>
                  <w:rFonts w:ascii="Times New Roman" w:eastAsia="Times New Roman" w:hAnsi="Times New Roman"/>
                  <w:bCs/>
                  <w:color w:val="000000" w:themeColor="text1"/>
                  <w:u w:val="none"/>
                  <w:lang w:eastAsia="pl-PL"/>
                </w:rPr>
                <w:t>art. 137a ust. 4 pkt 4</w:t>
              </w:r>
            </w:hyperlink>
            <w:r w:rsidRPr="007B00C4">
              <w:rPr>
                <w:rFonts w:ascii="Times New Roman" w:eastAsia="Times New Roman" w:hAnsi="Times New Roman"/>
                <w:bCs/>
                <w:color w:val="000000" w:themeColor="text1"/>
                <w:lang w:eastAsia="pl-PL"/>
              </w:rPr>
              <w:t xml:space="preserve"> </w:t>
            </w:r>
            <w:r w:rsidRPr="007B00C4">
              <w:rPr>
                <w:rFonts w:ascii="Times New Roman" w:eastAsia="Times New Roman" w:hAnsi="Times New Roman"/>
                <w:bCs/>
                <w:color w:val="000000"/>
                <w:lang w:eastAsia="pl-PL"/>
              </w:rPr>
              <w:t>ustawy z dnia 11 września 2003 r. o służbie wojskowej żołnierzy zawodowych (Dz. U. z 2019 r. poz. 330, 730 i 1726).</w:t>
            </w:r>
          </w:p>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odznaczeń i odznak przez żołnierzy zawodowych i żołnierzy pełniących służbę kandydacką (Dz. U. poz. 1399).</w:t>
            </w:r>
          </w:p>
          <w:p w:rsidR="00F80ABA" w:rsidRPr="00075DD1"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7B00C4" w:rsidRDefault="00F80ABA" w:rsidP="00F80ABA">
            <w:pPr>
              <w:rPr>
                <w:rFonts w:ascii="Times New Roman" w:hAnsi="Times New Roman" w:cs="Times New Roman"/>
                <w:bCs/>
              </w:rPr>
            </w:pPr>
            <w:r w:rsidRPr="007B00C4">
              <w:rPr>
                <w:rFonts w:ascii="Times New Roman" w:hAnsi="Times New Roman" w:cs="Times New Roman"/>
                <w:bCs/>
              </w:rPr>
              <w:t>Inicjatywa legislacyjna jest realizowana na wniosek Kapituły Orderu Krzyża Wojskowego i wynika z potrzeby promocji oraz zwiększenia świadomości i wiedzy na temat Orderu Krzyża Wojskowego.</w:t>
            </w:r>
          </w:p>
          <w:p w:rsidR="00F80ABA" w:rsidRPr="007B00C4" w:rsidRDefault="00F80ABA" w:rsidP="00F80ABA">
            <w:pPr>
              <w:rPr>
                <w:rFonts w:ascii="Times New Roman" w:hAnsi="Times New Roman" w:cs="Times New Roman"/>
                <w:bCs/>
              </w:rPr>
            </w:pPr>
            <w:r w:rsidRPr="007B00C4">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F80ABA" w:rsidRPr="00075DD1" w:rsidRDefault="00F80ABA" w:rsidP="00F80ABA">
            <w:pPr>
              <w:rPr>
                <w:rFonts w:ascii="Times New Roman" w:hAnsi="Times New Roman" w:cs="Times New Roman"/>
                <w:bCs/>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466B74"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7B00C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t xml:space="preserve">Rozporządzenie przewiduje </w:t>
            </w:r>
            <w:r>
              <w:rPr>
                <w:rFonts w:ascii="Times New Roman" w:hAnsi="Times New Roman" w:cs="Times New Roman"/>
                <w:bCs/>
              </w:rPr>
              <w:t xml:space="preserve">wydłużenie zawieszenia do </w:t>
            </w:r>
            <w:r w:rsidRPr="00075DD1">
              <w:rPr>
                <w:rFonts w:ascii="Times New Roman" w:hAnsi="Times New Roman" w:cs="Times New Roman"/>
                <w:bCs/>
              </w:rPr>
              <w:t>dnia 2</w:t>
            </w:r>
            <w:r>
              <w:rPr>
                <w:rFonts w:ascii="Times New Roman" w:hAnsi="Times New Roman" w:cs="Times New Roman"/>
                <w:bCs/>
              </w:rPr>
              <w:t>4 maja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w:t>
            </w:r>
            <w:r w:rsidRPr="00514C72">
              <w:rPr>
                <w:rFonts w:ascii="Times New Roman" w:hAnsi="Times New Roman" w:cs="Times New Roman"/>
                <w:sz w:val="24"/>
                <w:szCs w:val="24"/>
              </w:rPr>
              <w:t>przepływu okrętów wojennych obcych państw przez polskie morze terytorialne oraz warunków wejścia tych okrętów na polskie morskie wody wewnętrzne</w:t>
            </w:r>
          </w:p>
        </w:tc>
        <w:tc>
          <w:tcPr>
            <w:tcW w:w="2977" w:type="dxa"/>
            <w:gridSpan w:val="2"/>
          </w:tcPr>
          <w:p w:rsidR="00F80ABA" w:rsidRPr="0065019F" w:rsidRDefault="00F80ABA" w:rsidP="00F80ABA">
            <w:pPr>
              <w:rPr>
                <w:rFonts w:ascii="Times New Roman" w:hAnsi="Times New Roman"/>
              </w:rPr>
            </w:pPr>
            <w:r w:rsidRPr="00075DD1">
              <w:rPr>
                <w:rFonts w:ascii="Times New Roman" w:eastAsia="Times New Roman" w:hAnsi="Times New Roman"/>
                <w:bCs/>
                <w:color w:val="000000"/>
                <w:lang w:eastAsia="pl-PL"/>
              </w:rPr>
              <w:t xml:space="preserve">Rozporządzenie stanowi wykonanie upoważnienia ustawowego zawartego w art. </w:t>
            </w:r>
            <w:r>
              <w:rPr>
                <w:rFonts w:ascii="Times New Roman" w:hAnsi="Times New Roman"/>
              </w:rPr>
              <w:t>6 ust. 3 ustawy z dnia 21 marca 1991 r. o obszarach morskich Rzeczypospolitej Polskiej i administracji morskiej (Dz. U z 2019 r. poz. 2169 oraz z 2020 r. poz. 284)</w:t>
            </w:r>
          </w:p>
          <w:p w:rsidR="00F80ABA" w:rsidRPr="0065019F" w:rsidRDefault="00F80ABA" w:rsidP="00F80ABA">
            <w:pPr>
              <w:rPr>
                <w:rFonts w:ascii="Times New Roman" w:hAnsi="Times New Roman"/>
              </w:rPr>
            </w:pPr>
          </w:p>
          <w:p w:rsidR="00F80ABA" w:rsidRPr="00075DD1" w:rsidRDefault="00F80ABA" w:rsidP="00F80ABA">
            <w:pPr>
              <w:rPr>
                <w:rFonts w:ascii="Times New Roman" w:eastAsia="Times New Roman" w:hAnsi="Times New Roman"/>
                <w:bCs/>
                <w:color w:val="000000"/>
                <w:lang w:eastAsia="pl-PL"/>
              </w:rPr>
            </w:pPr>
          </w:p>
        </w:tc>
        <w:tc>
          <w:tcPr>
            <w:tcW w:w="3543" w:type="dxa"/>
            <w:gridSpan w:val="2"/>
          </w:tcPr>
          <w:p w:rsidR="00F80ABA" w:rsidRPr="00490868" w:rsidRDefault="00F80ABA" w:rsidP="00F80ABA">
            <w:pPr>
              <w:jc w:val="both"/>
              <w:rPr>
                <w:rFonts w:ascii="Times New Roman" w:hAnsi="Times New Roman"/>
              </w:rPr>
            </w:pPr>
            <w:r w:rsidRPr="001121F3">
              <w:rPr>
                <w:rFonts w:ascii="Times New Roman" w:hAnsi="Times New Roman"/>
              </w:rPr>
              <w:t xml:space="preserve">Nowelizacja rozporządzenia Ministra Obrony Narodowej z dnia 27 maja 2008 r. w sprawie przepływu okrętów wojennych obcych państw przez polskie morze terytorialne oraz warunków wejścia tych okrętów na polskie morskie wody wewnętrzne (Dz. U. z 2015 r. poz. 1295) spowoduje skrócenie 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w:t>
            </w:r>
            <w:r>
              <w:rPr>
                <w:rFonts w:ascii="Times New Roman" w:hAnsi="Times New Roman"/>
              </w:rPr>
              <w:t>72 godzin</w:t>
            </w:r>
            <w:r w:rsidRPr="001121F3">
              <w:rPr>
                <w:rFonts w:ascii="Times New Roman" w:hAnsi="Times New Roman"/>
              </w:rPr>
              <w:t>.  Skróceniu ulegnie także termin na udzielenie odpowiedzi na złożony wniosek</w:t>
            </w:r>
            <w:r>
              <w:rPr>
                <w:rFonts w:ascii="Times New Roman" w:hAnsi="Times New Roman"/>
              </w:rPr>
              <w:t xml:space="preserve"> i wynosić będzie 24 godziny</w:t>
            </w:r>
            <w:r w:rsidRPr="001121F3">
              <w:rPr>
                <w:rFonts w:ascii="Times New Roman" w:hAnsi="Times New Roman"/>
              </w:rPr>
              <w:t xml:space="preserve">. </w:t>
            </w:r>
            <w:r w:rsidRPr="00490868">
              <w:rPr>
                <w:rFonts w:ascii="Times New Roman" w:hAnsi="Times New Roman"/>
              </w:rPr>
              <w:t>Jeśli zaś chodzi o wejścia okrętów wojennych państw nienależących do NATO ani do UE, terminy wynosić będą: 5 dni (na złożenie wniosku) i 2 dni (na odpowiedź na wniosek).</w:t>
            </w:r>
          </w:p>
          <w:p w:rsidR="00F80ABA" w:rsidRPr="00466B74" w:rsidRDefault="00F80ABA" w:rsidP="00F80ABA">
            <w:pPr>
              <w:rPr>
                <w:rFonts w:ascii="Times New Roman" w:hAnsi="Times New Roman" w:cs="Times New Roman"/>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Operacyjny</w:t>
            </w:r>
            <w:r w:rsidRPr="00514C72">
              <w:rPr>
                <w:rFonts w:ascii="Times New Roman" w:hAnsi="Times New Roman" w:cs="Times New Roman"/>
                <w:sz w:val="24"/>
                <w:szCs w:val="24"/>
              </w:rPr>
              <w:t xml:space="preserve"> Rodzajów Sił Zbrojnych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broni Tomasz Piotrowski</w:t>
            </w:r>
            <w:r w:rsidRPr="00514C72">
              <w:rPr>
                <w:rFonts w:ascii="Times New Roman" w:hAnsi="Times New Roman" w:cs="Times New Roman"/>
                <w:sz w:val="24"/>
                <w:szCs w:val="24"/>
              </w:rPr>
              <w:t xml:space="preserve"> </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B60255" w:rsidRDefault="00F80ABA" w:rsidP="00F80ABA">
            <w:pPr>
              <w:rPr>
                <w:rFonts w:ascii="Times New Roman" w:hAnsi="Times New Roman" w:cs="Times New Roman"/>
                <w:sz w:val="24"/>
                <w:szCs w:val="24"/>
              </w:rPr>
            </w:pPr>
            <w:r w:rsidRPr="00B60255">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7" w:type="dxa"/>
            <w:gridSpan w:val="2"/>
          </w:tcPr>
          <w:p w:rsidR="00F80ABA" w:rsidRPr="00075DD1" w:rsidRDefault="00F80ABA" w:rsidP="00F80ABA">
            <w:pPr>
              <w:rPr>
                <w:rFonts w:ascii="Times New Roman" w:eastAsia="Times New Roman" w:hAnsi="Times New Roman"/>
                <w:bCs/>
                <w:color w:val="000000"/>
                <w:lang w:eastAsia="pl-PL"/>
              </w:rPr>
            </w:pPr>
            <w:r w:rsidRPr="00B60255">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B60255" w:rsidRDefault="00F80ABA" w:rsidP="00F80ABA">
            <w:pPr>
              <w:jc w:val="both"/>
              <w:rPr>
                <w:rFonts w:ascii="Times New Roman" w:hAnsi="Times New Roman"/>
                <w:bCs/>
              </w:rPr>
            </w:pPr>
            <w:r w:rsidRPr="00B60255">
              <w:rPr>
                <w:rFonts w:ascii="Times New Roman" w:hAnsi="Times New Roman"/>
                <w:bCs/>
              </w:rPr>
              <w:t>Rozporządzenie przewiduje wydłużenie zawieszenia do dnia 2</w:t>
            </w:r>
            <w:r>
              <w:rPr>
                <w:rFonts w:ascii="Times New Roman" w:hAnsi="Times New Roman"/>
                <w:bCs/>
              </w:rPr>
              <w:t>6 czerwca</w:t>
            </w:r>
            <w:r w:rsidRPr="00B60255">
              <w:rPr>
                <w:rFonts w:ascii="Times New Roman" w:hAnsi="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za wyjątkiem przypadków, kiedy </w:t>
            </w:r>
            <w:r>
              <w:rPr>
                <w:rFonts w:ascii="Times New Roman" w:hAnsi="Times New Roman"/>
                <w:bCs/>
              </w:rPr>
              <w:t xml:space="preserve">nie jest możliwe prowadzenie działalności dydaktycznej </w:t>
            </w:r>
            <w:r w:rsidRPr="00B60255">
              <w:rPr>
                <w:rFonts w:ascii="Times New Roman" w:hAnsi="Times New Roman"/>
                <w:bCs/>
              </w:rPr>
              <w:t>przy wykorzystaniu metod i technik komunikowania się na odległość</w:t>
            </w:r>
            <w:r>
              <w:rPr>
                <w:rFonts w:ascii="Times New Roman" w:hAnsi="Times New Roman"/>
                <w:bCs/>
              </w:rPr>
              <w:t>, jak np. ćwiczenia, laboratoria czy zajęcia praktyczne.</w:t>
            </w:r>
          </w:p>
          <w:p w:rsidR="00F80ABA" w:rsidRPr="001121F3" w:rsidRDefault="00F80ABA" w:rsidP="00F80ABA">
            <w:pPr>
              <w:jc w:val="both"/>
              <w:rPr>
                <w:rFonts w:ascii="Times New Roman" w:hAnsi="Times New Roman"/>
              </w:rPr>
            </w:pPr>
            <w:r w:rsidRPr="00B60255">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 xml:space="preserve">Departamentu Nauki i Szkolnictwa Wojskowego -  Pan Jakub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B60255" w:rsidRDefault="00F80ABA" w:rsidP="00F80ABA">
            <w:pPr>
              <w:rPr>
                <w:rFonts w:ascii="Times New Roman" w:hAnsi="Times New Roman" w:cs="Times New Roman"/>
                <w:bCs/>
                <w:sz w:val="24"/>
                <w:szCs w:val="24"/>
              </w:rPr>
            </w:pPr>
            <w:r w:rsidRPr="0072382C">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7" w:type="dxa"/>
            <w:gridSpan w:val="2"/>
          </w:tcPr>
          <w:p w:rsidR="00F80ABA" w:rsidRPr="0072382C" w:rsidRDefault="00F80ABA" w:rsidP="00F80ABA">
            <w:pPr>
              <w:rPr>
                <w:rFonts w:ascii="Times New Roman" w:eastAsia="Times New Roman" w:hAnsi="Times New Roman"/>
                <w:bCs/>
                <w:color w:val="000000"/>
                <w:lang w:eastAsia="pl-PL"/>
              </w:rPr>
            </w:pPr>
            <w:r w:rsidRPr="0072382C">
              <w:rPr>
                <w:rFonts w:ascii="Times New Roman" w:eastAsia="Times New Roman" w:hAnsi="Times New Roman"/>
                <w:bCs/>
                <w:color w:val="000000"/>
                <w:lang w:eastAsia="pl-PL"/>
              </w:rPr>
              <w:t xml:space="preserve">Projekt rozporządzenia stanowi wykonanie upoważnienia zawartego w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 xml:space="preserve">(Dz. U. z 2019 r. poz. 1127, 1128, 1590, 1655 i 1696), zmienionego na mocy art. 3 pkt 2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Zgodnie z obecnie obowiązującym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 xml:space="preserve">Minister właściwy do spraw wewnętrznych, Minister Sprawiedliwości,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zdrowotnych. Na podstawie art. 8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dotychczas regulujące tę problematykę </w:t>
            </w:r>
            <w:r w:rsidRPr="0072382C">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72382C">
              <w:rPr>
                <w:rFonts w:ascii="Times New Roman" w:eastAsia="Times New Roman" w:hAnsi="Times New Roman"/>
                <w:bCs/>
                <w:color w:val="000000"/>
                <w:lang w:eastAsia="pl-PL"/>
              </w:rPr>
              <w:t xml:space="preserve"> (Dz. U. z 2018 r. poz. 1108), utraciło moc z dniem 30 kwietnia 2020 r. </w:t>
            </w:r>
          </w:p>
          <w:p w:rsidR="00F80ABA" w:rsidRPr="00B60255" w:rsidRDefault="00F80ABA" w:rsidP="00F80ABA">
            <w:pPr>
              <w:rPr>
                <w:rFonts w:ascii="Times New Roman" w:eastAsia="Times New Roman" w:hAnsi="Times New Roman"/>
                <w:bCs/>
                <w:color w:val="000000"/>
                <w:lang w:eastAsia="pl-PL"/>
              </w:rPr>
            </w:pPr>
          </w:p>
        </w:tc>
        <w:tc>
          <w:tcPr>
            <w:tcW w:w="3543" w:type="dxa"/>
            <w:gridSpan w:val="2"/>
          </w:tcPr>
          <w:p w:rsidR="00F80ABA" w:rsidRPr="0072382C" w:rsidRDefault="00F80ABA" w:rsidP="00F80ABA">
            <w:pPr>
              <w:jc w:val="both"/>
              <w:rPr>
                <w:rFonts w:ascii="Times New Roman" w:hAnsi="Times New Roman"/>
                <w:bCs/>
              </w:rPr>
            </w:pPr>
            <w:r w:rsidRPr="0072382C">
              <w:rPr>
                <w:rFonts w:ascii="Times New Roman" w:hAnsi="Times New Roman"/>
                <w:bCs/>
              </w:rPr>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F80ABA" w:rsidRPr="00B60255" w:rsidRDefault="00F80ABA" w:rsidP="00F80ABA">
            <w:pPr>
              <w:jc w:val="both"/>
              <w:rPr>
                <w:rFonts w:ascii="Times New Roman" w:hAnsi="Times New Roman"/>
                <w:bCs/>
              </w:rPr>
            </w:pPr>
          </w:p>
        </w:tc>
        <w:tc>
          <w:tcPr>
            <w:tcW w:w="1134"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MON</w:t>
            </w:r>
          </w:p>
        </w:tc>
        <w:tc>
          <w:tcPr>
            <w:tcW w:w="1701"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Wojskowej Służby Zdrowia – Pan</w:t>
            </w:r>
            <w:r>
              <w:rPr>
                <w:rFonts w:ascii="Times New Roman" w:hAnsi="Times New Roman" w:cs="Times New Roman"/>
              </w:rPr>
              <w:t>i</w:t>
            </w:r>
            <w:r w:rsidRPr="0072382C">
              <w:rPr>
                <w:rFonts w:ascii="Times New Roman" w:hAnsi="Times New Roman" w:cs="Times New Roman"/>
              </w:rPr>
              <w:t xml:space="preserve"> dr Aurelia OSTROWSKA</w:t>
            </w:r>
          </w:p>
        </w:tc>
        <w:tc>
          <w:tcPr>
            <w:tcW w:w="1276"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Prawnego –</w:t>
            </w:r>
          </w:p>
          <w:p w:rsidR="00731685" w:rsidRDefault="00F80ABA" w:rsidP="00F80ABA">
            <w:pPr>
              <w:jc w:val="center"/>
              <w:rPr>
                <w:rFonts w:ascii="Times New Roman" w:hAnsi="Times New Roman" w:cs="Times New Roman"/>
              </w:rPr>
            </w:pPr>
            <w:r w:rsidRPr="0072382C">
              <w:rPr>
                <w:rFonts w:ascii="Times New Roman" w:hAnsi="Times New Roman" w:cs="Times New Roman"/>
              </w:rPr>
              <w:t xml:space="preserve">Pani </w:t>
            </w:r>
          </w:p>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Jolanta Wasiluk</w:t>
            </w:r>
          </w:p>
        </w:tc>
        <w:tc>
          <w:tcPr>
            <w:tcW w:w="1276" w:type="dxa"/>
            <w:gridSpan w:val="2"/>
          </w:tcPr>
          <w:p w:rsidR="00F80ABA" w:rsidRPr="0072382C" w:rsidRDefault="00F80ABA" w:rsidP="00F80ABA">
            <w:pPr>
              <w:jc w:val="center"/>
              <w:rPr>
                <w:rFonts w:ascii="Times New Roman" w:hAnsi="Times New Roman" w:cs="Times New Roman"/>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72382C" w:rsidRDefault="00F80ABA" w:rsidP="00F80ABA">
            <w:pPr>
              <w:rPr>
                <w:rFonts w:ascii="Times New Roman" w:hAnsi="Times New Roman" w:cs="Times New Roman"/>
                <w:bCs/>
                <w:sz w:val="24"/>
                <w:szCs w:val="24"/>
              </w:rPr>
            </w:pPr>
            <w:r>
              <w:rPr>
                <w:rFonts w:ascii="Times New Roman" w:hAnsi="Times New Roman" w:cs="Times New Roman"/>
                <w:bCs/>
                <w:sz w:val="24"/>
                <w:szCs w:val="24"/>
              </w:rPr>
              <w:t>Projekt rozporządzenia Ministra Obrony Narodowej zmieniającego rozporządzenie w sprawie służbie wojskowej kandydatów na żołnierzy zawodowych</w:t>
            </w:r>
          </w:p>
        </w:tc>
        <w:tc>
          <w:tcPr>
            <w:tcW w:w="2977" w:type="dxa"/>
            <w:gridSpan w:val="2"/>
          </w:tcPr>
          <w:p w:rsidR="00F80ABA" w:rsidRPr="009B7379" w:rsidRDefault="00F80ABA" w:rsidP="00F80ABA">
            <w:pPr>
              <w:rPr>
                <w:rFonts w:ascii="Times New Roman" w:eastAsia="Times New Roman" w:hAnsi="Times New Roman"/>
                <w:bCs/>
                <w:color w:val="000000"/>
                <w:lang w:eastAsia="pl-PL"/>
              </w:rPr>
            </w:pPr>
            <w:r w:rsidRPr="009B7379">
              <w:rPr>
                <w:rFonts w:ascii="Times New Roman" w:eastAsia="Times New Roman" w:hAnsi="Times New Roman"/>
                <w:bCs/>
                <w:color w:val="000000"/>
                <w:lang w:eastAsia="pl-PL"/>
              </w:rPr>
              <w:t>Projekt stanowi wykonanie upoważnienia zawartego w art. 137 ust. 1 ustawy z dnia 11 września 2003 r. o służbie wojskowej żołnierzy zawodowych (Dz. U. z 2019 r. poz. 330, z późn. zm.).</w:t>
            </w:r>
          </w:p>
          <w:p w:rsidR="00F80ABA" w:rsidRPr="0072382C" w:rsidRDefault="00F80ABA" w:rsidP="00F80ABA">
            <w:pPr>
              <w:rPr>
                <w:rFonts w:ascii="Times New Roman" w:eastAsia="Times New Roman" w:hAnsi="Times New Roman"/>
                <w:bCs/>
                <w:color w:val="000000"/>
                <w:lang w:eastAsia="pl-PL"/>
              </w:rPr>
            </w:pPr>
          </w:p>
        </w:tc>
        <w:tc>
          <w:tcPr>
            <w:tcW w:w="3543" w:type="dxa"/>
            <w:gridSpan w:val="2"/>
          </w:tcPr>
          <w:p w:rsidR="00F80ABA" w:rsidRDefault="00F80ABA" w:rsidP="00F80ABA">
            <w:pPr>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Projekt na celu skrócenie wieloetapowej i skomplikowanej procedury naboru do służby kandydackiej, bez uszczerbku dla jej efektywności.</w:t>
            </w:r>
          </w:p>
          <w:p w:rsidR="00F80ABA" w:rsidRPr="000A0029" w:rsidRDefault="00F80ABA" w:rsidP="00F80ABA">
            <w:pPr>
              <w:ind w:firstLine="319"/>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W związku z powyższym zaproponowano nowelizację wprowadzając w szczególności następujące zmiany w zakresie:</w:t>
            </w:r>
          </w:p>
          <w:p w:rsidR="00F80ABA" w:rsidRPr="000A0029" w:rsidRDefault="00F80ABA" w:rsidP="009C2858">
            <w:pPr>
              <w:pStyle w:val="Akapitzlist"/>
              <w:numPr>
                <w:ilvl w:val="0"/>
                <w:numId w:val="5"/>
              </w:numPr>
              <w:ind w:left="177" w:hanging="177"/>
              <w:jc w:val="both"/>
              <w:rPr>
                <w:rFonts w:ascii="Times New Roman" w:hAnsi="Times New Roman"/>
                <w:sz w:val="24"/>
                <w:szCs w:val="24"/>
              </w:rPr>
            </w:pPr>
            <w:r w:rsidRPr="000A0029">
              <w:rPr>
                <w:rFonts w:ascii="Times New Roman" w:hAnsi="Times New Roman"/>
                <w:sz w:val="24"/>
                <w:szCs w:val="24"/>
              </w:rPr>
              <w:t xml:space="preserve">wydłużenia terminów dotyczących składania wniosku o powołanie do służby kandydackiej w uczelniach wojskowych z 31 marca do dnia 31 maja danego roku, a także dodatkowo możliwości wydłużenia tego terminu w danym roku. </w:t>
            </w:r>
          </w:p>
          <w:p w:rsidR="00F80ABA" w:rsidRPr="000C4A22" w:rsidRDefault="00F80ABA" w:rsidP="009C2858">
            <w:pPr>
              <w:pStyle w:val="Akapitzlist"/>
              <w:numPr>
                <w:ilvl w:val="0"/>
                <w:numId w:val="5"/>
              </w:numPr>
              <w:ind w:left="177" w:hanging="177"/>
              <w:jc w:val="both"/>
              <w:rPr>
                <w:rFonts w:ascii="Times New Roman" w:hAnsi="Times New Roman"/>
                <w:sz w:val="24"/>
                <w:szCs w:val="24"/>
              </w:rPr>
            </w:pPr>
            <w:r w:rsidRPr="000C4A22">
              <w:rPr>
                <w:rFonts w:ascii="Times New Roman" w:hAnsi="Times New Roman"/>
                <w:sz w:val="24"/>
                <w:szCs w:val="24"/>
              </w:rPr>
              <w:t>rezygnacji ze sztywno wskazanych terminów składania wniosków do poszczególnych form kształcenia i szkolenia wojskowego</w:t>
            </w:r>
            <w:r>
              <w:rPr>
                <w:rFonts w:ascii="Times New Roman" w:hAnsi="Times New Roman"/>
                <w:sz w:val="24"/>
                <w:szCs w:val="24"/>
              </w:rPr>
              <w:t xml:space="preserve"> (tj. w przypadku ubiegania się o przyjęcie do uczelni wojskowej na szkolenie wojskowe dla kandydatów na oficerów zawodowych, do szkoły podoficerskiej oraz do ośrodka szkolenia),</w:t>
            </w:r>
            <w:r w:rsidRPr="000C4A22">
              <w:rPr>
                <w:rFonts w:ascii="Times New Roman" w:hAnsi="Times New Roman"/>
                <w:sz w:val="24"/>
                <w:szCs w:val="24"/>
              </w:rPr>
              <w:t xml:space="preserve"> na rzecz określania tych terminów</w:t>
            </w:r>
            <w:r>
              <w:rPr>
                <w:rFonts w:ascii="Times New Roman" w:hAnsi="Times New Roman"/>
                <w:sz w:val="24"/>
                <w:szCs w:val="24"/>
              </w:rPr>
              <w:t xml:space="preserve"> przez dyrektora Departamentu Kadr, </w:t>
            </w:r>
            <w:r w:rsidRPr="000C4A22">
              <w:rPr>
                <w:rFonts w:ascii="Times New Roman" w:hAnsi="Times New Roman"/>
                <w:sz w:val="24"/>
                <w:szCs w:val="24"/>
              </w:rPr>
              <w:t>uwzględniając aktualne potrzeby Sił Zbrojnych</w:t>
            </w:r>
            <w:r>
              <w:rPr>
                <w:rFonts w:ascii="Times New Roman" w:hAnsi="Times New Roman"/>
                <w:sz w:val="24"/>
                <w:szCs w:val="24"/>
              </w:rPr>
              <w:t xml:space="preserve"> w tym zakresie</w:t>
            </w:r>
            <w:r w:rsidRPr="000C4A22">
              <w:rPr>
                <w:rFonts w:ascii="Times New Roman" w:hAnsi="Times New Roman"/>
                <w:sz w:val="24"/>
                <w:szCs w:val="24"/>
              </w:rPr>
              <w:t>;</w:t>
            </w:r>
          </w:p>
          <w:p w:rsidR="00F80ABA" w:rsidRPr="000D4DF2" w:rsidRDefault="00F80ABA" w:rsidP="009C2858">
            <w:pPr>
              <w:pStyle w:val="Akapitzlist"/>
              <w:numPr>
                <w:ilvl w:val="0"/>
                <w:numId w:val="5"/>
              </w:numPr>
              <w:ind w:left="177" w:hanging="177"/>
              <w:jc w:val="both"/>
              <w:rPr>
                <w:rFonts w:ascii="Times New Roman" w:hAnsi="Times New Roman"/>
                <w:sz w:val="24"/>
                <w:szCs w:val="24"/>
              </w:rPr>
            </w:pPr>
            <w:r w:rsidRPr="000D4DF2">
              <w:rPr>
                <w:rFonts w:ascii="Times New Roman" w:hAnsi="Times New Roman"/>
                <w:sz w:val="24"/>
                <w:szCs w:val="24"/>
              </w:rPr>
              <w:t xml:space="preserve">zmiany kolejności poszczególnych etapów procedury naboru w stosunku do osób zainteresowanych służbą  kandydacką w uczelniach wojskowych, w tym również w przypadku osób zainteresowanych ubieganiem się o przyjęcie na studia na uczelni innej niż wojskowa oraz do służby kandydackiej na uczelni wojskowej, z wyłączeniem osób ubiegających się o studia w Lotniczej Akademii Wojskowej. Nowa procedura naboru będzie polegała przede wszystkim na objęciu niezbędnymi badaniami w WKL i WPP ochotników do uczelni wojskowych, po zaliczeniu przez nich egzaminów wstępnych. </w:t>
            </w:r>
          </w:p>
          <w:p w:rsidR="00F80ABA" w:rsidRPr="0055237F" w:rsidRDefault="00F80ABA" w:rsidP="009C2858">
            <w:pPr>
              <w:pStyle w:val="Akapitzlist"/>
              <w:numPr>
                <w:ilvl w:val="0"/>
                <w:numId w:val="5"/>
              </w:numPr>
              <w:ind w:left="177" w:hanging="177"/>
              <w:jc w:val="both"/>
              <w:rPr>
                <w:rFonts w:ascii="Times New Roman" w:hAnsi="Times New Roman"/>
                <w:sz w:val="24"/>
                <w:szCs w:val="24"/>
              </w:rPr>
            </w:pPr>
            <w:r>
              <w:rPr>
                <w:rFonts w:ascii="Times New Roman" w:hAnsi="Times New Roman"/>
                <w:sz w:val="24"/>
                <w:szCs w:val="24"/>
              </w:rPr>
              <w:t>skrócenia terminu powiadamiania osoby zainteresowanej przez, odpowiednio, rektora-komendanta uczelni wojskowej, komendanta szkoły podoficerskiej i komendanta ośrodka szkolenia o terminie przeprowadzenia postępowania rekrutacyjnego z 14 do 7 dni przez jego rozpoczęciem;</w:t>
            </w:r>
          </w:p>
          <w:p w:rsidR="00F80ABA" w:rsidRPr="0072382C" w:rsidRDefault="00F80ABA" w:rsidP="009C2858">
            <w:pPr>
              <w:pStyle w:val="Akapitzlist"/>
              <w:numPr>
                <w:ilvl w:val="0"/>
                <w:numId w:val="5"/>
              </w:numPr>
              <w:ind w:left="177" w:hanging="177"/>
              <w:jc w:val="both"/>
              <w:rPr>
                <w:rFonts w:ascii="Times New Roman" w:hAnsi="Times New Roman"/>
                <w:bCs/>
              </w:rPr>
            </w:pPr>
            <w:r w:rsidRPr="0055237F">
              <w:rPr>
                <w:rFonts w:ascii="Times New Roman" w:hAnsi="Times New Roman"/>
                <w:color w:val="000000"/>
                <w:sz w:val="24"/>
                <w:szCs w:val="24"/>
                <w:lang w:eastAsia="x-none"/>
              </w:rPr>
              <w:t xml:space="preserve">wprowadzenia fakultatywnego charakteru sprawdzianu sprawności fizycznej w ramach egzaminu wstępnego do uczelni wojskowych w stosunku do </w:t>
            </w:r>
            <w:r>
              <w:rPr>
                <w:rFonts w:ascii="Times New Roman" w:hAnsi="Times New Roman"/>
                <w:color w:val="000000"/>
                <w:sz w:val="24"/>
                <w:szCs w:val="24"/>
                <w:lang w:eastAsia="x-none"/>
              </w:rPr>
              <w:t>następujących</w:t>
            </w:r>
            <w:r w:rsidRPr="0055237F">
              <w:rPr>
                <w:rFonts w:ascii="Times New Roman" w:hAnsi="Times New Roman"/>
                <w:color w:val="000000"/>
                <w:sz w:val="24"/>
                <w:szCs w:val="24"/>
                <w:lang w:eastAsia="x-none"/>
              </w:rPr>
              <w:t xml:space="preserve"> </w:t>
            </w:r>
            <w:r>
              <w:rPr>
                <w:rFonts w:ascii="Times New Roman" w:hAnsi="Times New Roman"/>
                <w:color w:val="000000"/>
                <w:sz w:val="24"/>
                <w:szCs w:val="24"/>
                <w:lang w:eastAsia="x-none"/>
              </w:rPr>
              <w:t xml:space="preserve">kategorii osób zainteresowanych: ubiegających się o przyjęcie na studia na uczelni wojskowej, uczelni innej niż wojskowa oraz do służby kandydackiej na uczelni wojskowej, w przypadku cywilnych studentów uczelni wojskowych ubiegających się o przeniesienie na studia dla kandydatów na oficerów zawodowych na tej uczelni oraz w przypadku cywilnych studentów innej uczelni niż wojskowa, ubiegających się o przyjęcie do służby kandydackiej na uczelni wojskowej.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 Gabriel Brańka</w:t>
            </w:r>
          </w:p>
        </w:tc>
        <w:tc>
          <w:tcPr>
            <w:tcW w:w="1276"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Departamentu </w:t>
            </w:r>
          </w:p>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5812A5"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w:t>
            </w:r>
            <w:r w:rsidRPr="005812A5">
              <w:rPr>
                <w:rFonts w:ascii="Times New Roman" w:eastAsia="Calibri" w:hAnsi="Times New Roman" w:cs="Times New Roman"/>
                <w:color w:val="000000"/>
              </w:rPr>
              <w:t xml:space="preserve"> Ministra Obrony Narodowej zmieniające</w:t>
            </w:r>
            <w:r>
              <w:rPr>
                <w:rFonts w:ascii="Times New Roman" w:eastAsia="Calibri" w:hAnsi="Times New Roman" w:cs="Times New Roman"/>
                <w:color w:val="000000"/>
              </w:rPr>
              <w:t>go</w:t>
            </w:r>
            <w:r w:rsidRPr="005812A5">
              <w:rPr>
                <w:rFonts w:ascii="Times New Roman" w:eastAsia="Calibri" w:hAnsi="Times New Roman" w:cs="Times New Roman"/>
                <w:color w:val="000000"/>
              </w:rPr>
              <w:t xml:space="preserve"> rozporządzenie w sprawie opiniowania żołnierzy rezerwy</w:t>
            </w:r>
          </w:p>
          <w:p w:rsidR="00F80ABA" w:rsidRDefault="00F80ABA" w:rsidP="00F80ABA">
            <w:pPr>
              <w:rPr>
                <w:rFonts w:ascii="Times New Roman" w:hAnsi="Times New Roman" w:cs="Times New Roman"/>
                <w:bCs/>
                <w:sz w:val="24"/>
                <w:szCs w:val="24"/>
              </w:rPr>
            </w:pPr>
          </w:p>
        </w:tc>
        <w:tc>
          <w:tcPr>
            <w:tcW w:w="2977" w:type="dxa"/>
            <w:gridSpan w:val="2"/>
          </w:tcPr>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Konieczność wydania rozporządzenia wynika z potrzeby uproszczenia i usprawnienia procesu opiniowania służbowego żołnierzy rezerwy pełniących czynną służbę wojskową, </w:t>
            </w:r>
          </w:p>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a w konsekwencji zrównoważenia parametrów opiniowania tych żołnierzy z parametrami stosowanymi przy opiniowaniu żołnierzy zawodowych.</w:t>
            </w:r>
          </w:p>
          <w:p w:rsidR="00F80ABA" w:rsidRPr="009B7379"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Projektowane rozporządzenie ma na celu zmianę wzoru arkusza opinii służbowej stanowiącego załącznik do rozporządzenia Ministra Obrony Narodowej z dnia 21 kwietnia 2015 r. w sprawie opiniowania żołnierzy rezerwy (Dz. U. poz. 697).  </w:t>
            </w:r>
          </w:p>
        </w:tc>
        <w:tc>
          <w:tcPr>
            <w:tcW w:w="3543" w:type="dxa"/>
            <w:gridSpan w:val="2"/>
          </w:tcPr>
          <w:p w:rsidR="00F80ABA" w:rsidRPr="00713A8B" w:rsidRDefault="00F80ABA" w:rsidP="00F80ABA">
            <w:pPr>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Aktualnie obowiązujący arkusz opinii służbowej funkcjonuje od 2015 roku. Zebrane od tego czasu doświadczenia, wnioski i opinie dowódców jednostek wojskowych i osób zobowiązanych do dokonywania opiniowania, o których mowa w art. 108a ust. 2 </w:t>
            </w:r>
            <w:r w:rsidRPr="00713A8B">
              <w:rPr>
                <w:rFonts w:ascii="Times New Roman" w:eastAsia="Times New Roman" w:hAnsi="Times New Roman"/>
                <w:bCs/>
                <w:i/>
                <w:color w:val="000000"/>
                <w:lang w:eastAsia="pl-PL"/>
              </w:rPr>
              <w:t xml:space="preserve">ustawy o powszechnym obowiązku obrony Rzeczypospolitej Polskiej </w:t>
            </w:r>
            <w:r w:rsidRPr="00713A8B">
              <w:rPr>
                <w:rFonts w:ascii="Times New Roman" w:eastAsia="Times New Roman" w:hAnsi="Times New Roman"/>
                <w:bCs/>
                <w:color w:val="000000"/>
                <w:lang w:eastAsia="pl-PL"/>
              </w:rPr>
              <w:t>(Dz. U. z 2019 r. poz. 1541, z późn. zm.) oraz komórek kadrowych wskazują, iż jest on zbyt szczegółowy i rozbudowany, a tym samym nieadekwatny do rodzaju i czasu trwania czynnej służby wojskowej odbywanej przez żołnierzy rezerwy, w porównaniu do arkusza opinii żołnierzy zawodowych. W konsekwencji, celem nowelizacji rozporządzenia jest uczynienie arkusza opinii narzędziem mniej czasochłonnym i pracochłonnym, uwzględniającym jednocześnie wszystkie parametry wskazane w art. 108a ust. 3-5 przywołanej ustawy. W związku z tym, w arkuszu opinii dokonano następujących zasadniczych zmian:</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wyeliminowano część dotyczącą posiadanego przez żołnierza rezerwy wykształcenia </w:t>
            </w:r>
            <w:r w:rsidRPr="00713A8B">
              <w:rPr>
                <w:rFonts w:ascii="Times New Roman" w:eastAsia="Times New Roman" w:hAnsi="Times New Roman"/>
                <w:bCs/>
                <w:color w:val="000000"/>
                <w:lang w:eastAsia="pl-PL"/>
              </w:rPr>
              <w:br/>
              <w:t xml:space="preserve">ze wskazaniem ścieżki edukacji, odbytych szkoleń i kursów oraz znajomości języków obcych, która nie wpływała w sposób wymierny na ogólną ocenę opiniowanego, </w:t>
            </w:r>
            <w:r w:rsidRPr="00713A8B">
              <w:rPr>
                <w:rFonts w:ascii="Times New Roman" w:eastAsia="Times New Roman" w:hAnsi="Times New Roman"/>
                <w:bCs/>
                <w:color w:val="000000"/>
                <w:lang w:eastAsia="pl-PL"/>
              </w:rPr>
              <w:br/>
              <w:t xml:space="preserve">a przedmiotowe informacje dostępne są w ewidencji wojskowej,  </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szczegółowe kryteria oceny zastąpiono skalą punktową poszczególnych cech osobowych opiniowanego żołnierza rezerwy,</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usunięto informacje dotyczące przebiegu dotychczasowej służby, które nie stanowiły żadnego miernika i nie miały wpływu na ocenę za dany okres opiniodawczy,</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do pięciu lat wstecz określono zakres ocen ogólnych uzyskiwanych z opiniowania w latach poprzednich,</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oceny ogólne uzyskane ze szkolenia w ostatnim cyklu szkoleniowym (roku) ograniczono do trzech zakresów szkolenia, tj. oceny ze szkolenia ogólnowojskowego, specjalistycznego wynikającego ze specjalności wojskowej oceny z wychowania fizycznego, czym zastąpiono oceny z poszczególnych przedmiotów,</w:t>
            </w:r>
          </w:p>
          <w:p w:rsidR="00F80ABA" w:rsidRPr="000A0029"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skrócono część opisową opinii dotyczącą predyspozycji i uzdolnień żołnierza rezerwy, jego przydatności oraz możliwości dalszego wykorzystania w ramach powszechnego obowiązku obrony.</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gen. Rajmund Andrzejczak</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określenia innych znaków używanych w Siłach Zbrojnych Rzeczypospolitej Polskiej</w:t>
            </w:r>
            <w:r>
              <w:rPr>
                <w:rFonts w:ascii="Times New Roman" w:eastAsia="Calibri" w:hAnsi="Times New Roman" w:cs="Times New Roman"/>
                <w:color w:val="000000"/>
              </w:rPr>
              <w:t>.</w:t>
            </w:r>
          </w:p>
        </w:tc>
        <w:tc>
          <w:tcPr>
            <w:tcW w:w="2977" w:type="dxa"/>
            <w:gridSpan w:val="2"/>
          </w:tcPr>
          <w:p w:rsidR="00F80ABA" w:rsidRPr="00713A8B"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ma na celu </w:t>
            </w:r>
            <w:r w:rsidRPr="008A4DE6">
              <w:rPr>
                <w:rFonts w:ascii="Times New Roman" w:eastAsia="Times New Roman" w:hAnsi="Times New Roman"/>
                <w:bCs/>
                <w:color w:val="000000"/>
                <w:lang w:eastAsia="pl-PL"/>
              </w:rPr>
              <w:t>określić inne znaki używane w Siłach Zbrojnych Rzeczypospolitej Polskiej, biorąc pod uwagę specyfikę i tradycję poszczególnych rodzajów Sił Zbrojnych Rzeczypospolitej Polskiej</w:t>
            </w:r>
            <w:r>
              <w:rPr>
                <w:rFonts w:ascii="Times New Roman" w:eastAsia="Times New Roman" w:hAnsi="Times New Roman"/>
                <w:bCs/>
                <w:color w:val="000000"/>
                <w:lang w:eastAsia="pl-PL"/>
              </w:rPr>
              <w:t>.</w:t>
            </w:r>
          </w:p>
        </w:tc>
        <w:tc>
          <w:tcPr>
            <w:tcW w:w="3543" w:type="dxa"/>
            <w:gridSpan w:val="2"/>
          </w:tcPr>
          <w:p w:rsidR="00F80ABA" w:rsidRPr="008A4DE6"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w:t>
            </w:r>
            <w:r w:rsidRPr="008A4DE6">
              <w:rPr>
                <w:rFonts w:ascii="Times New Roman" w:eastAsia="Times New Roman" w:hAnsi="Times New Roman"/>
                <w:bCs/>
                <w:color w:val="000000"/>
                <w:lang w:eastAsia="pl-PL"/>
              </w:rPr>
              <w:t xml:space="preserve">przewiduje </w:t>
            </w:r>
            <w:r>
              <w:rPr>
                <w:rFonts w:ascii="Times New Roman" w:eastAsia="Times New Roman" w:hAnsi="Times New Roman"/>
                <w:bCs/>
                <w:color w:val="000000"/>
                <w:lang w:eastAsia="pl-PL"/>
              </w:rPr>
              <w:t xml:space="preserve">się </w:t>
            </w:r>
            <w:r w:rsidRPr="008A4DE6">
              <w:rPr>
                <w:rFonts w:ascii="Times New Roman" w:eastAsia="Times New Roman" w:hAnsi="Times New Roman"/>
                <w:bCs/>
                <w:color w:val="000000"/>
                <w:lang w:eastAsia="pl-PL"/>
              </w:rPr>
              <w:t>wprowadzenie Chorągwi Wojska Polskiego, która będzie używana podczas uroczystości w sytuacjach, gdy nie można wykorzystać sztandaru wojskowego.</w:t>
            </w:r>
          </w:p>
          <w:p w:rsidR="00F80ABA"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Przewiduje się również wprowadzenie dwóch nowych kategorii znaków Sił Zbrojnych Rzeczypospolitej Polskiej: oznak specjalnych oraz znaków specjalnych. </w:t>
            </w:r>
          </w:p>
          <w:p w:rsidR="00F80ABA" w:rsidRPr="00713A8B"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Wprowadzenie nowych kategorii znaków wynika z potrzeb zgłoszonych przez jednostki wojskowe i środowiska społeczne. Przedstawione zostały inicjatywy wprowadzenia nowych znaków (np. Legii Akademickiej, personelu latającego, znak pancerny), które nie mieszczą się w zakresie obecnie uregulowanej symboliki wojskowej.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w:t>
            </w:r>
            <w:r>
              <w:rPr>
                <w:rFonts w:ascii="Times New Roman" w:eastAsia="Calibri" w:hAnsi="Times New Roman" w:cs="Times New Roman"/>
                <w:color w:val="000000"/>
              </w:rPr>
              <w:t>sposobu używania</w:t>
            </w:r>
            <w:r w:rsidRPr="008A4DE6">
              <w:rPr>
                <w:rFonts w:ascii="Times New Roman" w:eastAsia="Calibri" w:hAnsi="Times New Roman" w:cs="Times New Roman"/>
                <w:color w:val="000000"/>
              </w:rPr>
              <w:t xml:space="preserve"> znaków Sił Zbrojnych Rzeczypospolitej Polskiej</w:t>
            </w:r>
            <w:r>
              <w:rPr>
                <w:rFonts w:ascii="Times New Roman" w:eastAsia="Calibri" w:hAnsi="Times New Roman" w:cs="Times New Roman"/>
                <w:color w:val="000000"/>
              </w:rPr>
              <w:t>.</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w:t>
            </w:r>
            <w:r w:rsidRPr="006D5381">
              <w:rPr>
                <w:rFonts w:ascii="Times New Roman" w:eastAsia="Times New Roman" w:hAnsi="Times New Roman"/>
                <w:bCs/>
                <w:color w:val="000000"/>
                <w:lang w:eastAsia="pl-PL"/>
              </w:rPr>
              <w:t>ma na celu uporządkowanie dotychczas funkcjonujących regulacji jak również wprowadzenie zmian wynikających ze zmiany rozporządzenia Ministra Obrony Narodowej z dnia 4 maja 2009 r. w sprawie określenia innych znaków używanych w Siłach Zbrojnych Rzeczypospolitej Polskiej</w:t>
            </w:r>
            <w:r>
              <w:rPr>
                <w:rFonts w:ascii="Times New Roman" w:eastAsia="Times New Roman" w:hAnsi="Times New Roman"/>
                <w:bCs/>
                <w:color w:val="000000"/>
                <w:lang w:eastAsia="pl-PL"/>
              </w:rPr>
              <w:t>.</w:t>
            </w:r>
          </w:p>
        </w:tc>
        <w:tc>
          <w:tcPr>
            <w:tcW w:w="3543" w:type="dxa"/>
            <w:gridSpan w:val="2"/>
          </w:tcPr>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przewiduje się </w:t>
            </w:r>
            <w:r w:rsidRPr="006D5381">
              <w:rPr>
                <w:rFonts w:ascii="Times New Roman" w:eastAsia="Times New Roman" w:hAnsi="Times New Roman"/>
                <w:bCs/>
                <w:color w:val="000000"/>
                <w:lang w:eastAsia="pl-PL"/>
              </w:rPr>
              <w:t xml:space="preserve">wprowadzenie możliwości używania przez żołnierzy pełniących służbę w komórkach organizacyjnych Ministerstwa Obrony Narodowej orła Ministerstwa Obrony Narodowej jako oznaki rozpoznawczej. </w:t>
            </w:r>
            <w:r>
              <w:rPr>
                <w:rFonts w:ascii="Times New Roman" w:eastAsia="Times New Roman" w:hAnsi="Times New Roman"/>
                <w:bCs/>
                <w:color w:val="000000"/>
                <w:lang w:eastAsia="pl-PL"/>
              </w:rPr>
              <w:t xml:space="preserve">Ponadto przewiduje się </w:t>
            </w:r>
            <w:r w:rsidRPr="006D5381">
              <w:rPr>
                <w:rFonts w:ascii="Times New Roman" w:eastAsia="Times New Roman" w:hAnsi="Times New Roman"/>
                <w:bCs/>
                <w:color w:val="000000"/>
                <w:lang w:eastAsia="pl-PL"/>
              </w:rPr>
              <w:t>określ</w:t>
            </w:r>
            <w:r>
              <w:rPr>
                <w:rFonts w:ascii="Times New Roman" w:eastAsia="Times New Roman" w:hAnsi="Times New Roman"/>
                <w:bCs/>
                <w:color w:val="000000"/>
                <w:lang w:eastAsia="pl-PL"/>
              </w:rPr>
              <w:t>enie</w:t>
            </w:r>
            <w:r w:rsidRPr="006D5381">
              <w:rPr>
                <w:rFonts w:ascii="Times New Roman" w:eastAsia="Times New Roman" w:hAnsi="Times New Roman"/>
                <w:bCs/>
                <w:color w:val="000000"/>
                <w:lang w:eastAsia="pl-PL"/>
              </w:rPr>
              <w:t xml:space="preserve"> zasad czasowego używania sztandaru rozformowanej jednostki wojskowej przez jednostkę nowo sformowaną.</w:t>
            </w:r>
          </w:p>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Przewiduje się ponadto </w:t>
            </w:r>
            <w:r w:rsidRPr="006D5381">
              <w:rPr>
                <w:rFonts w:ascii="Times New Roman" w:eastAsia="Times New Roman" w:hAnsi="Times New Roman"/>
                <w:bCs/>
                <w:color w:val="000000"/>
                <w:lang w:eastAsia="pl-PL"/>
              </w:rPr>
              <w:t>umożliwienie przekazywania do Muzeum Wojska Polskiego sztandarów, które uległy trwałemu uszkodzeniu lub których stan w wyniku zużycia nie pozwala na dokonanie pełnej naprawy i konserwacji. Zdanie uszkodzonych sztandarów umożliwi nadanie nowych znaków, które będą użytkowane podczas uroczystości ceremonialnych.</w:t>
            </w:r>
          </w:p>
          <w:p w:rsidR="00F80ABA"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Określa się także zasady używania</w:t>
            </w:r>
            <w:r w:rsidRPr="006D5381">
              <w:rPr>
                <w:rFonts w:ascii="Times New Roman" w:eastAsia="Times New Roman" w:hAnsi="Times New Roman"/>
                <w:bCs/>
                <w:color w:val="000000"/>
                <w:lang w:eastAsia="pl-PL"/>
              </w:rPr>
              <w:t xml:space="preserve"> now</w:t>
            </w:r>
            <w:r>
              <w:rPr>
                <w:rFonts w:ascii="Times New Roman" w:eastAsia="Times New Roman" w:hAnsi="Times New Roman"/>
                <w:bCs/>
                <w:color w:val="000000"/>
                <w:lang w:eastAsia="pl-PL"/>
              </w:rPr>
              <w:t>ych kategorii</w:t>
            </w:r>
            <w:r w:rsidRPr="006D5381">
              <w:rPr>
                <w:rFonts w:ascii="Times New Roman" w:eastAsia="Times New Roman" w:hAnsi="Times New Roman"/>
                <w:bCs/>
                <w:color w:val="000000"/>
                <w:lang w:eastAsia="pl-PL"/>
              </w:rPr>
              <w:t xml:space="preserve"> znaków </w:t>
            </w:r>
            <w:r>
              <w:rPr>
                <w:rFonts w:ascii="Times New Roman" w:eastAsia="Times New Roman" w:hAnsi="Times New Roman"/>
                <w:bCs/>
                <w:color w:val="000000"/>
                <w:lang w:eastAsia="pl-PL"/>
              </w:rPr>
              <w:t>w Siłach Zbrojnych RP: Chorągwi</w:t>
            </w:r>
            <w:r w:rsidRPr="006D5381">
              <w:rPr>
                <w:rFonts w:ascii="Times New Roman" w:eastAsia="Times New Roman" w:hAnsi="Times New Roman"/>
                <w:bCs/>
                <w:color w:val="000000"/>
                <w:lang w:eastAsia="pl-PL"/>
              </w:rPr>
              <w:t xml:space="preserve"> Wojska Polskiego, znak</w:t>
            </w:r>
            <w:r>
              <w:rPr>
                <w:rFonts w:ascii="Times New Roman" w:eastAsia="Times New Roman" w:hAnsi="Times New Roman"/>
                <w:bCs/>
                <w:color w:val="000000"/>
                <w:lang w:eastAsia="pl-PL"/>
              </w:rPr>
              <w:t>ów</w:t>
            </w:r>
            <w:r w:rsidRPr="006D5381">
              <w:rPr>
                <w:rFonts w:ascii="Times New Roman" w:eastAsia="Times New Roman" w:hAnsi="Times New Roman"/>
                <w:bCs/>
                <w:color w:val="000000"/>
                <w:lang w:eastAsia="pl-PL"/>
              </w:rPr>
              <w:t xml:space="preserve"> specjaln</w:t>
            </w:r>
            <w:r>
              <w:rPr>
                <w:rFonts w:ascii="Times New Roman" w:eastAsia="Times New Roman" w:hAnsi="Times New Roman"/>
                <w:bCs/>
                <w:color w:val="000000"/>
                <w:lang w:eastAsia="pl-PL"/>
              </w:rPr>
              <w:t>ych</w:t>
            </w:r>
            <w:r w:rsidRPr="006D5381">
              <w:rPr>
                <w:rFonts w:ascii="Times New Roman" w:eastAsia="Times New Roman" w:hAnsi="Times New Roman"/>
                <w:bCs/>
                <w:color w:val="000000"/>
                <w:lang w:eastAsia="pl-PL"/>
              </w:rPr>
              <w:t xml:space="preserve"> i oznak specjaln</w:t>
            </w:r>
            <w:r>
              <w:rPr>
                <w:rFonts w:ascii="Times New Roman" w:eastAsia="Times New Roman" w:hAnsi="Times New Roman"/>
                <w:bCs/>
                <w:color w:val="000000"/>
                <w:lang w:eastAsia="pl-PL"/>
              </w:rPr>
              <w:t>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31 sierpnia 2020 r. w związku z wirusem SARS-CoV-2</w:t>
            </w:r>
          </w:p>
        </w:tc>
        <w:tc>
          <w:tcPr>
            <w:tcW w:w="3543" w:type="dxa"/>
            <w:gridSpan w:val="2"/>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rojekt rozporządzenia Ministra Obrony Narodowej</w:t>
            </w:r>
            <w:r>
              <w:rPr>
                <w:rFonts w:ascii="Times New Roman" w:eastAsia="Calibri" w:hAnsi="Times New Roman" w:cs="Times New Roman"/>
                <w:color w:val="000000"/>
              </w:rPr>
              <w:t xml:space="preserve"> w sprawie przeprowadzania sprawdzianu sprawności fizycznej żołnierzy zawodowych</w:t>
            </w:r>
          </w:p>
        </w:tc>
        <w:tc>
          <w:tcPr>
            <w:tcW w:w="2977" w:type="dxa"/>
            <w:gridSpan w:val="2"/>
          </w:tcPr>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Proponowane w projekcie rozwiązania mają służyć właściwej ocenie sprawności fizycznej żołnierzy zawodowych, jak również ukierunkować działania na jej utrzymanie na poziomie zapewniającym wykonywanie zadań służbowych w kraju i za granicą.</w:t>
            </w:r>
          </w:p>
        </w:tc>
        <w:tc>
          <w:tcPr>
            <w:tcW w:w="3543" w:type="dxa"/>
            <w:gridSpan w:val="2"/>
          </w:tcPr>
          <w:p w:rsidR="00F80ABA" w:rsidRPr="007C20C9"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Projekt przewiduje, że żołnierze zawodowi zostaną podzieleni na 9 grup wiekowych oraz 5 podkategorii zróżnicowanych ze względu na płeć, jednostki wojskowe, zajmowane stanowiska służbowe, a także posiadaną przez żołnierza kategorię zdolności fizycznej i psychicznej do zawodowej służby wojskowej.</w:t>
            </w:r>
          </w:p>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Zaproponowany system polega na przeliczaniu uzyskanych wyników na punkty, które następnie przekładają się na ocenę. Podczas opracowywania tabel punktowych zwrócono uwagę na znaczenie poszczególnych cech motorycznych niezbędnych w służbie wojskowej, przy czym nie zwiększano obowiązujących norm sprawdzianu sprawności fizycznej dla żołnierzy kobiet i mężczyzn, lecz wskazano procentowe ich znaczenie: wydolność - 44 % wartości punktowej, siła - 21 % wartości punktowej, szybkość i zwinność - 19 % wartości punktowej, skłony tułowia w czasie 2 min - 16% wartości punktowej. Ponadto, określono minimalne normy każdej sprawności, które musi wypełnić żołnierz aby zaliczyć sprawdzian sprawności fizycznej.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7C20C9">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Pan generał Rajmund T. Andrzejczak</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Projekt rozporządzenia Ministra Obrony Narodowej w sprawie kontroli ruchu drogowego</w:t>
            </w:r>
            <w:r>
              <w:rPr>
                <w:rFonts w:ascii="Times New Roman" w:eastAsia="Calibri" w:hAnsi="Times New Roman" w:cs="Times New Roman"/>
                <w:color w:val="000000"/>
              </w:rPr>
              <w:t xml:space="preserve">, pilotowania pojazdów </w:t>
            </w:r>
            <w:r w:rsidRPr="00970664">
              <w:rPr>
                <w:rFonts w:ascii="Times New Roman" w:eastAsia="Calibri" w:hAnsi="Times New Roman" w:cs="Times New Roman"/>
                <w:color w:val="000000"/>
              </w:rPr>
              <w:t xml:space="preserve">  </w:t>
            </w:r>
            <w:r>
              <w:rPr>
                <w:rFonts w:ascii="Times New Roman" w:eastAsia="Calibri" w:hAnsi="Times New Roman" w:cs="Times New Roman"/>
                <w:color w:val="000000"/>
              </w:rPr>
              <w:t>oraz</w:t>
            </w:r>
            <w:r w:rsidRPr="00970664">
              <w:rPr>
                <w:rFonts w:ascii="Times New Roman" w:eastAsia="Calibri" w:hAnsi="Times New Roman" w:cs="Times New Roman"/>
                <w:color w:val="000000"/>
              </w:rPr>
              <w:t xml:space="preserve"> kierowania ruchem drogowym przez Żandarmerię Wojskową i wojskowe organy porządkowe </w:t>
            </w:r>
          </w:p>
        </w:tc>
        <w:tc>
          <w:tcPr>
            <w:tcW w:w="2977" w:type="dxa"/>
            <w:gridSpan w:val="2"/>
          </w:tcPr>
          <w:p w:rsidR="00F80ABA" w:rsidRDefault="00F80ABA" w:rsidP="00F80ABA">
            <w:pPr>
              <w:jc w:val="both"/>
              <w:rPr>
                <w:rFonts w:ascii="Times New Roman" w:eastAsia="Times New Roman" w:hAnsi="Times New Roman"/>
                <w:bCs/>
                <w:color w:val="000000"/>
                <w:lang w:eastAsia="pl-PL"/>
              </w:rPr>
            </w:pPr>
            <w:r w:rsidRPr="00970664">
              <w:rPr>
                <w:rFonts w:ascii="Times New Roman" w:eastAsia="Times New Roman" w:hAnsi="Times New Roman"/>
                <w:bCs/>
                <w:color w:val="000000"/>
                <w:lang w:eastAsia="pl-PL"/>
              </w:rPr>
              <w:t>Projekt rozporządzenia stanowi wykonanie upoważnienia ustawowego zawartego w przepisach art. 131 ust. 2 ustawy z dnia 20 czerwca 1997 r. – Prawo o ruchu drogowym (Dz. U. z 2020 r. poz. 110, 284, 568 oraz 695)</w:t>
            </w:r>
            <w:r>
              <w:rPr>
                <w:rFonts w:ascii="Times New Roman" w:eastAsia="Times New Roman" w:hAnsi="Times New Roman"/>
                <w:bCs/>
                <w:color w:val="000000"/>
                <w:lang w:eastAsia="pl-PL"/>
              </w:rPr>
              <w:t xml:space="preserve"> i </w:t>
            </w:r>
            <w:r w:rsidRPr="00970664">
              <w:rPr>
                <w:rFonts w:ascii="Times New Roman" w:eastAsia="Times New Roman" w:hAnsi="Times New Roman"/>
                <w:bCs/>
                <w:color w:val="000000"/>
                <w:lang w:eastAsia="pl-PL"/>
              </w:rPr>
              <w:t>był poprzedzony rozporządzeniem Ministra Obrony Narodowej z dnia 18 lutego 2004 r. w sprawie kontroli ruchu drogowego i kierowania ruchem drogowym przez Żandarmerię Wojskową i wojskowe organy porządkowe oraz warunków i trybu współdziałania Żandarmerii Wojskowej z Policją w prowadzeniu ewidencji kierowców naruszających przepisy ruchu drogowego (Dz. U. z 2018 r. poz. 2230), które utraciło moc z dniem 1 kwietnia 2020 r. na podstawie art. 3 ust. 2 ustawy z dnia 15 marca 2019 r. o zmianie ustawy - Prawo o ruchu drogowym oraz ustawy - Kodeks karny (Dz. U. z 2019 r. poz. 870).</w:t>
            </w:r>
            <w:r>
              <w:rPr>
                <w:rFonts w:ascii="Times New Roman" w:eastAsia="Times New Roman" w:hAnsi="Times New Roman"/>
                <w:bCs/>
                <w:color w:val="000000"/>
                <w:lang w:eastAsia="pl-PL"/>
              </w:rPr>
              <w:t xml:space="preserve"> </w:t>
            </w:r>
          </w:p>
          <w:p w:rsidR="00F80ABA" w:rsidRPr="00970664"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W związku z powyższym projektowane rozporządzenie ma zastąpić regulacje, które utraciły moc.</w:t>
            </w:r>
          </w:p>
          <w:p w:rsidR="00F80ABA" w:rsidRPr="007C20C9" w:rsidRDefault="00F80ABA" w:rsidP="00F80ABA">
            <w:pPr>
              <w:jc w:val="both"/>
              <w:rPr>
                <w:rFonts w:ascii="Times New Roman" w:eastAsia="Times New Roman" w:hAnsi="Times New Roman"/>
                <w:bCs/>
                <w:color w:val="000000"/>
                <w:lang w:eastAsia="pl-PL"/>
              </w:rPr>
            </w:pPr>
          </w:p>
        </w:tc>
        <w:tc>
          <w:tcPr>
            <w:tcW w:w="3543" w:type="dxa"/>
            <w:gridSpan w:val="2"/>
          </w:tcPr>
          <w:p w:rsidR="00F80ABA" w:rsidRPr="00970664" w:rsidRDefault="00F80ABA" w:rsidP="00F80ABA">
            <w:pPr>
              <w:ind w:firstLine="567"/>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 xml:space="preserve">Projekt określa: </w:t>
            </w:r>
          </w:p>
          <w:p w:rsidR="00F80ABA" w:rsidRPr="00970664"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organizację, warunki i sposób wykonywania kontroli ruchu drogowego, pilotowania pojazdów oraz kierowania ruchem drogowym w związku z pilotowaniem pojazdów wojskowych tj.:</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wydawania sygnałów do zatrzymania się osobom kierującym pojazdami oraz zatrzymywania i wydawania poleceń osobom kierującym pojazdami,</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dokonywania drogowej kontroli technicznej oraz zakres dokonywania tej kontroli,</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oraz sposób zatrzymywania dokumentów stwierdzających uprawnienie do kierowania pojazdem lub jego używania,</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i sposób weryfikacji danych o pojeździe,</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procedurę związaną z pilotowaniem pojazdów wojskowych oraz kierowania ruchem w takich przypadkach;</w:t>
            </w:r>
          </w:p>
          <w:p w:rsidR="00F80ABA" w:rsidRPr="00970664"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warunki i tryb współdziałania Żandarmerii Wojskowej z Policją w sprawie prowadzenia przez Policję ewidencji kierowców naruszających przepisy ruchu drogowego, tj. tryb i sposób przekazywania do tej ewidencji informacji o naruszeniach przepisów ruchu drogowego przez żołnierza pełniącego czynną służbę wojskową lub inną osobę kierującą pojazdem wojskowym.</w:t>
            </w:r>
          </w:p>
        </w:tc>
        <w:tc>
          <w:tcPr>
            <w:tcW w:w="1134" w:type="dxa"/>
            <w:gridSpan w:val="2"/>
            <w:shd w:val="clear" w:color="auto" w:fill="auto"/>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Zastępca Szefa Oddziału Prewencji w Komendzie Głównej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ppłk Leszek Pietras</w:t>
            </w:r>
          </w:p>
        </w:tc>
        <w:tc>
          <w:tcPr>
            <w:tcW w:w="1276" w:type="dxa"/>
            <w:gridSpan w:val="2"/>
            <w:shd w:val="clear" w:color="auto" w:fill="auto"/>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97066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zmieniającego rozporządzenie w sprawie szkół podoficerskich</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 xml:space="preserve">Projekt stanowi wykonanie upoważnienia ustawowego zawartego w art. 128 ustawy z dnia 11 września 2003 r. o służbie wojskowej żołnierzy zawodowych (Dz. U. z 2020 r. poz. 860). </w:t>
            </w:r>
          </w:p>
          <w:p w:rsidR="00F80ABA" w:rsidRPr="00BC26C0" w:rsidRDefault="00F80ABA" w:rsidP="00F80ABA">
            <w:pPr>
              <w:ind w:left="96"/>
              <w:rPr>
                <w:rFonts w:ascii="Times New Roman" w:eastAsia="Calibri" w:hAnsi="Times New Roman" w:cs="Times New Roman"/>
                <w:color w:val="000000"/>
              </w:rPr>
            </w:pPr>
          </w:p>
        </w:tc>
        <w:tc>
          <w:tcPr>
            <w:tcW w:w="3543"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Planowana do utworzenia Szkoła Podoficerska Logistyki w Grupie umożliwi realizację merytorycznego nadzoru i koordynacji całego procesu kształcenia podoficerów korpusu osobowego logistyki przez jedną instytucję - Inspektorat Wsparcia Sił Zbrojnych. Przyjęte rozwiązanie pozwoli na optymalne dostosowanie procesu kształcenia do aktualnych potrzeb Sił Zbrojnych Rzeczypospolitej Polskiej, jak również bieżące reagowanie na zmieniające się potrzeby w zakresie wiedzy, umiejętności oraz ilości kształconych podoficerów.</w:t>
            </w:r>
          </w:p>
          <w:p w:rsidR="00F80ABA" w:rsidRPr="00BC26C0"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gridSpan w:val="2"/>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0065D3">
              <w:rPr>
                <w:rFonts w:ascii="Times New Roman" w:eastAsia="Calibri" w:hAnsi="Times New Roman" w:cs="Times New Roman"/>
                <w:color w:val="000000"/>
              </w:rPr>
              <w:t>rozporządz</w:t>
            </w:r>
            <w:r>
              <w:rPr>
                <w:rFonts w:ascii="Times New Roman" w:eastAsia="Calibri" w:hAnsi="Times New Roman" w:cs="Times New Roman"/>
                <w:color w:val="000000"/>
              </w:rPr>
              <w:t>enia Ministra Obrony Narodowej zmieniającego rozporządzenie</w:t>
            </w:r>
            <w:r w:rsidRPr="000065D3">
              <w:rPr>
                <w:rFonts w:ascii="Times New Roman" w:eastAsia="Calibri" w:hAnsi="Times New Roman" w:cs="Times New Roman"/>
                <w:color w:val="000000"/>
              </w:rPr>
              <w:t xml:space="preserve"> </w:t>
            </w:r>
          </w:p>
          <w:p w:rsidR="00F80ABA"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w sprawie limitu przyjęć na studia na określonym kierunku dla kandydatów na żołnierzy zawodowych w poszczególnych uczelniach wojskowych</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Projekt stanowi wykonanie upoważnienia ustawowego zawartego</w:t>
            </w:r>
            <w:r w:rsidRPr="000065D3">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w </w:t>
            </w:r>
            <w:r w:rsidRPr="000065D3">
              <w:rPr>
                <w:rFonts w:ascii="Times New Roman" w:eastAsia="Calibri" w:hAnsi="Times New Roman" w:cs="Times New Roman"/>
                <w:color w:val="000000"/>
              </w:rPr>
              <w:t>art. 444 ust. 3 ustawy z dnia 20 lipca 2018 r. – Prawo o szkolnictwie wyższym i nauce (Dz. U. z 2020 r. poz. 85, 374, 695 i 875)</w:t>
            </w:r>
            <w:r>
              <w:rPr>
                <w:rFonts w:ascii="Times New Roman" w:eastAsia="Calibri" w:hAnsi="Times New Roman" w:cs="Times New Roman"/>
                <w:color w:val="000000"/>
              </w:rPr>
              <w:t>.</w:t>
            </w:r>
          </w:p>
        </w:tc>
        <w:tc>
          <w:tcPr>
            <w:tcW w:w="3543" w:type="dxa"/>
            <w:gridSpan w:val="2"/>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przewiduje zwiększenie </w:t>
            </w:r>
            <w:r w:rsidRPr="000065D3">
              <w:rPr>
                <w:rFonts w:ascii="Times New Roman" w:eastAsia="Calibri" w:hAnsi="Times New Roman" w:cs="Times New Roman"/>
                <w:color w:val="000000"/>
              </w:rPr>
              <w:t>w roku akademickim 2020/2021, o 50 miejsc limitu przyjęć na studia w Wojskowej Akademii Technicznej na następujących kierunkach:</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Chemia - o 15 miejsc (z 10 do 25),</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Elektronika i telekomunikacja - o 15 miejsc (z 207 do 222),</w:t>
            </w:r>
          </w:p>
          <w:p w:rsidR="00F80ABA" w:rsidRPr="00BC26C0"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Geodezja i kartografia - o 20  miejsc (z 20 do 40).</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557677"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pomocy psychologicznej udzielanej weteranowi-żołnierzowi lub weteranowi poszkodowanemu-żołnierzowi oraz najbliższym członkom jego rodziny</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4543D">
              <w:rPr>
                <w:rFonts w:ascii="Times New Roman" w:eastAsia="Calibri" w:hAnsi="Times New Roman" w:cs="Times New Roman"/>
                <w:color w:val="000000"/>
              </w:rPr>
              <w:t>Projekt stanowi wykonanie upoważnienia ustawowego zawartego w art. 23 ust. 4 ustawy z dnia 19 sierpnia 2011 r. o weteranach działań poza granicami państwa (Dz. U. z 2019 r. poz. 1569 i 1726)</w:t>
            </w:r>
          </w:p>
        </w:tc>
        <w:tc>
          <w:tcPr>
            <w:tcW w:w="3543" w:type="dxa"/>
            <w:gridSpan w:val="2"/>
          </w:tcPr>
          <w:p w:rsidR="00F80ABA" w:rsidRPr="00AB69AA" w:rsidRDefault="00F80ABA" w:rsidP="00F80ABA">
            <w:pPr>
              <w:spacing w:line="260" w:lineRule="exact"/>
              <w:ind w:firstLine="567"/>
              <w:jc w:val="both"/>
              <w:rPr>
                <w:rFonts w:ascii="Times New Roman" w:eastAsia="Calibri" w:hAnsi="Times New Roman" w:cs="Times New Roman"/>
                <w:color w:val="000000"/>
              </w:rPr>
            </w:pPr>
            <w:r w:rsidRPr="00AB69AA">
              <w:rPr>
                <w:rFonts w:ascii="Times New Roman" w:eastAsia="Calibri" w:hAnsi="Times New Roman" w:cs="Times New Roman"/>
                <w:color w:val="000000"/>
              </w:rPr>
              <w:t>Potrzeba nowelizacji przedmiotowego rozporządzenia wynika ze zmian w Ministerstwie Obrony Narodowej, które zaszły od wydania omawianego rozporządzenia z dnia 12 marca 2012 r. w sprawie pomocy psychologicznej udzielanej weteranowi-żołnierzowi lub weteranowi poszkodowanemu-żołnierzowi oraz najbliższym członkom jego rodziny, polegających na:</w:t>
            </w:r>
          </w:p>
          <w:p w:rsidR="00F80ABA" w:rsidRPr="00AB69AA"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przejęciu zadań z zakresu opieki psychologicznej udzielanej weteranom przez komórkę organizacyjną Ministerstwa Obrony Narodowej właściwą do spraw zdrowia (tj. Departament Wojskowej Służby Zdrowia) od realizującej dotychczas te zadania komórki organizacyjnej Ministerstwa Obrony Narodowej właściwej do spraw profilaktyki psychologicznej (tj. Departamentu Wychowania i Promocji Obronności) oraz</w:t>
            </w:r>
          </w:p>
          <w:p w:rsidR="00F80ABA" w:rsidRPr="00AB69AA"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 xml:space="preserve">utworzenia Wojsk Obrony Terytorialnej, jako nowego rodzaju Sił Zbrojnych Rzeczypospolitej Polskiej. </w:t>
            </w:r>
          </w:p>
          <w:p w:rsidR="00F80ABA"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Pr="000065D3"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Pr="000065D3"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1E0A78"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rozporządzenia Ministra Obrony Narodowej zmieniającego rozporządzenie </w:t>
            </w:r>
          </w:p>
          <w:p w:rsidR="00F80ABA"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w sprawie mianowania na stopnie wojskowe</w:t>
            </w:r>
          </w:p>
        </w:tc>
        <w:tc>
          <w:tcPr>
            <w:tcW w:w="2977" w:type="dxa"/>
            <w:gridSpan w:val="2"/>
          </w:tcPr>
          <w:p w:rsidR="00F80ABA" w:rsidRPr="00B4543D"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1E0A78">
              <w:rPr>
                <w:rFonts w:ascii="Times New Roman" w:eastAsia="Calibri" w:hAnsi="Times New Roman" w:cs="Times New Roman"/>
                <w:color w:val="000000"/>
              </w:rPr>
              <w:t>stanowi wykonanie upoważnienia ustawowego zawartego w art. 76 ust. 14 ustawy z dnia 21 listopada 1967 r. o powszechnym obowiązku obrony Rzeczypospolitej Polskiej (Dz. U. z 2019 r. poz. 1541, z późn. zm.)</w:t>
            </w:r>
          </w:p>
        </w:tc>
        <w:tc>
          <w:tcPr>
            <w:tcW w:w="3543" w:type="dxa"/>
            <w:gridSpan w:val="2"/>
          </w:tcPr>
          <w:p w:rsidR="00F80ABA" w:rsidRPr="00AB69AA" w:rsidRDefault="00F80ABA" w:rsidP="00F80ABA">
            <w:pPr>
              <w:spacing w:line="260" w:lineRule="exact"/>
              <w:jc w:val="both"/>
              <w:rPr>
                <w:rFonts w:ascii="Times New Roman" w:eastAsia="Calibri" w:hAnsi="Times New Roman" w:cs="Times New Roman"/>
                <w:color w:val="000000"/>
              </w:rPr>
            </w:pPr>
            <w:r w:rsidRPr="001E0A78">
              <w:rPr>
                <w:rFonts w:ascii="Times New Roman" w:eastAsia="Calibri" w:hAnsi="Times New Roman" w:cs="Times New Roman"/>
                <w:color w:val="000000"/>
              </w:rPr>
              <w:t>Projekt doprecyzowuje przepisy w aspekcie szkolenia wojskowego wymaganego na potrzeby mianowania żołnierzy rezerwy i żołnierzy czynnej służby wojskowej na pierwszy stopień wojskowy w danym korpusie. Zakres i nazwa tego szkolenia jest bowiem zróżnicowany w zależności od różnych form spełniania powszechnego obowiązku obrony i rodzajów pełnienia czynnej służby wojskowej, co skutkuje obecnie przypadkami braku możliwości mianowania na pierwszy stopień wojskowy w  danym korpusie kadry w razie zmiany statusu żołnierza, pomimo zdania przez niego wymaganego do tego mianowania egzaminu podoficerskiego lub oficerskiego. Sytuacja ta dotyczy szczególnie żołnierzy Wojsk Obrony Terytorialnej, którzy będąc w  rezerwie spełnili wymagane warunki do mianowania, jednak po rozpoczęciu służby w WOT, te warunki nie mogą być w pełni uznane, nawet w przypadku gdy pełnią oni służbę w deficytowych i pożądanych dla Sił Zbrojnych Rzeczypospolitej Polskiej specjalnościach wojskowych</w:t>
            </w:r>
            <w:r>
              <w:rPr>
                <w:rFonts w:ascii="Times New Roman" w:eastAsia="Calibri" w:hAnsi="Times New Roman" w:cs="Times New Roman"/>
                <w:color w:val="000000"/>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1E0A78"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F80ABA"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stanowi wykonanie upoważnienia ustawowego zawartego w art. 76 ust. 2 ustawy z dnia 20 czerwca 1997 r. – Prawo o ruchu drogowym (Dz. U. z 20</w:t>
            </w:r>
            <w:r>
              <w:rPr>
                <w:rFonts w:ascii="Times New Roman" w:eastAsia="Calibri" w:hAnsi="Times New Roman" w:cs="Times New Roman"/>
                <w:color w:val="000000"/>
              </w:rPr>
              <w:t>20</w:t>
            </w:r>
            <w:r w:rsidRPr="004D3242">
              <w:rPr>
                <w:rFonts w:ascii="Times New Roman" w:eastAsia="Calibri" w:hAnsi="Times New Roman" w:cs="Times New Roman"/>
                <w:color w:val="000000"/>
              </w:rPr>
              <w:t xml:space="preserve"> r. poz. 1</w:t>
            </w:r>
            <w:r>
              <w:rPr>
                <w:rFonts w:ascii="Times New Roman" w:eastAsia="Calibri" w:hAnsi="Times New Roman" w:cs="Times New Roman"/>
                <w:color w:val="000000"/>
              </w:rPr>
              <w:t>10</w:t>
            </w:r>
            <w:r w:rsidRPr="004D3242">
              <w:rPr>
                <w:rFonts w:ascii="Times New Roman" w:eastAsia="Calibri" w:hAnsi="Times New Roman" w:cs="Times New Roman"/>
                <w:color w:val="000000"/>
              </w:rPr>
              <w:t>, z późn. zm.)</w:t>
            </w:r>
          </w:p>
        </w:tc>
        <w:tc>
          <w:tcPr>
            <w:tcW w:w="3543" w:type="dxa"/>
            <w:gridSpan w:val="2"/>
          </w:tcPr>
          <w:p w:rsidR="00F80ABA" w:rsidRPr="004D3242"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Projektowane rozporządzenie ma na celu usunięcie wynikającego z § 5 ust. 2 pkt 3 rozporządzenia obowiązku dołączania do wniosku o rejestrację pojazdów Sił Zbrojnych Rzeczypospolitej Polskiej oraz pojazdów obcych sił zbrojnych pozytywnego orzeczenia rejonowego przedstawicielstwa wojskowego.</w:t>
            </w:r>
          </w:p>
          <w:p w:rsidR="00F80ABA" w:rsidRPr="001E0A78"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 xml:space="preserve">Powyższy wymóg jest zbędny, gdyż w resorcie obrony narodowej funkcjonuje system zapewnienia jakości sprzętu wojskowego zgodny ze standardami NATO, w oparciu o implementowany w resorcie obrony narodowej dokument STANAG 4107 </w:t>
            </w:r>
            <w:r w:rsidRPr="004D3242">
              <w:rPr>
                <w:rFonts w:ascii="Times New Roman" w:eastAsia="Calibri" w:hAnsi="Times New Roman" w:cs="Times New Roman"/>
                <w:i/>
                <w:color w:val="000000"/>
              </w:rPr>
              <w:t>Wzajemna akceptacja rządowego zapewnienia jakości i stosowanie sojuszniczych publikacji zapewnienia jakości (AQAP).</w:t>
            </w:r>
            <w:r w:rsidRPr="004D3242">
              <w:rPr>
                <w:rFonts w:ascii="Times New Roman" w:eastAsia="Calibri" w:hAnsi="Times New Roman" w:cs="Times New Roman"/>
                <w:color w:val="000000"/>
              </w:rPr>
              <w:t xml:space="preserve">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D3242">
              <w:rPr>
                <w:rFonts w:ascii="Times New Roman" w:hAnsi="Times New Roman" w:cs="Times New Roman"/>
                <w:sz w:val="24"/>
                <w:szCs w:val="24"/>
              </w:rPr>
              <w:t xml:space="preserve">Szef Wydziału Centralnej Rejestracji Pojazdów Sił Zbrojnych i Ubezpieczeń Komunikacyjnych Szefostwa Transportu i Ruchu Wojsk – Centrum Koordynacji Ruch Wojsk </w:t>
            </w:r>
            <w:r>
              <w:rPr>
                <w:rFonts w:ascii="Times New Roman" w:hAnsi="Times New Roman" w:cs="Times New Roman"/>
                <w:sz w:val="24"/>
                <w:szCs w:val="24"/>
              </w:rPr>
              <w:t xml:space="preserve">– Pan </w:t>
            </w:r>
            <w:r w:rsidRPr="004D3242">
              <w:rPr>
                <w:rFonts w:ascii="Times New Roman" w:hAnsi="Times New Roman" w:cs="Times New Roman"/>
                <w:sz w:val="24"/>
                <w:szCs w:val="24"/>
              </w:rPr>
              <w:t>ppłk Ryszard Ociesa</w:t>
            </w:r>
            <w:r>
              <w:rPr>
                <w:rFonts w:ascii="Times New Roman" w:hAnsi="Times New Roman" w:cs="Times New Roman"/>
                <w:sz w:val="24"/>
                <w:szCs w:val="24"/>
              </w:rPr>
              <w:t>.</w:t>
            </w:r>
            <w:r w:rsidRPr="004D3242">
              <w:rPr>
                <w:rFonts w:ascii="Times New Roman" w:hAnsi="Times New Roman" w:cs="Times New Roman"/>
                <w:sz w:val="24"/>
                <w:szCs w:val="24"/>
              </w:rPr>
              <w:t xml:space="preserve"> </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4D3242"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grup zaszeregowania stanowisk służbowych funkcjonariuszy Służby Kontrwywiadu Wojskowego i stawek uposażenia zasadniczego w tych grupach oraz wzrostu uposażenia zasadniczego z tytułu wysługi lat</w:t>
            </w:r>
          </w:p>
        </w:tc>
        <w:tc>
          <w:tcPr>
            <w:tcW w:w="2977" w:type="dxa"/>
            <w:gridSpan w:val="2"/>
          </w:tcPr>
          <w:p w:rsidR="00F80ABA" w:rsidRPr="007E2D28" w:rsidRDefault="00F80ABA" w:rsidP="00F80ABA">
            <w:pPr>
              <w:spacing w:line="260" w:lineRule="exact"/>
              <w:jc w:val="both"/>
              <w:rPr>
                <w:rFonts w:ascii="Times New Roman" w:eastAsia="Calibri" w:hAnsi="Times New Roman" w:cs="Times New Roman"/>
                <w:color w:val="000000"/>
              </w:rPr>
            </w:pPr>
            <w:r w:rsidRPr="007E2D28">
              <w:rPr>
                <w:rFonts w:ascii="Times New Roman" w:eastAsia="Calibri" w:hAnsi="Times New Roman" w:cs="Times New Roman"/>
                <w:color w:val="000000"/>
              </w:rPr>
              <w:t>Projekt stanowi on wykonanie upoważnienia ustawowego zawartego w art. 76 ust. 1 ustawy z dnia 9 czerwca 2006 r. o służbie funkcjonariuszy Służby Kontrwywiadu Wojskowego oraz Służby Wywiadu Wojskowego (Dz. U. z 2020 r. poz. 1221).</w:t>
            </w:r>
          </w:p>
          <w:p w:rsidR="00F80ABA" w:rsidRPr="004D3242" w:rsidRDefault="00F80ABA" w:rsidP="00F80ABA">
            <w:pPr>
              <w:ind w:left="96"/>
              <w:rPr>
                <w:rFonts w:ascii="Times New Roman" w:eastAsia="Calibri" w:hAnsi="Times New Roman" w:cs="Times New Roman"/>
                <w:color w:val="000000"/>
              </w:rPr>
            </w:pPr>
          </w:p>
        </w:tc>
        <w:tc>
          <w:tcPr>
            <w:tcW w:w="3543" w:type="dxa"/>
            <w:gridSpan w:val="2"/>
          </w:tcPr>
          <w:p w:rsidR="00F80ABA" w:rsidRPr="00B741A3" w:rsidRDefault="00F80ABA" w:rsidP="00F80ABA">
            <w:pPr>
              <w:spacing w:line="260" w:lineRule="exact"/>
              <w:jc w:val="both"/>
              <w:rPr>
                <w:rFonts w:ascii="Times New Roman" w:eastAsia="Calibri" w:hAnsi="Times New Roman" w:cs="Times New Roman"/>
                <w:color w:val="000000"/>
              </w:rPr>
            </w:pPr>
            <w:r w:rsidRPr="00B741A3">
              <w:rPr>
                <w:rFonts w:ascii="Times New Roman" w:eastAsia="Calibri" w:hAnsi="Times New Roman" w:cs="Times New Roman"/>
                <w:color w:val="000000"/>
              </w:rPr>
              <w:t xml:space="preserve">W projekcie przewidziano zwiększenie stawek uposażenia zasadniczego odpowiadających poszczególnym grupom zaszeregowania stanowisk służbowych funkcjonariuszy SKW w przedziale między 3,2% a 11,5% obecnie obowiązujących stawek. Najwyższe wskaźniki wzrostu stawek odnoszą się do najniżej zaszeregowanych grup. Przyjmując powyższe założenie, przeciętny wzrost uposażenia zasadniczego wrośnie (średnio we wszystkich grupach zaszeregowania) o około 450 zł brutto miesięcznie (kwota ta uwzględnia również dodatek za wysługę lat). </w:t>
            </w:r>
          </w:p>
          <w:p w:rsidR="00F80ABA" w:rsidRPr="004D3242" w:rsidRDefault="00F80ABA" w:rsidP="00F80ABA">
            <w:pPr>
              <w:spacing w:line="260" w:lineRule="exact"/>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4D3242"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SKW – Maciej Materka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rojekt rozporządzenia Ministra Obrony Narodowej zmieniającego rozporządzenie w sprawie orzekania o zdolności do czynnej służby wojskowej oraz trybu postepowania wojskowych komisji lekarskich w tych sprawach</w:t>
            </w:r>
          </w:p>
        </w:tc>
        <w:tc>
          <w:tcPr>
            <w:tcW w:w="2977" w:type="dxa"/>
            <w:gridSpan w:val="2"/>
          </w:tcPr>
          <w:p w:rsidR="00F80ABA" w:rsidRPr="00F37D71" w:rsidRDefault="00F80ABA" w:rsidP="00F80ABA">
            <w:pPr>
              <w:spacing w:line="260" w:lineRule="exact"/>
              <w:jc w:val="both"/>
              <w:rPr>
                <w:rFonts w:ascii="Times New Roman" w:eastAsia="Calibri" w:hAnsi="Times New Roman" w:cs="Times New Roman"/>
                <w:color w:val="000000"/>
              </w:rPr>
            </w:pPr>
            <w:r w:rsidRPr="00F37D71">
              <w:rPr>
                <w:rFonts w:ascii="Times New Roman" w:hAnsi="Times New Roman" w:cs="Times New Roman"/>
              </w:rPr>
              <w:t>Projekt rozporządzenia stanowi wykonanie upoważnienia ustawowego zawartego w art. 30a ust. 4 i 5 ustawy z dnia 21 listopada 1967 r. o powszechnym obowiązku obrony Rzeczypospolitej Polskiej</w:t>
            </w:r>
          </w:p>
        </w:tc>
        <w:tc>
          <w:tcPr>
            <w:tcW w:w="3543" w:type="dxa"/>
            <w:gridSpan w:val="2"/>
          </w:tcPr>
          <w:p w:rsidR="00F80ABA" w:rsidRPr="00B741A3" w:rsidRDefault="00F80ABA" w:rsidP="00F80ABA">
            <w:pPr>
              <w:spacing w:line="260" w:lineRule="exact"/>
              <w:jc w:val="both"/>
              <w:rPr>
                <w:rFonts w:ascii="Times New Roman" w:eastAsia="Calibri" w:hAnsi="Times New Roman" w:cs="Times New Roman"/>
                <w:color w:val="000000"/>
              </w:rPr>
            </w:pPr>
            <w:r w:rsidRPr="005E7D6A">
              <w:rPr>
                <w:rFonts w:ascii="Times New Roman" w:hAnsi="Times New Roman" w:cs="Times New Roman"/>
              </w:rPr>
              <w:t>Z analiz dotychczasowego przebiegu formowania Wojsk Obrony Terytorialnej w zakresie orzecznictwa wojskowo- lekarskiego, kiedy badaniom poddano grupę kandydatów do WOT odpowiadającą w większości populacji przeszkolonych i posiadających orzeczenia o zdolności do czynnej służby wojskowej osób, wynikła potrzeba dostosowania przepisów i zasad orzecznictwa. Zm</w:t>
            </w:r>
            <w:r>
              <w:rPr>
                <w:rFonts w:ascii="Times New Roman" w:hAnsi="Times New Roman" w:cs="Times New Roman"/>
              </w:rPr>
              <w:t xml:space="preserve">iana dotyczy m.in. żołnierzy rezerwy </w:t>
            </w:r>
            <w:r w:rsidRPr="005E7D6A">
              <w:rPr>
                <w:rFonts w:ascii="Times New Roman" w:hAnsi="Times New Roman" w:cs="Times New Roman"/>
              </w:rPr>
              <w:t>i osób po kwalifikacji wojskowej i wynika z równego traktowania wszystkich form odby</w:t>
            </w:r>
            <w:r>
              <w:rPr>
                <w:rFonts w:ascii="Times New Roman" w:hAnsi="Times New Roman" w:cs="Times New Roman"/>
              </w:rPr>
              <w:t xml:space="preserve">wania czynnej służby wojskowej </w:t>
            </w:r>
            <w:r w:rsidRPr="005E7D6A">
              <w:rPr>
                <w:rFonts w:ascii="Times New Roman" w:hAnsi="Times New Roman" w:cs="Times New Roman"/>
              </w:rPr>
              <w:t xml:space="preserve">w rozumieniu art. 59  </w:t>
            </w:r>
            <w:r>
              <w:rPr>
                <w:rFonts w:ascii="Times New Roman" w:hAnsi="Times New Roman" w:cs="Times New Roman"/>
              </w:rPr>
              <w:t>ww. u</w:t>
            </w:r>
            <w:r w:rsidRPr="005E7D6A">
              <w:rPr>
                <w:rFonts w:ascii="Times New Roman" w:hAnsi="Times New Roman" w:cs="Times New Roman"/>
              </w:rPr>
              <w:t>stawy. Ponadto orzekanie dużej grupy z populacji żołnierzy rezerwy  (osoby 30-to i 40- letnie) na podstawie przepisów służących do chwili obecnej orzekaniu głównie roczników podleg</w:t>
            </w:r>
            <w:r>
              <w:rPr>
                <w:rFonts w:ascii="Times New Roman" w:hAnsi="Times New Roman" w:cs="Times New Roman"/>
              </w:rPr>
              <w:t xml:space="preserve">ających kwalifikacji wojskowej </w:t>
            </w:r>
            <w:r w:rsidRPr="005E7D6A">
              <w:rPr>
                <w:rFonts w:ascii="Times New Roman" w:hAnsi="Times New Roman" w:cs="Times New Roman"/>
              </w:rPr>
              <w:t>(osoby około 20. roku życia) ujawniło wymuszone przepisami,  ale nie znajdujące potwierdzenia w wiedzy medycznej  kwalifikowanie orzekanych do kategorii zdrowia D- niezdolny do czynnej  służby wojskowej w czasie pokoju, co w znaczący sposób może wpłynąć na zdolności mobilizacyjne</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568CD" w:rsidRDefault="00F80ABA" w:rsidP="00F80ABA">
            <w:pPr>
              <w:spacing w:beforeLines="40" w:before="96"/>
              <w:jc w:val="both"/>
              <w:rPr>
                <w:rFonts w:ascii="Times New Roman" w:hAnsi="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 xml:space="preserve">rojekt rozporządzenia Ministra Obrony Narodowej zmieniającego </w:t>
            </w:r>
            <w:r>
              <w:rPr>
                <w:rFonts w:ascii="Times New Roman" w:hAnsi="Times New Roman"/>
                <w:color w:val="000000"/>
              </w:rPr>
              <w:t xml:space="preserve">rozporządzenie w sprawie </w:t>
            </w:r>
            <w:r w:rsidRPr="00300B89">
              <w:rPr>
                <w:rFonts w:ascii="Times New Roman" w:hAnsi="Times New Roman"/>
                <w:color w:val="000000"/>
              </w:rPr>
              <w:t>trybu przyznawania nagród uznaniowych i zapomóg żołnierzom zawodowym</w:t>
            </w:r>
            <w:r w:rsidRPr="00E568CD">
              <w:rPr>
                <w:rFonts w:ascii="Times New Roman" w:hAnsi="Times New Roman"/>
                <w:color w:val="000000"/>
              </w:rPr>
              <w:t>.</w:t>
            </w:r>
          </w:p>
          <w:p w:rsidR="00F80ABA" w:rsidRDefault="00F80ABA" w:rsidP="00F80ABA">
            <w:pPr>
              <w:ind w:left="96"/>
              <w:rPr>
                <w:rFonts w:ascii="Times New Roman" w:eastAsia="Calibri" w:hAnsi="Times New Roman" w:cs="Times New Roman"/>
                <w:color w:val="000000"/>
              </w:rPr>
            </w:pPr>
          </w:p>
        </w:tc>
        <w:tc>
          <w:tcPr>
            <w:tcW w:w="2977" w:type="dxa"/>
            <w:gridSpan w:val="2"/>
          </w:tcPr>
          <w:p w:rsidR="00F80ABA" w:rsidRPr="00913FF1" w:rsidRDefault="00F80ABA" w:rsidP="00F80ABA">
            <w:pPr>
              <w:spacing w:line="260" w:lineRule="exact"/>
              <w:jc w:val="both"/>
              <w:rPr>
                <w:rFonts w:ascii="Times New Roman" w:hAnsi="Times New Roman" w:cs="Times New Roman"/>
              </w:rPr>
            </w:pPr>
            <w:r w:rsidRPr="00F37D71">
              <w:rPr>
                <w:rFonts w:ascii="Times New Roman" w:hAnsi="Times New Roman" w:cs="Times New Roman"/>
              </w:rPr>
              <w:t xml:space="preserve">Projekt rozporządzenia stanowi wykonanie upoważnienia ustawowego zawartego w </w:t>
            </w:r>
            <w:r w:rsidRPr="00913FF1">
              <w:rPr>
                <w:rFonts w:ascii="Times New Roman" w:hAnsi="Times New Roman" w:cs="Times New Roman"/>
              </w:rPr>
              <w:t xml:space="preserve">art. 84 ust. 3 ustawy z dnia </w:t>
            </w:r>
          </w:p>
          <w:p w:rsidR="00F80ABA" w:rsidRPr="00F37D71" w:rsidRDefault="00F80ABA" w:rsidP="00F80ABA">
            <w:pPr>
              <w:spacing w:line="260" w:lineRule="exact"/>
              <w:jc w:val="both"/>
              <w:rPr>
                <w:rFonts w:ascii="Times New Roman" w:eastAsia="Calibri" w:hAnsi="Times New Roman" w:cs="Times New Roman"/>
                <w:color w:val="000000"/>
              </w:rPr>
            </w:pPr>
            <w:r w:rsidRPr="00913FF1">
              <w:rPr>
                <w:rFonts w:ascii="Times New Roman" w:hAnsi="Times New Roman" w:cs="Times New Roman"/>
              </w:rPr>
              <w:t>11 września 2003 r. o służbie wojskowej żołnierzy zawodowych (Dz. U. z 2020 r. poz. 860)</w:t>
            </w:r>
          </w:p>
        </w:tc>
        <w:tc>
          <w:tcPr>
            <w:tcW w:w="3543" w:type="dxa"/>
            <w:gridSpan w:val="2"/>
          </w:tcPr>
          <w:p w:rsidR="00F80ABA" w:rsidRPr="00913FF1"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 xml:space="preserve">Projekt rozporządzenia przewiduje możliwość sfinansowania nagrody uznaniowej przyznanej dowódcy jednostki wojskowej lub jego zastępcy za wykonywanie zadań w zamian za żołnierza przebywającego </w:t>
            </w:r>
          </w:p>
          <w:p w:rsidR="00F80ABA" w:rsidRPr="00B741A3"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na zwolnieniu lekarskim ze środków funduszu nagród i zapomóg, który został zwiększony o potrąconą część uposażenia żołnierza przebywającego na zwolnieniu lekarskim.</w:t>
            </w: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w:t>
            </w:r>
          </w:p>
        </w:tc>
        <w:tc>
          <w:tcPr>
            <w:tcW w:w="1276" w:type="dxa"/>
            <w:gridSpan w:val="2"/>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spacing w:beforeLines="40" w:before="96"/>
              <w:jc w:val="both"/>
              <w:rPr>
                <w:rFonts w:ascii="Times New Roman" w:eastAsia="Calibri" w:hAnsi="Times New Roman" w:cs="Times New Roman"/>
                <w:color w:val="000000"/>
              </w:rPr>
            </w:pPr>
            <w:r>
              <w:rPr>
                <w:rFonts w:ascii="Times New Roman" w:eastAsia="Calibri" w:hAnsi="Times New Roman" w:cs="Times New Roman"/>
                <w:color w:val="000000"/>
              </w:rPr>
              <w:t>P</w:t>
            </w:r>
            <w:r w:rsidRPr="001A4B49">
              <w:rPr>
                <w:rFonts w:ascii="Times New Roman" w:eastAsia="Calibri" w:hAnsi="Times New Roman" w:cs="Times New Roman"/>
                <w:color w:val="000000"/>
              </w:rPr>
              <w:t>rojekt rozporządzenia Ministra Obrony Narodowej zmieniającego rozporządzenie w sprawie grup zaszeregowania stanowisk służbowych funkcjonariuszy Służby Wywiadu Wojskowego i stawek uposażenia zasadniczego w tych grupach oraz wzrostu uposażenia zasadniczego z tytułu wysługi lat.</w:t>
            </w:r>
          </w:p>
        </w:tc>
        <w:tc>
          <w:tcPr>
            <w:tcW w:w="2977" w:type="dxa"/>
            <w:gridSpan w:val="2"/>
          </w:tcPr>
          <w:p w:rsidR="00F80ABA" w:rsidRPr="005F78D6" w:rsidRDefault="00F80ABA" w:rsidP="00F80ABA">
            <w:pPr>
              <w:ind w:firstLine="708"/>
              <w:jc w:val="both"/>
              <w:rPr>
                <w:rFonts w:ascii="Times New Roman" w:eastAsia="Calibri" w:hAnsi="Times New Roman" w:cs="Times New Roman"/>
                <w:sz w:val="24"/>
                <w:szCs w:val="24"/>
              </w:rPr>
            </w:pPr>
            <w:r w:rsidRPr="005F78D6">
              <w:rPr>
                <w:rFonts w:ascii="Times New Roman" w:eastAsia="Calibri" w:hAnsi="Times New Roman" w:cs="Times New Roman"/>
                <w:sz w:val="24"/>
                <w:szCs w:val="24"/>
              </w:rPr>
              <w:t>Projektowane rozporządzenie wprowadza zmiany w rozporządzeniu Ministra Obrony Narodowej z dnia 25 września 2006 r. w sprawie grup zaszeregowania stanowisk służbowych funkcjonariuszy Służby Wywiadu Wojskowego i stawek uposażenia zasadniczego w tych grupach oraz wzrostu uposażenia zasadniczego z tytułu wysługi lat (Dz. U. poz. 1271, z późn. zm.), stanowiącym wykonanie upoważnienia ustawowego z art. 76 ust. 1 ustawy z dnia</w:t>
            </w:r>
            <w:r w:rsidRPr="005F78D6">
              <w:rPr>
                <w:rFonts w:ascii="Times New Roman" w:eastAsia="Calibri" w:hAnsi="Times New Roman" w:cs="Times New Roman"/>
                <w:sz w:val="24"/>
                <w:szCs w:val="24"/>
              </w:rPr>
              <w:br/>
              <w:t>9 czerwca 2006 r. o służbie funkcjonariuszy Służby Kontrwywiadu Wojskowego oraz Służby Wywiadu Wojskowego (Dz. U. z 2020 r. poz. 1221).</w:t>
            </w:r>
          </w:p>
          <w:p w:rsidR="00F80ABA" w:rsidRPr="00F37D71" w:rsidRDefault="00F80ABA" w:rsidP="00F80ABA">
            <w:pPr>
              <w:spacing w:line="260" w:lineRule="exact"/>
              <w:jc w:val="both"/>
              <w:rPr>
                <w:rFonts w:ascii="Times New Roman" w:hAnsi="Times New Roman" w:cs="Times New Roman"/>
              </w:rPr>
            </w:pPr>
          </w:p>
        </w:tc>
        <w:tc>
          <w:tcPr>
            <w:tcW w:w="3543" w:type="dxa"/>
            <w:gridSpan w:val="2"/>
          </w:tcPr>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W wymienionym rozporządzeniu, w tabeli stanowiącej załącznik do niego, określone zostały grupy zaszeregowania stanowisk służbowych funkcjonariuszy Służby Wywiadu Wojskowego (od 01 do 26) i stawki uposażenia zasadniczego w tych grupach (na przykład 2.510,00 zł w grupie 01 i 10.200,00 zł w grupie 26).</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Jednocześnie, w ustawie budżetowej na rok 2020 określono, że kwota bazowa, będąca podstawą obliczania średniego uposażenia funkcjonariuszy Służby Wywiadu Wojskowego, wynosi 1.614,69 zł i jest o 91,40 zł wyższa, niż kwota bazowa określona w ustawie budżetowej na 2019 r. (1.523,29 zł).</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W konsekwencji powyższego możliwe jest podniesienie kwot uposażenia funkcjonariuszy Służby Wywiadu Wojskowego, przewidzianych dla poszczególnych grup zaszeregowania stanowisk służbowych.</w:t>
            </w:r>
          </w:p>
          <w:p w:rsidR="00F80ABA" w:rsidRPr="00913FF1" w:rsidRDefault="00F80ABA" w:rsidP="00F80ABA">
            <w:pPr>
              <w:spacing w:line="260" w:lineRule="exact"/>
              <w:jc w:val="both"/>
              <w:rPr>
                <w:rFonts w:ascii="Times New Roman" w:eastAsia="Calibri" w:hAnsi="Times New Roman" w:cs="Times New Roman"/>
                <w:color w:val="000000"/>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SWW</w:t>
            </w:r>
          </w:p>
        </w:tc>
        <w:tc>
          <w:tcPr>
            <w:tcW w:w="1276" w:type="dxa"/>
            <w:gridSpan w:val="2"/>
          </w:tcPr>
          <w:p w:rsidR="00F80ABA" w:rsidRPr="001A4B49"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w sprawie wydawania nakazu natychmiastowego opuszczenia wspólnie zajmowanego mieszkania i jego bezpośredniego otoczenia lub zakazu zbliżania się do mieszkania i jego bezpośredniego otoczenia</w:t>
            </w:r>
            <w:r w:rsidRPr="00970664">
              <w:rPr>
                <w:rFonts w:ascii="Times New Roman" w:eastAsia="Calibri" w:hAnsi="Times New Roman" w:cs="Times New Roman"/>
                <w:color w:val="000000"/>
              </w:rPr>
              <w:t xml:space="preserve"> </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sidRPr="00302213">
              <w:rPr>
                <w:rFonts w:ascii="Times New Roman" w:hAnsi="Times New Roman"/>
              </w:rPr>
              <w:t>art. 18c ust. 2</w:t>
            </w:r>
            <w:r>
              <w:rPr>
                <w:rFonts w:ascii="Times New Roman" w:hAnsi="Times New Roman"/>
              </w:rPr>
              <w:t xml:space="preserve">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A6B71"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9A6B71">
              <w:rPr>
                <w:rFonts w:ascii="Times New Roman" w:eastAsia="Times New Roman" w:hAnsi="Times New Roman" w:cs="Times New Roman"/>
                <w:bCs/>
                <w:sz w:val="24"/>
                <w:szCs w:val="24"/>
                <w:lang w:eastAsia="pl-PL"/>
              </w:rPr>
              <w:t xml:space="preserve">: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1)</w:t>
            </w:r>
            <w:r w:rsidRPr="009A6B71">
              <w:rPr>
                <w:rFonts w:ascii="Times New Roman" w:eastAsia="Times New Roman" w:hAnsi="Times New Roman" w:cs="Times New Roman"/>
                <w:bCs/>
                <w:sz w:val="24"/>
                <w:szCs w:val="24"/>
                <w:lang w:eastAsia="pl-PL"/>
              </w:rPr>
              <w:tab/>
              <w:t xml:space="preserve">nakazu natychmiastowego opuszczenia wspólnie zajmowanego mieszkania i jego bezpośredniego otoczenia,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2)</w:t>
            </w:r>
            <w:r w:rsidRPr="009A6B71">
              <w:rPr>
                <w:rFonts w:ascii="Times New Roman" w:eastAsia="Times New Roman" w:hAnsi="Times New Roman" w:cs="Times New Roman"/>
                <w:bCs/>
                <w:sz w:val="24"/>
                <w:szCs w:val="24"/>
                <w:lang w:eastAsia="pl-PL"/>
              </w:rPr>
              <w:tab/>
              <w:t xml:space="preserve">zakazu zbliżania się do mieszkania i jego bezpośredniego otoczenia wydawanych przez żołnierza Żandarmerii Wojskowej,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3)</w:t>
            </w:r>
            <w:r w:rsidRPr="009A6B71">
              <w:rPr>
                <w:rFonts w:ascii="Times New Roman" w:eastAsia="Times New Roman" w:hAnsi="Times New Roman" w:cs="Times New Roman"/>
                <w:bCs/>
                <w:sz w:val="24"/>
                <w:szCs w:val="24"/>
                <w:lang w:eastAsia="pl-PL"/>
              </w:rPr>
              <w:tab/>
              <w:t>kwestionariuszy szacowania ryzyka zagrożenia życia lub zdrowia ludzkiego,</w:t>
            </w:r>
          </w:p>
          <w:p w:rsidR="00F80ABA" w:rsidRPr="00970664"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4)</w:t>
            </w:r>
            <w:r w:rsidRPr="009A6B71">
              <w:rPr>
                <w:rFonts w:ascii="Times New Roman" w:eastAsia="Times New Roman" w:hAnsi="Times New Roman" w:cs="Times New Roman"/>
                <w:bCs/>
                <w:sz w:val="24"/>
                <w:szCs w:val="24"/>
                <w:lang w:eastAsia="pl-PL"/>
              </w:rPr>
              <w:tab/>
              <w:t>pouczenia o uprawnieniach i obowiązkach żołnierza pełniącego czynną służbę wojskową, wobec którego wydany został nakaz natychmiastowego opuszczenia wspólnie zajmowanego mieszkania i jego bezpośredniego otoczenia/zakaz zbliżania się do mieszkania i jego bezpośredniego otoczenia.</w:t>
            </w: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Pani</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 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AE76E7">
              <w:rPr>
                <w:rFonts w:ascii="Times New Roman" w:eastAsia="Calibri" w:hAnsi="Times New Roman" w:cs="Times New Roman"/>
                <w:color w:val="000000"/>
              </w:rPr>
              <w:t>w sprawie wzoru protokołu czynności opuszczenia wspólnie zajmowanego mieszkania i jego bezpośredniego otoczenia, w związku z wydaniem nakazu lub zakazu</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18e ust. 8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7777F"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Projekt określa wzór </w:t>
            </w:r>
            <w:r w:rsidRPr="0097777F">
              <w:rPr>
                <w:rFonts w:ascii="Times New Roman" w:eastAsia="Times New Roman" w:hAnsi="Times New Roman" w:cs="Times New Roman"/>
                <w:bCs/>
                <w:sz w:val="24"/>
                <w:szCs w:val="24"/>
                <w:lang w:eastAsia="pl-PL"/>
              </w:rPr>
              <w:t xml:space="preserve">protokołu czynności opuszczenia wspólnie zajmowanego mieszkania i jego bezpośredniego otoczenia, w związku z wydaniem nakazu lub zakazu. </w:t>
            </w:r>
          </w:p>
          <w:p w:rsidR="00F80ABA" w:rsidRPr="00970664" w:rsidRDefault="00F80ABA" w:rsidP="00F80ABA">
            <w:pPr>
              <w:jc w:val="both"/>
              <w:rPr>
                <w:rFonts w:ascii="Times New Roman" w:eastAsia="Times New Roman" w:hAnsi="Times New Roman" w:cs="Times New Roman"/>
                <w:bCs/>
                <w:sz w:val="24"/>
                <w:szCs w:val="24"/>
                <w:lang w:eastAsia="pl-PL"/>
              </w:rPr>
            </w:pPr>
            <w:r w:rsidRPr="0097777F">
              <w:rPr>
                <w:rFonts w:ascii="Times New Roman" w:eastAsia="Times New Roman" w:hAnsi="Times New Roman" w:cs="Times New Roman"/>
                <w:bCs/>
                <w:sz w:val="24"/>
                <w:szCs w:val="24"/>
                <w:lang w:eastAsia="pl-PL"/>
              </w:rPr>
              <w:t>Określenie protokołu pozwoli na zniwelowanie ewentualnych wątpliwości interpretacyjnych w zakresie sposobu postępowania żołnierzy Żandarmerii Wojskowej podczas wydania nakazu lub zakazu oraz sposobu dokumentowania czynności służbowych z tym związanych.</w:t>
            </w: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 xml:space="preserve">w sprawie </w:t>
            </w:r>
            <w:r w:rsidRPr="00B94DEF">
              <w:rPr>
                <w:rFonts w:ascii="Times New Roman" w:eastAsia="Calibri" w:hAnsi="Times New Roman" w:cs="Times New Roman"/>
                <w:color w:val="000000"/>
              </w:rPr>
              <w:t>wzoru zawiadomienia osoby stosującej przemoc w rodzinie, wobec której został wydany nakaz lub zakaz, pozostawionego wobec niemożności doręczenia korespondencji</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18f ust. 4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70664"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B94DEF">
              <w:rPr>
                <w:rFonts w:ascii="Times New Roman" w:eastAsia="Times New Roman" w:hAnsi="Times New Roman" w:cs="Times New Roman"/>
                <w:bCs/>
                <w:sz w:val="24"/>
                <w:szCs w:val="24"/>
                <w:lang w:eastAsia="pl-PL"/>
              </w:rPr>
              <w:t xml:space="preserve"> zawiadomienia osoby stosującej przemoc w rodzinie, wobec której został wydany nakaz lub zakaz, pozostawionego wobec niemożności doręczenia korespondencji. Pozwoli ono na zniwelowanie ewentualnych wątpliwości interpretacyjnych w zakresie sposobu postępowania żołnierzy Żandarmerii Wojskowej podczas wydania nakazu/zakazu oraz sposobu dokumentowania czynności służbowych z tym związanych. Zapewni to skuteczne doręczenie korespondencji osobie stosującej przemoc w rodzinie w sytuacji gdy, bez powiadomienia jednostki organizacyjnej Żandarmerii Wojskowej, zmieni swe miejsce pobytu lub nie poinformuje o jego zmianie.</w:t>
            </w:r>
          </w:p>
          <w:p w:rsidR="00F80ABA" w:rsidRPr="00970664"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772F30" w:rsidRDefault="00F80ABA" w:rsidP="00F80ABA">
            <w:pPr>
              <w:jc w:val="both"/>
              <w:rPr>
                <w:rFonts w:ascii="Times New Roman" w:hAnsi="Times New Roman"/>
              </w:rPr>
            </w:pPr>
            <w:r w:rsidRPr="00772F30">
              <w:rPr>
                <w:rFonts w:ascii="Times New Roman" w:hAnsi="Times New Roman"/>
              </w:rPr>
              <w:t>Projekt rozporządzenia M</w:t>
            </w:r>
            <w:r>
              <w:rPr>
                <w:rFonts w:ascii="Times New Roman" w:hAnsi="Times New Roman"/>
              </w:rPr>
              <w:t xml:space="preserve">inistra Obrony Narodowej w sprawie </w:t>
            </w:r>
            <w:r w:rsidRPr="00772F30">
              <w:rPr>
                <w:rFonts w:ascii="Times New Roman" w:hAnsi="Times New Roman"/>
              </w:rPr>
              <w:t>wzoru zawiadomienia osoby stosującej przemoc w rodzinie, wobec której został wydany nakaz lub zakaz, umies</w:t>
            </w:r>
            <w:r>
              <w:rPr>
                <w:rFonts w:ascii="Times New Roman" w:hAnsi="Times New Roman"/>
              </w:rPr>
              <w:t>zczonego na drzwiach mieszkania</w:t>
            </w:r>
          </w:p>
          <w:p w:rsidR="00F80ABA" w:rsidRPr="00970664" w:rsidRDefault="00F80ABA" w:rsidP="00F80ABA">
            <w:pPr>
              <w:ind w:left="96"/>
              <w:rPr>
                <w:rFonts w:ascii="Times New Roman" w:eastAsia="Calibri" w:hAnsi="Times New Roman" w:cs="Times New Roman"/>
                <w:color w:val="000000"/>
              </w:rPr>
            </w:pP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18d ust. 5 </w:t>
            </w:r>
            <w:r w:rsidRPr="00302213">
              <w:rPr>
                <w:rFonts w:ascii="Times New Roman" w:hAnsi="Times New Roman"/>
              </w:rPr>
              <w:t>ustawy z dnia 24 sierpnia 2001 r. o Żandarmerii Wojskowej i wojskowych organach porządkowych (Dz. U. z 2020 r. poz. 431 i 956).</w:t>
            </w:r>
          </w:p>
          <w:p w:rsidR="00F80ABA" w:rsidRPr="00970664" w:rsidRDefault="00F80ABA" w:rsidP="00F80ABA">
            <w:pPr>
              <w:jc w:val="both"/>
              <w:rPr>
                <w:rFonts w:ascii="Times New Roman" w:eastAsia="Times New Roman" w:hAnsi="Times New Roman"/>
                <w:bCs/>
                <w:color w:val="000000"/>
                <w:lang w:eastAsia="pl-PL"/>
              </w:rPr>
            </w:pPr>
          </w:p>
        </w:tc>
        <w:tc>
          <w:tcPr>
            <w:tcW w:w="3543" w:type="dxa"/>
            <w:gridSpan w:val="2"/>
          </w:tcPr>
          <w:p w:rsidR="00F80ABA" w:rsidRPr="004A5F1D" w:rsidRDefault="00F80ABA" w:rsidP="00F80ABA">
            <w:pPr>
              <w:spacing w:after="120"/>
              <w:ind w:right="34"/>
              <w:jc w:val="both"/>
              <w:rPr>
                <w:rFonts w:ascii="Times New Roman" w:eastAsia="Times New Roman" w:hAnsi="Times New Roman" w:cs="Times New Roman"/>
                <w:bCs/>
                <w:sz w:val="24"/>
                <w:szCs w:val="24"/>
                <w:lang w:eastAsia="pl-PL"/>
              </w:rPr>
            </w:pPr>
            <w:r w:rsidRPr="004A5F1D">
              <w:rPr>
                <w:rFonts w:ascii="Times New Roman" w:eastAsia="Times New Roman" w:hAnsi="Times New Roman" w:cs="Times New Roman"/>
                <w:bCs/>
                <w:sz w:val="24"/>
                <w:szCs w:val="24"/>
                <w:lang w:eastAsia="pl-PL"/>
              </w:rPr>
              <w:t>Projekt określa wzór zawiadomienia osoby stosującej przemoc w rodzinie, wobec której został wydany nakaz lub zakaz, umieszczonego na drzwiach mieszkania wobec niemożności doręczenia. Powyższe przyczyni się do skutecznej reakcji na zjawisko przemocy w rodzinie, w tym podjęcia właściwej decyzji w przedmiocie szybkiej izolacji osoby dotkniętej przemocą od osoby stosującej przemoc, w sytuacjach, gdy stwarza ona zagrożenie dla życia lub zdrowia domowników. Wzór zawiadomienia będzie gwarantował bezpieczeństwo osobie dotkniętej przemocą w rodzinie, w sytuacji, gdy doręczenie wydanego wobec osoby stosującej przemoc w rodzinie nakazu opuszczenia wspólnie zajmowanego mieszkania i jego bezpośredniego otoczenia, zakazu zbliżania się do mieszkania i jego bezpośredniego otoczenia nie będzie możliwe.</w:t>
            </w:r>
          </w:p>
          <w:p w:rsidR="00F80ABA"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RPr="009D7191" w:rsidTr="00F52084">
        <w:trPr>
          <w:gridBefore w:val="1"/>
          <w:wBefore w:w="113" w:type="dxa"/>
          <w:trHeight w:val="347"/>
          <w:jc w:val="center"/>
        </w:trPr>
        <w:tc>
          <w:tcPr>
            <w:tcW w:w="846" w:type="dxa"/>
            <w:gridSpan w:val="2"/>
            <w:shd w:val="clear" w:color="auto" w:fill="auto"/>
          </w:tcPr>
          <w:p w:rsidR="00F80ABA" w:rsidRPr="003837CE"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50</w:t>
            </w: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99716E" w:rsidRDefault="00F80ABA" w:rsidP="00F80ABA">
            <w:pPr>
              <w:tabs>
                <w:tab w:val="left" w:pos="0"/>
              </w:tabs>
              <w:spacing w:line="276" w:lineRule="auto"/>
              <w:ind w:firstLine="39"/>
              <w:rPr>
                <w:rFonts w:ascii="Times New Roman" w:hAnsi="Times New Roman" w:cs="Times New Roman"/>
              </w:rPr>
            </w:pPr>
            <w:r>
              <w:rPr>
                <w:rFonts w:ascii="Times New Roman" w:hAnsi="Times New Roman" w:cs="Times New Roman"/>
              </w:rPr>
              <w:t xml:space="preserve">Projekt </w:t>
            </w:r>
            <w:r w:rsidRPr="0099716E">
              <w:rPr>
                <w:rFonts w:ascii="Times New Roman" w:hAnsi="Times New Roman" w:cs="Times New Roman"/>
              </w:rPr>
              <w:t xml:space="preserve">ma na celu określenie limitu przyjęć na studia na określonym kierunku dla kandydatów na żołnierzy zawodowych w poszczególnych uczelniach wojskowych, w roku akademickim 2021/2022 z uwzględnieniem możliwości dydaktycznych tych uczelni. </w:t>
            </w:r>
          </w:p>
          <w:p w:rsidR="00F80ABA" w:rsidRPr="00E5461A" w:rsidRDefault="00F80ABA" w:rsidP="00F80ABA">
            <w:pPr>
              <w:tabs>
                <w:tab w:val="left" w:pos="0"/>
              </w:tabs>
              <w:spacing w:line="276" w:lineRule="auto"/>
              <w:ind w:firstLine="39"/>
              <w:rPr>
                <w:rFonts w:ascii="Times New Roman" w:hAnsi="Times New Roman" w:cs="Times New Roman"/>
              </w:rPr>
            </w:pPr>
            <w:r w:rsidRPr="0099716E">
              <w:rPr>
                <w:rFonts w:ascii="Times New Roman" w:hAnsi="Times New Roman" w:cs="Times New Roman"/>
              </w:rPr>
              <w:t>Limit przyjęć, na poziomie 1475 osób, uwzględnia potrzeby zgłoszone przez poszczególne komponenty Sił Zbrojnych Rzeczypospolitej Polskiej w zakresie uzupełniania pierwszych oficerskich stanowisk służbowych w danych korpusach osobowych w 2026 r. Zgłoszone potrzeby kształcenia w ramach stacjonarnych studiów wojskowych poparte są analizą sytuacji w zakresie nieobsadzonych pierwszych stanowisk służbowych w korpusie oficerów zawodowych</w:t>
            </w:r>
            <w:r>
              <w:rPr>
                <w:rFonts w:ascii="Times New Roman" w:hAnsi="Times New Roman" w:cs="Times New Roman"/>
              </w:rPr>
              <w:t xml:space="preserve"> w perspektywie ukończonego prze</w:t>
            </w:r>
            <w:r w:rsidRPr="0099716E">
              <w:rPr>
                <w:rFonts w:ascii="Times New Roman" w:hAnsi="Times New Roman" w:cs="Times New Roman"/>
              </w:rPr>
              <w:t>z kandydatów objętych ww. limitem 1475 miejsc, procesu kształcenia zakończonego uzyskaniem tytułu zawodowego magistra (równorzędnego).</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rPr>
          <w:gridBefore w:val="1"/>
          <w:wBefore w:w="113" w:type="dxa"/>
          <w:trHeight w:val="347"/>
          <w:jc w:val="center"/>
        </w:trPr>
        <w:tc>
          <w:tcPr>
            <w:tcW w:w="846" w:type="dxa"/>
            <w:gridSpan w:val="2"/>
            <w:shd w:val="clear" w:color="auto" w:fill="auto"/>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51</w:t>
            </w:r>
          </w:p>
        </w:tc>
        <w:tc>
          <w:tcPr>
            <w:tcW w:w="2835" w:type="dxa"/>
            <w:gridSpan w:val="2"/>
            <w:shd w:val="clear" w:color="auto" w:fill="auto"/>
          </w:tcPr>
          <w:p w:rsidR="00F80ABA" w:rsidRPr="001B1C5C"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B1C5C">
              <w:rPr>
                <w:rFonts w:ascii="Times New Roman" w:hAnsi="Times New Roman" w:cs="Times New Roman"/>
                <w:sz w:val="24"/>
                <w:szCs w:val="24"/>
              </w:rPr>
              <w:t>rojekt rozporządzenia Ministra Obrony Narodowej zmieniającego rozporządzenie w sprawie dodatków do uposażenia zasadniczego żołnierzy zawodowych</w:t>
            </w:r>
          </w:p>
          <w:p w:rsidR="00F80ABA" w:rsidRDefault="00F80ABA" w:rsidP="00F80ABA">
            <w:pPr>
              <w:rPr>
                <w:rFonts w:ascii="Times New Roman" w:hAnsi="Times New Roman" w:cs="Times New Roman"/>
                <w:sz w:val="24"/>
                <w:szCs w:val="24"/>
              </w:rPr>
            </w:pPr>
          </w:p>
        </w:tc>
        <w:tc>
          <w:tcPr>
            <w:tcW w:w="2977" w:type="dxa"/>
            <w:gridSpan w:val="2"/>
            <w:shd w:val="clear" w:color="auto" w:fill="auto"/>
          </w:tcPr>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Projekt rozporządzenia jest wydawany na podstawie art. 80 ust. 6 </w:t>
            </w:r>
            <w:r w:rsidRPr="001B1C5C">
              <w:rPr>
                <w:rFonts w:ascii="Times New Roman" w:eastAsia="Times New Roman" w:hAnsi="Times New Roman"/>
                <w:bCs/>
                <w:i/>
                <w:color w:val="000000"/>
                <w:lang w:eastAsia="pl-PL"/>
              </w:rPr>
              <w:t xml:space="preserve">ustawy z dnia 11 września 2003 r. o służbie wojskowej żołnierzy zawodowych </w:t>
            </w:r>
            <w:r w:rsidRPr="001B1C5C">
              <w:rPr>
                <w:rFonts w:ascii="Times New Roman" w:eastAsia="Times New Roman" w:hAnsi="Times New Roman"/>
                <w:bCs/>
                <w:color w:val="000000"/>
                <w:lang w:eastAsia="pl-PL"/>
              </w:rPr>
              <w:t>(Dz. U. z 2020 r. poz. 860).</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Problematyka dodatków do uposażenia zasadniczego żołnierzy zawodowych jest obecnie uregulowana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(Dz. U. z 2019 r. poz. 853, z późn. zm.).</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 </w:t>
            </w:r>
            <w:r w:rsidRPr="001B1C5C">
              <w:rPr>
                <w:rFonts w:ascii="Times New Roman" w:eastAsia="Times New Roman" w:hAnsi="Times New Roman"/>
                <w:bCs/>
                <w:color w:val="000000"/>
                <w:lang w:eastAsia="pl-PL"/>
              </w:rPr>
              <w:tab/>
              <w:t xml:space="preserve">Przedkładany projekt rozporządzenia stanowi kontynuację zmian w dodatkach dedykowanych żołnierzom zawodowym Wojsk Specjalnych. Podstawa systemu została zapoczątkowana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i modyfikowana w kolejnych jego nowelizacjach, tj. w rozporządzeniach z dnia 1 listopada 2017 r., z dnia 22 lutego 2018 r. oraz z dnia 23 października 2018 r.</w:t>
            </w:r>
          </w:p>
          <w:p w:rsidR="00F80ABA"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1B1C5C"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Konstruując docelowy system dodatków do uposażenia uwzględniono przede wszystkim strukturę Wojsk Specjalnych, będącą odzwierciedleniem możliwości oraz ważności realizowanych zadań, a tym samym specyficzne wymogi stawiane żołnierzom pełniącym  służbę w tych jednostkach wojskowych. Docelową wysokość dodatków dla żołnierzy Wojsk Specjalnych określono w odniesieniu do  zadań realizowanych przez poszczególne jednostki wojskowe przyjmując, że najwyższe dodatki otrzymają żołnierze jednostek realizujących działania specjalne. Ten układ powoduje, że nowoprzybyły żołnierz zaczyna służbę w jednostkach wojskowych, w których przewidziano dodatek najniższy, a następnie realizując swoje aspiracje zawodowe podejmuje służbę w jednostkach, w których przewidziano wyższy dodatek. </w:t>
            </w:r>
          </w:p>
          <w:p w:rsidR="00F80ABA"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Dodatkowo założono kontynuację - przez okres do 6 lat - wypłaty dodatku specjalnego oraz dodatku służbowego w przypadku wyznaczenia na stanowisko w: komórkach organizacyjnych Ministerstwa Obrony Narodowej, dowództwach Rodzajów Sił Zbrojnych, Dowództwie Komponentu Wojsk Specjalnych albo w Centrum Szkolenia Wojsk Specjalnych. Aktualnie, na podstawie § 20a oraz § 27a obowiązującego rozporządzenia, kontynuuje się wypłatę dodatku przez okres 3 lat.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1B1C5C"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A14A0"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52</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30 września 2020 r. w związku z wirusem SARS-CoV-2</w:t>
            </w:r>
          </w:p>
        </w:tc>
        <w:tc>
          <w:tcPr>
            <w:tcW w:w="3543" w:type="dxa"/>
            <w:gridSpan w:val="2"/>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53</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w sprawie urlopów żołnierzy zawodowych</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 rozporządzenia stanowi wykonanie upoważnienia ustawowego zawartego w art. 64 ustawy z dnia 11 września 2003 r. o służbie wojskowej żołnierzy zawodowych (Dz. U. z 2020 r. poz. 860).</w:t>
            </w:r>
          </w:p>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Projektowane rozporządzenie ma zastąpić rozporządzenie Ministra Obrony Narodowej z dnia 27 sierpnia 2014 r. w sprawie urlopów żołnierzy zawodowych (Dz. U. poz. 1503, z późn. zm.) stosownie do brzmienia art. 19 ust. 1 pkt 4 ustawy z dnia 19 lipca 2019 r. o zmianie ustawy o weteranach działań poza granicami państwa oraz niektórych innych ustaw (Dz. U. poz. 1726).</w:t>
            </w:r>
          </w:p>
          <w:p w:rsidR="00F80ABA"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Dokonana analiza funkcjonowania aktualnych zapisów wskazuje, że obowiązujące regulacje sprawdziły się w ciągu sześciu lat stosowania zyskując pozytywne opinie właściwych komórek kadrowych. Wobec powyższego przedmiotowy projekt bazuje na dotychczasowych rozwiązaniach wprowadzając jedynie zmiany wynikające z doświadczeń organów kadrowych różnych szczebli dowodzenia oraz konieczności aktualizacji siatki pojęciowej do obowiązujących przepisów. </w:t>
            </w:r>
          </w:p>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Przepisy wojskowej ustawy pragmatycznej wskazują dowódcę jednostki wojskowej jako organ udzielający żołnierzom zawodowym urlopu wypoczynkowego oraz dodatkowego urlopu wypoczynkowego. Wobec powyższego zasadnym wydaje się utrzymanie jednolitości wspomnianego organu również w zakresie udzielania urlopu aklimatyzacyjnego, szkoleniowego, okolicznościowego oraz zwolnienia od zajęć służbowych. Stąd propozycja, by wspomnianych urlopów oraz zwolnienia udzielał dowódca jednostki wojskowej. </w:t>
            </w:r>
          </w:p>
          <w:p w:rsidR="00F80ABA" w:rsidRDefault="00F80ABA" w:rsidP="00F80ABA">
            <w:pPr>
              <w:jc w:val="both"/>
              <w:rPr>
                <w:rFonts w:ascii="Times New Roman" w:eastAsia="Times New Roman" w:hAnsi="Times New Roman"/>
                <w:bCs/>
                <w:color w:val="000000"/>
                <w:lang w:eastAsia="pl-PL"/>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F80ABA" w:rsidRPr="00466B74"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54</w:t>
            </w:r>
          </w:p>
        </w:tc>
        <w:tc>
          <w:tcPr>
            <w:tcW w:w="2835" w:type="dxa"/>
            <w:gridSpan w:val="2"/>
          </w:tcPr>
          <w:p w:rsidR="00F80ABA" w:rsidRDefault="00F80ABA" w:rsidP="00F80ABA">
            <w:pPr>
              <w:ind w:left="96"/>
              <w:rPr>
                <w:rFonts w:ascii="Times New Roman" w:eastAsia="Calibri" w:hAnsi="Times New Roman" w:cs="Times New Roman"/>
                <w:color w:val="000000"/>
              </w:rPr>
            </w:pPr>
            <w:r w:rsidRPr="00A31D56">
              <w:rPr>
                <w:rFonts w:ascii="Times New Roman" w:eastAsia="Calibri" w:hAnsi="Times New Roman" w:cs="Times New Roman"/>
                <w:color w:val="000000"/>
              </w:rPr>
              <w:t>Projekt rozporządzenia Ministra Obrony Narodowej zmieniającego rozporządzenie w sprawie prowadzenia ewidencji wojskowej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49 ust. 3</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21 listopada 1967 r. o powszechnym obowiązku obrony Rzeczypospolitej Polskiej (Dz. U. z 2019 r. poz. 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E8081C">
              <w:rPr>
                <w:rFonts w:ascii="Times New Roman" w:eastAsia="Times New Roman" w:hAnsi="Times New Roman"/>
                <w:bCs/>
                <w:color w:val="000000"/>
                <w:lang w:eastAsia="pl-PL"/>
              </w:rPr>
              <w:t>Projekt wprowadza możliwość przekazania dokumentów ewidencyjnych przez wojskowego komendanta uzupełnień właściwego według miejsca pobytu stałego wojskowemu komendantowi uzupełnień właściwemu według miejsca wykonywania czynności rekrutacyjnych dla osób ubiegających się o powołanie do czynnej służby wojskowej, w tym zawodowej służby wojskowej czy służby kandydackiej.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55</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zawierania kontraktów na wykonywanie obowiązków w ramach Narodowych Sił Rezerwowych </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59b ust. 12</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21 listopada 1967 r. o powszechnym obowiązku obrony Rzeczypospolitej Polskiej (Dz. U. z 2019 r. poz. 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8B1FF1">
              <w:rPr>
                <w:rFonts w:ascii="Times New Roman" w:eastAsia="Times New Roman" w:hAnsi="Times New Roman"/>
                <w:bCs/>
                <w:color w:val="000000"/>
                <w:lang w:eastAsia="pl-PL"/>
              </w:rPr>
              <w:t>Projekt wprowadza możliwość dokonywania czynności rekrutacyjnych nie przez wojskowego komendanta uzupełnień właściwego według miejsca pobytu stałego a wojskowego komendanta uzupełnień właściwego według miejsca wykonywania czynności rekrutacyjnych.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0D4AE7"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 Jolanta Wasiluk</w:t>
            </w:r>
          </w:p>
        </w:tc>
        <w:tc>
          <w:tcPr>
            <w:tcW w:w="1276" w:type="dxa"/>
            <w:gridSpan w:val="2"/>
          </w:tcPr>
          <w:p w:rsidR="00F80ABA" w:rsidRDefault="000D4AE7" w:rsidP="00F80ABA">
            <w:pPr>
              <w:jc w:val="center"/>
              <w:rPr>
                <w:rFonts w:ascii="Times New Roman" w:hAnsi="Times New Roman" w:cs="Times New Roman"/>
                <w:sz w:val="24"/>
                <w:szCs w:val="24"/>
              </w:rPr>
            </w:pPr>
            <w:r>
              <w:rPr>
                <w:rFonts w:ascii="Times New Roman" w:hAnsi="Times New Roman" w:cs="Times New Roman"/>
                <w:sz w:val="24"/>
                <w:szCs w:val="24"/>
              </w:rPr>
              <w:t>Rezygnacja z prac nad projektem</w:t>
            </w:r>
            <w:r w:rsidR="0072445E">
              <w:rPr>
                <w:rFonts w:ascii="Times New Roman" w:hAnsi="Times New Roman" w:cs="Times New Roman"/>
                <w:sz w:val="24"/>
                <w:szCs w:val="24"/>
              </w:rPr>
              <w:t xml:space="preserve">. W związku z uwagami RCL, ponowna analiza projektu wykazała możliwość realizacji założonych celów projektu na podstawie aktualnie obowiązujących przepisów. </w:t>
            </w: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56</w:t>
            </w:r>
          </w:p>
        </w:tc>
        <w:tc>
          <w:tcPr>
            <w:tcW w:w="2835" w:type="dxa"/>
            <w:gridSpan w:val="2"/>
          </w:tcPr>
          <w:p w:rsidR="00F80ABA" w:rsidRDefault="00F80ABA" w:rsidP="00F80ABA">
            <w:pPr>
              <w:ind w:left="96"/>
              <w:rPr>
                <w:rFonts w:ascii="Times New Roman" w:eastAsia="Calibri" w:hAnsi="Times New Roman" w:cs="Times New Roman"/>
                <w:color w:val="000000"/>
              </w:rPr>
            </w:pPr>
            <w:r w:rsidRPr="00001D64">
              <w:rPr>
                <w:rFonts w:ascii="Times New Roman" w:eastAsia="Calibri" w:hAnsi="Times New Roman" w:cs="Times New Roman"/>
                <w:color w:val="000000"/>
              </w:rPr>
              <w:t>Projekt rozporządzenia Ministrów Spraw Wewnętrznych i Administracji, Obrony Narodowej oraz Infrastruktury zmieniającego rozporządzenie w sprawie trybu doręczania kart powołania i rozplakatowania obwieszczeń o stawieniu się do czynnej służby wojskowej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 xml:space="preserve">Projekt stanowi wykonanie upoważnienia ustawowego zawartego w art. 62 ustawy z dnia 21 listopada 1967 r. o powszechnym obowiązku obrony Rzeczypospolitej Polskiej </w:t>
            </w:r>
            <w:r>
              <w:rPr>
                <w:rFonts w:ascii="Times New Roman" w:eastAsia="Times New Roman" w:hAnsi="Times New Roman"/>
                <w:bCs/>
                <w:color w:val="000000"/>
                <w:lang w:eastAsia="pl-PL"/>
              </w:rPr>
              <w:t>(Dz. U. z 2019 r. poz. 1541 i 2020 oraz z 2020 r. poz. 374).</w:t>
            </w:r>
          </w:p>
          <w:p w:rsidR="00F80ABA" w:rsidRPr="00001D64" w:rsidRDefault="00F80ABA" w:rsidP="00F80ABA">
            <w:pPr>
              <w:rPr>
                <w:rFonts w:ascii="Times New Roman" w:eastAsia="Calibri" w:hAnsi="Times New Roman" w:cs="Times New Roman"/>
                <w:color w:val="000000"/>
              </w:rPr>
            </w:pPr>
          </w:p>
        </w:tc>
        <w:tc>
          <w:tcPr>
            <w:tcW w:w="3543" w:type="dxa"/>
            <w:gridSpan w:val="2"/>
          </w:tcPr>
          <w:p w:rsidR="00F80ABA" w:rsidRPr="00001D64" w:rsidRDefault="00F80ABA" w:rsidP="00F80ABA">
            <w:pPr>
              <w:jc w:val="both"/>
              <w:rPr>
                <w:rFonts w:ascii="Times New Roman" w:eastAsia="Calibri" w:hAnsi="Times New Roman" w:cs="Times New Roman"/>
                <w:color w:val="000000"/>
              </w:rPr>
            </w:pPr>
            <w:r w:rsidRPr="00001D64">
              <w:rPr>
                <w:rFonts w:ascii="Times New Roman" w:eastAsia="Calibri" w:hAnsi="Times New Roman" w:cs="Times New Roman"/>
                <w:color w:val="000000"/>
              </w:rPr>
              <w:t>Projekt wprowadza możliwość doręczania kart powołania przez wojskowego komendanta uzupełnień właściwego według miejsca wykonywania czynności rekrutacyjnych.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57</w:t>
            </w:r>
          </w:p>
        </w:tc>
        <w:tc>
          <w:tcPr>
            <w:tcW w:w="2835" w:type="dxa"/>
            <w:gridSpan w:val="2"/>
          </w:tcPr>
          <w:p w:rsidR="00F80ABA" w:rsidRDefault="00F80ABA" w:rsidP="00F80ABA">
            <w:pPr>
              <w:ind w:left="96"/>
              <w:rPr>
                <w:rFonts w:ascii="Times New Roman" w:eastAsia="Calibri" w:hAnsi="Times New Roman" w:cs="Times New Roman"/>
                <w:color w:val="000000"/>
              </w:rPr>
            </w:pPr>
            <w:r w:rsidRPr="00CA466E">
              <w:rPr>
                <w:rFonts w:ascii="Times New Roman" w:eastAsia="Calibri" w:hAnsi="Times New Roman" w:cs="Times New Roman"/>
                <w:color w:val="000000"/>
              </w:rPr>
              <w:t>Projekt rozporządzenia Ministra Obrony Narodowej zmieniającego rozporządzenie w sprawie powoływania do zawodowej służby wojskowej</w:t>
            </w:r>
          </w:p>
        </w:tc>
        <w:tc>
          <w:tcPr>
            <w:tcW w:w="2977" w:type="dxa"/>
            <w:gridSpan w:val="2"/>
          </w:tcPr>
          <w:p w:rsidR="00F80ABA" w:rsidRPr="00CA466E"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Projekt stanowi wykonanie upoważnienia ustawowego zawartego w art. 16 ustawy z dnia 11 wrze dnia 2003 r. o służbie wojskowej żołnierzy zawodowych (Dz. U. z 2020 r. poz. 860)</w:t>
            </w:r>
            <w:r>
              <w:rPr>
                <w:rFonts w:ascii="Times New Roman" w:eastAsia="Calibri" w:hAnsi="Times New Roman" w:cs="Times New Roman"/>
                <w:color w:val="000000"/>
              </w:rPr>
              <w:t>.</w:t>
            </w:r>
          </w:p>
        </w:tc>
        <w:tc>
          <w:tcPr>
            <w:tcW w:w="3543" w:type="dxa"/>
            <w:gridSpan w:val="2"/>
          </w:tcPr>
          <w:p w:rsidR="00F80ABA" w:rsidRPr="00CA466E" w:rsidRDefault="00F80ABA" w:rsidP="00F80ABA">
            <w:pPr>
              <w:spacing w:line="260" w:lineRule="exact"/>
              <w:jc w:val="both"/>
              <w:rPr>
                <w:rFonts w:ascii="Times New Roman" w:eastAsia="Calibri" w:hAnsi="Times New Roman" w:cs="Times New Roman"/>
                <w:color w:val="000000"/>
              </w:rPr>
            </w:pPr>
            <w:r w:rsidRPr="00CA466E">
              <w:rPr>
                <w:rFonts w:ascii="Times New Roman" w:eastAsia="Calibri" w:hAnsi="Times New Roman" w:cs="Times New Roman"/>
                <w:color w:val="000000"/>
              </w:rPr>
              <w:t>Projekt przewiduje, że żołnierze pełniący czynną służbę wojskową, w trakcie jej trwania będą mogli złożyć wniosek o powołanie do zawodowej służby wojskowej do organu właściwego do powołania do zawodowej służby wojskowej za pośrednictwem dowódcy jednostki wojskowej, w której pełnia czynną służbę wojskową, a także zapoznać się z wykazem wolnych stanowisk służbowych oraz warunkami pełnienia zawodowej służby wojskowej.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58</w:t>
            </w:r>
          </w:p>
        </w:tc>
        <w:tc>
          <w:tcPr>
            <w:tcW w:w="2835" w:type="dxa"/>
            <w:gridSpan w:val="2"/>
          </w:tcPr>
          <w:p w:rsidR="00F80ABA" w:rsidRDefault="00F80ABA" w:rsidP="00F80ABA">
            <w:pPr>
              <w:ind w:left="96"/>
              <w:rPr>
                <w:rFonts w:ascii="Times New Roman" w:eastAsia="Calibri" w:hAnsi="Times New Roman" w:cs="Times New Roman"/>
                <w:color w:val="000000"/>
              </w:rPr>
            </w:pPr>
            <w:r w:rsidRPr="004A28A2">
              <w:rPr>
                <w:rFonts w:ascii="Times New Roman" w:eastAsia="Calibri" w:hAnsi="Times New Roman" w:cs="Times New Roman"/>
                <w:color w:val="000000"/>
              </w:rPr>
              <w:t>Projekt rozporządzenia Ministra Obrony Narodowej zmieniającego rozporządzenie w sprawie orzekania o zdolności do czynnej służby wojskowej oraz trybu postępowania wojskowych komisji lekarskich w tych sprawach</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30a ust. 4 i 5</w:t>
            </w:r>
            <w:r w:rsidRPr="00001D64">
              <w:rPr>
                <w:rFonts w:ascii="Times New Roman" w:eastAsia="Calibri" w:hAnsi="Times New Roman" w:cs="Times New Roman"/>
                <w:color w:val="000000"/>
              </w:rPr>
              <w:t xml:space="preserve"> ustawy z dnia 21 listopada 1967 r. o powszechnym obowiązku obrony Rzeczypospo</w:t>
            </w:r>
            <w:r>
              <w:rPr>
                <w:rFonts w:ascii="Times New Roman" w:eastAsia="Calibri" w:hAnsi="Times New Roman" w:cs="Times New Roman"/>
                <w:color w:val="000000"/>
              </w:rPr>
              <w:t xml:space="preserve">litej Polskiej </w:t>
            </w:r>
            <w:r>
              <w:rPr>
                <w:rFonts w:ascii="Times New Roman" w:eastAsia="Times New Roman" w:hAnsi="Times New Roman"/>
                <w:bCs/>
                <w:color w:val="000000"/>
                <w:lang w:eastAsia="pl-PL"/>
              </w:rPr>
              <w:t>(Dz. U. z 2019 r. poz. 1541 i 2020 oraz z 2020 r. poz. 374).</w:t>
            </w:r>
          </w:p>
          <w:p w:rsidR="00F80ABA" w:rsidRPr="004A28A2" w:rsidRDefault="00F80ABA" w:rsidP="00F80ABA">
            <w:pPr>
              <w:rPr>
                <w:rFonts w:ascii="Times New Roman" w:eastAsia="Calibri" w:hAnsi="Times New Roman" w:cs="Times New Roman"/>
                <w:color w:val="000000"/>
              </w:rPr>
            </w:pPr>
          </w:p>
        </w:tc>
        <w:tc>
          <w:tcPr>
            <w:tcW w:w="3543" w:type="dxa"/>
            <w:gridSpan w:val="2"/>
          </w:tcPr>
          <w:p w:rsidR="00F80ABA" w:rsidRPr="004A28A2" w:rsidRDefault="00F80ABA" w:rsidP="00F80ABA">
            <w:pPr>
              <w:jc w:val="both"/>
              <w:rPr>
                <w:rFonts w:ascii="Times New Roman" w:eastAsia="Calibri" w:hAnsi="Times New Roman" w:cs="Times New Roman"/>
                <w:color w:val="000000"/>
              </w:rPr>
            </w:pPr>
            <w:r w:rsidRPr="004A28A2">
              <w:rPr>
                <w:rFonts w:ascii="Times New Roman" w:eastAsia="Calibri" w:hAnsi="Times New Roman" w:cs="Times New Roman"/>
                <w:color w:val="000000"/>
              </w:rPr>
              <w:t>Projekt zakłada, że osoby nieposiadające ustalonej kategorii zdolności do czynnej służby wojskowej albo posiadające ustaloną kategorię zdolności do czynnej służby wojskowej, lecz od wydania orzeczenia o zdolności do tej służby upłynął okres powyżej 15 lat, mogą zostać skierowane w czasie prowadzenia rekrutacji i naboru do czynnej służby wojskowej do wojskowej komisji lekarskiej właściwej ze względu na miejsce prowadzenia rekrutacji i naboru</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59</w:t>
            </w:r>
          </w:p>
        </w:tc>
        <w:tc>
          <w:tcPr>
            <w:tcW w:w="2835" w:type="dxa"/>
            <w:gridSpan w:val="2"/>
          </w:tcPr>
          <w:p w:rsidR="00F80ABA" w:rsidRDefault="00F80ABA" w:rsidP="00F80ABA">
            <w:pPr>
              <w:ind w:left="96"/>
              <w:rPr>
                <w:rFonts w:ascii="Times New Roman" w:eastAsia="Calibri" w:hAnsi="Times New Roman" w:cs="Times New Roman"/>
                <w:color w:val="000000"/>
              </w:rPr>
            </w:pPr>
            <w:r w:rsidRPr="00734D90">
              <w:rPr>
                <w:rFonts w:ascii="Times New Roman" w:eastAsia="Calibri" w:hAnsi="Times New Roman" w:cs="Times New Roman"/>
                <w:color w:val="000000"/>
              </w:rPr>
              <w:t>Projekt rozporządzenia Ministra Obrony Narodowej zmieniającego rozporządzenie w sprawie wojskowych komisji lekarskich oraz określenia ich siedzib, zasięgu działania i właściwości</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29 ust. 8 pkt 1</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734D90" w:rsidRDefault="00F80ABA" w:rsidP="00F80ABA">
            <w:pPr>
              <w:rPr>
                <w:rFonts w:ascii="Times New Roman" w:eastAsia="Calibri" w:hAnsi="Times New Roman" w:cs="Times New Roman"/>
                <w:color w:val="000000"/>
              </w:rPr>
            </w:pPr>
          </w:p>
        </w:tc>
        <w:tc>
          <w:tcPr>
            <w:tcW w:w="3543" w:type="dxa"/>
            <w:gridSpan w:val="2"/>
          </w:tcPr>
          <w:p w:rsidR="00F80ABA" w:rsidRPr="00734D90" w:rsidRDefault="00F80ABA" w:rsidP="00F80ABA">
            <w:pPr>
              <w:spacing w:line="260" w:lineRule="exact"/>
              <w:jc w:val="both"/>
              <w:rPr>
                <w:rFonts w:ascii="Times New Roman" w:eastAsia="Calibri" w:hAnsi="Times New Roman" w:cs="Times New Roman"/>
                <w:color w:val="000000"/>
              </w:rPr>
            </w:pPr>
            <w:r w:rsidRPr="00734D90">
              <w:rPr>
                <w:rFonts w:ascii="Times New Roman" w:eastAsia="Calibri" w:hAnsi="Times New Roman" w:cs="Times New Roman"/>
                <w:color w:val="000000"/>
              </w:rPr>
              <w:t>Projekt zakłada że ochotnicy mogą zostać skierowani do wojskowej komisji lekarskiej najbliższej według miejsca zgłoszenia  się tych osób do miejsca prowadzenia rekrutacji i naboru.</w:t>
            </w:r>
          </w:p>
          <w:p w:rsidR="00F80ABA" w:rsidRPr="00734D90"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60</w:t>
            </w:r>
          </w:p>
        </w:tc>
        <w:tc>
          <w:tcPr>
            <w:tcW w:w="2835" w:type="dxa"/>
            <w:gridSpan w:val="2"/>
          </w:tcPr>
          <w:p w:rsidR="00F80ABA" w:rsidRDefault="00F80ABA" w:rsidP="00F80ABA">
            <w:pPr>
              <w:ind w:left="96"/>
              <w:rPr>
                <w:rFonts w:ascii="Times New Roman" w:eastAsia="Calibri" w:hAnsi="Times New Roman" w:cs="Times New Roman"/>
                <w:color w:val="000000"/>
              </w:rPr>
            </w:pPr>
            <w:r w:rsidRPr="00B646D0">
              <w:rPr>
                <w:rFonts w:ascii="Times New Roman" w:eastAsia="Calibri" w:hAnsi="Times New Roman" w:cs="Times New Roman"/>
                <w:color w:val="000000"/>
              </w:rPr>
              <w:t>Projekt rozporządzenia Ministra Obrony Narodowej zmieniającego rozporządzenie w sprawie służby przygotowawczej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98g</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B646D0" w:rsidRDefault="00F80ABA" w:rsidP="00F80ABA">
            <w:pPr>
              <w:rPr>
                <w:rFonts w:ascii="Times New Roman" w:eastAsia="Calibri" w:hAnsi="Times New Roman" w:cs="Times New Roman"/>
                <w:color w:val="000000"/>
              </w:rPr>
            </w:pPr>
          </w:p>
        </w:tc>
        <w:tc>
          <w:tcPr>
            <w:tcW w:w="3543" w:type="dxa"/>
            <w:gridSpan w:val="2"/>
          </w:tcPr>
          <w:p w:rsidR="00F80ABA" w:rsidRPr="00B646D0" w:rsidRDefault="00F80ABA" w:rsidP="00F80ABA">
            <w:pPr>
              <w:jc w:val="both"/>
              <w:rPr>
                <w:rFonts w:ascii="Times New Roman" w:eastAsia="Calibri" w:hAnsi="Times New Roman" w:cs="Times New Roman"/>
                <w:color w:val="000000"/>
              </w:rPr>
            </w:pPr>
            <w:r w:rsidRPr="00B646D0">
              <w:rPr>
                <w:rFonts w:ascii="Times New Roman" w:eastAsia="Calibri" w:hAnsi="Times New Roman" w:cs="Times New Roman"/>
                <w:color w:val="000000"/>
              </w:rPr>
              <w:t>Projekt przewiduje optymalizację i uproszczenie procesu rekrutacji do służby przygotowawczej realizowanego w oparciu o terenowe organy administracji wojskowej. Ponadto projekt przewiduje skrócenie służby przygotowawczej do 30 dni (korpus szeregowych).</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61</w:t>
            </w:r>
          </w:p>
        </w:tc>
        <w:tc>
          <w:tcPr>
            <w:tcW w:w="2835" w:type="dxa"/>
            <w:gridSpan w:val="2"/>
          </w:tcPr>
          <w:p w:rsidR="00F80ABA" w:rsidRPr="00793E0C" w:rsidRDefault="00F80ABA" w:rsidP="00F80ABA">
            <w:pPr>
              <w:ind w:left="96"/>
              <w:rPr>
                <w:rFonts w:ascii="Times New Roman" w:eastAsia="Calibri" w:hAnsi="Times New Roman" w:cs="Times New Roman"/>
                <w:color w:val="000000"/>
              </w:rPr>
            </w:pPr>
            <w:r w:rsidRPr="00793E0C">
              <w:rPr>
                <w:rFonts w:ascii="Times New Roman" w:eastAsia="Calibri" w:hAnsi="Times New Roman" w:cs="Times New Roman"/>
                <w:color w:val="000000"/>
              </w:rPr>
              <w:t>Projekt rozporządzenia Ministra Obrony Narodowej zmieniającego rozporządzenie w sprawie powoływania do terytorialnej służby wojskowej i sposobu jej pełnienia</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98z</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793E0C" w:rsidRDefault="00F80ABA" w:rsidP="00F80ABA">
            <w:pPr>
              <w:spacing w:line="260" w:lineRule="exact"/>
              <w:jc w:val="both"/>
              <w:rPr>
                <w:rFonts w:ascii="Times New Roman" w:eastAsia="Calibri" w:hAnsi="Times New Roman" w:cs="Times New Roman"/>
                <w:color w:val="000000"/>
              </w:rPr>
            </w:pPr>
          </w:p>
        </w:tc>
        <w:tc>
          <w:tcPr>
            <w:tcW w:w="3543" w:type="dxa"/>
            <w:gridSpan w:val="2"/>
          </w:tcPr>
          <w:p w:rsidR="00F80ABA" w:rsidRPr="00793E0C" w:rsidRDefault="00F80ABA" w:rsidP="00F80ABA">
            <w:pPr>
              <w:jc w:val="both"/>
              <w:rPr>
                <w:rFonts w:ascii="Times New Roman" w:eastAsia="Calibri" w:hAnsi="Times New Roman" w:cs="Times New Roman"/>
                <w:color w:val="000000"/>
              </w:rPr>
            </w:pPr>
            <w:r w:rsidRPr="00793E0C">
              <w:rPr>
                <w:rFonts w:ascii="Times New Roman" w:eastAsia="Calibri" w:hAnsi="Times New Roman" w:cs="Times New Roman"/>
                <w:color w:val="000000"/>
              </w:rPr>
              <w:t>Projekt przewiduje optymalizację i uproszczenie procesu rekrutacji do terytorialnej służby wojskowej, np. poprzez zniesienie obowiązku zapoznania się z jednostką wojskową dla ochotnika chcącego tam służyć.</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62</w:t>
            </w:r>
          </w:p>
        </w:tc>
        <w:tc>
          <w:tcPr>
            <w:tcW w:w="2835" w:type="dxa"/>
            <w:gridSpan w:val="2"/>
          </w:tcPr>
          <w:p w:rsidR="00F80ABA" w:rsidRPr="00793E0C"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D15967">
              <w:rPr>
                <w:rFonts w:ascii="Times New Roman" w:eastAsia="Calibri" w:hAnsi="Times New Roman" w:cs="Times New Roman"/>
                <w:color w:val="000000"/>
              </w:rPr>
              <w:t xml:space="preserve">rozporządzenia Ministra Obrony Narodowej </w:t>
            </w:r>
            <w:r>
              <w:rPr>
                <w:rFonts w:ascii="Times New Roman" w:eastAsia="Calibri" w:hAnsi="Times New Roman" w:cs="Times New Roman"/>
                <w:color w:val="000000"/>
              </w:rPr>
              <w:t xml:space="preserve">zmieniającego rozporządzenie </w:t>
            </w:r>
            <w:r w:rsidRPr="00D15967">
              <w:rPr>
                <w:rFonts w:ascii="Times New Roman" w:eastAsia="Calibri" w:hAnsi="Times New Roman" w:cs="Times New Roman"/>
                <w:color w:val="000000"/>
              </w:rPr>
              <w:t>w sprawie akredytacji w zakresie obronności i bezpieczeństwa</w:t>
            </w:r>
          </w:p>
        </w:tc>
        <w:tc>
          <w:tcPr>
            <w:tcW w:w="2977" w:type="dxa"/>
            <w:gridSpan w:val="2"/>
          </w:tcPr>
          <w:p w:rsidR="00F80ABA" w:rsidRPr="00001D64" w:rsidRDefault="00F80ABA" w:rsidP="00F80ABA">
            <w:pPr>
              <w:rPr>
                <w:rFonts w:ascii="Times New Roman" w:eastAsia="Calibri" w:hAnsi="Times New Roman" w:cs="Times New Roman"/>
                <w:color w:val="000000"/>
              </w:rPr>
            </w:pPr>
            <w:r w:rsidRPr="00001D64">
              <w:rPr>
                <w:rFonts w:ascii="Times New Roman" w:eastAsia="Calibri" w:hAnsi="Times New Roman" w:cs="Times New Roman"/>
                <w:color w:val="000000"/>
              </w:rPr>
              <w:t>Projekt stanowi wykonanie upoważnienia ustawowego zawartego w</w:t>
            </w:r>
            <w:r w:rsidRPr="00D15967">
              <w:rPr>
                <w:rFonts w:ascii="Times New Roman" w:eastAsia="Calibri" w:hAnsi="Times New Roman" w:cs="Times New Roman"/>
                <w:color w:val="000000"/>
              </w:rPr>
              <w:t xml:space="preserve"> </w:t>
            </w:r>
            <w:r>
              <w:rPr>
                <w:rFonts w:ascii="Times New Roman" w:eastAsia="Calibri" w:hAnsi="Times New Roman" w:cs="Times New Roman"/>
                <w:color w:val="000000"/>
              </w:rPr>
              <w:t>a</w:t>
            </w:r>
            <w:r w:rsidRPr="00D15967">
              <w:rPr>
                <w:rFonts w:ascii="Times New Roman" w:eastAsia="Calibri" w:hAnsi="Times New Roman" w:cs="Times New Roman"/>
                <w:color w:val="000000"/>
              </w:rPr>
              <w:t>rt. 16 ust. 2 ustawy z dnia 17 listopada 2006 r. o systemie oceny zgodności wyrobów przeznaczonych na potrzeby obronności i bezpieczeństwa państwa (Dz. U. z 2018 r. poz. 114)</w:t>
            </w:r>
          </w:p>
        </w:tc>
        <w:tc>
          <w:tcPr>
            <w:tcW w:w="3543" w:type="dxa"/>
            <w:gridSpan w:val="2"/>
          </w:tcPr>
          <w:p w:rsidR="00F80ABA" w:rsidRPr="00793E0C" w:rsidRDefault="00F80ABA" w:rsidP="00F80ABA">
            <w:pPr>
              <w:jc w:val="both"/>
              <w:rPr>
                <w:rFonts w:ascii="Times New Roman" w:eastAsia="Calibri" w:hAnsi="Times New Roman" w:cs="Times New Roman"/>
                <w:color w:val="000000"/>
              </w:rPr>
            </w:pPr>
            <w:r w:rsidRPr="00D15967">
              <w:rPr>
                <w:rFonts w:ascii="Times New Roman" w:eastAsia="Calibri" w:hAnsi="Times New Roman" w:cs="Times New Roman"/>
                <w:color w:val="000000"/>
              </w:rPr>
              <w:t>Projekt ma na celu wprowadzenie rozwiązań umożliwiających prowadzenie akredytacji jednostki organizacyjnej w przypadku wystąpienia siły wyższej oraz w okolicznościach uniemożliwiających wykonywanie zadań (np. stan zagrożenia epidemicznego lub stan epidemii), na podstawie analizy informacji zapisanych w dokumentacji jednostki organizacyjnej</w:t>
            </w:r>
            <w:r>
              <w:rPr>
                <w:rFonts w:ascii="Times New Roman" w:eastAsia="Calibri" w:hAnsi="Times New Roman" w:cs="Times New Roman"/>
                <w:color w:val="000000"/>
              </w:rPr>
              <w:t>.</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63</w:t>
            </w:r>
          </w:p>
        </w:tc>
        <w:tc>
          <w:tcPr>
            <w:tcW w:w="2835" w:type="dxa"/>
            <w:gridSpan w:val="2"/>
          </w:tcPr>
          <w:p w:rsidR="00F80AB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Projekt rozporządzenia Ministra Obrony Narodowej w sprawie świadczeń opieki zdrowotnej niezakwalifikowanych jako świadczenia gwarantowane oraz odpłatnych świadczeń opieki zdrowotnej udzielanych uprawnionym żołnierzom lub pracownikom oraz weteranom poszkodowanym</w:t>
            </w:r>
          </w:p>
        </w:tc>
        <w:tc>
          <w:tcPr>
            <w:tcW w:w="2977" w:type="dxa"/>
            <w:gridSpan w:val="2"/>
          </w:tcPr>
          <w:p w:rsidR="00F80ABA" w:rsidRPr="00001D64" w:rsidRDefault="00F80ABA" w:rsidP="00F80ABA">
            <w:pPr>
              <w:rPr>
                <w:rFonts w:ascii="Times New Roman" w:eastAsia="Calibri" w:hAnsi="Times New Roman" w:cs="Times New Roman"/>
                <w:color w:val="000000"/>
              </w:rPr>
            </w:pPr>
            <w:r w:rsidRPr="00CB6B09">
              <w:rPr>
                <w:rFonts w:ascii="Times New Roman" w:eastAsia="Calibri" w:hAnsi="Times New Roman" w:cs="Times New Roman"/>
                <w:color w:val="000000"/>
              </w:rPr>
              <w:t>Projekt rozporządzenia jest wykonaniem upoważnienia ustawowego zawartego w art. 42 ust. 2a ustawy z dnia 27 sierpnia 2004 r. o świadczeniach opieki zdrowotnej finansowanych ze środków publicznych (Dz. U. z 2020 r. poz. 1398, z późn. zm.)</w:t>
            </w:r>
          </w:p>
        </w:tc>
        <w:tc>
          <w:tcPr>
            <w:tcW w:w="3543" w:type="dxa"/>
            <w:gridSpan w:val="2"/>
          </w:tcPr>
          <w:p w:rsidR="00F80ABA" w:rsidRPr="00CB6B09" w:rsidRDefault="00F80ABA" w:rsidP="00F80ABA">
            <w:pPr>
              <w:jc w:val="both"/>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w:t>
            </w:r>
            <w:r w:rsidRPr="00CB6B09">
              <w:rPr>
                <w:rFonts w:ascii="Times New Roman" w:eastAsia="Calibri" w:hAnsi="Times New Roman" w:cs="Times New Roman"/>
                <w:color w:val="000000"/>
              </w:rPr>
              <w:t>ma celu określenie:</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1)</w:t>
            </w:r>
            <w:r w:rsidRPr="00CB6B09">
              <w:rPr>
                <w:rFonts w:ascii="Times New Roman" w:eastAsia="Calibri" w:hAnsi="Times New Roman" w:cs="Times New Roman"/>
                <w:color w:val="000000"/>
              </w:rPr>
              <w:tab/>
              <w:t>szczegółowych warunków otrzymywania świadczeń opieki zdrowotnej niezakwalifikowanych jako świadczenia gwarantowane oraz odpłatnych świadczeń opieki zdrowotnej przez uprawnionych żołnierzy, pracowników i weteranów poszkodowanych w zakresie leczenia urazów i chorób nabytych podczas wykonywania zadań poza granicami państwa oraz weteranów poszkodowanych, których ustalony procentowy uszczerbek na zdrowiu wynosi co najmniej 30%;</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2)</w:t>
            </w:r>
            <w:r w:rsidRPr="00CB6B09">
              <w:rPr>
                <w:rFonts w:ascii="Times New Roman" w:eastAsia="Calibri" w:hAnsi="Times New Roman" w:cs="Times New Roman"/>
                <w:color w:val="000000"/>
              </w:rPr>
              <w:tab/>
              <w:t>trybu postępowania w sprawach otrzymywania świadczeń opieki zdrowotnej;</w:t>
            </w:r>
          </w:p>
          <w:p w:rsidR="00F80ABA" w:rsidRPr="00D15967"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3)</w:t>
            </w:r>
            <w:r w:rsidRPr="00CB6B09">
              <w:rPr>
                <w:rFonts w:ascii="Times New Roman" w:eastAsia="Calibri" w:hAnsi="Times New Roman" w:cs="Times New Roman"/>
                <w:color w:val="000000"/>
              </w:rPr>
              <w:tab/>
              <w:t>sposobu i trybu finansowania ponoszonych kosztów świadczeń opieki zdrowotnej.</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Pani Aurelia Ostrowska – Dyrektor Departamentu Wojskowej Służby Zdrowia</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64</w:t>
            </w:r>
          </w:p>
        </w:tc>
        <w:tc>
          <w:tcPr>
            <w:tcW w:w="2835" w:type="dxa"/>
            <w:gridSpan w:val="2"/>
          </w:tcPr>
          <w:p w:rsidR="00F80ABA" w:rsidRPr="00CB6B09" w:rsidRDefault="00F80ABA" w:rsidP="00F80ABA">
            <w:pPr>
              <w:ind w:left="96"/>
              <w:rPr>
                <w:rFonts w:ascii="Times New Roman" w:eastAsia="Calibri" w:hAnsi="Times New Roman" w:cs="Times New Roman"/>
                <w:color w:val="000000"/>
              </w:rPr>
            </w:pPr>
            <w:r w:rsidRPr="00485554">
              <w:rPr>
                <w:rFonts w:ascii="Times New Roman" w:eastAsia="Calibri" w:hAnsi="Times New Roman" w:cs="Times New Roman"/>
                <w:color w:val="000000"/>
              </w:rPr>
              <w:t>Projekt rozporządzenia Ministra Obrony Narodowej zmieniającego rozporządzenie w sprawie określenia limitu zezwoleń na prowadzenie oddziałów przygotowania wojskowego w roku 2021</w:t>
            </w:r>
          </w:p>
        </w:tc>
        <w:tc>
          <w:tcPr>
            <w:tcW w:w="2977" w:type="dxa"/>
            <w:gridSpan w:val="2"/>
          </w:tcPr>
          <w:p w:rsidR="00F80ABA" w:rsidRPr="00CB6B09" w:rsidRDefault="00F80ABA" w:rsidP="00F80ABA">
            <w:pPr>
              <w:rPr>
                <w:rFonts w:ascii="Times New Roman" w:eastAsia="Calibri" w:hAnsi="Times New Roman" w:cs="Times New Roman"/>
                <w:color w:val="000000"/>
              </w:rPr>
            </w:pPr>
            <w:r w:rsidRPr="00485554">
              <w:rPr>
                <w:rFonts w:ascii="Times New Roman" w:eastAsia="Calibri" w:hAnsi="Times New Roman" w:cs="Times New Roman"/>
                <w:color w:val="000000"/>
              </w:rPr>
              <w:t xml:space="preserve">Projektowane rozporządzenie stanowi wykonanie upoważnienia ustawowego zawartego w art. 28a ust. 12 ustawy z dnia 14 grudnia 2016 r. Prawo oświatowe (Dz. U. z 2020 r. poz. 910 i 1378). </w:t>
            </w:r>
          </w:p>
        </w:tc>
        <w:tc>
          <w:tcPr>
            <w:tcW w:w="3543" w:type="dxa"/>
            <w:gridSpan w:val="2"/>
          </w:tcPr>
          <w:p w:rsidR="00F80ABA" w:rsidRDefault="00F80ABA" w:rsidP="00F80ABA">
            <w:pPr>
              <w:jc w:val="both"/>
              <w:rPr>
                <w:rFonts w:ascii="Times New Roman" w:eastAsia="Calibri" w:hAnsi="Times New Roman" w:cs="Times New Roman"/>
                <w:color w:val="000000"/>
              </w:rPr>
            </w:pPr>
            <w:r w:rsidRPr="00485554">
              <w:rPr>
                <w:rFonts w:ascii="Times New Roman" w:eastAsia="Calibri" w:hAnsi="Times New Roman" w:cs="Times New Roman"/>
                <w:bCs/>
                <w:color w:val="000000"/>
              </w:rPr>
              <w:t>Celem rozporządzenia jest określenia limitu zezwoleń, które Minister Obrony Narodowej może wydać w 2021 r. na prowadzenie oddziałów przygotowania wojskowego.</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bryg. dr inż. Artur Dębczak – Dyrektor Biura do spraw Programu „Zostań Żołnierzem Rzeczypospolitej”</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65</w:t>
            </w:r>
          </w:p>
        </w:tc>
        <w:tc>
          <w:tcPr>
            <w:tcW w:w="2835" w:type="dxa"/>
            <w:gridSpan w:val="2"/>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żołnierzy w czynnej służbie wojskowej  </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485554" w:rsidRDefault="00F80ABA" w:rsidP="00F80ABA">
            <w:pPr>
              <w:rPr>
                <w:rFonts w:ascii="Times New Roman" w:eastAsia="Calibri" w:hAnsi="Times New Roman" w:cs="Times New Roman"/>
                <w:color w:val="000000"/>
              </w:rPr>
            </w:pPr>
          </w:p>
        </w:tc>
        <w:tc>
          <w:tcPr>
            <w:tcW w:w="3543" w:type="dxa"/>
            <w:gridSpan w:val="2"/>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66</w:t>
            </w:r>
          </w:p>
        </w:tc>
        <w:tc>
          <w:tcPr>
            <w:tcW w:w="2835" w:type="dxa"/>
            <w:gridSpan w:val="2"/>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w:t>
            </w:r>
          </w:p>
        </w:tc>
        <w:tc>
          <w:tcPr>
            <w:tcW w:w="2977" w:type="dxa"/>
            <w:gridSpan w:val="2"/>
          </w:tcPr>
          <w:p w:rsidR="00F80ABA" w:rsidRPr="00485554"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nia 2003 r. o służbie wojskowej żołnierzy zawodowych (Dz. U. z 2020 r. poz. 860)</w:t>
            </w:r>
            <w:r>
              <w:rPr>
                <w:rFonts w:ascii="Times New Roman" w:eastAsia="Calibri" w:hAnsi="Times New Roman" w:cs="Times New Roman"/>
                <w:color w:val="000000"/>
              </w:rPr>
              <w:t>.</w:t>
            </w:r>
          </w:p>
        </w:tc>
        <w:tc>
          <w:tcPr>
            <w:tcW w:w="3543" w:type="dxa"/>
            <w:gridSpan w:val="2"/>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67</w:t>
            </w:r>
          </w:p>
        </w:tc>
        <w:tc>
          <w:tcPr>
            <w:tcW w:w="2835" w:type="dxa"/>
            <w:gridSpan w:val="2"/>
          </w:tcPr>
          <w:p w:rsidR="00F80ABA" w:rsidRPr="007E4E8D" w:rsidRDefault="00F80ABA" w:rsidP="00F80ABA">
            <w:pPr>
              <w:spacing w:after="120" w:line="276" w:lineRule="auto"/>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 udzielania pomocy przez Żandarmerię Wojskową lub wojskowe organy porządkowe przy wykonywaniu czynności egzekucyjnych w administracji</w:t>
            </w:r>
          </w:p>
        </w:tc>
        <w:tc>
          <w:tcPr>
            <w:tcW w:w="2977" w:type="dxa"/>
            <w:gridSpan w:val="2"/>
          </w:tcPr>
          <w:p w:rsidR="00F80ABA" w:rsidRPr="002819BB" w:rsidRDefault="00F80ABA" w:rsidP="00F80ABA">
            <w:pPr>
              <w:ind w:firstLine="360"/>
              <w:jc w:val="both"/>
              <w:rPr>
                <w:rFonts w:ascii="Times New Roman" w:hAnsi="Times New Roman"/>
                <w:sz w:val="24"/>
                <w:szCs w:val="24"/>
              </w:rPr>
            </w:pPr>
            <w:r w:rsidRPr="00980C4C">
              <w:rPr>
                <w:rFonts w:ascii="Times New Roman" w:hAnsi="Times New Roman"/>
                <w:sz w:val="24"/>
                <w:szCs w:val="24"/>
              </w:rPr>
              <w:t>Projekt rozporządzenia</w:t>
            </w:r>
            <w:r>
              <w:rPr>
                <w:rFonts w:ascii="Times New Roman" w:hAnsi="Times New Roman"/>
                <w:sz w:val="24"/>
                <w:szCs w:val="24"/>
              </w:rPr>
              <w:t xml:space="preserve"> jest wydawany na podstawie</w:t>
            </w:r>
            <w:r w:rsidRPr="00980C4C">
              <w:rPr>
                <w:rFonts w:ascii="Times New Roman" w:hAnsi="Times New Roman"/>
                <w:sz w:val="24"/>
                <w:szCs w:val="24"/>
              </w:rPr>
              <w:t xml:space="preserve"> upo</w:t>
            </w:r>
            <w:r>
              <w:rPr>
                <w:rFonts w:ascii="Times New Roman" w:hAnsi="Times New Roman"/>
                <w:sz w:val="24"/>
                <w:szCs w:val="24"/>
              </w:rPr>
              <w:t>ważnienia ustawowego zawartego w a</w:t>
            </w:r>
            <w:r w:rsidRPr="002819BB">
              <w:rPr>
                <w:rFonts w:ascii="Times New Roman" w:hAnsi="Times New Roman"/>
                <w:sz w:val="24"/>
                <w:szCs w:val="24"/>
              </w:rPr>
              <w:t xml:space="preserve">rt. </w:t>
            </w:r>
            <w:r>
              <w:rPr>
                <w:rFonts w:ascii="Times New Roman" w:hAnsi="Times New Roman"/>
                <w:sz w:val="24"/>
                <w:szCs w:val="24"/>
              </w:rPr>
              <w:t>46 § 3 pkt 1</w:t>
            </w:r>
            <w:r w:rsidRPr="002819BB">
              <w:rPr>
                <w:rFonts w:ascii="Times New Roman" w:hAnsi="Times New Roman"/>
                <w:sz w:val="24"/>
                <w:szCs w:val="24"/>
              </w:rPr>
              <w:t xml:space="preserve"> </w:t>
            </w:r>
            <w:r w:rsidRPr="00276E80">
              <w:rPr>
                <w:rFonts w:ascii="Times New Roman" w:hAnsi="Times New Roman"/>
                <w:i/>
                <w:sz w:val="24"/>
                <w:szCs w:val="24"/>
              </w:rPr>
              <w:t>ustawy z dnia 17 czerwca 1966 r. o postępowaniu egzekucyjnym w administracji</w:t>
            </w:r>
            <w:r w:rsidRPr="002819BB">
              <w:rPr>
                <w:rFonts w:ascii="Times New Roman" w:hAnsi="Times New Roman"/>
                <w:sz w:val="24"/>
                <w:szCs w:val="24"/>
              </w:rPr>
              <w:t xml:space="preserve"> (Dz. U.</w:t>
            </w:r>
            <w:r>
              <w:rPr>
                <w:rFonts w:ascii="Times New Roman" w:hAnsi="Times New Roman"/>
                <w:sz w:val="24"/>
                <w:szCs w:val="24"/>
              </w:rPr>
              <w:t xml:space="preserve"> z 2019 r. poz. 1438, z późn. zm.</w:t>
            </w:r>
            <w:r w:rsidRPr="002819BB">
              <w:rPr>
                <w:rFonts w:ascii="Times New Roman" w:hAnsi="Times New Roman"/>
                <w:sz w:val="24"/>
                <w:szCs w:val="24"/>
              </w:rPr>
              <w:t>)</w:t>
            </w:r>
            <w:r>
              <w:rPr>
                <w:rFonts w:ascii="Times New Roman" w:hAnsi="Times New Roman"/>
                <w:sz w:val="24"/>
                <w:szCs w:val="24"/>
              </w:rPr>
              <w:t>.</w:t>
            </w:r>
          </w:p>
          <w:p w:rsidR="00F80ABA" w:rsidRPr="00CA466E" w:rsidRDefault="00F80ABA" w:rsidP="00F80ABA">
            <w:pPr>
              <w:rPr>
                <w:rFonts w:ascii="Times New Roman" w:eastAsia="Calibri" w:hAnsi="Times New Roman" w:cs="Times New Roman"/>
                <w:color w:val="000000"/>
              </w:rPr>
            </w:pPr>
          </w:p>
        </w:tc>
        <w:tc>
          <w:tcPr>
            <w:tcW w:w="3543" w:type="dxa"/>
            <w:gridSpan w:val="2"/>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Konieczność zmiany rozporządzenia jest wynikiem nowelizacji ustawy o postępowaniu egzekucyjnym w administracji, przeprowadzonej </w:t>
            </w:r>
            <w:r w:rsidRPr="00E05C80">
              <w:rPr>
                <w:rFonts w:ascii="Times New Roman" w:eastAsia="Times New Roman" w:hAnsi="Times New Roman" w:cs="Times New Roman"/>
                <w:i/>
                <w:sz w:val="24"/>
                <w:szCs w:val="24"/>
                <w:lang w:eastAsia="pl-PL"/>
              </w:rPr>
              <w:t>ustawą z dnia 4 lipca 2019 r. o zmianie ustawy o postępowaniu egzekucyjnym w administracji oraz niektórych innych ustawy</w:t>
            </w:r>
            <w:r w:rsidRPr="00E05C80">
              <w:rPr>
                <w:rFonts w:ascii="Times New Roman" w:eastAsia="Times New Roman" w:hAnsi="Times New Roman" w:cs="Times New Roman"/>
                <w:sz w:val="24"/>
                <w:szCs w:val="24"/>
                <w:lang w:eastAsia="pl-PL"/>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wejdzie w życie z  dniem 20 lutego 2021 r., a co za tym idzie również wejście w życie przedmiotowego aktu określono na ten dzień.  </w:t>
            </w:r>
            <w:r w:rsidRPr="00E05C80">
              <w:rPr>
                <w:rFonts w:ascii="Times New Roman" w:eastAsia="Times New Roman" w:hAnsi="Times New Roman" w:cs="Times New Roman"/>
                <w:sz w:val="24"/>
                <w:szCs w:val="24"/>
                <w:lang w:eastAsia="pl-PL"/>
              </w:rPr>
              <w:br/>
              <w:t xml:space="preserve">W związku z powyższym istnieje potrzeba uaktualnienia przepisów </w:t>
            </w:r>
            <w:r w:rsidRPr="00E05C80">
              <w:rPr>
                <w:rFonts w:ascii="Times New Roman" w:eastAsia="Times New Roman" w:hAnsi="Times New Roman" w:cs="Times New Roman"/>
                <w:i/>
                <w:sz w:val="24"/>
                <w:szCs w:val="24"/>
                <w:lang w:eastAsia="pl-PL"/>
              </w:rPr>
              <w:t xml:space="preserve">rozporządzenia Ministra Obrony Narodowej z dnia 5 lutego 2009 r. w sprawie udzielania pomocy przez Żandarmerię Wojskową lub wojskowe organy porządkowe przy wykonywaniu czynności egzekucyjnych w administracji (Dz. U. poz. 212) </w:t>
            </w:r>
            <w:r w:rsidRPr="00E05C80">
              <w:rPr>
                <w:rFonts w:ascii="Times New Roman" w:eastAsia="Times New Roman" w:hAnsi="Times New Roman" w:cs="Times New Roman"/>
                <w:sz w:val="24"/>
                <w:szCs w:val="24"/>
                <w:lang w:eastAsia="pl-PL"/>
              </w:rPr>
              <w:t>–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68</w:t>
            </w:r>
          </w:p>
        </w:tc>
        <w:tc>
          <w:tcPr>
            <w:tcW w:w="2835" w:type="dxa"/>
            <w:gridSpan w:val="2"/>
          </w:tcPr>
          <w:p w:rsidR="00F80ABA" w:rsidRDefault="00F80ABA" w:rsidP="00F80ABA">
            <w:pPr>
              <w:ind w:left="96"/>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w:t>
            </w:r>
            <w:r w:rsidRPr="007E4E8D">
              <w:rPr>
                <w:rFonts w:ascii="Times New Roman" w:eastAsia="Calibri" w:hAnsi="Times New Roman" w:cs="Times New Roman"/>
                <w:b/>
                <w:bCs/>
                <w:i/>
                <w:color w:val="000000"/>
              </w:rPr>
              <w:t xml:space="preserve"> </w:t>
            </w:r>
            <w:r w:rsidRPr="007E4E8D">
              <w:rPr>
                <w:rFonts w:ascii="Times New Roman" w:eastAsia="Calibri" w:hAnsi="Times New Roman" w:cs="Times New Roman"/>
                <w:bCs/>
                <w:color w:val="000000"/>
              </w:rPr>
              <w:t>asystowania przez Służbę Kontrwywiadu Wojskowego, Służbę Wywiadu Wojskowego, Żandarmerię Wojskową lub wojskowe organy porządkowe przy wykonywaniu czynności egzekucyjnych w administracji</w:t>
            </w:r>
          </w:p>
        </w:tc>
        <w:tc>
          <w:tcPr>
            <w:tcW w:w="2977" w:type="dxa"/>
            <w:gridSpan w:val="2"/>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Projekt rozporządzenia jest wydawany na podstawie upoważnienia ustawowego zawartego w art. 50 § 3 pkt 1 </w:t>
            </w:r>
            <w:r w:rsidRPr="00E05C80">
              <w:rPr>
                <w:rFonts w:ascii="Times New Roman" w:eastAsia="Times New Roman" w:hAnsi="Times New Roman" w:cs="Times New Roman"/>
                <w:i/>
                <w:sz w:val="24"/>
                <w:szCs w:val="24"/>
                <w:lang w:eastAsia="pl-PL"/>
              </w:rPr>
              <w:t xml:space="preserve">ustawy z dnia 17 czerwca 1966 r. o postępowaniu egzekucyjnym w administracji </w:t>
            </w:r>
            <w:r w:rsidRPr="00E05C80">
              <w:rPr>
                <w:rFonts w:ascii="Times New Roman" w:eastAsia="Times New Roman" w:hAnsi="Times New Roman" w:cs="Times New Roman"/>
                <w:sz w:val="24"/>
                <w:szCs w:val="24"/>
                <w:lang w:eastAsia="pl-PL"/>
              </w:rPr>
              <w:t>(Dz. U. z 2019 r. poz. 1438, z późn. zm.).</w:t>
            </w:r>
          </w:p>
          <w:p w:rsidR="00F80ABA" w:rsidRPr="00CA466E" w:rsidRDefault="00F80ABA" w:rsidP="00F80ABA">
            <w:pPr>
              <w:rPr>
                <w:rFonts w:ascii="Times New Roman" w:eastAsia="Calibri" w:hAnsi="Times New Roman" w:cs="Times New Roman"/>
                <w:color w:val="000000"/>
              </w:rPr>
            </w:pPr>
          </w:p>
        </w:tc>
        <w:tc>
          <w:tcPr>
            <w:tcW w:w="3543" w:type="dxa"/>
            <w:gridSpan w:val="2"/>
          </w:tcPr>
          <w:p w:rsidR="00F80ABA" w:rsidRPr="00E05C80" w:rsidRDefault="00F80ABA" w:rsidP="00F80ABA">
            <w:pPr>
              <w:jc w:val="both"/>
              <w:rPr>
                <w:rFonts w:ascii="Times New Roman" w:eastAsia="Calibri" w:hAnsi="Times New Roman" w:cs="Times New Roman"/>
                <w:color w:val="000000"/>
              </w:rPr>
            </w:pPr>
            <w:r w:rsidRPr="00E05C80">
              <w:rPr>
                <w:rFonts w:ascii="Times New Roman" w:eastAsia="Calibri" w:hAnsi="Times New Roman" w:cs="Times New Roman"/>
                <w:color w:val="000000"/>
              </w:rPr>
              <w:t xml:space="preserve">Konieczność zmiany rozporządzenia jest wynikiem nowelizacji ustawy o postępowaniu egzekucyjnym w administracji, przeprowadzonej </w:t>
            </w:r>
            <w:r w:rsidRPr="00E05C80">
              <w:rPr>
                <w:rFonts w:ascii="Times New Roman" w:eastAsia="Calibri" w:hAnsi="Times New Roman" w:cs="Times New Roman"/>
                <w:i/>
                <w:color w:val="000000"/>
              </w:rPr>
              <w:t>ustawą z dnia 4 lipca 2019 r. o zmianie ustawy o postępowaniu egzekucyjnym w administracji oraz niektórych innych ustawy</w:t>
            </w:r>
            <w:r w:rsidRPr="00E05C80">
              <w:rPr>
                <w:rFonts w:ascii="Times New Roman" w:eastAsia="Calibri" w:hAnsi="Times New Roman" w:cs="Times New Roman"/>
                <w:color w:val="000000"/>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wejdzie w życie z  dniem 20 lutego 2021 r., a co za tym idzie również wejście w życie przedmiotowego aktu określono na ten dzień.  </w:t>
            </w:r>
            <w:r w:rsidRPr="00E05C80">
              <w:rPr>
                <w:rFonts w:ascii="Times New Roman" w:eastAsia="Calibri" w:hAnsi="Times New Roman" w:cs="Times New Roman"/>
                <w:color w:val="000000"/>
              </w:rPr>
              <w:br/>
              <w:t xml:space="preserve">W związku z powyższym istnieje potrzeba uaktualnienia przepisów </w:t>
            </w:r>
            <w:r w:rsidRPr="00E05C80">
              <w:rPr>
                <w:rFonts w:ascii="Times New Roman" w:eastAsia="Calibri" w:hAnsi="Times New Roman" w:cs="Times New Roman"/>
                <w:i/>
                <w:color w:val="000000"/>
              </w:rPr>
              <w:t xml:space="preserve">rozporządzenia Ministra Obrony Narodowej z dnia 11 marca 2010 r. w sprawie asystowania przez Służbę Kontrwywiadu Wojskowego, Służbę Wywiadu Wojskowego, Żandarmerię Wojskową lub wojskowe organy porządkowe przy wykonywaniu czynności egzekucyjnych w administracji </w:t>
            </w:r>
            <w:r w:rsidRPr="00E05C80">
              <w:rPr>
                <w:rFonts w:ascii="Times New Roman" w:eastAsia="Calibri" w:hAnsi="Times New Roman" w:cs="Times New Roman"/>
                <w:color w:val="000000"/>
              </w:rPr>
              <w:t>(Dz. U. poz. 324)–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561D6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Połuch</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69</w:t>
            </w:r>
          </w:p>
        </w:tc>
        <w:tc>
          <w:tcPr>
            <w:tcW w:w="2835" w:type="dxa"/>
            <w:gridSpan w:val="2"/>
          </w:tcPr>
          <w:p w:rsidR="00F80ABA" w:rsidRPr="007E4E8D"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dokumentów potwierdzających uprawnienia do korzystania ze świadczeń opieki zdrowotnej przysługujących uprawnionym żołnierzom lub pracownikom oraz weteranom poszkodowanym</w:t>
            </w:r>
          </w:p>
        </w:tc>
        <w:tc>
          <w:tcPr>
            <w:tcW w:w="2977" w:type="dxa"/>
            <w:gridSpan w:val="2"/>
          </w:tcPr>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967D90">
              <w:rPr>
                <w:rFonts w:ascii="Times New Roman" w:eastAsia="Times New Roman" w:hAnsi="Times New Roman" w:cs="Times New Roman"/>
                <w:sz w:val="24"/>
                <w:szCs w:val="24"/>
                <w:lang w:eastAsia="pl-PL"/>
              </w:rPr>
              <w:t xml:space="preserve">Projekt stanowi wykonanie upoważnienia ustawowego zawartego w art. 47b ust. 2 ustawy z dnia 27 sierpnia 2004 r. o świadczeniach opieki zdrowotnej finansowanych ze środków publicznych (Dz. U.  z 2020 r. poz. 1398, z późn. zm.). </w:t>
            </w:r>
          </w:p>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Celem projektowanego rozporządzenia jest określenie wzorów dokumentów potwierdzających uprawnienia do korzystania ze świadczeń opieki zdrowotnej dla weteranów poszkodowanych.</w:t>
            </w:r>
          </w:p>
          <w:p w:rsidR="00F80ABA" w:rsidRPr="00AC0B0E" w:rsidRDefault="00F80ABA" w:rsidP="00F80ABA">
            <w:pPr>
              <w:widowControl w:val="0"/>
              <w:tabs>
                <w:tab w:val="left" w:pos="426"/>
              </w:tabs>
              <w:autoSpaceDE w:val="0"/>
              <w:autoSpaceDN w:val="0"/>
              <w:adjustRightInd w:val="0"/>
              <w:spacing w:after="12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Z dotychczasowej praktyki wynika, iż zaistniała potrzeba rozróżnienia dokumentów potwierdzających uprawnienia do korzystania ze świadczeń opieki zdrowotnej dla weteranów poszkodowanych których ustalony procentowy uszczerbek na zdrowiu jest mniejszy od 30% i weteranów poszkodowanych, których ustalony procentowy uszczerbek na zdrowiu wynosi co najmniej 30% (tj. wprowadzenia koloru, widocznego oznakowania wysokości uszczerbku na zdrowiu), w celu uniknięcia błędów podczas realizacji recept. Proponowane rozwiązanie ułatwi weteranom korzystanie z przysługujących uprawnień oraz ułatwi działanie środowisku aptekarskiemu.</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70</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zawodowych i żołnierzy pełniących służbę kandydacką</w:t>
            </w:r>
          </w:p>
        </w:tc>
        <w:tc>
          <w:tcPr>
            <w:tcW w:w="2977"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137b ust. 4 pkt 1 </w:t>
            </w:r>
            <w:r w:rsidRPr="00C13FF6">
              <w:rPr>
                <w:rFonts w:ascii="Times New Roman" w:eastAsia="Calibri" w:hAnsi="Times New Roman" w:cs="Times New Roman"/>
                <w:i/>
                <w:sz w:val="24"/>
                <w:szCs w:val="24"/>
              </w:rPr>
              <w:t>ustawy z dnia 11 września 2003 r. o służbie wojskowej żołnierzy zawodowych</w:t>
            </w:r>
            <w:r w:rsidRPr="00C13FF6">
              <w:rPr>
                <w:rFonts w:ascii="Times New Roman" w:eastAsia="Calibri" w:hAnsi="Times New Roman" w:cs="Times New Roman"/>
                <w:sz w:val="24"/>
                <w:szCs w:val="24"/>
              </w:rPr>
              <w:t xml:space="preserve"> (Dz. U. z 2020 r. poz. 860.).</w:t>
            </w:r>
          </w:p>
          <w:p w:rsidR="00F80ABA" w:rsidRPr="00967D90" w:rsidRDefault="00F80ABA" w:rsidP="00F80ABA">
            <w:pPr>
              <w:ind w:firstLine="567"/>
              <w:jc w:val="both"/>
              <w:rPr>
                <w:rFonts w:ascii="Times New Roman" w:eastAsia="Times New Roman" w:hAnsi="Times New Roman" w:cs="Times New Roman"/>
                <w:sz w:val="24"/>
                <w:szCs w:val="24"/>
                <w:lang w:eastAsia="pl-PL"/>
              </w:rPr>
            </w:pPr>
          </w:p>
        </w:tc>
        <w:tc>
          <w:tcPr>
            <w:tcW w:w="3543" w:type="dxa"/>
            <w:gridSpan w:val="2"/>
          </w:tcPr>
          <w:p w:rsidR="00F80ABA" w:rsidRPr="00C13FF6" w:rsidRDefault="00F80ABA" w:rsidP="00F80ABA">
            <w:pPr>
              <w:ind w:firstLine="567"/>
              <w:jc w:val="both"/>
              <w:rPr>
                <w:rFonts w:ascii="Times New Roman" w:eastAsia="Calibri" w:hAnsi="Times New Roman" w:cs="Times New Roman"/>
                <w:color w:val="000000"/>
                <w:sz w:val="24"/>
                <w:szCs w:val="24"/>
              </w:rPr>
            </w:pPr>
            <w:r w:rsidRPr="00C13FF6">
              <w:rPr>
                <w:rFonts w:ascii="Times New Roman" w:eastAsia="Calibri" w:hAnsi="Times New Roman" w:cs="Times New Roman"/>
                <w:bCs/>
                <w:sz w:val="24"/>
                <w:szCs w:val="24"/>
              </w:rPr>
              <w:t xml:space="preserve">Przedsięwzięcia współpracy sojuszniczej Sił Zbrojnych Rzeczypospolitej Polskiej, w tym zaangażowanie żołnierzy w ćwiczeniach międzynarodowych i wzrastająca liczebność Polskich Kontyngentów Wojskowych, skutkują </w:t>
            </w:r>
            <w:r w:rsidRPr="00C13FF6">
              <w:rPr>
                <w:rFonts w:ascii="Times New Roman" w:eastAsia="Calibri" w:hAnsi="Times New Roman" w:cs="Times New Roman"/>
                <w:color w:val="000000"/>
                <w:sz w:val="24"/>
                <w:szCs w:val="24"/>
              </w:rPr>
              <w:t xml:space="preserve">zwiększającymi się potrzebami Sił Zbrojnych Rzeczypospolitej Polskiej w zakresie umundurowania i wyekwipowania, szczególnie ubiorów polowych,  ćwiczebnych i specjalnych. </w:t>
            </w:r>
          </w:p>
          <w:p w:rsidR="00F80ABA" w:rsidRPr="00C13FF6" w:rsidRDefault="00F80ABA" w:rsidP="00F80ABA">
            <w:pPr>
              <w:ind w:firstLine="567"/>
              <w:jc w:val="both"/>
              <w:rPr>
                <w:rFonts w:ascii="Times New Roman" w:eastAsia="Calibri" w:hAnsi="Times New Roman" w:cs="Times New Roman"/>
                <w:bCs/>
                <w:sz w:val="24"/>
                <w:szCs w:val="24"/>
              </w:rPr>
            </w:pPr>
            <w:r w:rsidRPr="00C13FF6">
              <w:rPr>
                <w:rFonts w:ascii="Times New Roman" w:eastAsia="Calibri" w:hAnsi="Times New Roman" w:cs="Times New Roman"/>
                <w:bCs/>
                <w:sz w:val="24"/>
                <w:szCs w:val="24"/>
              </w:rPr>
              <w:t xml:space="preserve">Powyższe, wraz ze zmieniającym się charakterem realizowanych zadań służbowych, a także obecnością wojsk sojuszniczych na terenie Polski wymaga </w:t>
            </w:r>
            <w:r w:rsidRPr="00C13FF6">
              <w:rPr>
                <w:rFonts w:ascii="Times New Roman" w:eastAsia="Calibri" w:hAnsi="Times New Roman" w:cs="Times New Roman"/>
                <w:sz w:val="24"/>
                <w:szCs w:val="24"/>
              </w:rPr>
              <w:t>ustanowienia nowych regulacji dotyczących wyposażania żołnierzy w przedmioty umundurowania i wyekwipowania (PUiW), a także podjęcia działań umożliwiających zabezpieczenie potrzeb</w:t>
            </w:r>
            <w:r w:rsidRPr="00C13FF6">
              <w:rPr>
                <w:rFonts w:ascii="Times New Roman" w:eastAsia="Calibri" w:hAnsi="Times New Roman" w:cs="Times New Roman"/>
                <w:bCs/>
                <w:sz w:val="24"/>
                <w:szCs w:val="24"/>
              </w:rPr>
              <w:t xml:space="preserve"> w zakresie umundurowania i wyekwipowania, przy racjonalnym gospodarowaniu posiadanymi zasobami i optymalnym wykorzystaniu środków finansowych.</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Jolanta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71</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w czynnej służbie wojskowej</w:t>
            </w:r>
          </w:p>
        </w:tc>
        <w:tc>
          <w:tcPr>
            <w:tcW w:w="2977"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68 ust. 1a </w:t>
            </w:r>
            <w:r w:rsidRPr="00C13FF6">
              <w:rPr>
                <w:rFonts w:ascii="Times New Roman" w:eastAsia="Calibri" w:hAnsi="Times New Roman" w:cs="Times New Roman"/>
                <w:i/>
                <w:sz w:val="24"/>
                <w:szCs w:val="24"/>
              </w:rPr>
              <w:t>ustawy z dnia 21 listopada 1967 r. o powszechnym obowiązku obrony Rzeczypospolitej Polskiej</w:t>
            </w:r>
            <w:r w:rsidRPr="00C13FF6">
              <w:rPr>
                <w:rFonts w:ascii="Times New Roman" w:eastAsia="Calibri" w:hAnsi="Times New Roman" w:cs="Times New Roman"/>
                <w:sz w:val="24"/>
                <w:szCs w:val="24"/>
              </w:rPr>
              <w:t xml:space="preserve"> (Dz. U. z 2019 r. poz. 1541, z późn. zm.).</w:t>
            </w:r>
          </w:p>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Nowelizacja </w:t>
            </w:r>
            <w:r w:rsidRPr="00C13FF6">
              <w:rPr>
                <w:rFonts w:ascii="Times New Roman" w:eastAsia="Calibri" w:hAnsi="Times New Roman" w:cs="Times New Roman"/>
                <w:i/>
                <w:sz w:val="24"/>
                <w:szCs w:val="24"/>
              </w:rPr>
              <w:t>rozporządzenia Ministra Obrony Narodowej z dnia 9 lutego 2016 r. w sprawie umundurowania i wyekwipowania żołnierzy w czynnej służbie wojskowej</w:t>
            </w:r>
            <w:r w:rsidRPr="00C13FF6">
              <w:rPr>
                <w:rFonts w:ascii="Times New Roman" w:eastAsia="Calibri" w:hAnsi="Times New Roman" w:cs="Times New Roman"/>
                <w:sz w:val="24"/>
                <w:szCs w:val="24"/>
              </w:rPr>
              <w:t xml:space="preserve"> (Dz. U. poz. 310, z 2018 r. poz. 1685 oraz z 2019 r. poz. 2488) podyktowana jest potrzebą dostosowania przedmiotowych norm do zmieniających się obecnie potrzeb w zakresie wyposażania w przedmioty umundurowania i wyekwipowania (PUiW) w związku ze zwiększającą się intensywnością szkoleń żołnierzy w czynnej służbie wojskowej oraz planowanymi wielkościami wcieleń do </w:t>
            </w:r>
            <w:r w:rsidRPr="00C13FF6">
              <w:rPr>
                <w:rFonts w:ascii="Times New Roman" w:eastAsia="Calibri" w:hAnsi="Times New Roman" w:cs="Times New Roman"/>
                <w:color w:val="000000"/>
                <w:sz w:val="24"/>
                <w:szCs w:val="24"/>
              </w:rPr>
              <w:t>terytorialnej służby wojskowej.</w:t>
            </w:r>
          </w:p>
          <w:p w:rsidR="00F80ABA" w:rsidRPr="00C13FF6" w:rsidRDefault="00F80ABA" w:rsidP="00F80ABA">
            <w:pPr>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Projekt wprowadza następujące zmiany:</w:t>
            </w:r>
          </w:p>
          <w:p w:rsidR="00F80ABA" w:rsidRPr="00C13FF6" w:rsidRDefault="00F80ABA" w:rsidP="009C2858">
            <w:pPr>
              <w:numPr>
                <w:ilvl w:val="3"/>
                <w:numId w:val="9"/>
              </w:numPr>
              <w:spacing w:before="120"/>
              <w:ind w:left="851" w:hanging="284"/>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wprowadzenie do należności:</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a)</w:t>
            </w:r>
            <w:r w:rsidRPr="00C13FF6">
              <w:rPr>
                <w:rFonts w:ascii="Times New Roman" w:eastAsia="Calibri" w:hAnsi="Times New Roman" w:cs="Times New Roman"/>
                <w:sz w:val="24"/>
                <w:szCs w:val="24"/>
              </w:rPr>
              <w:tab/>
              <w:t>zasobnika piechoty górskiej żołnierskiego w zamian za dotychczas użytkowany zasobnik piechoty górskiej,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b)</w:t>
            </w:r>
            <w:r w:rsidRPr="00C13FF6">
              <w:rPr>
                <w:rFonts w:ascii="Times New Roman" w:eastAsia="Calibri" w:hAnsi="Times New Roman" w:cs="Times New Roman"/>
                <w:sz w:val="24"/>
                <w:szCs w:val="24"/>
              </w:rPr>
              <w:tab/>
              <w:t>czapki zimowej Marynarki Wojennej i rękawic zimowych pięciopalcowych Marynarki Wojennej dla żołnierzy użytkujących mundury ćwiczebne,</w:t>
            </w:r>
          </w:p>
          <w:p w:rsidR="00F80ABA" w:rsidRPr="00C13FF6" w:rsidRDefault="00F80ABA" w:rsidP="00F80ABA">
            <w:pPr>
              <w:ind w:left="1134" w:hanging="283"/>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t>c)</w:t>
            </w:r>
            <w:r w:rsidRPr="00C13FF6">
              <w:rPr>
                <w:rFonts w:ascii="Times New Roman" w:eastAsia="Calibri" w:hAnsi="Times New Roman" w:cs="Times New Roman"/>
                <w:sz w:val="24"/>
                <w:szCs w:val="24"/>
              </w:rPr>
              <w:tab/>
            </w:r>
            <w:r w:rsidRPr="00C13FF6">
              <w:rPr>
                <w:rFonts w:ascii="Times New Roman" w:eastAsia="Calibri" w:hAnsi="Times New Roman" w:cs="Times New Roman"/>
                <w:color w:val="000000"/>
                <w:sz w:val="24"/>
                <w:szCs w:val="24"/>
              </w:rPr>
              <w:t>pościeli na zabezpieczenie potrzeb noclegowych w obiektach stałych żołnierzy terytorialnej służby wojskowej,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color w:val="000000"/>
                <w:sz w:val="24"/>
                <w:szCs w:val="24"/>
              </w:rPr>
              <w:t>d)</w:t>
            </w:r>
            <w:r w:rsidRPr="00C13FF6">
              <w:rPr>
                <w:rFonts w:ascii="Times New Roman" w:eastAsia="Calibri" w:hAnsi="Times New Roman" w:cs="Times New Roman"/>
                <w:color w:val="000000"/>
                <w:sz w:val="24"/>
                <w:szCs w:val="24"/>
              </w:rPr>
              <w:tab/>
            </w:r>
            <w:r w:rsidRPr="00C13FF6">
              <w:rPr>
                <w:rFonts w:ascii="Times New Roman" w:eastAsia="Calibri" w:hAnsi="Times New Roman" w:cs="Times New Roman"/>
                <w:sz w:val="24"/>
                <w:szCs w:val="24"/>
              </w:rPr>
              <w:t>zestawów dla kompanii honorowych Wojsk Obrony Terytorialnej;</w:t>
            </w:r>
          </w:p>
          <w:p w:rsidR="00F80ABA" w:rsidRPr="00C13FF6"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color w:val="000000"/>
                <w:sz w:val="24"/>
                <w:szCs w:val="24"/>
              </w:rPr>
              <w:t>dostosowanie do faktycznych potrzeb należności przedmiotów ubioru sportowego dla żołnierzy w czynnej służbie wojskowej odbywających przeszkolenie wojskowe lub ćwiczenia wojskowe oraz pozostawienie przedmiotowej należności wyłącznie żołnierzom powoływanym na okres powyżej 14 dni w akademiach, centrach szkolenia i ośrodkach szkolenia;</w:t>
            </w:r>
          </w:p>
          <w:p w:rsidR="00F80ABA" w:rsidRPr="00C13FF6"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t xml:space="preserve">usunięcie należności koszulobluzy polowej oraz koszuli </w:t>
            </w:r>
            <w:r w:rsidRPr="00C13FF6">
              <w:rPr>
                <w:rFonts w:ascii="Times New Roman" w:eastAsia="Times New Roman" w:hAnsi="Times New Roman" w:cs="Times New Roman"/>
                <w:sz w:val="24"/>
                <w:szCs w:val="24"/>
                <w:lang w:eastAsia="pl-PL"/>
              </w:rPr>
              <w:t xml:space="preserve">ćwiczebnej marynarskiej z krótkimi rękawami, w związku z wycofywaniem tych przedmiotów z wyposażenia żołnierzy Sił </w:t>
            </w:r>
            <w:r w:rsidRPr="00C13FF6">
              <w:rPr>
                <w:rFonts w:ascii="Times New Roman" w:eastAsia="Calibri" w:hAnsi="Times New Roman" w:cs="Times New Roman"/>
                <w:sz w:val="24"/>
                <w:szCs w:val="24"/>
              </w:rPr>
              <w:t>Zbrojnych Rzeczypospolitej Polskiej.</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72</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wojskowych pracownik psychologicznych</w:t>
            </w:r>
          </w:p>
        </w:tc>
        <w:tc>
          <w:tcPr>
            <w:tcW w:w="2977"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Projekt stanowi wykonanie upoważnienia ustawowego zawartego art. 44a ust. 11 ustawy z dnia 21 listopada 1967 r. o powszechnym obowiązku obrony Rzeczypospolitej Polskiej(Dz. U. z 2019 r. poz. 1541 i 2020 oraz z 2020 r. poz. 374).</w:t>
            </w:r>
          </w:p>
          <w:p w:rsidR="00F80ABA" w:rsidRPr="00C13FF6" w:rsidRDefault="00F80ABA" w:rsidP="00F80ABA">
            <w:pPr>
              <w:ind w:firstLine="567"/>
              <w:jc w:val="both"/>
              <w:rPr>
                <w:rFonts w:ascii="Times New Roman" w:eastAsia="Calibri" w:hAnsi="Times New Roman" w:cs="Times New Roman"/>
                <w:sz w:val="24"/>
                <w:szCs w:val="24"/>
              </w:rPr>
            </w:pPr>
          </w:p>
        </w:tc>
        <w:tc>
          <w:tcPr>
            <w:tcW w:w="3543"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Celem nowelizacji rozporządzenia jest zmiana dyslokacji siedziby Centralnej Wojskowej Pracowni Psychologicznej z Bydgoszczy do Warszawy. Skutkować będzie to sprawniejszą realizacją zadań wynikających z przeznaczenia tej instytucji oraz poprawi jej współdziałanie z innymi jednostkami organizacyjnymi podległymi Ministrowi Obrony Narodowej, zlokalizowanymi na terenie miasta Warszawy.</w:t>
            </w:r>
          </w:p>
          <w:p w:rsidR="00F80ABA" w:rsidRPr="00C13FF6" w:rsidRDefault="00F80ABA" w:rsidP="00F80ABA">
            <w:pPr>
              <w:ind w:firstLine="567"/>
              <w:jc w:val="both"/>
              <w:rPr>
                <w:rFonts w:ascii="Times New Roman" w:eastAsia="Calibri"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RPr="00BD2E1B"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sidRPr="00CF5272">
              <w:rPr>
                <w:rFonts w:ascii="Times New Roman" w:eastAsia="Times New Roman" w:hAnsi="Times New Roman" w:cs="Times New Roman"/>
                <w:b/>
                <w:bCs/>
                <w:color w:val="000000"/>
                <w:lang w:eastAsia="pl-PL"/>
              </w:rPr>
              <w:t>73</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zmieniającego rozporządzenie w sprawie opiniowania służbowego żołnierzy zawodowych</w:t>
            </w:r>
          </w:p>
        </w:tc>
        <w:tc>
          <w:tcPr>
            <w:tcW w:w="2977"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BD2E1B">
              <w:rPr>
                <w:rFonts w:ascii="Times New Roman" w:eastAsia="Times New Roman" w:hAnsi="Times New Roman" w:cs="Times New Roman"/>
                <w:bCs/>
                <w:color w:val="000000"/>
                <w:lang w:eastAsia="pl-PL"/>
              </w:rPr>
              <w:t>Projekt stanowi wykonanie upoważnienia ustawowego zawartego w art. 26 ust. 19 ustawy z dnia 11 września 2003 r. o służbie wojskowej żołnierzy zawodowych (Dz. U. z 2020 r. poz. 860).</w:t>
            </w:r>
          </w:p>
        </w:tc>
        <w:tc>
          <w:tcPr>
            <w:tcW w:w="3543" w:type="dxa"/>
            <w:gridSpan w:val="2"/>
          </w:tcPr>
          <w:p w:rsidR="00F80ABA" w:rsidRPr="00D329A4" w:rsidRDefault="00F80ABA" w:rsidP="00F80ABA">
            <w:pPr>
              <w:ind w:left="96"/>
              <w:rPr>
                <w:rFonts w:ascii="Times New Roman" w:eastAsia="Times New Roman" w:hAnsi="Times New Roman" w:cs="Times New Roman"/>
                <w:bCs/>
                <w:color w:val="000000"/>
                <w:lang w:eastAsia="pl-PL"/>
              </w:rPr>
            </w:pPr>
            <w:r w:rsidRPr="00D329A4">
              <w:rPr>
                <w:rFonts w:ascii="Times New Roman" w:eastAsia="Times New Roman" w:hAnsi="Times New Roman" w:cs="Times New Roman"/>
                <w:bCs/>
                <w:color w:val="000000"/>
                <w:lang w:eastAsia="pl-PL"/>
              </w:rPr>
              <w:t>Celem nowelizacji rozporządzenia jest doprecyzowanie kryteriów opiniowania żołnierzy zawodowych, zwiększenie obiektywizmu oceny dyspozycyjności żołnierza zawodowego, przy uwzględnieniu dodatkowych informacji dotyczących absencji, zastosowanie dodatkowych kryteriów wpływających na końcową ocenę opiniowanego, promujących postawy patriotyczne oraz zaangażowanie żołnierzy w realizację dodatkowych zadań, uelastycznienie skali punktowej zastosowanej w opiniowaniu poprzez wprowadzenie dodatkowych przedziałów punktowych pozwalających na dokładniejszą ocenę żołnierza za wywiązywanie się z obowiązków oraz zaakcentowanie potrzeby stosowania przepisów i norm względem spożywania alkoholu, narkotyków i środków odurzających, których nieprzestrzeganie negatywnie wpływa na wizerunek wojska i morale żołnierzy.</w:t>
            </w:r>
          </w:p>
          <w:p w:rsidR="00F80ABA" w:rsidRPr="00E5644C" w:rsidRDefault="00F80ABA" w:rsidP="00F80ABA">
            <w:pPr>
              <w:ind w:left="96"/>
              <w:rPr>
                <w:rFonts w:ascii="Times New Roman" w:eastAsia="Times New Roman" w:hAnsi="Times New Roman" w:cs="Times New Roman"/>
                <w:bCs/>
                <w:color w:val="000000"/>
                <w:lang w:eastAsia="pl-PL"/>
              </w:rPr>
            </w:pPr>
          </w:p>
        </w:tc>
        <w:tc>
          <w:tcPr>
            <w:tcW w:w="1134" w:type="dxa"/>
            <w:gridSpan w:val="2"/>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MON</w:t>
            </w:r>
          </w:p>
        </w:tc>
        <w:tc>
          <w:tcPr>
            <w:tcW w:w="1701" w:type="dxa"/>
            <w:gridSpan w:val="2"/>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Dyrektor Departamentu Strategii i Planowania Obronnego – Piotr Zuzankiewicz </w:t>
            </w:r>
          </w:p>
        </w:tc>
        <w:tc>
          <w:tcPr>
            <w:tcW w:w="1276" w:type="dxa"/>
            <w:gridSpan w:val="2"/>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BD2E1B" w:rsidRDefault="00F80ABA" w:rsidP="00F80ABA">
            <w:pPr>
              <w:ind w:left="96"/>
              <w:rPr>
                <w:rFonts w:ascii="Times New Roman" w:eastAsia="Times New Roman" w:hAnsi="Times New Roman" w:cs="Times New Roman"/>
                <w:bCs/>
                <w:color w:val="000000"/>
                <w:lang w:eastAsia="pl-PL"/>
              </w:rPr>
            </w:pPr>
            <w:r w:rsidRPr="00CB6B09">
              <w:rPr>
                <w:rFonts w:ascii="Times New Roman" w:eastAsia="Calibri" w:hAnsi="Times New Roman" w:cs="Times New Roman"/>
                <w:color w:val="000000"/>
              </w:rPr>
              <w:t xml:space="preserve"> Jolanta Wasiluk</w:t>
            </w:r>
          </w:p>
        </w:tc>
        <w:tc>
          <w:tcPr>
            <w:tcW w:w="1276" w:type="dxa"/>
            <w:gridSpan w:val="2"/>
          </w:tcPr>
          <w:p w:rsidR="00F80ABA" w:rsidRPr="00BD2E1B" w:rsidRDefault="00F80ABA" w:rsidP="00F80ABA">
            <w:pPr>
              <w:ind w:left="96"/>
              <w:rPr>
                <w:rFonts w:ascii="Times New Roman" w:eastAsia="Times New Roman" w:hAnsi="Times New Roman" w:cs="Times New Roman"/>
                <w:bCs/>
                <w:color w:val="000000"/>
                <w:lang w:eastAsia="pl-PL"/>
              </w:rPr>
            </w:pPr>
          </w:p>
        </w:tc>
      </w:tr>
      <w:tr w:rsidR="00F80ABA" w:rsidRPr="00BD2E1B"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74.</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czasowego ograniczenia funkcjonowania uczelni wojskowych nadzorowanych przez Ministra Obrony Narodowej w związku z zapobieganiem, przeciwdziałaniem i zwalczaniem COVID-19</w:t>
            </w:r>
          </w:p>
        </w:tc>
        <w:tc>
          <w:tcPr>
            <w:tcW w:w="2977" w:type="dxa"/>
            <w:gridSpan w:val="2"/>
          </w:tcPr>
          <w:p w:rsidR="00F80ABA" w:rsidRPr="00BD2E1B" w:rsidRDefault="00F80ABA" w:rsidP="00F80ABA">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t xml:space="preserve">Rozporządzenie przewiduje zawieszenie od dnia </w:t>
            </w:r>
            <w:r>
              <w:rPr>
                <w:rFonts w:ascii="Times New Roman" w:eastAsia="Times New Roman" w:hAnsi="Times New Roman" w:cs="Times New Roman"/>
                <w:bCs/>
                <w:color w:val="000000"/>
                <w:lang w:eastAsia="pl-PL"/>
              </w:rPr>
              <w:t>28 lutego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D329A4"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75.</w:t>
            </w:r>
          </w:p>
        </w:tc>
        <w:tc>
          <w:tcPr>
            <w:tcW w:w="2835" w:type="dxa"/>
            <w:gridSpan w:val="2"/>
          </w:tcPr>
          <w:p w:rsidR="00F80ABA" w:rsidRPr="00702913" w:rsidRDefault="00F80ABA" w:rsidP="00F80ABA">
            <w:pPr>
              <w:ind w:left="96"/>
              <w:rPr>
                <w:rFonts w:ascii="Times New Roman" w:eastAsia="Times New Roman" w:hAnsi="Times New Roman"/>
                <w:bCs/>
                <w:color w:val="000000"/>
                <w:lang w:eastAsia="pl-PL"/>
              </w:rPr>
            </w:pPr>
            <w:r w:rsidRPr="00702913">
              <w:rPr>
                <w:rFonts w:ascii="Times New Roman" w:eastAsia="Times New Roman" w:hAnsi="Times New Roman"/>
                <w:bCs/>
                <w:color w:val="000000"/>
                <w:lang w:eastAsia="pl-PL"/>
              </w:rPr>
              <w:t>Projekt rozporządzenia Ministra Obrony Narodowej w sprawie monitorowania realizacji indywidualnego prawa do świadczeń opieki zdrowotnej weteranów poszkodowanych-żołnierzy</w:t>
            </w:r>
          </w:p>
          <w:p w:rsidR="00F80ABA" w:rsidRPr="00702913" w:rsidRDefault="00F80ABA" w:rsidP="00F80ABA">
            <w:pPr>
              <w:ind w:left="96"/>
              <w:rPr>
                <w:rFonts w:ascii="Times New Roman" w:eastAsia="Times New Roman" w:hAnsi="Times New Roman"/>
                <w:bCs/>
                <w:color w:val="000000"/>
                <w:lang w:eastAsia="pl-PL"/>
              </w:rPr>
            </w:pPr>
          </w:p>
        </w:tc>
        <w:tc>
          <w:tcPr>
            <w:tcW w:w="2977" w:type="dxa"/>
            <w:gridSpan w:val="2"/>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Rozporządzenie s</w:t>
            </w:r>
            <w:r w:rsidRPr="00702913">
              <w:rPr>
                <w:rFonts w:ascii="Times New Roman" w:eastAsia="Times New Roman" w:hAnsi="Times New Roman" w:cs="Times New Roman"/>
                <w:bCs/>
                <w:color w:val="000000"/>
                <w:lang w:eastAsia="pl-PL"/>
              </w:rPr>
              <w:t>tanowi wykonanie upoważnienia ustawowego zawartego w art. 22 ust. 8 ustawy z dnia 19 sierpnia 2011 r. o weteranach działań poza granicami państwa (Dz. U. z 2019 r. poz. 1569 i 1726), w brzmieniu nadanym ustawą z dnia 19 lipca 2019 r. o zmianie ust</w:t>
            </w:r>
            <w:r>
              <w:rPr>
                <w:rFonts w:ascii="Times New Roman" w:eastAsia="Times New Roman" w:hAnsi="Times New Roman" w:cs="Times New Roman"/>
                <w:bCs/>
                <w:color w:val="000000"/>
                <w:lang w:eastAsia="pl-PL"/>
              </w:rPr>
              <w:t>a</w:t>
            </w:r>
            <w:r w:rsidRPr="00702913">
              <w:rPr>
                <w:rFonts w:ascii="Times New Roman" w:eastAsia="Times New Roman" w:hAnsi="Times New Roman" w:cs="Times New Roman"/>
                <w:bCs/>
                <w:color w:val="000000"/>
                <w:lang w:eastAsia="pl-PL"/>
              </w:rPr>
              <w:t>wy o weteranach działań poza granicami państwa oraz niektórych innych ustaw (Dz. U. poz. 1726).</w:t>
            </w:r>
          </w:p>
        </w:tc>
        <w:tc>
          <w:tcPr>
            <w:tcW w:w="3543" w:type="dxa"/>
            <w:gridSpan w:val="2"/>
          </w:tcPr>
          <w:p w:rsidR="00F80ABA" w:rsidRPr="00D329A4" w:rsidRDefault="00F80ABA" w:rsidP="00F80ABA">
            <w:pPr>
              <w:pStyle w:val="Akapitzlist"/>
              <w:tabs>
                <w:tab w:val="left" w:pos="426"/>
              </w:tabs>
              <w:spacing w:after="120"/>
              <w:ind w:left="0"/>
              <w:rPr>
                <w:rFonts w:ascii="Times New Roman" w:eastAsia="Times New Roman" w:hAnsi="Times New Roman" w:cs="Times New Roman"/>
                <w:bCs/>
                <w:color w:val="000000"/>
                <w:lang w:eastAsia="pl-PL"/>
              </w:rPr>
            </w:pPr>
            <w:r>
              <w:rPr>
                <w:rFonts w:ascii="Times New Roman" w:hAnsi="Times New Roman"/>
                <w:sz w:val="24"/>
                <w:szCs w:val="24"/>
              </w:rPr>
              <w:t>Projektowane rozporządzenie r</w:t>
            </w:r>
            <w:r w:rsidRPr="00A2630B">
              <w:rPr>
                <w:rFonts w:ascii="Times New Roman" w:hAnsi="Times New Roman"/>
                <w:sz w:val="24"/>
                <w:szCs w:val="24"/>
              </w:rPr>
              <w:t xml:space="preserve">eguluje sposób i tryb postępowania w zakresie monitorowania </w:t>
            </w:r>
            <w:r w:rsidRPr="00286B42">
              <w:rPr>
                <w:rFonts w:ascii="Times New Roman" w:hAnsi="Times New Roman"/>
                <w:sz w:val="24"/>
                <w:szCs w:val="24"/>
              </w:rPr>
              <w:t xml:space="preserve">realizacji </w:t>
            </w:r>
            <w:r w:rsidRPr="00286B42">
              <w:rPr>
                <w:rFonts w:ascii="Times New Roman" w:hAnsi="Times New Roman"/>
                <w:color w:val="000000"/>
                <w:sz w:val="24"/>
                <w:szCs w:val="24"/>
              </w:rPr>
              <w:t>indywidualnego prawa do świadczeń opieki zdrowotnej</w:t>
            </w:r>
            <w:r w:rsidRPr="00286B42">
              <w:rPr>
                <w:rFonts w:ascii="Times New Roman" w:hAnsi="Times New Roman"/>
                <w:sz w:val="24"/>
                <w:szCs w:val="24"/>
              </w:rPr>
              <w:t xml:space="preserve"> </w:t>
            </w:r>
            <w:r w:rsidRPr="00A2630B">
              <w:rPr>
                <w:rFonts w:ascii="Times New Roman" w:hAnsi="Times New Roman"/>
                <w:sz w:val="24"/>
                <w:szCs w:val="24"/>
              </w:rPr>
              <w:t>weteran</w:t>
            </w:r>
            <w:r>
              <w:rPr>
                <w:rFonts w:ascii="Times New Roman" w:hAnsi="Times New Roman"/>
                <w:sz w:val="24"/>
                <w:szCs w:val="24"/>
              </w:rPr>
              <w:t>ów poszkodowanych-żołnierzy w tym</w:t>
            </w:r>
            <w:r w:rsidRPr="00A2630B">
              <w:rPr>
                <w:rFonts w:ascii="Times New Roman" w:hAnsi="Times New Roman"/>
                <w:sz w:val="24"/>
                <w:szCs w:val="24"/>
              </w:rPr>
              <w:t xml:space="preserve"> weteranów poszkodowanych, których ustalony procentowy uszczerbek na zdrowiu wynosi co najmniej 30% oraz </w:t>
            </w:r>
            <w:r>
              <w:rPr>
                <w:rFonts w:ascii="Times New Roman" w:hAnsi="Times New Roman"/>
                <w:sz w:val="24"/>
                <w:szCs w:val="24"/>
              </w:rPr>
              <w:t xml:space="preserve">wskazuje </w:t>
            </w:r>
            <w:r w:rsidRPr="00A2630B">
              <w:rPr>
                <w:rFonts w:ascii="Times New Roman" w:hAnsi="Times New Roman"/>
                <w:sz w:val="24"/>
                <w:szCs w:val="24"/>
              </w:rPr>
              <w:t xml:space="preserve">podmiot prowadzący w imieniu Ministra Obrony Narodowej, </w:t>
            </w:r>
            <w:r>
              <w:rPr>
                <w:rFonts w:ascii="Times New Roman" w:hAnsi="Times New Roman"/>
                <w:sz w:val="24"/>
                <w:szCs w:val="24"/>
              </w:rPr>
              <w:t>monitorowanie</w:t>
            </w:r>
            <w:r w:rsidRPr="00A2630B">
              <w:rPr>
                <w:rFonts w:ascii="Times New Roman" w:hAnsi="Times New Roman"/>
                <w:sz w:val="24"/>
                <w:szCs w:val="24"/>
              </w:rPr>
              <w:t xml:space="preserve"> informacji o realizacji indywidualnego prawa do świadc</w:t>
            </w:r>
            <w:r>
              <w:rPr>
                <w:rFonts w:ascii="Times New Roman" w:hAnsi="Times New Roman"/>
                <w:sz w:val="24"/>
                <w:szCs w:val="24"/>
              </w:rPr>
              <w:t>zeń opieki zdrowotnej. Projekt doprecyzowuje, na czym będzie polegało m</w:t>
            </w:r>
            <w:r w:rsidRPr="001D0A97">
              <w:rPr>
                <w:rFonts w:ascii="Times New Roman" w:hAnsi="Times New Roman"/>
                <w:sz w:val="24"/>
                <w:szCs w:val="24"/>
              </w:rPr>
              <w:t xml:space="preserve">onitorowanie realizacji świadczeń opieki zdrowotnej dla </w:t>
            </w:r>
            <w:r>
              <w:rPr>
                <w:rFonts w:ascii="Times New Roman" w:hAnsi="Times New Roman"/>
                <w:sz w:val="24"/>
                <w:szCs w:val="24"/>
              </w:rPr>
              <w:t>ww. podmiotów.</w:t>
            </w: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76</w:t>
            </w:r>
          </w:p>
        </w:tc>
        <w:tc>
          <w:tcPr>
            <w:tcW w:w="2835" w:type="dxa"/>
            <w:gridSpan w:val="2"/>
          </w:tcPr>
          <w:p w:rsidR="00F80ABA" w:rsidRPr="00702913"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sposobu dokumentowania uprawnień do zasiłków pogrzebowych oraz warunków i trybu pokrywania kosztów pogrzebu żołnierzy zawodowych</w:t>
            </w:r>
          </w:p>
        </w:tc>
        <w:tc>
          <w:tcPr>
            <w:tcW w:w="2977" w:type="dxa"/>
            <w:gridSpan w:val="2"/>
          </w:tcPr>
          <w:p w:rsidR="00F80ABA" w:rsidRDefault="00F80ABA" w:rsidP="00F80ABA">
            <w:pPr>
              <w:ind w:left="96"/>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101 ustawy z dnia 11 września 2003 r. </w:t>
            </w:r>
            <w:r w:rsidRPr="0084389E">
              <w:rPr>
                <w:rFonts w:ascii="Times New Roman" w:eastAsia="Times New Roman" w:hAnsi="Times New Roman" w:cs="Times New Roman"/>
                <w:bCs/>
                <w:i/>
                <w:color w:val="000000"/>
                <w:lang w:eastAsia="pl-PL"/>
              </w:rPr>
              <w:t>o służbie wojskowej żołnierzy zawodowych</w:t>
            </w:r>
            <w:r w:rsidRPr="0084389E">
              <w:rPr>
                <w:rFonts w:ascii="Times New Roman" w:eastAsia="Times New Roman" w:hAnsi="Times New Roman" w:cs="Times New Roman"/>
                <w:bCs/>
                <w:color w:val="000000"/>
                <w:lang w:eastAsia="pl-PL"/>
              </w:rPr>
              <w:t xml:space="preserve"> (Dz. U. z 2020 r. poz. 860) </w:t>
            </w:r>
            <w:r>
              <w:rPr>
                <w:rFonts w:ascii="Times New Roman" w:eastAsia="Times New Roman" w:hAnsi="Times New Roman" w:cs="Times New Roman"/>
                <w:bCs/>
                <w:color w:val="000000"/>
                <w:lang w:eastAsia="pl-PL"/>
              </w:rPr>
              <w:t>.</w:t>
            </w:r>
          </w:p>
        </w:tc>
        <w:tc>
          <w:tcPr>
            <w:tcW w:w="3543" w:type="dxa"/>
            <w:gridSpan w:val="2"/>
          </w:tcPr>
          <w:p w:rsidR="00F80ABA" w:rsidRPr="0084389E" w:rsidRDefault="00F80ABA" w:rsidP="00F80ABA">
            <w:pPr>
              <w:pStyle w:val="Akapitzlist"/>
              <w:tabs>
                <w:tab w:val="left" w:pos="426"/>
              </w:tabs>
              <w:spacing w:after="120"/>
              <w:ind w:left="0"/>
              <w:rPr>
                <w:rFonts w:ascii="Times New Roman" w:hAnsi="Times New Roman"/>
                <w:bCs/>
                <w:sz w:val="24"/>
                <w:szCs w:val="24"/>
              </w:rPr>
            </w:pPr>
            <w:r>
              <w:rPr>
                <w:rFonts w:ascii="Times New Roman" w:hAnsi="Times New Roman"/>
                <w:bCs/>
                <w:sz w:val="24"/>
                <w:szCs w:val="24"/>
              </w:rPr>
              <w:t>Projekt ma</w:t>
            </w:r>
            <w:r w:rsidRPr="0084389E">
              <w:rPr>
                <w:rFonts w:ascii="Times New Roman" w:hAnsi="Times New Roman"/>
                <w:bCs/>
                <w:sz w:val="24"/>
                <w:szCs w:val="24"/>
              </w:rPr>
              <w:t xml:space="preserve"> na celu wprowadzenie maksymalnej kwotowej wysokości kosztów pogrzebu pokrywanych przez dowódcę jednostki wojskowej, tj. 20550 zł. Kwota ta jest tożsama z obecnie obowiązującą maksymalną wysokością, tj. 5-krotnością kwoty najniższego uposażenia żołnierza zawodowego obowiązującego w dniu jego śmierci. Obowiązujące regulacje, odwołujące się do najniższego uposażenia zasadniczego żołnierza zawodowego</w:t>
            </w:r>
            <w:r>
              <w:rPr>
                <w:rFonts w:ascii="Times New Roman" w:hAnsi="Times New Roman"/>
                <w:bCs/>
                <w:sz w:val="24"/>
                <w:szCs w:val="24"/>
              </w:rPr>
              <w:t>, a w</w:t>
            </w:r>
            <w:r w:rsidRPr="0084389E">
              <w:rPr>
                <w:rFonts w:ascii="Times New Roman" w:hAnsi="Times New Roman"/>
                <w:bCs/>
                <w:sz w:val="24"/>
                <w:szCs w:val="24"/>
              </w:rPr>
              <w:t>prowadzenie stawki kwotowej spowoduje, że maksymalna wysokość kosztów pog</w:t>
            </w:r>
            <w:r>
              <w:rPr>
                <w:rFonts w:ascii="Times New Roman" w:hAnsi="Times New Roman"/>
                <w:bCs/>
                <w:sz w:val="24"/>
                <w:szCs w:val="24"/>
              </w:rPr>
              <w:t>rzebu będzie na stałym poziomie</w:t>
            </w:r>
            <w:r w:rsidRPr="0084389E">
              <w:rPr>
                <w:rFonts w:ascii="Times New Roman" w:hAnsi="Times New Roman"/>
                <w:bCs/>
                <w:sz w:val="24"/>
                <w:szCs w:val="24"/>
              </w:rPr>
              <w:t>.</w:t>
            </w:r>
          </w:p>
          <w:p w:rsidR="00F80ABA" w:rsidRDefault="00F80ABA" w:rsidP="00F80ABA">
            <w:pPr>
              <w:pStyle w:val="Akapitzlist"/>
              <w:tabs>
                <w:tab w:val="left" w:pos="426"/>
              </w:tabs>
              <w:spacing w:after="120"/>
              <w:ind w:left="0"/>
              <w:rPr>
                <w:rFonts w:ascii="Times New Roman" w:hAnsi="Times New Roman"/>
                <w:sz w:val="24"/>
                <w:szCs w:val="24"/>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Pr>
                <w:rFonts w:ascii="Times New Roman" w:hAnsi="Times New Roman" w:cs="Times New Roman"/>
              </w:rPr>
              <w:t>Kadr</w:t>
            </w:r>
            <w:r w:rsidRPr="00157AC7">
              <w:rPr>
                <w:rFonts w:ascii="Times New Roman" w:hAnsi="Times New Roman" w:cs="Times New Roman"/>
                <w:sz w:val="24"/>
                <w:szCs w:val="24"/>
              </w:rPr>
              <w:t xml:space="preserve"> </w:t>
            </w:r>
            <w:r w:rsidRPr="00157AC7">
              <w:rPr>
                <w:rFonts w:ascii="Times New Roman" w:hAnsi="Times New Roman" w:cs="Times New Roman"/>
              </w:rPr>
              <w:t>Pan</w:t>
            </w:r>
            <w:r>
              <w:rPr>
                <w:rFonts w:ascii="Times New Roman" w:hAnsi="Times New Roman" w:cs="Times New Roman"/>
              </w:rPr>
              <w:t xml:space="preserve"> Gabriel Brańka</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2E10EA" w:rsidP="00F80ABA">
            <w:pPr>
              <w:jc w:val="center"/>
              <w:rPr>
                <w:rFonts w:ascii="Times New Roman" w:hAnsi="Times New Roman" w:cs="Times New Roman"/>
                <w:sz w:val="24"/>
                <w:szCs w:val="24"/>
              </w:rPr>
            </w:pPr>
            <w:r>
              <w:rPr>
                <w:rFonts w:ascii="Times New Roman" w:hAnsi="Times New Roman" w:cs="Times New Roman"/>
                <w:sz w:val="24"/>
                <w:szCs w:val="24"/>
              </w:rPr>
              <w:t>WYCOFANY</w:t>
            </w: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77</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stawek uposażenia zasadniczego dla żołnierzy pełniących służbę przygotowawczą</w:t>
            </w:r>
          </w:p>
        </w:tc>
        <w:tc>
          <w:tcPr>
            <w:tcW w:w="2977" w:type="dxa"/>
            <w:gridSpan w:val="2"/>
          </w:tcPr>
          <w:p w:rsidR="00F80ABA" w:rsidRPr="0084389E" w:rsidRDefault="00F80ABA" w:rsidP="00F80ABA">
            <w:pPr>
              <w:ind w:left="96"/>
              <w:jc w:val="both"/>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w:t>
            </w:r>
            <w:r>
              <w:rPr>
                <w:rFonts w:ascii="Times New Roman" w:eastAsia="Times New Roman" w:hAnsi="Times New Roman" w:cs="Times New Roman"/>
                <w:bCs/>
                <w:color w:val="000000"/>
                <w:lang w:eastAsia="pl-PL"/>
              </w:rPr>
              <w:t>34a ust. 4</w:t>
            </w:r>
            <w:r w:rsidRPr="0084389E">
              <w:rPr>
                <w:rFonts w:ascii="Times New Roman" w:eastAsia="Times New Roman" w:hAnsi="Times New Roman" w:cs="Times New Roman"/>
                <w:bCs/>
                <w:color w:val="000000"/>
                <w:lang w:eastAsia="pl-PL"/>
              </w:rPr>
              <w:t xml:space="preserve"> ustawy z dnia </w:t>
            </w:r>
            <w:r>
              <w:rPr>
                <w:rFonts w:ascii="Times New Roman" w:eastAsia="Times New Roman" w:hAnsi="Times New Roman" w:cs="Times New Roman"/>
                <w:bCs/>
                <w:color w:val="000000"/>
                <w:lang w:eastAsia="pl-PL"/>
              </w:rPr>
              <w:t>17 grudnia 1974 r. o uposażeniu żołnierzy niezawodowych (Dz. U. z 2017 r. poz. 2146)</w:t>
            </w:r>
          </w:p>
        </w:tc>
        <w:tc>
          <w:tcPr>
            <w:tcW w:w="3543" w:type="dxa"/>
            <w:gridSpan w:val="2"/>
          </w:tcPr>
          <w:p w:rsidR="00F80ABA" w:rsidRPr="007B3566" w:rsidRDefault="00F80ABA" w:rsidP="00F80ABA">
            <w:pPr>
              <w:spacing w:after="120"/>
              <w:ind w:right="-142"/>
              <w:rPr>
                <w:rFonts w:ascii="Times New Roman" w:hAnsi="Times New Roman"/>
                <w:bCs/>
              </w:rPr>
            </w:pPr>
            <w:r w:rsidRPr="007B3566">
              <w:rPr>
                <w:rFonts w:ascii="Times New Roman" w:hAnsi="Times New Roman"/>
                <w:bCs/>
              </w:rPr>
              <w:t>Wprowadzone kwotowe stawki uposażenia odpowiadają dokładnie wysokości obecnych stawek wynikających z rozporządzenia Ministra Obrony Narodowej z dnia 2 marca 2010 r. w sprawie stawek uposażenia zasadniczego dla żołnierzy pełniących służbę przygotowawczą (Dz. U. poz. 241). Obecne stawki odwołują się odpowiednio do wysokości 60% najniższego uposażenia zasadniczego żołnierza zawodowego dla oficerów, 40% dla podoficerów oraz 30% dla szeregowych. Obowiązujące regulacje, odwołujące się do najniższego uposażenia zasadniczego żołnierza zawodowego, powodują coroczny wzrost uposażenia zasadniczego dla żołnierzy pełniących służbę przygotowawczą, co wpływa na wzrost wydatków finansowanych z budżetu resortu obrony narodowej. Wprowadzenie stawki kwotowej spowoduje, że kwota uposażenia zasadniczego dla żołnierzy pełniących służbę przygotowawczą będzie na stałym poziomie, co pozwoli na oszczędności w tym zakresie w kolejnych latach.</w:t>
            </w:r>
          </w:p>
        </w:tc>
        <w:tc>
          <w:tcPr>
            <w:tcW w:w="1134"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MON</w:t>
            </w:r>
          </w:p>
        </w:tc>
        <w:tc>
          <w:tcPr>
            <w:tcW w:w="1701"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gridSpan w:val="2"/>
          </w:tcPr>
          <w:p w:rsidR="00F80ABA" w:rsidRPr="007B3566" w:rsidRDefault="00F80ABA" w:rsidP="00F80ABA">
            <w:pPr>
              <w:jc w:val="center"/>
              <w:rPr>
                <w:rFonts w:ascii="Times New Roman" w:hAnsi="Times New Roman" w:cs="Times New Roman"/>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78</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A70A7B">
              <w:rPr>
                <w:rFonts w:ascii="Times New Roman" w:eastAsia="Times New Roman" w:hAnsi="Times New Roman"/>
                <w:bCs/>
                <w:color w:val="000000"/>
                <w:lang w:eastAsia="pl-PL"/>
              </w:rPr>
              <w:t>rojekt rozporządzenia Ministra Obrony Narodowej zmieniającego rozporządzenie w sprawie rodzajów, zestawów i wzorów oraz noszenia umundurowania i oznak wojskowych przez żołnierzy zawodowych i żołnierzy pełniących służbę kandydacką</w:t>
            </w:r>
          </w:p>
        </w:tc>
        <w:tc>
          <w:tcPr>
            <w:tcW w:w="2977" w:type="dxa"/>
            <w:gridSpan w:val="2"/>
          </w:tcPr>
          <w:p w:rsidR="00F80ABA" w:rsidRPr="0084389E" w:rsidRDefault="00F80ABA" w:rsidP="00F80ABA">
            <w:pPr>
              <w:ind w:left="96"/>
              <w:rPr>
                <w:rFonts w:ascii="Times New Roman" w:eastAsia="Times New Roman" w:hAnsi="Times New Roman" w:cs="Times New Roman"/>
                <w:bCs/>
                <w:color w:val="000000"/>
                <w:lang w:eastAsia="pl-PL"/>
              </w:rPr>
            </w:pPr>
            <w:r w:rsidRPr="00A70A7B">
              <w:rPr>
                <w:rFonts w:ascii="Times New Roman" w:eastAsia="Times New Roman" w:hAnsi="Times New Roman"/>
                <w:bCs/>
                <w:color w:val="000000"/>
                <w:lang w:eastAsia="pl-PL"/>
              </w:rPr>
              <w:t>Projekt rozporządzenia jest wydawany na podstawie art. 137a ust. 4 pkt 1 ustawy z dnia 11 września 2003 r. o służbie wojskowej żołnierzy zawodowych (Dz. U. z 2020 r. poz. 860)</w:t>
            </w:r>
          </w:p>
        </w:tc>
        <w:tc>
          <w:tcPr>
            <w:tcW w:w="3543" w:type="dxa"/>
            <w:gridSpan w:val="2"/>
          </w:tcPr>
          <w:p w:rsidR="00F80ABA" w:rsidRPr="003859F5" w:rsidRDefault="00F80ABA" w:rsidP="00F80ABA">
            <w:pPr>
              <w:ind w:right="-142"/>
              <w:jc w:val="both"/>
              <w:rPr>
                <w:rFonts w:ascii="Times New Roman" w:hAnsi="Times New Roman" w:cs="Times New Roman"/>
                <w:bCs/>
              </w:rPr>
            </w:pPr>
            <w:r w:rsidRPr="003859F5">
              <w:rPr>
                <w:rFonts w:ascii="Times New Roman" w:hAnsi="Times New Roman" w:cs="Times New Roman"/>
                <w:bCs/>
              </w:rPr>
              <w:t>Projekt wprowadza przede wszystkim następujące zmiany:</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 xml:space="preserve">wskazuje ubiór polowy oraz ćwiczebny jako zasadniczy podczas wykonywania obowiązków służbowych przez żołnierzy Sił Zbrojnych RP; </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umundurowania – przedmiotów niestanowiących wyposażenia wojskowego, tj. środków ochrony indywidualnej, kamizelek i elementów odblaskowych, jeżeli wymaga tego zachowanie zasad bezpieczeństwa,</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ubioru galowego – spodni kobietom niezależnie od warunków atmosferycznych oraz trzewików zimowych galowych mężczyznom i kozaków kobietom przy niskich temperaturach,</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ubioru wyjściowego – spodni kobietom niezależnie od warunków atmosferycznych,</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 xml:space="preserve">koszulobluzy pod kamizelkę ochronną bez kamizelki samodzielnie ze spodniami munduru polowego, </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ocieplacza do kurtki pilota samodzielnie,</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oznak specjalnych na umundurowaniu polowym;</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 nakrycia głowy ustalonego dla rodzaju Sił Zbrojnych RP, jednostek wojskowych i specjalności, w których poprzednio służyli;</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sankcjonuje możliwość noszenia przez żołnierza zawodowego wyznaczonego na stanowisko służbowe w jednostce wojskowej rodzaju Sił Zbrojnych RP, w którym obowiązuje odmienny kolor umundurowania dotychczasowego umundurowania galowego, wyjściowego i służbowego po uzyskaniu zgody dowódcy (szefa, komendanta jednostki wojskowej) umundurowania;</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 xml:space="preserve">określa nowy wzór przedmiotu czapki rogatywki, kapelusza podhalańskiego i huculskiego dla żołnierzy w stopniu od młodszego chorążego do starszego chorążego sztabowego; </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wskazuje sposób i okoliczności oraz terminy, do których może być noszone umundurowanie i oznaki wojskowe dotychczasowych wzorów;</w:t>
            </w:r>
          </w:p>
          <w:p w:rsidR="00F80ABA" w:rsidRPr="002C080B"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określa sposób noszenia oznak specjalnych na umundurowaniu polowym (np. Oznaka Legii Akademickiej) oraz zmienione wzory umundurowania.</w:t>
            </w:r>
          </w:p>
        </w:tc>
        <w:tc>
          <w:tcPr>
            <w:tcW w:w="1134"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MON</w:t>
            </w:r>
          </w:p>
        </w:tc>
        <w:tc>
          <w:tcPr>
            <w:tcW w:w="1701"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gridSpan w:val="2"/>
          </w:tcPr>
          <w:p w:rsidR="00F80ABA" w:rsidRPr="007B3566" w:rsidRDefault="00F80ABA" w:rsidP="00F80ABA">
            <w:pPr>
              <w:jc w:val="center"/>
              <w:rPr>
                <w:rFonts w:ascii="Times New Roman" w:hAnsi="Times New Roman" w:cs="Times New Roman"/>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79</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C802CA">
              <w:rPr>
                <w:rFonts w:ascii="Times New Roman" w:eastAsia="Times New Roman" w:hAnsi="Times New Roman"/>
                <w:bCs/>
                <w:color w:val="000000"/>
                <w:lang w:eastAsia="pl-PL"/>
              </w:rPr>
              <w:t>rojekt rozporządzenia Ministra Obrony Narodowej zmieniającego rozporządzenie w sprawie wypłacania żołnierzom zawodowym dodatkowego wynagrodzenia</w:t>
            </w:r>
          </w:p>
        </w:tc>
        <w:tc>
          <w:tcPr>
            <w:tcW w:w="2977" w:type="dxa"/>
            <w:gridSpan w:val="2"/>
          </w:tcPr>
          <w:p w:rsidR="00F80ABA" w:rsidRPr="00C802CA" w:rsidRDefault="00F80ABA" w:rsidP="00F80ABA">
            <w:pPr>
              <w:ind w:left="96"/>
              <w:jc w:val="both"/>
              <w:rPr>
                <w:rFonts w:ascii="Times New Roman" w:eastAsia="Times New Roman" w:hAnsi="Times New Roman"/>
                <w:bCs/>
                <w:color w:val="000000"/>
                <w:lang w:eastAsia="pl-PL"/>
              </w:rPr>
            </w:pPr>
            <w:r w:rsidRPr="00C802CA">
              <w:rPr>
                <w:rFonts w:ascii="Times New Roman" w:eastAsia="Times New Roman" w:hAnsi="Times New Roman"/>
                <w:bCs/>
                <w:color w:val="000000"/>
                <w:lang w:eastAsia="pl-PL"/>
              </w:rPr>
              <w:t>Rozporządzenie jest wydawane na podstawie art. 88 ust. 3 ustawy z dnia 11 września 2003 r. o służbie wojskowej żołnierzy zawodowych (Dz. U. z 2020 r. poz. 860)</w:t>
            </w:r>
          </w:p>
        </w:tc>
        <w:tc>
          <w:tcPr>
            <w:tcW w:w="3543" w:type="dxa"/>
            <w:gridSpan w:val="2"/>
          </w:tcPr>
          <w:p w:rsidR="00F80ABA" w:rsidRPr="00D11DB0" w:rsidRDefault="00F80ABA" w:rsidP="00F80ABA">
            <w:pPr>
              <w:ind w:right="-142"/>
              <w:jc w:val="both"/>
              <w:rPr>
                <w:rFonts w:ascii="Times New Roman" w:hAnsi="Times New Roman" w:cs="Times New Roman"/>
                <w:bCs/>
              </w:rPr>
            </w:pPr>
            <w:r w:rsidRPr="00D11DB0">
              <w:rPr>
                <w:rFonts w:ascii="Times New Roman" w:hAnsi="Times New Roman" w:cs="Times New Roman"/>
                <w:bCs/>
              </w:rPr>
              <w:t>Projekt ma celu:</w:t>
            </w:r>
          </w:p>
          <w:p w:rsidR="00F80ABA" w:rsidRPr="00D11DB0" w:rsidRDefault="00F80ABA" w:rsidP="009C2858">
            <w:pPr>
              <w:numPr>
                <w:ilvl w:val="1"/>
                <w:numId w:val="1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dodatkowego wynagrodzenia w przypadku czasowego powierzenia żołnierzowi zawodowemu dodatkowo obowiązków na stanowisku służbowym przewidzianym dla oficera młodszego albo obowiązków pracownika wojska do aktualnych regulacji w zakresie poziomów uzyskiwanego wykształcenia (wykształcenie wyższe zawodowe zostało zastąpione koniecznością posiadania tytułu zawodowego magistra lub równorzędnego) oraz </w:t>
            </w:r>
            <w:r w:rsidRPr="00D11DB0">
              <w:rPr>
                <w:rFonts w:ascii="Times New Roman" w:eastAsia="Calibri" w:hAnsi="Times New Roman" w:cs="Times New Roman"/>
                <w:bCs/>
              </w:rPr>
              <w:t xml:space="preserve">zastąpienie niefunkcjonującego pojęcia </w:t>
            </w:r>
            <w:r w:rsidRPr="00D11DB0">
              <w:rPr>
                <w:rFonts w:ascii="Times New Roman" w:eastAsia="Calibri" w:hAnsi="Times New Roman" w:cs="Times New Roman"/>
                <w:bCs/>
                <w:i/>
              </w:rPr>
              <w:t>„państwowego zasobu kadrowego”</w:t>
            </w:r>
            <w:r w:rsidRPr="00D11DB0">
              <w:rPr>
                <w:rFonts w:ascii="Times New Roman" w:eastAsia="Calibri" w:hAnsi="Times New Roman" w:cs="Times New Roman"/>
                <w:bCs/>
              </w:rPr>
              <w:t xml:space="preserve">, aktualnym pojęciem </w:t>
            </w:r>
            <w:r w:rsidRPr="00D11DB0">
              <w:rPr>
                <w:rFonts w:ascii="Times New Roman" w:eastAsia="Calibri" w:hAnsi="Times New Roman" w:cs="Times New Roman"/>
                <w:bCs/>
                <w:i/>
              </w:rPr>
              <w:t>„wyższego stanowiska w służbie cywilnej”</w:t>
            </w:r>
            <w:r w:rsidRPr="00D11DB0">
              <w:rPr>
                <w:rFonts w:ascii="Times New Roman" w:eastAsia="Calibri" w:hAnsi="Times New Roman" w:cs="Times New Roman"/>
                <w:bCs/>
              </w:rPr>
              <w:t>, a także uwzględnienia możliwości pełnienia przez żołnierza czasowego pełnienia obowiązków na stanowisku przewidzianym dla osoby kierującej jednostką wojskową;</w:t>
            </w:r>
          </w:p>
          <w:p w:rsidR="00F80ABA" w:rsidRPr="00D11DB0" w:rsidRDefault="00F80ABA" w:rsidP="009C2858">
            <w:pPr>
              <w:numPr>
                <w:ilvl w:val="1"/>
                <w:numId w:val="1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tytułów wypłaty dodatkowego wynagrodzenia dla żołnierzy zawodowych pełniących służbę w uczelniach wojskowych do przypadków, w których pracownicy uczelni mogą otrzymać zwiększone wynagrodzenie na podstawie przepisów ustawy z dnia 20 lipca 2018 r. - </w:t>
            </w:r>
            <w:r w:rsidRPr="00D11DB0">
              <w:rPr>
                <w:rFonts w:ascii="Times New Roman" w:eastAsia="Calibri" w:hAnsi="Times New Roman" w:cs="Times New Roman"/>
                <w:i/>
              </w:rPr>
              <w:t>Prawo o szkolnictwie wyższym i nauce</w:t>
            </w:r>
            <w:r w:rsidRPr="00D11DB0">
              <w:rPr>
                <w:rFonts w:ascii="Times New Roman" w:eastAsia="Calibri" w:hAnsi="Times New Roman" w:cs="Times New Roman"/>
              </w:rPr>
              <w:t xml:space="preserve"> (Dz. U. z 2020 r. poz. 85, z późn. zm.);</w:t>
            </w:r>
          </w:p>
          <w:p w:rsidR="00F80ABA" w:rsidRPr="00D11DB0" w:rsidRDefault="00F80ABA" w:rsidP="009C2858">
            <w:pPr>
              <w:numPr>
                <w:ilvl w:val="1"/>
                <w:numId w:val="12"/>
              </w:numPr>
              <w:ind w:left="177" w:hanging="218"/>
              <w:contextualSpacing/>
              <w:jc w:val="both"/>
              <w:rPr>
                <w:rFonts w:ascii="Times New Roman" w:eastAsia="Calibri" w:hAnsi="Times New Roman" w:cs="Times New Roman"/>
                <w:color w:val="000000"/>
              </w:rPr>
            </w:pPr>
            <w:r w:rsidRPr="00D11DB0">
              <w:rPr>
                <w:rFonts w:ascii="Times New Roman" w:eastAsia="Calibri" w:hAnsi="Times New Roman" w:cs="Times New Roman"/>
              </w:rPr>
              <w:t>z</w:t>
            </w:r>
            <w:r w:rsidRPr="00D11DB0">
              <w:rPr>
                <w:rFonts w:ascii="Times New Roman" w:eastAsia="Calibri" w:hAnsi="Times New Roman" w:cs="Times New Roman"/>
                <w:color w:val="000000"/>
              </w:rPr>
              <w:t>większenie zachęt finansowych do pełnienia dyżurów bojowych oraz dyżurów poszukiwawczo – ratowniczych;</w:t>
            </w:r>
          </w:p>
          <w:p w:rsidR="00F80ABA" w:rsidRPr="00D11DB0" w:rsidRDefault="00F80ABA" w:rsidP="009C2858">
            <w:pPr>
              <w:numPr>
                <w:ilvl w:val="1"/>
                <w:numId w:val="12"/>
              </w:numPr>
              <w:ind w:left="177" w:hanging="218"/>
              <w:contextualSpacing/>
              <w:jc w:val="both"/>
              <w:rPr>
                <w:rFonts w:ascii="Times New Roman" w:hAnsi="Times New Roman" w:cs="Times New Roman"/>
                <w:color w:val="000000"/>
              </w:rPr>
            </w:pPr>
            <w:r w:rsidRPr="00D11DB0">
              <w:rPr>
                <w:rFonts w:ascii="Times New Roman" w:hAnsi="Times New Roman" w:cs="Times New Roman"/>
                <w:color w:val="000000"/>
              </w:rPr>
              <w:t>podwyższenie stawek dodatkowego wynagrodzenia z tytułu pełnienia przez żołnierzy zawodowych – lekarzy dyżurów medycznych o 5% kwoty przysługującej za cały dyżur. Rozwiązanie dotyczyć będzie lekarzy posiadających specjalizację w dziedzinach medycyny priorytetowych dla Sił Zbrojnych RP i będzie finansowane z budżetów podmiotów leczniczych.</w:t>
            </w:r>
          </w:p>
          <w:p w:rsidR="00F80ABA" w:rsidRPr="00D11DB0" w:rsidRDefault="00F80ABA" w:rsidP="00F80ABA">
            <w:pPr>
              <w:ind w:right="-142"/>
              <w:rPr>
                <w:rFonts w:ascii="Times New Roman" w:hAnsi="Times New Roman" w:cs="Times New Roman"/>
                <w:bCs/>
              </w:rPr>
            </w:pPr>
          </w:p>
        </w:tc>
        <w:tc>
          <w:tcPr>
            <w:tcW w:w="1134"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MON</w:t>
            </w:r>
          </w:p>
        </w:tc>
        <w:tc>
          <w:tcPr>
            <w:tcW w:w="1701"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Kadr Pan Gabriel Brańka</w:t>
            </w:r>
          </w:p>
        </w:tc>
        <w:tc>
          <w:tcPr>
            <w:tcW w:w="1276"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Jolanta </w:t>
            </w:r>
          </w:p>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Wasiluk</w:t>
            </w:r>
          </w:p>
        </w:tc>
        <w:tc>
          <w:tcPr>
            <w:tcW w:w="1276" w:type="dxa"/>
            <w:gridSpan w:val="2"/>
          </w:tcPr>
          <w:p w:rsidR="00F80ABA" w:rsidRPr="00D11DB0" w:rsidRDefault="00F80ABA" w:rsidP="00F80ABA">
            <w:pPr>
              <w:jc w:val="center"/>
              <w:rPr>
                <w:rFonts w:ascii="Times New Roman" w:hAnsi="Times New Roman" w:cs="Times New Roman"/>
              </w:rPr>
            </w:pPr>
          </w:p>
        </w:tc>
      </w:tr>
      <w:tr w:rsidR="00F80ABA" w:rsidRPr="003700B0"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80</w:t>
            </w:r>
          </w:p>
        </w:tc>
        <w:tc>
          <w:tcPr>
            <w:tcW w:w="2835" w:type="dxa"/>
            <w:gridSpan w:val="2"/>
          </w:tcPr>
          <w:p w:rsidR="00F80ABA" w:rsidRPr="0032565C" w:rsidRDefault="00F80ABA" w:rsidP="00F80ABA">
            <w:pPr>
              <w:ind w:left="96"/>
              <w:rPr>
                <w:rFonts w:ascii="Times New Roman" w:eastAsia="Times New Roman" w:hAnsi="Times New Roman" w:cs="Times New Roman"/>
                <w:bCs/>
                <w:color w:val="000000"/>
                <w:lang w:eastAsia="pl-PL"/>
              </w:rPr>
            </w:pPr>
            <w:r w:rsidRPr="0032565C">
              <w:rPr>
                <w:rFonts w:ascii="Times New Roman" w:hAnsi="Times New Roman" w:cs="Times New Roman"/>
                <w:bCs/>
              </w:rPr>
              <w:t>Projekt rozporządzenia Ministra Obrony Narodowej zmieniającego rozporządzenie w sprawie płatności uposażenia i innych należności pieniężnych oraz pokrywania przez Siły Zbrojne Rzeczypospolitej Polskiej kosztów pogrzebu żołnierzy niezawodowych</w:t>
            </w:r>
          </w:p>
        </w:tc>
        <w:tc>
          <w:tcPr>
            <w:tcW w:w="2977" w:type="dxa"/>
            <w:gridSpan w:val="2"/>
          </w:tcPr>
          <w:p w:rsidR="00F80ABA" w:rsidRPr="003700B0" w:rsidRDefault="00F80ABA" w:rsidP="00F80ABA">
            <w:pPr>
              <w:ind w:left="96"/>
              <w:jc w:val="both"/>
              <w:rPr>
                <w:rFonts w:ascii="Times New Roman" w:eastAsia="Times New Roman" w:hAnsi="Times New Roman" w:cs="Times New Roman"/>
                <w:bCs/>
                <w:color w:val="000000"/>
                <w:lang w:eastAsia="pl-PL"/>
              </w:rPr>
            </w:pPr>
            <w:r w:rsidRPr="003700B0">
              <w:rPr>
                <w:rFonts w:ascii="Times New Roman" w:hAnsi="Times New Roman" w:cs="Times New Roman"/>
                <w:bCs/>
              </w:rPr>
              <w:t>Rozporządzenie jest wydawane na podstawie art. 45a ust. 2 ustawy z dnia 17 grudnia 1974 r. o uposażeniu żołnierzy niezawodowych (Dz. U. z 2017 r. poz. 2146)</w:t>
            </w:r>
          </w:p>
        </w:tc>
        <w:tc>
          <w:tcPr>
            <w:tcW w:w="3543" w:type="dxa"/>
            <w:gridSpan w:val="2"/>
          </w:tcPr>
          <w:p w:rsidR="00F80ABA" w:rsidRPr="003700B0" w:rsidRDefault="00F80ABA" w:rsidP="00F80ABA">
            <w:pPr>
              <w:ind w:right="-142"/>
              <w:jc w:val="both"/>
              <w:rPr>
                <w:rFonts w:ascii="Times New Roman" w:hAnsi="Times New Roman" w:cs="Times New Roman"/>
                <w:bCs/>
              </w:rPr>
            </w:pPr>
            <w:r w:rsidRPr="003700B0">
              <w:rPr>
                <w:rFonts w:ascii="Times New Roman" w:hAnsi="Times New Roman" w:cs="Times New Roman"/>
                <w:bCs/>
              </w:rPr>
              <w:t>Projekt ma na celu:</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określenie stałej maksymalnej kwoty kosztów organizacji pogrzebu żołnierza niezawodowego. Wysokość kosztów pogrzebu żołnierza została pozostawiona na dotychczasowym poziomie (tj. 20550 zł), zniesiono natomiast jej zależność od najniższego uposażenia zasadniczego żołnierza zawodowego, bowiem w obowiązujących przepisach dowódca jednostki wojskowej, w której żołnierz odbywał ostatnio służbę wojskową, organizuje pogrzeb i pokrywa jego koszty do wysokości 5-krotnej kwoty najniższego uposażenia zasadniczego żołnierza zawodowego obowiązującej w dniu śmierci żołnierza. Takie ujęcie powodowało wzrost kwoty pokrywanych kosztów pogrzebu w oderwaniu od realnych kosztów pogrzebu oraz wypłacanych zasiłków pogrzebowych. Skutkowało to rokrocznie większymi wydatkami finansowymi z budżetu resortu obrony narodowej. Ocenia się, że obecna kwota zwrotu kosztów pochówku umożliwiać będzie zorganizowanie kosztów pogrzebu żołnierza stosownie do przyjętych w kraju zwyczajów;</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wydłużenie terminu wypłaty uposażenia z 5 dni do 10 dni od dnia zakończenia ćwiczeń wojskowych lub pełnienia terytorialnej służby wojskowej rotacyjnie, co pozwoli na uniknięcie odpowiedzialności za nieterminową wypłatę tego świadczenia oraz uniezależnienie wypłaty dodatku za gotowość bojową od wypłaty uposażenia dla tych żołnierzy;</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wprowadzenie dodatkowego 10 – dniowego terminu wypłaty uposażenia dla żołnierzy odbywających ćwiczenia wojskowe oraz pełniących terytorialną służbę wojskową trwające ponad 30 dni, po każdym miesiącu jej odbywania, a nie dopiero po zakończeniu ćwiczeń. W takim przypadku, jeśli ćwiczenia trwałyby 2 albo 3 miesiące, wynagrodzenie będzie wypłacane po każdym miesiącu, a nie dopiero po zakończeniu ćwiczeń.</w:t>
            </w:r>
          </w:p>
          <w:p w:rsidR="00F80ABA" w:rsidRPr="003700B0" w:rsidRDefault="00F80ABA" w:rsidP="00F80ABA">
            <w:pPr>
              <w:ind w:right="-142"/>
              <w:rPr>
                <w:rFonts w:ascii="Times New Roman" w:hAnsi="Times New Roman" w:cs="Times New Roman"/>
                <w:bCs/>
              </w:rPr>
            </w:pPr>
          </w:p>
        </w:tc>
        <w:tc>
          <w:tcPr>
            <w:tcW w:w="1134"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MON</w:t>
            </w:r>
          </w:p>
        </w:tc>
        <w:tc>
          <w:tcPr>
            <w:tcW w:w="1701"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Kadr Pan Gabriel Brańka</w:t>
            </w:r>
          </w:p>
        </w:tc>
        <w:tc>
          <w:tcPr>
            <w:tcW w:w="1276"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gridSpan w:val="2"/>
          </w:tcPr>
          <w:p w:rsidR="00F80ABA" w:rsidRPr="003700B0" w:rsidRDefault="00F80ABA" w:rsidP="00F80ABA">
            <w:pPr>
              <w:jc w:val="center"/>
              <w:rPr>
                <w:rFonts w:ascii="Times New Roman" w:hAnsi="Times New Roman" w:cs="Times New Roman"/>
              </w:rPr>
            </w:pPr>
          </w:p>
        </w:tc>
      </w:tr>
      <w:tr w:rsidR="00F80ABA" w:rsidRPr="003700B0"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81</w:t>
            </w:r>
          </w:p>
        </w:tc>
        <w:tc>
          <w:tcPr>
            <w:tcW w:w="2835" w:type="dxa"/>
            <w:gridSpan w:val="2"/>
          </w:tcPr>
          <w:p w:rsidR="00F80ABA" w:rsidRPr="00300D4B" w:rsidRDefault="00F80ABA" w:rsidP="00F80ABA">
            <w:pPr>
              <w:rPr>
                <w:rFonts w:ascii="Times New Roman" w:hAnsi="Times New Roman" w:cs="Times New Roman"/>
              </w:rPr>
            </w:pPr>
            <w:r w:rsidRPr="00300D4B">
              <w:rPr>
                <w:rFonts w:ascii="Times New Roman" w:hAnsi="Times New Roman" w:cs="Times New Roman"/>
              </w:rPr>
              <w:t>Projekt rozporządzenia Ministra Obrony Narodowej zmieniającego rozporządzenie w sprawie równoważników pieniężnych przysługujących żołnierzom zawodowym oraz żołnierzom pełniącym służbę kandydacką w zamian za umundurowanie i wyekwipowanie niewydane w naturze</w:t>
            </w:r>
          </w:p>
        </w:tc>
        <w:tc>
          <w:tcPr>
            <w:tcW w:w="2977" w:type="dxa"/>
            <w:gridSpan w:val="2"/>
          </w:tcPr>
          <w:p w:rsidR="00F80ABA" w:rsidRPr="000528D2" w:rsidRDefault="00F80ABA" w:rsidP="00F80ABA">
            <w:r w:rsidRPr="00300D4B">
              <w:rPr>
                <w:rFonts w:ascii="Times New Roman" w:hAnsi="Times New Roman" w:cs="Times New Roman"/>
                <w:bCs/>
              </w:rPr>
              <w:t xml:space="preserve">Rozporządzenie jest wydawane na podstawie art. 137b ust. 6 pkt 1 ustawy z dnia 11 września 2003 r. </w:t>
            </w:r>
            <w:r w:rsidRPr="00300D4B">
              <w:rPr>
                <w:rFonts w:ascii="Times New Roman" w:hAnsi="Times New Roman" w:cs="Times New Roman"/>
                <w:bCs/>
                <w:i/>
              </w:rPr>
              <w:t>o służbie wojskowej żołnierzy zawodowych</w:t>
            </w:r>
            <w:r w:rsidRPr="00300D4B">
              <w:rPr>
                <w:rFonts w:ascii="Times New Roman" w:hAnsi="Times New Roman" w:cs="Times New Roman"/>
                <w:bCs/>
              </w:rPr>
              <w:t xml:space="preserve"> (Dz. U. z 2020 r. poz. 860</w:t>
            </w:r>
            <w:r w:rsidRPr="00300D4B">
              <w:rPr>
                <w:bCs/>
              </w:rPr>
              <w:t>)</w:t>
            </w:r>
          </w:p>
        </w:tc>
        <w:tc>
          <w:tcPr>
            <w:tcW w:w="3543" w:type="dxa"/>
            <w:gridSpan w:val="2"/>
          </w:tcPr>
          <w:p w:rsidR="00F80ABA" w:rsidRPr="00476E53" w:rsidRDefault="00F80ABA" w:rsidP="00F80ABA">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Projektowane rozporządzenie wprowadza:</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skorygowane wysokości równoważników pieniężnych, które wynikają ze zaktualizowanych norm należności oraz nowych cen przyjętych do kalkulacji równoważników pieniężnych będących wynikiem monitorowania cen;</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nowy równoważnik pieniężny za mundury polowe i ćwiczebne w związku ze zmianą zasad wyposażania w te przedmioty. Od drugiego roku zawodowej służby wojskowej żołnierz otrzyma równoważnik pieniężny na zakup jednego kompletu munduru polowego, jednego kompletu munduru polowego letniego – w przypadku użytkowania mundurów polowych oraz jednego kompletu munduru ćwiczebnego Marynarki Wojennej wzór 2010 i jednego kompletu munduru ćwiczebnego letniego Marynarki Wojennej wzór 2010 – w przypadku użytkowania mundurów ćwiczebnych; </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wydłużenie z 24 miesięcy do 60 miesięcy okresu zawodowej służby wojskowej, po których szeregowi zawodowi i marynarze zawodowi otrzymują przedmioty umundurowania i wyekwipowania galowe i wyjściowe.</w:t>
            </w:r>
          </w:p>
        </w:tc>
        <w:tc>
          <w:tcPr>
            <w:tcW w:w="1134"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MON</w:t>
            </w:r>
          </w:p>
        </w:tc>
        <w:tc>
          <w:tcPr>
            <w:tcW w:w="1701" w:type="dxa"/>
            <w:gridSpan w:val="2"/>
          </w:tcPr>
          <w:p w:rsidR="00F80ABA" w:rsidRPr="003700B0" w:rsidRDefault="00F80ABA" w:rsidP="00F80ABA">
            <w:pPr>
              <w:jc w:val="center"/>
              <w:rPr>
                <w:rFonts w:ascii="Times New Roman" w:hAnsi="Times New Roman" w:cs="Times New Roman"/>
              </w:rPr>
            </w:pPr>
            <w:r w:rsidRPr="00300D4B">
              <w:rPr>
                <w:rFonts w:ascii="Times New Roman" w:hAnsi="Times New Roman" w:cs="Times New Roman"/>
              </w:rPr>
              <w:t>Szef Inspektoratu Wsparcia Sił Zbrojnych – gen. dyw. Dariusz Ryczkowski</w:t>
            </w:r>
          </w:p>
        </w:tc>
        <w:tc>
          <w:tcPr>
            <w:tcW w:w="1276"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gridSpan w:val="2"/>
          </w:tcPr>
          <w:p w:rsidR="00F80ABA" w:rsidRPr="003700B0" w:rsidRDefault="00F80ABA" w:rsidP="00F80ABA">
            <w:pPr>
              <w:jc w:val="center"/>
              <w:rPr>
                <w:rFonts w:ascii="Times New Roman" w:hAnsi="Times New Roman" w:cs="Times New Roman"/>
              </w:rPr>
            </w:pPr>
          </w:p>
        </w:tc>
      </w:tr>
      <w:tr w:rsidR="00476E53" w:rsidRPr="003700B0" w:rsidTr="00F52084">
        <w:tblPrEx>
          <w:jc w:val="left"/>
          <w:shd w:val="clear" w:color="auto" w:fill="auto"/>
        </w:tblPrEx>
        <w:trPr>
          <w:gridBefore w:val="1"/>
          <w:wBefore w:w="113" w:type="dxa"/>
          <w:trHeight w:val="347"/>
        </w:trPr>
        <w:tc>
          <w:tcPr>
            <w:tcW w:w="846" w:type="dxa"/>
            <w:gridSpan w:val="2"/>
          </w:tcPr>
          <w:p w:rsidR="00476E53" w:rsidRDefault="00476E53"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82</w:t>
            </w:r>
          </w:p>
        </w:tc>
        <w:tc>
          <w:tcPr>
            <w:tcW w:w="2835" w:type="dxa"/>
            <w:gridSpan w:val="2"/>
          </w:tcPr>
          <w:p w:rsidR="00476E53" w:rsidRPr="00476E53" w:rsidRDefault="00476E53" w:rsidP="00476E53">
            <w:pPr>
              <w:rPr>
                <w:rFonts w:ascii="Times New Roman" w:hAnsi="Times New Roman" w:cs="Times New Roman"/>
                <w:b/>
                <w:bCs/>
              </w:rPr>
            </w:pPr>
            <w:r>
              <w:rPr>
                <w:rFonts w:ascii="Times New Roman" w:hAnsi="Times New Roman" w:cs="Times New Roman"/>
              </w:rPr>
              <w:t xml:space="preserve">Projekt rozporządzenia Ministra Obrony Narodowej </w:t>
            </w:r>
            <w:r w:rsidRPr="00476E53">
              <w:rPr>
                <w:rFonts w:ascii="Times New Roman" w:hAnsi="Times New Roman" w:cs="Times New Roman"/>
                <w:bCs/>
              </w:rPr>
              <w:t>zmieniającego rozporządzenie w sprawie szczegółowych zadań pełnomocników ochrony w zakresie ochrony informacji niejawnych w jednostkach organizacyjnych podległych Ministrowi Obrony Narodowej lub przez niego nadzorowanych</w:t>
            </w:r>
          </w:p>
          <w:p w:rsidR="00476E53" w:rsidRPr="00300D4B" w:rsidRDefault="00476E53" w:rsidP="00F80ABA">
            <w:pPr>
              <w:rPr>
                <w:rFonts w:ascii="Times New Roman" w:hAnsi="Times New Roman" w:cs="Times New Roman"/>
              </w:rPr>
            </w:pPr>
          </w:p>
        </w:tc>
        <w:tc>
          <w:tcPr>
            <w:tcW w:w="2977" w:type="dxa"/>
            <w:gridSpan w:val="2"/>
          </w:tcPr>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rozporządzenia jest wydawany na podstawie art. 18 ust. 1 </w:t>
            </w:r>
            <w:r w:rsidRPr="00476E53">
              <w:rPr>
                <w:rFonts w:ascii="Times New Roman" w:hAnsi="Times New Roman" w:cs="Times New Roman"/>
                <w:bCs/>
                <w:i/>
              </w:rPr>
              <w:t xml:space="preserve">ustawy z dnia 5 sierpnia 2010 r. o ochronie informacji niejawnych </w:t>
            </w:r>
            <w:r w:rsidRPr="00476E53">
              <w:rPr>
                <w:rFonts w:ascii="Times New Roman" w:hAnsi="Times New Roman" w:cs="Times New Roman"/>
                <w:bCs/>
              </w:rPr>
              <w:t>(Dz. U. z 2019 r. poz. 742).</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przewiduje wprowadzenie zmian w § 15 </w:t>
            </w:r>
            <w:r w:rsidRPr="00476E53">
              <w:rPr>
                <w:rFonts w:ascii="Times New Roman" w:hAnsi="Times New Roman" w:cs="Times New Roman"/>
                <w:bCs/>
                <w:i/>
              </w:rPr>
              <w:t>rozporządzenia Ministra Obrony Narodowej z dnia 19 grudnia 2013 r.</w:t>
            </w:r>
            <w:r w:rsidRPr="00476E53">
              <w:rPr>
                <w:rFonts w:ascii="Times New Roman" w:hAnsi="Times New Roman" w:cs="Times New Roman"/>
                <w:bCs/>
              </w:rPr>
              <w:t xml:space="preserve"> </w:t>
            </w:r>
            <w:r w:rsidRPr="00476E53">
              <w:rPr>
                <w:rFonts w:ascii="Times New Roman" w:hAnsi="Times New Roman" w:cs="Times New Roman"/>
                <w:bCs/>
                <w:i/>
              </w:rPr>
              <w:t>w sprawie szczegółowych zadań pełnomocników ochrony w zakresie ochrony informacji niejawnych w jednostkach organizacyjnych podległych Ministrowi Obrony Narodowej lub przez niego nadzorowanych</w:t>
            </w:r>
            <w:r w:rsidRPr="00476E53">
              <w:rPr>
                <w:rFonts w:ascii="Times New Roman" w:hAnsi="Times New Roman" w:cs="Times New Roman"/>
                <w:bCs/>
              </w:rPr>
              <w:t xml:space="preserve"> (Dz. U. z 2016 r. poz. 1720).</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ma na celu umożliwienie przetwarzania informacji niejawnych o klauzuli „zastrzeżone” w systemach teleinformatycznych poza strefami ochronnymi, tj. np. w czasie pracy zdalnej. W związku z tym w projekcie proponuje się również rozróżnienie w zakresie przekazywania informacji niejawnych w systemach teleinformatycznych w zależności od klauzuli informacji niejawnych, tj. „zastrzeżone” albo „poufne” lub wyższej. </w:t>
            </w:r>
          </w:p>
          <w:p w:rsidR="00476E53" w:rsidRPr="00300D4B" w:rsidRDefault="00476E53" w:rsidP="00F80ABA">
            <w:pPr>
              <w:rPr>
                <w:rFonts w:ascii="Times New Roman" w:hAnsi="Times New Roman" w:cs="Times New Roman"/>
                <w:bCs/>
              </w:rPr>
            </w:pPr>
          </w:p>
        </w:tc>
        <w:tc>
          <w:tcPr>
            <w:tcW w:w="3543" w:type="dxa"/>
            <w:gridSpan w:val="2"/>
          </w:tcPr>
          <w:p w:rsidR="00476E53" w:rsidRPr="00476E53" w:rsidRDefault="00476E53" w:rsidP="00476E53">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Zmiany zaproponowane w projekcie mają na celu ujednolicenie przepisów obowiązujących w jednostkach organizacyjnych podległych Ministrowi Obrony Narodowej lub przez niego nadzorowanych z przepisami obowiązującymi jednostki organizacyjne spoza resortu obrony narodowej w zakresie umożliwienia przetwarzania informacji niejawnych o klauzuli „zastrzeżone” w systemach teleinformatycznych poza strefami ochronnymi , tj. z § 8 ust. 2 i 3 </w:t>
            </w:r>
            <w:r w:rsidRPr="00476E53">
              <w:rPr>
                <w:rFonts w:ascii="Times New Roman" w:eastAsia="Times New Roman" w:hAnsi="Times New Roman" w:cs="Times New Roman"/>
                <w:bCs/>
                <w:i/>
                <w:lang w:eastAsia="pl-PL"/>
              </w:rPr>
              <w:t>rozporządzenia Rady Ministrów z dnia 29 maja 2012 r.</w:t>
            </w:r>
            <w:r w:rsidRPr="00476E53">
              <w:rPr>
                <w:rFonts w:ascii="Times New Roman" w:eastAsia="Times New Roman" w:hAnsi="Times New Roman" w:cs="Times New Roman"/>
                <w:bCs/>
                <w:lang w:eastAsia="pl-PL"/>
              </w:rPr>
              <w:t xml:space="preserve"> </w:t>
            </w:r>
            <w:r w:rsidRPr="00476E53">
              <w:rPr>
                <w:rFonts w:ascii="Times New Roman" w:eastAsia="Times New Roman" w:hAnsi="Times New Roman" w:cs="Times New Roman"/>
                <w:bCs/>
                <w:i/>
                <w:lang w:eastAsia="pl-PL"/>
              </w:rPr>
              <w:t xml:space="preserve">w sprawie środków bezpieczeństwa fizycznego stosowanych do zabezpieczania informacji niejawnych </w:t>
            </w:r>
            <w:r w:rsidRPr="00476E53">
              <w:rPr>
                <w:rFonts w:ascii="Times New Roman" w:eastAsia="Times New Roman" w:hAnsi="Times New Roman" w:cs="Times New Roman"/>
                <w:bCs/>
                <w:lang w:eastAsia="pl-PL"/>
              </w:rPr>
              <w:t xml:space="preserve">(Dz. U. z 2012 r. poz.683, z późn. zm.). Elementy ww. systemów teleinformatycznych, które nie stanowią ich newralgicznych elementów będą mogły być eksploatowane w pomieszczeniach, zespołach pomieszczeń lub obszarach objętych systemem kontroli dostępu, o którym mowa w § 14 ust. 1 pkt 2 </w:t>
            </w:r>
            <w:r w:rsidRPr="00476E53">
              <w:rPr>
                <w:rFonts w:ascii="Times New Roman" w:eastAsia="Times New Roman" w:hAnsi="Times New Roman" w:cs="Times New Roman"/>
                <w:bCs/>
                <w:i/>
                <w:lang w:eastAsia="pl-PL"/>
              </w:rPr>
              <w:t>rozporządzenia Ministra Obrony Narodowej z dnia 19 grudnia 2013 r. w sprawie szczegółowych zadań pełnomocników ochrony w zakresie ochrony informacji niejawnych w jednostkach organizacyjnych podległych Ministrowi Obrony Narodowej lub przez niego nadzorowanych</w:t>
            </w:r>
            <w:r w:rsidRPr="00476E53">
              <w:rPr>
                <w:rFonts w:ascii="Times New Roman" w:eastAsia="Times New Roman" w:hAnsi="Times New Roman" w:cs="Times New Roman"/>
                <w:bCs/>
                <w:lang w:eastAsia="pl-PL"/>
              </w:rPr>
              <w:t>.</w:t>
            </w:r>
          </w:p>
          <w:p w:rsidR="00476E53" w:rsidRPr="00476E53" w:rsidRDefault="00476E53" w:rsidP="00F80ABA">
            <w:pPr>
              <w:ind w:right="-142"/>
              <w:jc w:val="both"/>
              <w:rPr>
                <w:rFonts w:ascii="Times New Roman" w:eastAsia="Times New Roman" w:hAnsi="Times New Roman" w:cs="Times New Roman"/>
                <w:bCs/>
                <w:lang w:eastAsia="pl-PL"/>
              </w:rPr>
            </w:pPr>
          </w:p>
        </w:tc>
        <w:tc>
          <w:tcPr>
            <w:tcW w:w="1134" w:type="dxa"/>
            <w:gridSpan w:val="2"/>
          </w:tcPr>
          <w:p w:rsidR="00476E53" w:rsidRPr="00476E53" w:rsidRDefault="00476E53" w:rsidP="00F80ABA">
            <w:pPr>
              <w:jc w:val="center"/>
              <w:rPr>
                <w:rFonts w:ascii="Times New Roman" w:hAnsi="Times New Roman" w:cs="Times New Roman"/>
              </w:rPr>
            </w:pPr>
            <w:r>
              <w:rPr>
                <w:rFonts w:ascii="Times New Roman" w:hAnsi="Times New Roman" w:cs="Times New Roman"/>
              </w:rPr>
              <w:t>MON</w:t>
            </w:r>
          </w:p>
        </w:tc>
        <w:tc>
          <w:tcPr>
            <w:tcW w:w="1701" w:type="dxa"/>
            <w:gridSpan w:val="2"/>
          </w:tcPr>
          <w:p w:rsidR="00476E53" w:rsidRPr="00300D4B" w:rsidRDefault="00476E53" w:rsidP="00F80ABA">
            <w:pPr>
              <w:jc w:val="center"/>
              <w:rPr>
                <w:rFonts w:ascii="Times New Roman" w:hAnsi="Times New Roman" w:cs="Times New Roman"/>
              </w:rPr>
            </w:pPr>
            <w:r>
              <w:rPr>
                <w:rFonts w:ascii="Times New Roman" w:hAnsi="Times New Roman" w:cs="Times New Roman"/>
              </w:rPr>
              <w:t>Dyrektor Departamentu Ochrony Informacji Niejawnych – Pan Łukasz Rymkiewicz</w:t>
            </w:r>
          </w:p>
        </w:tc>
        <w:tc>
          <w:tcPr>
            <w:tcW w:w="1276" w:type="dxa"/>
            <w:gridSpan w:val="2"/>
          </w:tcPr>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Dyrektor Departamentu Prawnego –</w:t>
            </w:r>
          </w:p>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Pani</w:t>
            </w:r>
          </w:p>
          <w:p w:rsidR="00476E53" w:rsidRPr="003700B0" w:rsidRDefault="00476E53" w:rsidP="00476E53">
            <w:pPr>
              <w:jc w:val="center"/>
              <w:rPr>
                <w:rFonts w:ascii="Times New Roman" w:hAnsi="Times New Roman" w:cs="Times New Roman"/>
              </w:rPr>
            </w:pPr>
            <w:r w:rsidRPr="00476E53">
              <w:rPr>
                <w:rFonts w:ascii="Times New Roman" w:hAnsi="Times New Roman" w:cs="Times New Roman"/>
              </w:rPr>
              <w:t xml:space="preserve"> Jolanta Wasiluk</w:t>
            </w:r>
          </w:p>
        </w:tc>
        <w:tc>
          <w:tcPr>
            <w:tcW w:w="1276" w:type="dxa"/>
            <w:gridSpan w:val="2"/>
          </w:tcPr>
          <w:p w:rsidR="00476E53" w:rsidRPr="003700B0" w:rsidRDefault="00476E53" w:rsidP="00F80ABA">
            <w:pPr>
              <w:jc w:val="center"/>
              <w:rPr>
                <w:rFonts w:ascii="Times New Roman" w:hAnsi="Times New Roman" w:cs="Times New Roman"/>
              </w:rPr>
            </w:pPr>
          </w:p>
        </w:tc>
      </w:tr>
      <w:tr w:rsidR="001B6AED" w:rsidRPr="003700B0" w:rsidTr="00F52084">
        <w:tblPrEx>
          <w:jc w:val="left"/>
          <w:shd w:val="clear" w:color="auto" w:fill="auto"/>
        </w:tblPrEx>
        <w:trPr>
          <w:gridBefore w:val="1"/>
          <w:wBefore w:w="113" w:type="dxa"/>
          <w:trHeight w:val="347"/>
        </w:trPr>
        <w:tc>
          <w:tcPr>
            <w:tcW w:w="846" w:type="dxa"/>
            <w:gridSpan w:val="2"/>
          </w:tcPr>
          <w:p w:rsidR="001B6AED" w:rsidRDefault="001B6AED" w:rsidP="001B6AE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83</w:t>
            </w:r>
          </w:p>
        </w:tc>
        <w:tc>
          <w:tcPr>
            <w:tcW w:w="2835" w:type="dxa"/>
            <w:gridSpan w:val="2"/>
          </w:tcPr>
          <w:p w:rsidR="001B6AED" w:rsidRPr="00AA24F2" w:rsidRDefault="001B6AED" w:rsidP="001B6AED">
            <w:pPr>
              <w:rPr>
                <w:rFonts w:ascii="Times New Roman" w:hAnsi="Times New Roman" w:cs="Times New Roman"/>
                <w:bCs/>
              </w:rPr>
            </w:pPr>
            <w:r w:rsidRPr="001B6AED">
              <w:rPr>
                <w:rFonts w:ascii="Times New Roman" w:hAnsi="Times New Roman" w:cs="Times New Roman"/>
                <w:bCs/>
              </w:rPr>
              <w:t xml:space="preserve">Projekt rozporządzenia Ministra Obrony Narodowej zmieniającego rozporządzenie </w:t>
            </w:r>
            <w:r w:rsidRPr="00AA24F2">
              <w:rPr>
                <w:rFonts w:ascii="Times New Roman" w:hAnsi="Times New Roman" w:cs="Times New Roman"/>
                <w:bCs/>
              </w:rPr>
              <w:t>w sprawie szczegółowego wykazu wyrobów podlegających ocenie zgodności oraz sposobu i trybu przeprowadzania oceny zgodności wyrobów przeznaczonych na potrzeby obronności państwa</w:t>
            </w:r>
          </w:p>
          <w:p w:rsidR="001B6AED" w:rsidRDefault="001B6AED" w:rsidP="001B6AED">
            <w:pPr>
              <w:rPr>
                <w:rFonts w:ascii="Times New Roman" w:hAnsi="Times New Roman" w:cs="Times New Roman"/>
              </w:rPr>
            </w:pPr>
          </w:p>
        </w:tc>
        <w:tc>
          <w:tcPr>
            <w:tcW w:w="2977" w:type="dxa"/>
            <w:gridSpan w:val="2"/>
          </w:tcPr>
          <w:p w:rsidR="001B6AED" w:rsidRDefault="003306C1" w:rsidP="001B6AED">
            <w:pPr>
              <w:rPr>
                <w:rFonts w:ascii="Times New Roman" w:hAnsi="Times New Roman" w:cs="Times New Roman"/>
                <w:bCs/>
              </w:rPr>
            </w:pPr>
            <w:r w:rsidRPr="003306C1">
              <w:rPr>
                <w:rFonts w:ascii="Times New Roman" w:hAnsi="Times New Roman" w:cs="Times New Roman"/>
                <w:bCs/>
              </w:rPr>
              <w:t xml:space="preserve">Projekt rozporządzenia jest wydawany na podstawie </w:t>
            </w:r>
            <w:hyperlink r:id="rId11" w:anchor="/document/17318307?unitId=art(10)ust(1)&amp;cm=DOCUMENT" w:history="1">
              <w:r w:rsidRPr="003306C1">
                <w:rPr>
                  <w:rFonts w:ascii="Times New Roman" w:hAnsi="Times New Roman" w:cs="Times New Roman"/>
                  <w:bCs/>
                </w:rPr>
                <w:t>art. 10 ust. 1</w:t>
              </w:r>
            </w:hyperlink>
            <w:r w:rsidRPr="003306C1">
              <w:rPr>
                <w:rFonts w:ascii="Times New Roman" w:hAnsi="Times New Roman" w:cs="Times New Roman"/>
                <w:bCs/>
              </w:rPr>
              <w:t xml:space="preserve"> ustawy z dnia 17 listopada 2006 r. o systemie oceny zgodności wyrobów przeznaczonych na potrzeby obronności i bezpieczeństwa państwa (Dz. U. z 2018 r. poz. 114)</w:t>
            </w:r>
            <w:r w:rsidR="005E6CE5">
              <w:rPr>
                <w:rFonts w:ascii="Times New Roman" w:hAnsi="Times New Roman" w:cs="Times New Roman"/>
                <w:bCs/>
              </w:rPr>
              <w:t>.</w:t>
            </w:r>
          </w:p>
          <w:p w:rsidR="005E6CE5" w:rsidRPr="00476E53" w:rsidRDefault="005E6CE5" w:rsidP="001B6AED">
            <w:pPr>
              <w:rPr>
                <w:rFonts w:ascii="Times New Roman" w:hAnsi="Times New Roman" w:cs="Times New Roman"/>
                <w:bCs/>
              </w:rPr>
            </w:pPr>
            <w:r>
              <w:rPr>
                <w:rFonts w:ascii="Times New Roman" w:hAnsi="Times New Roman" w:cs="Times New Roman"/>
                <w:bCs/>
              </w:rPr>
              <w:t>Projekt ma na celu uaktualnienie przepisów  w odniesieniu do nowelizowanej z dniem 1 stycznia 2021r. ustawy Prawo zamówień publicznych.</w:t>
            </w:r>
          </w:p>
        </w:tc>
        <w:tc>
          <w:tcPr>
            <w:tcW w:w="3543" w:type="dxa"/>
            <w:gridSpan w:val="2"/>
          </w:tcPr>
          <w:p w:rsidR="001B6AED" w:rsidRPr="00476E53" w:rsidRDefault="005E6CE5" w:rsidP="001B6AED">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Zmiany zaproponowane w projekcie mają na celu</w:t>
            </w:r>
            <w:r>
              <w:rPr>
                <w:rFonts w:ascii="Times New Roman" w:eastAsia="Times New Roman" w:hAnsi="Times New Roman" w:cs="Times New Roman"/>
                <w:bCs/>
                <w:lang w:eastAsia="pl-PL"/>
              </w:rPr>
              <w:t xml:space="preserve"> zapewnienie ciągłości realizacji zgodności w trybie I dla wyrobów podlegających ocenie zgodności, wymienionych w art. 6 ust. 2 ustawy o systemie zgodności wyrobów przeznaczonych na potrzeby obronności i bezpieczeństwa państwa (Dz. U. z 2018r. poz. 114), nabywanych dotychczas na podstawie uchylanych z dniem 1 stycznia 2021 r. przepisów ustawy Prawo zamówień publicznych.</w:t>
            </w:r>
          </w:p>
        </w:tc>
        <w:tc>
          <w:tcPr>
            <w:tcW w:w="1134" w:type="dxa"/>
            <w:gridSpan w:val="2"/>
          </w:tcPr>
          <w:p w:rsidR="001B6AED" w:rsidRDefault="00524058" w:rsidP="001B6AED">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1B6AED" w:rsidRPr="00476E53" w:rsidRDefault="00524058" w:rsidP="001B6AED">
            <w:pPr>
              <w:jc w:val="center"/>
              <w:rPr>
                <w:rFonts w:ascii="Times New Roman" w:hAnsi="Times New Roman" w:cs="Times New Roman"/>
              </w:rPr>
            </w:pPr>
            <w:r>
              <w:rPr>
                <w:rFonts w:ascii="Times New Roman" w:hAnsi="Times New Roman" w:cs="Times New Roman"/>
              </w:rPr>
              <w:t>Dyrektor Wojskowego Centrum Normalizacji, Jakości i Kodyfikacji  – płk Stanisław SOBALA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1B6AED" w:rsidRPr="00300D4B"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Dyrektor Departamentu Prawnego –</w:t>
            </w:r>
          </w:p>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Pani</w:t>
            </w:r>
          </w:p>
          <w:p w:rsidR="001B6AED" w:rsidRPr="003700B0" w:rsidRDefault="001B6AED" w:rsidP="001B6AED">
            <w:pPr>
              <w:jc w:val="center"/>
              <w:rPr>
                <w:rFonts w:ascii="Times New Roman" w:hAnsi="Times New Roman" w:cs="Times New Roman"/>
              </w:rPr>
            </w:pPr>
            <w:r w:rsidRPr="00476E53">
              <w:rPr>
                <w:rFonts w:ascii="Times New Roman" w:hAnsi="Times New Roman" w:cs="Times New Roman"/>
              </w:rPr>
              <w:t xml:space="preserve"> Jolanta Wasiluk</w:t>
            </w:r>
          </w:p>
        </w:tc>
      </w:tr>
      <w:tr w:rsidR="00767B5F" w:rsidRPr="003700B0" w:rsidTr="00F52084">
        <w:tblPrEx>
          <w:jc w:val="left"/>
          <w:shd w:val="clear" w:color="auto" w:fill="auto"/>
        </w:tblPrEx>
        <w:trPr>
          <w:gridBefore w:val="1"/>
          <w:wBefore w:w="113" w:type="dxa"/>
          <w:trHeight w:val="347"/>
        </w:trPr>
        <w:tc>
          <w:tcPr>
            <w:tcW w:w="846" w:type="dxa"/>
            <w:gridSpan w:val="2"/>
          </w:tcPr>
          <w:p w:rsidR="00767B5F" w:rsidRDefault="001F7A1C"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84</w:t>
            </w:r>
          </w:p>
        </w:tc>
        <w:tc>
          <w:tcPr>
            <w:tcW w:w="2835" w:type="dxa"/>
            <w:gridSpan w:val="2"/>
          </w:tcPr>
          <w:p w:rsidR="00767B5F" w:rsidRPr="001B6AED" w:rsidRDefault="00767B5F" w:rsidP="00767B5F">
            <w:pPr>
              <w:rPr>
                <w:rFonts w:ascii="Times New Roman" w:hAnsi="Times New Roman" w:cs="Times New Roman"/>
                <w:bCs/>
              </w:rPr>
            </w:pPr>
            <w:r>
              <w:rPr>
                <w:rFonts w:ascii="Times New Roman" w:hAnsi="Times New Roman" w:cs="Times New Roman"/>
                <w:bCs/>
              </w:rPr>
              <w:t>P</w:t>
            </w:r>
            <w:r w:rsidRPr="00BB6B97">
              <w:rPr>
                <w:rFonts w:ascii="Times New Roman" w:hAnsi="Times New Roman" w:cs="Times New Roman"/>
                <w:bCs/>
              </w:rPr>
              <w:t>rojekt rozporządzenia Ministra Obrony Narodowej zmieniające rozporządzenie w sprawie należności pieniężnych żołnierzy zawodowych pełniących służbę poza granicami państwa</w:t>
            </w:r>
          </w:p>
        </w:tc>
        <w:tc>
          <w:tcPr>
            <w:tcW w:w="2977" w:type="dxa"/>
            <w:gridSpan w:val="2"/>
          </w:tcPr>
          <w:p w:rsidR="00767B5F" w:rsidRPr="003306C1" w:rsidRDefault="00767B5F" w:rsidP="00767B5F">
            <w:pPr>
              <w:rPr>
                <w:rFonts w:ascii="Times New Roman" w:hAnsi="Times New Roman" w:cs="Times New Roman"/>
                <w:bCs/>
              </w:rPr>
            </w:pPr>
            <w:r w:rsidRPr="00767B5F">
              <w:rPr>
                <w:rFonts w:ascii="Times New Roman" w:hAnsi="Times New Roman" w:cs="Times New Roman"/>
                <w:bCs/>
              </w:rPr>
              <w:t>Projekt rozporządzenia jest wydawan</w:t>
            </w:r>
            <w:r w:rsidR="0061224F">
              <w:rPr>
                <w:rFonts w:ascii="Times New Roman" w:hAnsi="Times New Roman" w:cs="Times New Roman"/>
                <w:bCs/>
              </w:rPr>
              <w:t>y</w:t>
            </w:r>
            <w:r w:rsidRPr="00767B5F">
              <w:rPr>
                <w:rFonts w:ascii="Times New Roman" w:hAnsi="Times New Roman" w:cs="Times New Roman"/>
                <w:bCs/>
              </w:rPr>
              <w:t xml:space="preserve"> na podstawie art. 102 ust. 10 ustawy z dnia 11 września 2003 r. o służbie wojskowej żołnierzy zawodowych (Dz. U. z 2020 r. poz. 860, z późn. zm.)</w:t>
            </w:r>
          </w:p>
        </w:tc>
        <w:tc>
          <w:tcPr>
            <w:tcW w:w="3543" w:type="dxa"/>
            <w:gridSpan w:val="2"/>
          </w:tcPr>
          <w:p w:rsidR="000E59F0" w:rsidRPr="000E59F0" w:rsidRDefault="000E59F0" w:rsidP="000E59F0">
            <w:pPr>
              <w:rPr>
                <w:rFonts w:ascii="Times New Roman" w:hAnsi="Times New Roman" w:cs="Times New Roman"/>
                <w:bCs/>
              </w:rPr>
            </w:pPr>
            <w:r w:rsidRPr="000E59F0">
              <w:rPr>
                <w:rFonts w:ascii="Times New Roman" w:hAnsi="Times New Roman" w:cs="Times New Roman"/>
                <w:bCs/>
              </w:rPr>
              <w:t>Projekt ma na celu wprowadzenie stałej wysokości należności pieniężnej przeznaczonej na zakup indywidualnego sprzętu i wyposażenia wojskowego. Projekt rozporządzenia pozostawia wysokość jednorazowej należności pieniężnej na dotychczasowym poziomie, określając ją kwotowo w miejsce odwołania do wysokości najniższego uposażenia żołnierza zawodowego. Powyższe działanie ograniczy jej nieuzasadnioną zmianę wraz ze wzrostem stawki najniższego uposażenia zasadniczego, a tym samym zahamuje wzrost wydatków na ten cel z budżetu resortu obrony narodowej. W celu równego traktowania wszystkich żołnierzy pełniących służbę poza granicami państwa bez względu na to w jakim czasie ją rozpoczynają wprowadzono zapis ograniczający możliwość wypłaty należności pieniężnej częściej niż co dwanaście miesięcy.</w:t>
            </w:r>
          </w:p>
          <w:p w:rsidR="00767B5F" w:rsidRPr="00476E53" w:rsidRDefault="00767B5F" w:rsidP="0061224F">
            <w:pPr>
              <w:ind w:right="-142"/>
              <w:jc w:val="center"/>
              <w:rPr>
                <w:rFonts w:ascii="Times New Roman" w:eastAsia="Times New Roman" w:hAnsi="Times New Roman" w:cs="Times New Roman"/>
                <w:bCs/>
                <w:lang w:eastAsia="pl-PL"/>
              </w:rPr>
            </w:pPr>
          </w:p>
        </w:tc>
        <w:tc>
          <w:tcPr>
            <w:tcW w:w="1134" w:type="dxa"/>
            <w:gridSpan w:val="2"/>
          </w:tcPr>
          <w:p w:rsidR="00767B5F" w:rsidRDefault="00524058" w:rsidP="00767B5F">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767B5F" w:rsidRDefault="00524058" w:rsidP="00767B5F">
            <w:pPr>
              <w:jc w:val="center"/>
              <w:rPr>
                <w:rFonts w:ascii="Times New Roman" w:hAnsi="Times New Roman" w:cs="Times New Roman"/>
              </w:rPr>
            </w:pPr>
            <w:r w:rsidRPr="00524058">
              <w:rPr>
                <w:rFonts w:ascii="Times New Roman" w:hAnsi="Times New Roman" w:cs="Times New Roman"/>
              </w:rPr>
              <w:t>Dyrektor Departamentu Kadr Pan Gabriel Brańka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767B5F"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Dyrektor Departamentu Prawnego –</w:t>
            </w:r>
          </w:p>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Pani</w:t>
            </w:r>
          </w:p>
          <w:p w:rsidR="00767B5F" w:rsidRPr="003700B0" w:rsidRDefault="00767B5F" w:rsidP="00767B5F">
            <w:pPr>
              <w:jc w:val="center"/>
              <w:rPr>
                <w:rFonts w:ascii="Times New Roman" w:hAnsi="Times New Roman" w:cs="Times New Roman"/>
              </w:rPr>
            </w:pPr>
            <w:r w:rsidRPr="00476E53">
              <w:rPr>
                <w:rFonts w:ascii="Times New Roman" w:hAnsi="Times New Roman" w:cs="Times New Roman"/>
              </w:rPr>
              <w:t xml:space="preserve"> Jolanta Wasiluk</w:t>
            </w:r>
          </w:p>
        </w:tc>
      </w:tr>
      <w:tr w:rsidR="0061224F" w:rsidRPr="003700B0" w:rsidTr="00F52084">
        <w:tblPrEx>
          <w:jc w:val="left"/>
          <w:shd w:val="clear" w:color="auto" w:fill="auto"/>
        </w:tblPrEx>
        <w:trPr>
          <w:gridBefore w:val="1"/>
          <w:wBefore w:w="113" w:type="dxa"/>
          <w:trHeight w:val="347"/>
        </w:trPr>
        <w:tc>
          <w:tcPr>
            <w:tcW w:w="846" w:type="dxa"/>
            <w:gridSpan w:val="2"/>
          </w:tcPr>
          <w:p w:rsidR="0061224F" w:rsidRDefault="0061224F"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85</w:t>
            </w:r>
          </w:p>
        </w:tc>
        <w:tc>
          <w:tcPr>
            <w:tcW w:w="2835" w:type="dxa"/>
            <w:gridSpan w:val="2"/>
          </w:tcPr>
          <w:p w:rsidR="0061224F" w:rsidRDefault="0061224F" w:rsidP="00767B5F">
            <w:pPr>
              <w:rPr>
                <w:rFonts w:ascii="Times New Roman" w:hAnsi="Times New Roman" w:cs="Times New Roman"/>
                <w:bCs/>
              </w:rPr>
            </w:pPr>
            <w:r>
              <w:rPr>
                <w:rFonts w:ascii="Times New Roman" w:hAnsi="Times New Roman" w:cs="Times New Roman"/>
                <w:bCs/>
              </w:rPr>
              <w:t>P</w:t>
            </w:r>
            <w:r w:rsidRPr="0061224F">
              <w:rPr>
                <w:rFonts w:ascii="Times New Roman" w:hAnsi="Times New Roman" w:cs="Times New Roman"/>
                <w:bCs/>
              </w:rPr>
              <w:t>rojekt rozporządzenia Ministra Obrony Narodowej zmieniającego rozporządzenie w sprawie 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gridSpan w:val="2"/>
          </w:tcPr>
          <w:p w:rsidR="0061224F" w:rsidRPr="00767B5F" w:rsidRDefault="0061224F" w:rsidP="00767B5F">
            <w:pPr>
              <w:rPr>
                <w:rFonts w:ascii="Times New Roman" w:hAnsi="Times New Roman" w:cs="Times New Roman"/>
                <w:bCs/>
              </w:rPr>
            </w:pPr>
            <w:r w:rsidRPr="00767B5F">
              <w:rPr>
                <w:rFonts w:ascii="Times New Roman" w:hAnsi="Times New Roman" w:cs="Times New Roman"/>
                <w:bCs/>
              </w:rPr>
              <w:t>Projekt rozporządzenia jest wydawan</w:t>
            </w:r>
            <w:r>
              <w:rPr>
                <w:rFonts w:ascii="Times New Roman" w:hAnsi="Times New Roman" w:cs="Times New Roman"/>
                <w:bCs/>
              </w:rPr>
              <w:t xml:space="preserve">y na podstawie </w:t>
            </w:r>
            <w:r w:rsidRPr="00767B5F">
              <w:rPr>
                <w:rFonts w:ascii="Times New Roman" w:hAnsi="Times New Roman" w:cs="Times New Roman"/>
                <w:bCs/>
              </w:rPr>
              <w:t xml:space="preserve"> </w:t>
            </w:r>
            <w:r w:rsidRPr="0061224F">
              <w:rPr>
                <w:rFonts w:ascii="Times New Roman" w:hAnsi="Times New Roman" w:cs="Times New Roman"/>
                <w:bCs/>
              </w:rPr>
              <w:t>art. 11a ust. 10 ustawy z dnia 8 września 2006 r. o Państwowym Ratownictwie Medycznym (Dz. U. 2020 r. poz. 882 z późn. zm.)</w:t>
            </w:r>
          </w:p>
        </w:tc>
        <w:tc>
          <w:tcPr>
            <w:tcW w:w="3543" w:type="dxa"/>
            <w:gridSpan w:val="2"/>
          </w:tcPr>
          <w:p w:rsidR="00570396" w:rsidRPr="00570396" w:rsidRDefault="00570396" w:rsidP="00570396">
            <w:pPr>
              <w:rPr>
                <w:rFonts w:ascii="Times New Roman" w:hAnsi="Times New Roman" w:cs="Times New Roman"/>
                <w:bCs/>
              </w:rPr>
            </w:pPr>
            <w:r w:rsidRPr="00570396">
              <w:rPr>
                <w:rFonts w:ascii="Times New Roman" w:hAnsi="Times New Roman" w:cs="Times New Roman"/>
                <w:bCs/>
              </w:rPr>
              <w:t xml:space="preserve">Celem nowelizacji rozporządzenia jest </w:t>
            </w:r>
            <w:bookmarkStart w:id="0" w:name="_Hlk61357083"/>
            <w:r w:rsidRPr="00570396">
              <w:rPr>
                <w:rFonts w:ascii="Times New Roman" w:hAnsi="Times New Roman" w:cs="Times New Roman"/>
                <w:bCs/>
              </w:rPr>
              <w:t>nadanie uprawnień do pobierania materiału z górnych dróg oddechowych od pacjenta oraz wykonywania testu antygenowego na obecność wirusa SARS-Cov-2 w okresie ogłoszenia stanu epidemii lub stanu zagrożenia epidemicznego wywołanych tym wirusem ratownikom medycznym wykonującym zadania zawodowe w podmiotach leczniczych będących jednostkami budżetowymi i jednostkami wojskowymi, dla których podmiotem tworzącym jest Minister Obrony Narodowej oraz w jednostkach podległych Ministrowi Obrony Narodowej niebędących podmiotami leczniczymi.</w:t>
            </w:r>
          </w:p>
          <w:bookmarkEnd w:id="0"/>
          <w:p w:rsidR="0061224F" w:rsidRPr="000E59F0" w:rsidRDefault="0061224F" w:rsidP="0061224F">
            <w:pPr>
              <w:rPr>
                <w:rFonts w:ascii="Times New Roman" w:hAnsi="Times New Roman" w:cs="Times New Roman"/>
                <w:bCs/>
              </w:rPr>
            </w:pPr>
          </w:p>
        </w:tc>
        <w:tc>
          <w:tcPr>
            <w:tcW w:w="1134" w:type="dxa"/>
            <w:gridSpan w:val="2"/>
          </w:tcPr>
          <w:p w:rsidR="0061224F" w:rsidRDefault="00524058" w:rsidP="00767B5F">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61224F" w:rsidRDefault="00524058" w:rsidP="00524058">
            <w:pPr>
              <w:jc w:val="center"/>
              <w:rPr>
                <w:rFonts w:ascii="Times New Roman" w:hAnsi="Times New Roman" w:cs="Times New Roman"/>
              </w:rPr>
            </w:pPr>
            <w:r>
              <w:rPr>
                <w:rFonts w:ascii="Times New Roman" w:hAnsi="Times New Roman" w:cs="Times New Roman"/>
              </w:rPr>
              <w:t>Pani Aurelia Ostrowska – Dyrektor Departamentu Wojskowej Służby Zdrowia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61224F" w:rsidRPr="003700B0"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61224F" w:rsidRPr="00476E53" w:rsidRDefault="0061224F" w:rsidP="0061224F">
            <w:pPr>
              <w:jc w:val="center"/>
              <w:rPr>
                <w:rFonts w:ascii="Times New Roman" w:hAnsi="Times New Roman" w:cs="Times New Roman"/>
              </w:rPr>
            </w:pPr>
          </w:p>
        </w:tc>
      </w:tr>
      <w:tr w:rsidR="00524058" w:rsidRPr="003700B0" w:rsidTr="00F52084">
        <w:tblPrEx>
          <w:jc w:val="left"/>
          <w:shd w:val="clear" w:color="auto" w:fill="auto"/>
        </w:tblPrEx>
        <w:trPr>
          <w:gridBefore w:val="1"/>
          <w:wBefore w:w="113" w:type="dxa"/>
          <w:trHeight w:val="347"/>
        </w:trPr>
        <w:tc>
          <w:tcPr>
            <w:tcW w:w="846" w:type="dxa"/>
            <w:gridSpan w:val="2"/>
          </w:tcPr>
          <w:p w:rsidR="00524058" w:rsidRDefault="00524058"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86</w:t>
            </w:r>
            <w:r w:rsidR="000A131A">
              <w:rPr>
                <w:rFonts w:ascii="Times New Roman" w:eastAsia="Times New Roman" w:hAnsi="Times New Roman" w:cs="Times New Roman"/>
                <w:b/>
                <w:bCs/>
                <w:color w:val="000000"/>
                <w:lang w:eastAsia="pl-PL"/>
              </w:rPr>
              <w:t>.</w:t>
            </w:r>
          </w:p>
        </w:tc>
        <w:tc>
          <w:tcPr>
            <w:tcW w:w="2835" w:type="dxa"/>
            <w:gridSpan w:val="2"/>
          </w:tcPr>
          <w:p w:rsidR="00524058" w:rsidRPr="00524058" w:rsidRDefault="00524058" w:rsidP="00524058">
            <w:pPr>
              <w:rPr>
                <w:rFonts w:ascii="Times New Roman" w:hAnsi="Times New Roman" w:cs="Times New Roman"/>
                <w:bCs/>
              </w:rPr>
            </w:pPr>
            <w:r>
              <w:rPr>
                <w:rFonts w:ascii="Times New Roman" w:hAnsi="Times New Roman" w:cs="Times New Roman"/>
                <w:bCs/>
              </w:rPr>
              <w:t>R</w:t>
            </w:r>
            <w:r w:rsidRPr="00524058">
              <w:rPr>
                <w:rFonts w:ascii="Times New Roman" w:hAnsi="Times New Roman" w:cs="Times New Roman"/>
                <w:bCs/>
              </w:rPr>
              <w:t>ozporządzeni</w:t>
            </w:r>
            <w:r>
              <w:rPr>
                <w:rFonts w:ascii="Times New Roman" w:hAnsi="Times New Roman" w:cs="Times New Roman"/>
                <w:bCs/>
              </w:rPr>
              <w:t>e</w:t>
            </w:r>
            <w:r w:rsidRPr="00524058">
              <w:rPr>
                <w:rFonts w:ascii="Times New Roman" w:hAnsi="Times New Roman" w:cs="Times New Roman"/>
                <w:bCs/>
              </w:rPr>
              <w:t xml:space="preserve"> Ministra Obrony Narodowej w sprawie pozbawiania cech użytkowych broni palnej innej niż strzelecka broń palna i wyrobów o przeznaczeniu wojskowym lub policyjnym oraz w jednostkach podległych Ministrowi Obrony Narodowej niebędących podmiotami leczniczymi</w:t>
            </w:r>
          </w:p>
        </w:tc>
        <w:tc>
          <w:tcPr>
            <w:tcW w:w="2977" w:type="dxa"/>
            <w:gridSpan w:val="2"/>
          </w:tcPr>
          <w:p w:rsidR="00524058" w:rsidRPr="00767B5F" w:rsidRDefault="00524058" w:rsidP="00524058">
            <w:pPr>
              <w:rPr>
                <w:rFonts w:ascii="Times New Roman" w:hAnsi="Times New Roman" w:cs="Times New Roman"/>
                <w:bCs/>
              </w:rPr>
            </w:pPr>
            <w:r w:rsidRPr="00524058">
              <w:rPr>
                <w:rFonts w:ascii="Times New Roman" w:hAnsi="Times New Roman" w:cs="Times New Roman"/>
                <w:bCs/>
              </w:rPr>
              <w:t xml:space="preserve">Projekt rozporządzenia jest wydawany na podstawie art. </w:t>
            </w:r>
            <w:r>
              <w:rPr>
                <w:rFonts w:ascii="Times New Roman" w:hAnsi="Times New Roman" w:cs="Times New Roman"/>
                <w:bCs/>
              </w:rPr>
              <w:t>54 ustawy z dnia 13 czerwca 2019 r. o wykonywaniu działalności gospodarczej w zakresie wytwarzania i obrotu materiałami wybuchowymi, bronią, amunicją oraz wyrobami i technologia o przeznaczeniu wojskowym i policyjnym (Dz. U. z 2020 r. poz. 1545)</w:t>
            </w:r>
          </w:p>
        </w:tc>
        <w:tc>
          <w:tcPr>
            <w:tcW w:w="3543" w:type="dxa"/>
            <w:gridSpan w:val="2"/>
          </w:tcPr>
          <w:p w:rsidR="00524058" w:rsidRPr="00570396" w:rsidRDefault="00524058" w:rsidP="00570396">
            <w:pPr>
              <w:rPr>
                <w:rFonts w:ascii="Times New Roman" w:hAnsi="Times New Roman" w:cs="Times New Roman"/>
                <w:bCs/>
              </w:rPr>
            </w:pPr>
            <w:r w:rsidRPr="00524058">
              <w:rPr>
                <w:rFonts w:ascii="Times New Roman" w:hAnsi="Times New Roman" w:cs="Times New Roman"/>
                <w:bCs/>
              </w:rPr>
              <w:t xml:space="preserve">Potrzeba wydania nowego </w:t>
            </w:r>
            <w:r w:rsidRPr="00524058">
              <w:rPr>
                <w:rFonts w:ascii="Times New Roman" w:hAnsi="Times New Roman" w:cs="Times New Roman"/>
                <w:bCs/>
                <w:i/>
              </w:rPr>
              <w:t>rozporządzenia Ministra Obrony Narodowej w sprawie pozbawiania cech użytkowych broni palnej innej niż strzelecka broń palna i wyrobów o przeznaczeniu wojskowym lub policyjnym</w:t>
            </w:r>
            <w:r w:rsidRPr="00524058">
              <w:rPr>
                <w:rFonts w:ascii="Times New Roman" w:hAnsi="Times New Roman" w:cs="Times New Roman"/>
                <w:bCs/>
              </w:rPr>
              <w:t xml:space="preserve"> wynika z art. 54 </w:t>
            </w:r>
            <w:r w:rsidRPr="00524058">
              <w:rPr>
                <w:rFonts w:ascii="Times New Roman" w:hAnsi="Times New Roman" w:cs="Times New Roman"/>
                <w:bCs/>
                <w:i/>
              </w:rPr>
              <w:t>ustawy z dnia 13 czerwca 2019 r. o wykonywaniu działalności gospodarczej w zakresie wytwarzania i obrotu materiałami wybuchowymi, bronią, amunicją oraz wyrobami i technologią o przeznaczeniu wojskowym lub policyjnym</w:t>
            </w:r>
            <w:r w:rsidRPr="00524058">
              <w:rPr>
                <w:rFonts w:ascii="Times New Roman" w:hAnsi="Times New Roman" w:cs="Times New Roman"/>
                <w:bCs/>
              </w:rPr>
              <w:t xml:space="preserve"> (Dz. U. z 2020 r. poz. 1545), który wszedł w życie z dniem 1 sierpnia 2019 r. (ustawa została ogłoszona w dniu 1 lipca 2019 r. w Dz. U. poz. 1214), przy czym rozporządzenie regulujące dotychczas tę problematykę tj. </w:t>
            </w:r>
            <w:r w:rsidRPr="00524058">
              <w:rPr>
                <w:rFonts w:ascii="Times New Roman" w:hAnsi="Times New Roman" w:cs="Times New Roman"/>
                <w:bCs/>
                <w:i/>
              </w:rPr>
              <w:t>rozporządzenie Ministra Obrony Narodowej z dnia 27 sierpnia 2015 r. w sprawie pozbawiania cech użytkowych broni innej niż broń palna i wyrobów o przeznaczeniu wojskowym lub policyjnym</w:t>
            </w:r>
            <w:r w:rsidRPr="00524058">
              <w:rPr>
                <w:rFonts w:ascii="Times New Roman" w:hAnsi="Times New Roman" w:cs="Times New Roman"/>
                <w:bCs/>
              </w:rPr>
              <w:t xml:space="preserve"> (Dz. U. poz. 1468), zgodnie z art. 170 pkt 4 ustawy z dnia 13 czerwca 2019 r. o wykonywaniu działalności gospodarczej w zakresie wytwarzania i obrotu materiałami wybuchowymi, bronią, amunicją oraz wyrobami i technologią o przeznaczeniu wojskowym lub policyjnym utraci moc z dniem 1 lutego 2021 r.</w:t>
            </w:r>
          </w:p>
        </w:tc>
        <w:tc>
          <w:tcPr>
            <w:tcW w:w="1134" w:type="dxa"/>
            <w:gridSpan w:val="2"/>
          </w:tcPr>
          <w:p w:rsidR="00524058" w:rsidRDefault="00524058" w:rsidP="00767B5F">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524058" w:rsidRDefault="00524058" w:rsidP="00524058">
            <w:pPr>
              <w:jc w:val="center"/>
              <w:rPr>
                <w:rFonts w:ascii="Times New Roman" w:hAnsi="Times New Roman" w:cs="Times New Roman"/>
              </w:rPr>
            </w:pPr>
            <w:r>
              <w:rPr>
                <w:rFonts w:ascii="Times New Roman" w:hAnsi="Times New Roman" w:cs="Times New Roman"/>
              </w:rPr>
              <w:t>Pan. Gen. Bryg. Zbigniew Powęska</w:t>
            </w:r>
          </w:p>
          <w:p w:rsidR="00524058" w:rsidRDefault="00524058" w:rsidP="00524058">
            <w:pPr>
              <w:jc w:val="center"/>
              <w:rPr>
                <w:rFonts w:ascii="Times New Roman" w:hAnsi="Times New Roman" w:cs="Times New Roman"/>
              </w:rPr>
            </w:pPr>
            <w:r>
              <w:rPr>
                <w:rFonts w:ascii="Times New Roman" w:hAnsi="Times New Roman" w:cs="Times New Roman"/>
              </w:rPr>
              <w:t xml:space="preserve">Sztab Generalny WP - </w:t>
            </w:r>
            <w:r w:rsidRPr="00AA40D8">
              <w:rPr>
                <w:rFonts w:ascii="Times New Roman" w:hAnsi="Times New Roman"/>
              </w:rPr>
              <w:t>Zarząd Logi</w:t>
            </w:r>
            <w:r>
              <w:rPr>
                <w:rFonts w:ascii="Times New Roman" w:hAnsi="Times New Roman"/>
              </w:rPr>
              <w:t>styki – P4</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524058"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524058" w:rsidRPr="00476E53" w:rsidRDefault="00524058" w:rsidP="0061224F">
            <w:pPr>
              <w:jc w:val="center"/>
              <w:rPr>
                <w:rFonts w:ascii="Times New Roman" w:hAnsi="Times New Roman" w:cs="Times New Roman"/>
              </w:rPr>
            </w:pPr>
          </w:p>
        </w:tc>
      </w:tr>
      <w:tr w:rsidR="000D357C" w:rsidRPr="003700B0" w:rsidTr="00F52084">
        <w:tblPrEx>
          <w:jc w:val="left"/>
          <w:shd w:val="clear" w:color="auto" w:fill="auto"/>
        </w:tblPrEx>
        <w:trPr>
          <w:gridBefore w:val="1"/>
          <w:wBefore w:w="113" w:type="dxa"/>
          <w:trHeight w:val="347"/>
        </w:trPr>
        <w:tc>
          <w:tcPr>
            <w:tcW w:w="846" w:type="dxa"/>
            <w:gridSpan w:val="2"/>
          </w:tcPr>
          <w:p w:rsidR="000D357C" w:rsidRPr="00CF5272" w:rsidRDefault="000D357C"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87.</w:t>
            </w:r>
          </w:p>
        </w:tc>
        <w:tc>
          <w:tcPr>
            <w:tcW w:w="2835" w:type="dxa"/>
            <w:gridSpan w:val="2"/>
          </w:tcPr>
          <w:p w:rsidR="000D357C"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0D357C" w:rsidRPr="00BD2E1B" w:rsidRDefault="000D357C" w:rsidP="000D357C">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0D357C" w:rsidRPr="00862093"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kwietnia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0D357C" w:rsidRPr="00D329A4" w:rsidRDefault="000D357C" w:rsidP="000D357C">
            <w:pPr>
              <w:ind w:left="96"/>
              <w:rPr>
                <w:rFonts w:ascii="Times New Roman" w:eastAsia="Times New Roman" w:hAnsi="Times New Roman" w:cs="Times New Roman"/>
                <w:bCs/>
                <w:color w:val="000000"/>
                <w:lang w:eastAsia="pl-PL"/>
              </w:rPr>
            </w:pPr>
          </w:p>
        </w:tc>
        <w:tc>
          <w:tcPr>
            <w:tcW w:w="1134" w:type="dxa"/>
            <w:gridSpan w:val="2"/>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gridSpan w:val="2"/>
          </w:tcPr>
          <w:p w:rsidR="000D357C" w:rsidRPr="00466B74"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D357C"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D357C" w:rsidRPr="009D7191"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0D357C" w:rsidRDefault="000D357C" w:rsidP="000D357C">
            <w:pPr>
              <w:jc w:val="center"/>
              <w:rPr>
                <w:rFonts w:ascii="Times New Roman" w:hAnsi="Times New Roman" w:cs="Times New Roman"/>
                <w:sz w:val="24"/>
                <w:szCs w:val="24"/>
              </w:rPr>
            </w:pPr>
          </w:p>
        </w:tc>
      </w:tr>
      <w:tr w:rsidR="000C3879" w:rsidRPr="003700B0" w:rsidTr="00F52084">
        <w:tblPrEx>
          <w:jc w:val="left"/>
          <w:shd w:val="clear" w:color="auto" w:fill="auto"/>
        </w:tblPrEx>
        <w:trPr>
          <w:gridBefore w:val="1"/>
          <w:wBefore w:w="113" w:type="dxa"/>
          <w:trHeight w:val="347"/>
        </w:trPr>
        <w:tc>
          <w:tcPr>
            <w:tcW w:w="846" w:type="dxa"/>
            <w:gridSpan w:val="2"/>
          </w:tcPr>
          <w:p w:rsidR="000C3879" w:rsidRDefault="000C3879"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88.</w:t>
            </w:r>
          </w:p>
        </w:tc>
        <w:tc>
          <w:tcPr>
            <w:tcW w:w="2835" w:type="dxa"/>
            <w:gridSpan w:val="2"/>
          </w:tcPr>
          <w:p w:rsidR="000C3879" w:rsidRDefault="000C3879"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Projekt rozporządzenia Ministra Obrony Narodowej zmieniającego rozporządzenie w sprawie ewidencji wojskowej żołnierzy zawodowych </w:t>
            </w:r>
          </w:p>
        </w:tc>
        <w:tc>
          <w:tcPr>
            <w:tcW w:w="2977" w:type="dxa"/>
            <w:gridSpan w:val="2"/>
          </w:tcPr>
          <w:p w:rsidR="000C3879" w:rsidRPr="00075DD1" w:rsidRDefault="00C34946" w:rsidP="00C34946">
            <w:pPr>
              <w:rPr>
                <w:rFonts w:ascii="Times New Roman" w:eastAsia="Times New Roman" w:hAnsi="Times New Roman"/>
                <w:bCs/>
                <w:color w:val="000000"/>
                <w:lang w:eastAsia="pl-PL"/>
              </w:rPr>
            </w:pPr>
            <w:r w:rsidRPr="00C34946">
              <w:rPr>
                <w:rFonts w:ascii="Times New Roman" w:hAnsi="Times New Roman" w:cs="Times New Roman"/>
                <w:bCs/>
              </w:rPr>
              <w:t>Rozporządzenie stanowi wykonanie upoważnienia ustawowego zawartego w art. 48 ust. 8 pkt 2 ustawy z dnia 11 września 2003 r. o służbie wojskowej żołnierzy zawodowych (Dz. U. z 2020 r. poz. 860, 2112 i 2320 oraz z 2021 r. poz. 159)</w:t>
            </w:r>
            <w:r>
              <w:rPr>
                <w:rFonts w:ascii="Times New Roman" w:hAnsi="Times New Roman" w:cs="Times New Roman"/>
                <w:bCs/>
              </w:rPr>
              <w:t>.</w:t>
            </w:r>
          </w:p>
        </w:tc>
        <w:tc>
          <w:tcPr>
            <w:tcW w:w="3543" w:type="dxa"/>
            <w:gridSpan w:val="2"/>
          </w:tcPr>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 normuje problematykę prowadzenia ewidencji wojskowej żołnierzy zawodowych. Oprócz usprawnienia prowadzenia ewidencji wojskowej i zwiększenia stopnia wykorzystywania systemów informatycznych w tych działaniach, zauważono konieczność doprecyzowania procedur postepowania z niektórymi dokumentami, </w:t>
            </w:r>
            <w:r w:rsidRPr="00C34946">
              <w:rPr>
                <w:rFonts w:ascii="Times New Roman" w:eastAsia="Times New Roman" w:hAnsi="Times New Roman" w:cs="Times New Roman"/>
                <w:bCs/>
                <w:color w:val="000000"/>
                <w:lang w:eastAsia="pl-PL"/>
              </w:rPr>
              <w:br/>
              <w:t>a także rezygnacji z określania ich formy oraz wydawania ich w formie papierowej.</w:t>
            </w:r>
          </w:p>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Projektowane zmiany dotyczą między innymi modyfikacji katalogu dokumentów przechowywanych w teczkach akt personalnych, czy też rezygnacji z wydawania rozkazu ewidencyjnego o zmianie nazwiska bądź imienia, gdyż wystarczającą podstawę do dokonania zmian w ewidencji wojskowej stanowią dokumenty wydane przez urzędy stanu cywilnego i inne organy władzy państwowej. Ponadto projekt zakłada dążenie do zwiększenia zastosowania systemów informatycznych w bieżącej działalności, bowiem zasadnym staje się otwarcie ewidencji wojskowej na dokumenty wytworzone, zarejestrowane i archiwizowane w systemie elektronicznym, traktując je na równi z oryginałami.</w:t>
            </w:r>
          </w:p>
          <w:p w:rsidR="000C3879" w:rsidRDefault="000C3879" w:rsidP="000D357C">
            <w:pPr>
              <w:ind w:left="96"/>
              <w:rPr>
                <w:rFonts w:ascii="Times New Roman" w:eastAsia="Times New Roman" w:hAnsi="Times New Roman" w:cs="Times New Roman"/>
                <w:bCs/>
                <w:color w:val="000000"/>
                <w:lang w:eastAsia="pl-PL"/>
              </w:rPr>
            </w:pPr>
          </w:p>
        </w:tc>
        <w:tc>
          <w:tcPr>
            <w:tcW w:w="1134" w:type="dxa"/>
            <w:gridSpan w:val="2"/>
          </w:tcPr>
          <w:p w:rsidR="000C3879" w:rsidRDefault="000C3879" w:rsidP="000D35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C3879" w:rsidRDefault="000C3879" w:rsidP="000C3879">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0C3879" w:rsidRDefault="000F657C" w:rsidP="000C3879">
            <w:pPr>
              <w:jc w:val="center"/>
              <w:rPr>
                <w:rFonts w:ascii="Times New Roman" w:hAnsi="Times New Roman" w:cs="Times New Roman"/>
                <w:sz w:val="24"/>
                <w:szCs w:val="24"/>
              </w:rPr>
            </w:pPr>
            <w:r>
              <w:rPr>
                <w:rFonts w:ascii="Times New Roman" w:hAnsi="Times New Roman" w:cs="Times New Roman"/>
                <w:sz w:val="24"/>
                <w:szCs w:val="24"/>
              </w:rPr>
              <w:t>Departamentu Kadr</w:t>
            </w:r>
            <w:r w:rsidR="000C3879">
              <w:rPr>
                <w:rFonts w:ascii="Times New Roman" w:hAnsi="Times New Roman" w:cs="Times New Roman"/>
                <w:sz w:val="24"/>
                <w:szCs w:val="24"/>
              </w:rPr>
              <w:t xml:space="preserve"> – Pan Gabriel Brańka</w:t>
            </w:r>
          </w:p>
        </w:tc>
        <w:tc>
          <w:tcPr>
            <w:tcW w:w="1276" w:type="dxa"/>
            <w:gridSpan w:val="2"/>
          </w:tcPr>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C3879"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0C3879" w:rsidRDefault="000C3879" w:rsidP="000D357C">
            <w:pPr>
              <w:jc w:val="center"/>
              <w:rPr>
                <w:rFonts w:ascii="Times New Roman" w:hAnsi="Times New Roman" w:cs="Times New Roman"/>
                <w:sz w:val="24"/>
                <w:szCs w:val="24"/>
              </w:rPr>
            </w:pPr>
          </w:p>
        </w:tc>
      </w:tr>
      <w:tr w:rsidR="0012468A" w:rsidRPr="003700B0" w:rsidTr="00F52084">
        <w:tblPrEx>
          <w:jc w:val="left"/>
          <w:shd w:val="clear" w:color="auto" w:fill="auto"/>
        </w:tblPrEx>
        <w:trPr>
          <w:gridBefore w:val="1"/>
          <w:wBefore w:w="113" w:type="dxa"/>
          <w:trHeight w:val="347"/>
        </w:trPr>
        <w:tc>
          <w:tcPr>
            <w:tcW w:w="846" w:type="dxa"/>
            <w:gridSpan w:val="2"/>
          </w:tcPr>
          <w:p w:rsidR="0012468A" w:rsidRDefault="0012468A" w:rsidP="0012468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89</w:t>
            </w:r>
          </w:p>
        </w:tc>
        <w:tc>
          <w:tcPr>
            <w:tcW w:w="2835" w:type="dxa"/>
            <w:gridSpan w:val="2"/>
          </w:tcPr>
          <w:p w:rsidR="0012468A"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12468A">
              <w:rPr>
                <w:rFonts w:ascii="Times New Roman" w:eastAsia="Times New Roman" w:hAnsi="Times New Roman" w:cs="Times New Roman"/>
                <w:bCs/>
                <w:color w:val="000000"/>
                <w:lang w:eastAsia="pl-PL"/>
              </w:rPr>
              <w:t>w sprawie wojskowego dokumentu osobistego</w:t>
            </w:r>
          </w:p>
        </w:tc>
        <w:tc>
          <w:tcPr>
            <w:tcW w:w="2977" w:type="dxa"/>
            <w:gridSpan w:val="2"/>
          </w:tcPr>
          <w:p w:rsidR="0012468A" w:rsidRPr="00C34946" w:rsidRDefault="0012468A" w:rsidP="0012468A">
            <w:pPr>
              <w:rPr>
                <w:rFonts w:ascii="Times New Roman" w:hAnsi="Times New Roman" w:cs="Times New Roman"/>
                <w:bCs/>
              </w:rPr>
            </w:pPr>
            <w:r>
              <w:rPr>
                <w:rFonts w:ascii="Times New Roman" w:hAnsi="Times New Roman" w:cs="Times New Roman"/>
                <w:bCs/>
              </w:rPr>
              <w:t>Projekt stanowi wykonanie upoważnienia ustawowego zawartego w art. 54 ust. 2 ustawy z dnia 21 listopada 1967 r. o powszechnym obowiązku obrony Rzeczypospolitej Polskiej (Dz. U. z 2021 r. poz. 372)</w:t>
            </w:r>
          </w:p>
        </w:tc>
        <w:tc>
          <w:tcPr>
            <w:tcW w:w="3543" w:type="dxa"/>
            <w:gridSpan w:val="2"/>
          </w:tcPr>
          <w:p w:rsidR="0012468A" w:rsidRPr="00C34946"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Nowelizacja rozporządzenia stanowi wykonanie przepisów ustawy z dnia 22 listopada 2018 r. o dokumentach publicznych (Dz.U. z 2020 r. poz. 725, z późn. zm.), dostosowując wzór wojskowego dokumentu osobistego, do wymagań określonych w tej ustawie, w zakresie wprowadzenia zabezpieczeń przed fałszerstwem. Jednocześnie przy okazji konieczności wprowadzenia powyższych zmian dostosowana zostanie także treść wojskowego dokumentu osobistego do aktualnych potrzeb związanych z dokumentowaniem spełniania powszechnego obowiązku obrony Rzeczypospolitej Polskiej przez obywateli oraz możliwość wydawania nowej książeczki wojskowej w przypadku braku możliwości dokonywania kolejnych wpisów.</w:t>
            </w:r>
          </w:p>
        </w:tc>
        <w:tc>
          <w:tcPr>
            <w:tcW w:w="1134" w:type="dxa"/>
            <w:gridSpan w:val="2"/>
          </w:tcPr>
          <w:p w:rsidR="0012468A" w:rsidRDefault="0012468A" w:rsidP="0012468A">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Szef Zarządu Zasobów Osobowych – P1 Sztabu Generalnego Wojska Polskiego</w:t>
            </w:r>
          </w:p>
        </w:tc>
        <w:tc>
          <w:tcPr>
            <w:tcW w:w="1276" w:type="dxa"/>
            <w:gridSpan w:val="2"/>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Dyrektor Departamentu Prawnego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 xml:space="preserve">Pani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12468A" w:rsidRDefault="0012468A" w:rsidP="0012468A">
            <w:pPr>
              <w:jc w:val="center"/>
              <w:rPr>
                <w:rFonts w:ascii="Times New Roman" w:hAnsi="Times New Roman" w:cs="Times New Roman"/>
                <w:sz w:val="24"/>
                <w:szCs w:val="24"/>
              </w:rPr>
            </w:pPr>
          </w:p>
        </w:tc>
      </w:tr>
      <w:tr w:rsidR="008C3D6F" w:rsidRPr="003700B0" w:rsidTr="00F52084">
        <w:tblPrEx>
          <w:jc w:val="left"/>
          <w:shd w:val="clear" w:color="auto" w:fill="auto"/>
        </w:tblPrEx>
        <w:trPr>
          <w:gridBefore w:val="1"/>
          <w:wBefore w:w="113" w:type="dxa"/>
          <w:trHeight w:val="347"/>
        </w:trPr>
        <w:tc>
          <w:tcPr>
            <w:tcW w:w="846" w:type="dxa"/>
            <w:gridSpan w:val="2"/>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90</w:t>
            </w:r>
          </w:p>
        </w:tc>
        <w:tc>
          <w:tcPr>
            <w:tcW w:w="2835"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8A16EA">
              <w:rPr>
                <w:rStyle w:val="article4326"/>
                <w:rFonts w:ascii="Times New Roman" w:hAnsi="Times New Roman" w:cs="Times New Roman"/>
                <w:sz w:val="24"/>
                <w:szCs w:val="24"/>
              </w:rPr>
              <w:t>w sprawie funduszów na nagrody i zapomogi żołnierzy niezawodowych oraz źródeł ich finansowania</w:t>
            </w:r>
          </w:p>
        </w:tc>
        <w:tc>
          <w:tcPr>
            <w:tcW w:w="2977" w:type="dxa"/>
            <w:gridSpan w:val="2"/>
          </w:tcPr>
          <w:p w:rsidR="008C3D6F" w:rsidRDefault="008C3D6F" w:rsidP="008C3D6F">
            <w:pPr>
              <w:ind w:left="96"/>
              <w:rPr>
                <w:rFonts w:ascii="Times New Roman" w:hAnsi="Times New Roman" w:cs="Times New Roman"/>
                <w:bCs/>
              </w:rPr>
            </w:pPr>
            <w:r w:rsidRPr="008C3D6F">
              <w:rPr>
                <w:rFonts w:ascii="Times New Roman" w:eastAsia="Times New Roman" w:hAnsi="Times New Roman" w:cs="Times New Roman"/>
                <w:bCs/>
                <w:color w:val="000000"/>
                <w:lang w:eastAsia="pl-PL"/>
              </w:rPr>
              <w:t>Projekt rozporządzenia jest wydawany na podstawie art. 4 ust. 2 ustawy z dnia 17 grudnia 1974 r. o uposażeniu żołnierzy niezawodowych (Dz. U. z 2017 r. poz. 2146)</w:t>
            </w:r>
          </w:p>
        </w:tc>
        <w:tc>
          <w:tcPr>
            <w:tcW w:w="3543"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W projekcie </w:t>
            </w:r>
            <w:r w:rsidRPr="008C3D6F">
              <w:rPr>
                <w:rFonts w:ascii="Times New Roman" w:eastAsia="Times New Roman" w:hAnsi="Times New Roman" w:cs="Times New Roman"/>
                <w:bCs/>
                <w:color w:val="000000"/>
                <w:lang w:eastAsia="pl-PL"/>
              </w:rPr>
              <w:t>proponuje się wskazanie, że Minister Obrony Narodowej będzie mógł przekazać do dyspozycji każdego dowódcy uprawnionego do przyznania nagród środki funduszu pozostające w jego dyspozycji z przeznaczeniem na nagrody dla żołnierzy niezawodowych pełniących służbę we wszystkich podległych temu dowódcy jednostkach wojskowych, w tym jednostkach wojskowych niższego szczebla.</w:t>
            </w:r>
          </w:p>
        </w:tc>
        <w:tc>
          <w:tcPr>
            <w:tcW w:w="1134" w:type="dxa"/>
            <w:gridSpan w:val="2"/>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gridSpan w:val="2"/>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C3D6F" w:rsidRDefault="008C3D6F" w:rsidP="008C3D6F">
            <w:pPr>
              <w:jc w:val="center"/>
              <w:rPr>
                <w:rFonts w:ascii="Times New Roman" w:hAnsi="Times New Roman" w:cs="Times New Roman"/>
                <w:sz w:val="24"/>
                <w:szCs w:val="24"/>
              </w:rPr>
            </w:pPr>
          </w:p>
        </w:tc>
      </w:tr>
      <w:tr w:rsidR="008C3D6F" w:rsidRPr="003700B0" w:rsidTr="00F52084">
        <w:tblPrEx>
          <w:jc w:val="left"/>
          <w:shd w:val="clear" w:color="auto" w:fill="auto"/>
        </w:tblPrEx>
        <w:trPr>
          <w:gridBefore w:val="1"/>
          <w:wBefore w:w="113" w:type="dxa"/>
          <w:trHeight w:val="347"/>
        </w:trPr>
        <w:tc>
          <w:tcPr>
            <w:tcW w:w="846" w:type="dxa"/>
            <w:gridSpan w:val="2"/>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91</w:t>
            </w:r>
          </w:p>
        </w:tc>
        <w:tc>
          <w:tcPr>
            <w:tcW w:w="2835"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CC453A">
              <w:rPr>
                <w:rFonts w:ascii="Times New Roman" w:hAnsi="Times New Roman" w:cs="Times New Roman"/>
                <w:sz w:val="24"/>
                <w:szCs w:val="24"/>
              </w:rPr>
              <w:t xml:space="preserve">w sprawie </w:t>
            </w:r>
            <w:r w:rsidR="002F6690">
              <w:rPr>
                <w:rFonts w:ascii="Times New Roman" w:hAnsi="Times New Roman" w:cs="Times New Roman"/>
                <w:sz w:val="24"/>
                <w:szCs w:val="24"/>
              </w:rPr>
              <w:t xml:space="preserve">warunków i trybu </w:t>
            </w:r>
            <w:r w:rsidRPr="00CC453A">
              <w:rPr>
                <w:rFonts w:ascii="Times New Roman" w:hAnsi="Times New Roman" w:cs="Times New Roman"/>
                <w:sz w:val="24"/>
                <w:szCs w:val="24"/>
              </w:rPr>
              <w:t>przyznawania nagród i zapomóg żołnierzom niezawodowym</w:t>
            </w:r>
          </w:p>
        </w:tc>
        <w:tc>
          <w:tcPr>
            <w:tcW w:w="2977" w:type="dxa"/>
            <w:gridSpan w:val="2"/>
          </w:tcPr>
          <w:p w:rsidR="008C3D6F" w:rsidRPr="008C3D6F" w:rsidRDefault="008C3D6F" w:rsidP="008C3D6F">
            <w:pPr>
              <w:ind w:left="96"/>
              <w:rPr>
                <w:rFonts w:ascii="Times New Roman" w:eastAsia="Times New Roman" w:hAnsi="Times New Roman" w:cs="Times New Roman"/>
                <w:bCs/>
                <w:color w:val="000000"/>
                <w:lang w:eastAsia="pl-PL"/>
              </w:rPr>
            </w:pPr>
            <w:r w:rsidRPr="008C3D6F">
              <w:rPr>
                <w:rFonts w:eastAsia="Times New Roman"/>
                <w:bCs/>
                <w:color w:val="000000"/>
                <w:lang w:eastAsia="pl-PL"/>
              </w:rPr>
              <w:t xml:space="preserve">Projekt rozporządzenia jest wydawany na podstawie art. 4 ust. 3 ustawy z dnia 17 grudnia </w:t>
            </w:r>
            <w:r w:rsidRPr="008C3D6F">
              <w:rPr>
                <w:rFonts w:eastAsia="Times New Roman"/>
                <w:bCs/>
                <w:color w:val="000000"/>
                <w:lang w:eastAsia="pl-PL"/>
              </w:rPr>
              <w:br/>
              <w:t>1974 r. o uposażeniu żołnierzy niezawodowych (Dz. U. z 2017 r. poz. 2146)</w:t>
            </w:r>
          </w:p>
        </w:tc>
        <w:tc>
          <w:tcPr>
            <w:tcW w:w="3543" w:type="dxa"/>
            <w:gridSpan w:val="2"/>
          </w:tcPr>
          <w:p w:rsidR="008C3D6F" w:rsidRPr="008C3D6F" w:rsidRDefault="008C3D6F" w:rsidP="008C3D6F">
            <w:pPr>
              <w:spacing w:line="300" w:lineRule="exact"/>
              <w:ind w:left="96"/>
              <w:jc w:val="both"/>
              <w:rPr>
                <w:rFonts w:ascii="Times New Roman" w:eastAsia="Times New Roman" w:hAnsi="Times New Roman" w:cs="Times New Roman"/>
                <w:bCs/>
                <w:color w:val="000000"/>
                <w:lang w:eastAsia="pl-PL"/>
              </w:rPr>
            </w:pPr>
            <w:r w:rsidRPr="008C3D6F">
              <w:rPr>
                <w:rFonts w:ascii="Times New Roman" w:eastAsia="Times New Roman" w:hAnsi="Times New Roman" w:cs="Times New Roman"/>
                <w:bCs/>
                <w:color w:val="000000"/>
                <w:lang w:eastAsia="pl-PL"/>
              </w:rPr>
              <w:t xml:space="preserve">W projekcie proponuje się uzupełnienie katalogu podmiotów uprawnionych do przyznania nagrody </w:t>
            </w:r>
            <w:r w:rsidRPr="008C3D6F">
              <w:rPr>
                <w:rFonts w:ascii="Times New Roman" w:eastAsia="Times New Roman" w:hAnsi="Times New Roman" w:cs="Times New Roman"/>
                <w:bCs/>
                <w:color w:val="000000"/>
                <w:lang w:eastAsia="pl-PL"/>
              </w:rPr>
              <w:br/>
              <w:t xml:space="preserve">o każdego przełożonego żołnierza niezawodowego z Ministrem Obrony Narodowej włącznie. W wyniku wprowadzonych zmian, nagrodę np. żołnierzom niezawodowym Wojsk Obrony Terytorialnej z różnych jednostek wojskowych oddelegowanym poza macierzyste jednostki wojskowe do wykonywania zadań, oprócz dowódcy jednostki wojskowej, w której żołnierz ten pełni służbę, będzie mógł również przyznać Dowódca Wojsk Obrony Terytorialnej oraz Minister Obrony Narodowej (z własnej inicjatywy lub na wniosek). </w:t>
            </w:r>
          </w:p>
          <w:p w:rsidR="008C3D6F" w:rsidRPr="0012468A" w:rsidRDefault="008C3D6F" w:rsidP="008C3D6F">
            <w:pPr>
              <w:ind w:left="96"/>
              <w:rPr>
                <w:rFonts w:ascii="Times New Roman" w:eastAsia="Times New Roman" w:hAnsi="Times New Roman" w:cs="Times New Roman"/>
                <w:bCs/>
                <w:color w:val="000000"/>
                <w:lang w:eastAsia="pl-PL"/>
              </w:rPr>
            </w:pPr>
          </w:p>
        </w:tc>
        <w:tc>
          <w:tcPr>
            <w:tcW w:w="1134" w:type="dxa"/>
            <w:gridSpan w:val="2"/>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gridSpan w:val="2"/>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C3D6F" w:rsidRDefault="008C3D6F" w:rsidP="008C3D6F">
            <w:pPr>
              <w:jc w:val="center"/>
              <w:rPr>
                <w:rFonts w:ascii="Times New Roman" w:hAnsi="Times New Roman" w:cs="Times New Roman"/>
                <w:sz w:val="24"/>
                <w:szCs w:val="24"/>
              </w:rPr>
            </w:pPr>
          </w:p>
        </w:tc>
      </w:tr>
      <w:tr w:rsidR="00891908" w:rsidRPr="003700B0" w:rsidTr="00F52084">
        <w:tblPrEx>
          <w:jc w:val="left"/>
          <w:shd w:val="clear" w:color="auto" w:fill="auto"/>
        </w:tblPrEx>
        <w:trPr>
          <w:gridBefore w:val="1"/>
          <w:wBefore w:w="113" w:type="dxa"/>
          <w:trHeight w:val="347"/>
        </w:trPr>
        <w:tc>
          <w:tcPr>
            <w:tcW w:w="846" w:type="dxa"/>
            <w:gridSpan w:val="2"/>
          </w:tcPr>
          <w:p w:rsidR="00891908" w:rsidRDefault="00891908"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92</w:t>
            </w:r>
          </w:p>
        </w:tc>
        <w:tc>
          <w:tcPr>
            <w:tcW w:w="2835" w:type="dxa"/>
            <w:gridSpan w:val="2"/>
          </w:tcPr>
          <w:p w:rsidR="00891908" w:rsidRPr="0012468A" w:rsidRDefault="00891908" w:rsidP="008C3D6F">
            <w:pPr>
              <w:ind w:left="96"/>
              <w:rPr>
                <w:rFonts w:ascii="Times New Roman" w:eastAsia="Times New Roman" w:hAnsi="Times New Roman" w:cs="Times New Roman"/>
                <w:bCs/>
                <w:color w:val="000000"/>
                <w:lang w:eastAsia="pl-PL"/>
              </w:rPr>
            </w:pPr>
            <w:r w:rsidRPr="003A5BB9">
              <w:t>Projekt rozporządzenia Mini</w:t>
            </w:r>
            <w:r>
              <w:t xml:space="preserve">stra Spraw Wewnętrznych i Administracji oraz Ministra Obrony Narodowej </w:t>
            </w:r>
            <w:r w:rsidRPr="00DB0951">
              <w:t xml:space="preserve">w sprawie sposobu i organizacji </w:t>
            </w:r>
            <w:r>
              <w:t xml:space="preserve">przeprowadzania </w:t>
            </w:r>
            <w:r w:rsidRPr="00DB0951">
              <w:t>szkoleń w zakresie kwalifikowanej pierwszej pomocy</w:t>
            </w:r>
          </w:p>
        </w:tc>
        <w:tc>
          <w:tcPr>
            <w:tcW w:w="2977" w:type="dxa"/>
            <w:gridSpan w:val="2"/>
          </w:tcPr>
          <w:p w:rsidR="00891908" w:rsidRPr="008C3D6F" w:rsidRDefault="00891908" w:rsidP="00891908">
            <w:pPr>
              <w:ind w:left="96"/>
              <w:rPr>
                <w:rFonts w:eastAsia="Times New Roman"/>
                <w:bCs/>
                <w:color w:val="000000"/>
                <w:lang w:eastAsia="pl-PL"/>
              </w:rPr>
            </w:pPr>
            <w:r>
              <w:t>Upoważnienie</w:t>
            </w:r>
            <w:r w:rsidRPr="003A5BB9">
              <w:t xml:space="preserve"> ustawowe zawarte w art. 16 ust. 2 ustawy z dnia 8 września 2006 r. o Państwowym Ratow</w:t>
            </w:r>
            <w:r>
              <w:t>nictwie Medycznym (Dz. U. z 2020</w:t>
            </w:r>
            <w:r w:rsidRPr="003A5BB9">
              <w:t xml:space="preserve"> r. poz. </w:t>
            </w:r>
            <w:r>
              <w:t>882, z późn. zm.)</w:t>
            </w:r>
          </w:p>
        </w:tc>
        <w:tc>
          <w:tcPr>
            <w:tcW w:w="3543" w:type="dxa"/>
            <w:gridSpan w:val="2"/>
          </w:tcPr>
          <w:p w:rsidR="00891908" w:rsidRPr="008C3D6F" w:rsidRDefault="00891908" w:rsidP="00891908">
            <w:pPr>
              <w:spacing w:line="300" w:lineRule="exact"/>
              <w:ind w:left="96"/>
              <w:jc w:val="both"/>
              <w:rPr>
                <w:rFonts w:ascii="Times New Roman" w:eastAsia="Times New Roman" w:hAnsi="Times New Roman" w:cs="Times New Roman"/>
                <w:bCs/>
                <w:color w:val="000000"/>
                <w:lang w:eastAsia="pl-PL"/>
              </w:rPr>
            </w:pPr>
            <w:r>
              <w:t>Konieczność wydana nowego rozporządzenia Ministra Spraw Wewnętrznych i Administracji oraz Ministra Obrony Narodowej z dnia 12 grudnia 2008 r. w sprawie szkoleń w zakresie kwalifikowanej pierwszej pomocy (Dz. U. poz. 1537</w:t>
            </w:r>
            <w:r w:rsidRPr="001E521D">
              <w:t xml:space="preserve">, z </w:t>
            </w:r>
            <w:r>
              <w:t>późn. zm.) wynika ze zmian dokonanych w przedmiotowej materii przez</w:t>
            </w:r>
            <w:r>
              <w:rPr>
                <w:bCs/>
              </w:rPr>
              <w:t xml:space="preserve"> Ministerstwo Zdrowia, a także ze </w:t>
            </w:r>
            <w:r w:rsidRPr="008013D9">
              <w:rPr>
                <w:bCs/>
              </w:rPr>
              <w:t>zmieniając</w:t>
            </w:r>
            <w:r>
              <w:rPr>
                <w:bCs/>
              </w:rPr>
              <w:t>ych</w:t>
            </w:r>
            <w:r w:rsidRPr="008013D9">
              <w:rPr>
                <w:bCs/>
              </w:rPr>
              <w:t xml:space="preserve"> się potrzeb płynąc</w:t>
            </w:r>
            <w:r>
              <w:rPr>
                <w:bCs/>
              </w:rPr>
              <w:t>ych</w:t>
            </w:r>
            <w:r w:rsidRPr="008013D9">
              <w:rPr>
                <w:bCs/>
              </w:rPr>
              <w:t xml:space="preserve"> z doświadczeń </w:t>
            </w:r>
            <w:r>
              <w:rPr>
                <w:bCs/>
              </w:rPr>
              <w:t>w realizacji szkolenia w zakresie kwalifikowanej pierwszej pomocy w obu resortach, doświadczeń w wykorzystywaniu umiejętności udzielania kwalifikowanej pierwszej pomocy przez funkcjonariuszy, strażaków, policjantów, strażników granicznych, żołnierzy i pracowników, w tym podczas realizacji zadań wsparcia organów administracji publicznej np. w działaniach antykryzysowych, w czasie epidemii czy w czasie zabezpieczenia misji Polskich Kontyngentów Wojskowych poza granicami kraju.</w:t>
            </w:r>
          </w:p>
        </w:tc>
        <w:tc>
          <w:tcPr>
            <w:tcW w:w="1134" w:type="dxa"/>
            <w:gridSpan w:val="2"/>
          </w:tcPr>
          <w:p w:rsidR="00891908" w:rsidRPr="0012468A" w:rsidRDefault="00891908" w:rsidP="008C3D6F">
            <w:pPr>
              <w:jc w:val="center"/>
              <w:rPr>
                <w:rFonts w:ascii="Times New Roman" w:hAnsi="Times New Roman" w:cs="Times New Roman"/>
                <w:szCs w:val="24"/>
              </w:rPr>
            </w:pPr>
            <w:r>
              <w:rPr>
                <w:rFonts w:ascii="Times New Roman" w:hAnsi="Times New Roman" w:cs="Times New Roman"/>
                <w:szCs w:val="24"/>
              </w:rPr>
              <w:t>MON</w:t>
            </w:r>
          </w:p>
        </w:tc>
        <w:tc>
          <w:tcPr>
            <w:tcW w:w="1701" w:type="dxa"/>
            <w:gridSpan w:val="2"/>
          </w:tcPr>
          <w:p w:rsidR="00891908" w:rsidRDefault="00891908" w:rsidP="008C3D6F">
            <w:pPr>
              <w:jc w:val="center"/>
              <w:rPr>
                <w:rFonts w:ascii="Times New Roman" w:hAnsi="Times New Roman" w:cs="Times New Roman"/>
              </w:rPr>
            </w:pPr>
            <w:r>
              <w:rPr>
                <w:rFonts w:ascii="Times New Roman" w:hAnsi="Times New Roman" w:cs="Times New Roman"/>
              </w:rPr>
              <w:t>DWSZdr</w:t>
            </w:r>
          </w:p>
        </w:tc>
        <w:tc>
          <w:tcPr>
            <w:tcW w:w="1276" w:type="dxa"/>
            <w:gridSpan w:val="2"/>
          </w:tcPr>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Dyrektor Departamentu Prawnego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 xml:space="preserve">Pani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91908" w:rsidRDefault="00891908" w:rsidP="008C3D6F">
            <w:pPr>
              <w:jc w:val="center"/>
              <w:rPr>
                <w:rFonts w:ascii="Times New Roman" w:hAnsi="Times New Roman" w:cs="Times New Roman"/>
                <w:sz w:val="24"/>
                <w:szCs w:val="24"/>
              </w:rPr>
            </w:pPr>
          </w:p>
        </w:tc>
      </w:tr>
      <w:tr w:rsidR="00070350" w:rsidRPr="003700B0" w:rsidTr="00F52084">
        <w:tblPrEx>
          <w:jc w:val="left"/>
          <w:shd w:val="clear" w:color="auto" w:fill="auto"/>
        </w:tblPrEx>
        <w:trPr>
          <w:gridBefore w:val="1"/>
          <w:wBefore w:w="113" w:type="dxa"/>
          <w:trHeight w:val="347"/>
        </w:trPr>
        <w:tc>
          <w:tcPr>
            <w:tcW w:w="846" w:type="dxa"/>
            <w:gridSpan w:val="2"/>
          </w:tcPr>
          <w:p w:rsidR="00070350" w:rsidRDefault="00070350" w:rsidP="0007035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93</w:t>
            </w:r>
          </w:p>
        </w:tc>
        <w:tc>
          <w:tcPr>
            <w:tcW w:w="2835" w:type="dxa"/>
            <w:gridSpan w:val="2"/>
          </w:tcPr>
          <w:p w:rsidR="00070350" w:rsidRPr="003A5BB9" w:rsidRDefault="00070350" w:rsidP="00070350">
            <w:pPr>
              <w:ind w:left="96"/>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070350">
              <w:rPr>
                <w:rFonts w:ascii="Times New Roman" w:eastAsia="Times New Roman" w:hAnsi="Times New Roman" w:cs="Times New Roman"/>
                <w:bCs/>
                <w:color w:val="000000"/>
                <w:lang w:eastAsia="pl-PL"/>
              </w:rPr>
              <w:t>w sprawie powoływania do zawodowej służby wojskowej</w:t>
            </w:r>
          </w:p>
        </w:tc>
        <w:tc>
          <w:tcPr>
            <w:tcW w:w="2977" w:type="dxa"/>
            <w:gridSpan w:val="2"/>
          </w:tcPr>
          <w:p w:rsidR="00070350" w:rsidRPr="00070350" w:rsidRDefault="00070350" w:rsidP="00070350">
            <w:pPr>
              <w:ind w:left="96"/>
              <w:jc w:val="both"/>
              <w:rPr>
                <w:rFonts w:eastAsia="Times New Roman"/>
                <w:bCs/>
                <w:color w:val="000000"/>
                <w:lang w:eastAsia="pl-PL"/>
              </w:rPr>
            </w:pPr>
            <w:r w:rsidRPr="00070350">
              <w:rPr>
                <w:rFonts w:eastAsia="Times New Roman"/>
                <w:bCs/>
                <w:color w:val="000000"/>
                <w:lang w:eastAsia="pl-PL"/>
              </w:rPr>
              <w:t xml:space="preserve">Projekt rozporządzenia stanowi wykonanie upoważnienia ustawowego zawartego </w:t>
            </w:r>
            <w:r w:rsidRPr="00070350">
              <w:rPr>
                <w:rFonts w:eastAsia="Times New Roman"/>
                <w:bCs/>
                <w:color w:val="000000"/>
                <w:lang w:eastAsia="pl-PL"/>
              </w:rPr>
              <w:br/>
              <w:t>w </w:t>
            </w:r>
            <w:r w:rsidRPr="00070350">
              <w:rPr>
                <w:rFonts w:ascii="Times New Roman" w:eastAsia="Times New Roman" w:hAnsi="Times New Roman" w:cs="Times New Roman"/>
                <w:bCs/>
                <w:color w:val="000000"/>
                <w:lang w:eastAsia="pl-PL"/>
              </w:rPr>
              <w:t>art. 16 ustawy z dnia 11 września 2003 r. o służbie wojskowej żołnierzy zawodowych (Dz. U. z 2020 r. poz. 860, z późn. zm.)</w:t>
            </w:r>
            <w:r w:rsidRPr="00070350">
              <w:rPr>
                <w:rFonts w:eastAsia="Times New Roman"/>
                <w:bCs/>
                <w:color w:val="000000"/>
                <w:lang w:eastAsia="pl-PL"/>
              </w:rPr>
              <w:t>.</w:t>
            </w:r>
          </w:p>
          <w:p w:rsidR="00070350" w:rsidRDefault="00070350" w:rsidP="00070350">
            <w:pPr>
              <w:ind w:left="96"/>
            </w:pPr>
          </w:p>
        </w:tc>
        <w:tc>
          <w:tcPr>
            <w:tcW w:w="3543" w:type="dxa"/>
            <w:gridSpan w:val="2"/>
          </w:tcPr>
          <w:p w:rsidR="00070350" w:rsidRPr="00070350" w:rsidRDefault="00070350" w:rsidP="00070350">
            <w:pPr>
              <w:ind w:left="96"/>
              <w:jc w:val="both"/>
              <w:rPr>
                <w:rFonts w:ascii="Times New Roman" w:eastAsia="Times New Roman" w:hAnsi="Times New Roman" w:cs="Times New Roman"/>
                <w:bCs/>
                <w:color w:val="000000"/>
                <w:lang w:eastAsia="pl-PL"/>
              </w:rPr>
            </w:pPr>
            <w:r w:rsidRPr="00070350">
              <w:rPr>
                <w:rFonts w:ascii="Times New Roman" w:eastAsia="Times New Roman" w:hAnsi="Times New Roman" w:cs="Times New Roman"/>
                <w:bCs/>
                <w:color w:val="000000"/>
                <w:lang w:eastAsia="pl-PL"/>
              </w:rPr>
              <w:t xml:space="preserve">Potrzeba nowelizacji omawianego rozporządzenia wynika z regulacji zawartych w ustawie z dnia 21 stycznia 2021 r. o zmianie ustawy o szczególnych rozwiązaniach związanych z zapobieganiem, przeciwdziałaniem i zwalczaniem COVID-19, innych chorób zakaźnych oraz wywołanych nimi sytuacji kryzysowych oraz niektórych innych ustaw (Dz. U. poz. 159) w zakresie ustawy o służbie wojskowej żołnierzy zawodowych, które weszły w życie z dniem 26 stycznia 2021 r. Dotyczą one m.in. kierowania przez dowódcę jednostki wojskowej do wojskowej komisji lekarskiej oraz wojskowej pracowni psychologicznej żołnierzy w czynnej służbie wojskowej, którzy zgłosili chęć pełnienia zawodowej służby wojskowej </w:t>
            </w:r>
          </w:p>
          <w:p w:rsidR="00070350" w:rsidRDefault="00070350" w:rsidP="00070350">
            <w:pPr>
              <w:ind w:left="96"/>
              <w:jc w:val="both"/>
            </w:pPr>
            <w:r w:rsidRPr="00070350">
              <w:rPr>
                <w:rFonts w:ascii="Times New Roman" w:eastAsia="Times New Roman" w:hAnsi="Times New Roman" w:cs="Times New Roman"/>
                <w:bCs/>
                <w:color w:val="000000"/>
                <w:lang w:eastAsia="pl-PL"/>
              </w:rPr>
              <w:t>W projekcie rozporządzenia wprowadzono również zmiany o charakterze porządkowym, m.in. zastąpiono dotychczas wydawane zaświadczenie organu właściwego do wyznaczenia na stanowisko służbowe o możliwości wyznaczenia na stanowisko służbowe na obowiązek informowania o uzyskaniu zgody dyrektora departamentu Ministerstwa Obrony Narodowej właściwego do spraw kadr na możliwość wyznaczenia na stanowisko służbowe po powołaniu do zawodowej służby wojskowej lub o jej braku, wprowadzono możliwość złożenia wniosku o powołanie do zawodowej służby wojskowej również w formie dokumentu elektronicznego, zrezygnowano z przedstawienia przez osobę ubiegającą się o powołanie do zawodowej służby wojskowej informacji z Krajowego Rejestru Karnego</w:t>
            </w:r>
            <w:r>
              <w:rPr>
                <w:rFonts w:ascii="Times New Roman" w:eastAsia="Times New Roman" w:hAnsi="Times New Roman" w:cs="Times New Roman"/>
                <w:bCs/>
                <w:color w:val="000000"/>
                <w:lang w:eastAsia="pl-PL"/>
              </w:rPr>
              <w:t>.</w:t>
            </w:r>
          </w:p>
        </w:tc>
        <w:tc>
          <w:tcPr>
            <w:tcW w:w="1134" w:type="dxa"/>
            <w:gridSpan w:val="2"/>
          </w:tcPr>
          <w:p w:rsidR="00070350" w:rsidRPr="0012468A" w:rsidRDefault="00070350" w:rsidP="00070350">
            <w:pPr>
              <w:jc w:val="center"/>
              <w:rPr>
                <w:rFonts w:ascii="Times New Roman" w:hAnsi="Times New Roman" w:cs="Times New Roman"/>
                <w:szCs w:val="24"/>
              </w:rPr>
            </w:pPr>
            <w:r>
              <w:rPr>
                <w:rFonts w:ascii="Times New Roman" w:hAnsi="Times New Roman" w:cs="Times New Roman"/>
                <w:szCs w:val="24"/>
              </w:rPr>
              <w:t>MON</w:t>
            </w:r>
          </w:p>
        </w:tc>
        <w:tc>
          <w:tcPr>
            <w:tcW w:w="1701" w:type="dxa"/>
            <w:gridSpan w:val="2"/>
          </w:tcPr>
          <w:p w:rsidR="00070350" w:rsidRDefault="00070350" w:rsidP="00070350">
            <w:pPr>
              <w:jc w:val="center"/>
              <w:rPr>
                <w:rFonts w:ascii="Times New Roman" w:hAnsi="Times New Roman" w:cs="Times New Roman"/>
              </w:rPr>
            </w:pPr>
            <w:r>
              <w:rPr>
                <w:rFonts w:ascii="Times New Roman" w:hAnsi="Times New Roman" w:cs="Times New Roman"/>
              </w:rPr>
              <w:t>DK</w:t>
            </w:r>
          </w:p>
        </w:tc>
        <w:tc>
          <w:tcPr>
            <w:tcW w:w="1276" w:type="dxa"/>
            <w:gridSpan w:val="2"/>
          </w:tcPr>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Dyrektor Departamentu Prawnego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 xml:space="preserve">Pani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070350" w:rsidRDefault="00070350" w:rsidP="00070350">
            <w:pPr>
              <w:jc w:val="center"/>
              <w:rPr>
                <w:rFonts w:ascii="Times New Roman" w:hAnsi="Times New Roman" w:cs="Times New Roman"/>
                <w:sz w:val="24"/>
                <w:szCs w:val="24"/>
              </w:rPr>
            </w:pPr>
          </w:p>
        </w:tc>
      </w:tr>
      <w:tr w:rsidR="00625AF0" w:rsidRPr="003700B0" w:rsidTr="00F52084">
        <w:tblPrEx>
          <w:jc w:val="left"/>
          <w:shd w:val="clear" w:color="auto" w:fill="auto"/>
        </w:tblPrEx>
        <w:trPr>
          <w:gridBefore w:val="1"/>
          <w:wBefore w:w="113" w:type="dxa"/>
          <w:trHeight w:val="347"/>
        </w:trPr>
        <w:tc>
          <w:tcPr>
            <w:tcW w:w="846" w:type="dxa"/>
            <w:gridSpan w:val="2"/>
          </w:tcPr>
          <w:p w:rsidR="00625AF0" w:rsidRDefault="00625AF0" w:rsidP="00625AF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94</w:t>
            </w:r>
          </w:p>
        </w:tc>
        <w:tc>
          <w:tcPr>
            <w:tcW w:w="2835" w:type="dxa"/>
            <w:gridSpan w:val="2"/>
          </w:tcPr>
          <w:p w:rsidR="00625AF0" w:rsidRPr="0012468A" w:rsidRDefault="00625AF0" w:rsidP="00625AF0">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w:t>
            </w:r>
            <w:r w:rsidRPr="00625AF0">
              <w:rPr>
                <w:rFonts w:ascii="Times New Roman" w:eastAsia="Times New Roman" w:hAnsi="Times New Roman" w:cs="Times New Roman"/>
                <w:bCs/>
                <w:color w:val="000000"/>
                <w:lang w:eastAsia="pl-PL"/>
              </w:rPr>
              <w:t xml:space="preserve">ozporządzenie Ministra Obrony Narodowej </w:t>
            </w:r>
            <w:r>
              <w:rPr>
                <w:rFonts w:ascii="Times New Roman" w:eastAsia="Times New Roman" w:hAnsi="Times New Roman" w:cs="Times New Roman"/>
                <w:bCs/>
                <w:color w:val="000000"/>
                <w:lang w:eastAsia="pl-PL"/>
              </w:rPr>
              <w:t>zmieniające rozporządzenie</w:t>
            </w:r>
            <w:r w:rsidRPr="00625AF0">
              <w:rPr>
                <w:rFonts w:ascii="Times New Roman" w:eastAsia="Times New Roman" w:hAnsi="Times New Roman" w:cs="Times New Roman"/>
                <w:bCs/>
                <w:color w:val="000000"/>
                <w:lang w:eastAsia="pl-PL"/>
              </w:rPr>
              <w:t xml:space="preserve"> w sprawie przeprowadzania sprawdzianu sprawności fizycznej żołnierzy zawodowych</w:t>
            </w:r>
          </w:p>
        </w:tc>
        <w:tc>
          <w:tcPr>
            <w:tcW w:w="2977" w:type="dxa"/>
            <w:gridSpan w:val="2"/>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Rozporządzenie stanowi wykonanie upoważnienia ustawowego zawartego w art. 50a ust. 6 ustawy z dnia 11 września 2003 r. o służbie wojskowej żołnierzy zawodowych </w:t>
            </w:r>
          </w:p>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(Dz. U. z 2020 r. poz. 860, z późn. zm)</w:t>
            </w:r>
          </w:p>
        </w:tc>
        <w:tc>
          <w:tcPr>
            <w:tcW w:w="3543" w:type="dxa"/>
            <w:gridSpan w:val="2"/>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uwagi na stan epidemii  związany </w:t>
            </w:r>
          </w:p>
          <w:p w:rsidR="00625AF0" w:rsidRPr="0007035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rozprzestrzenianiem się wirusa SARS-CoV-2 istnieje </w:t>
            </w:r>
            <w:r>
              <w:rPr>
                <w:rFonts w:ascii="Times New Roman" w:eastAsia="Times New Roman" w:hAnsi="Times New Roman" w:cs="Times New Roman"/>
                <w:bCs/>
                <w:color w:val="000000"/>
                <w:lang w:eastAsia="pl-PL"/>
              </w:rPr>
              <w:t xml:space="preserve">konieczność wydłużenia okresu, </w:t>
            </w:r>
            <w:r w:rsidRPr="00625AF0">
              <w:rPr>
                <w:rFonts w:ascii="Times New Roman" w:eastAsia="Times New Roman" w:hAnsi="Times New Roman" w:cs="Times New Roman"/>
                <w:bCs/>
                <w:color w:val="000000"/>
                <w:lang w:eastAsia="pl-PL"/>
              </w:rPr>
              <w:t>w którym przeprowadzany jest sprawdzian i jednocześnie odpowiedniej zmiany terminów przeprowadzania sprawdzianów poprawkowych. Projekt przewiduje, że sprawdzian odbywał się będzie w okresie od kwietnia do października dla wszystkich wyżej wskazanych kategorii żołnierzy zawodowych w terminach i miejscach wskazanych przez komisje egzaminacyjne. Również z powodu epidemii związanej z rozprzestrzenianiem się wirusa SARS-CoV-2 istnieje konieczność rozszerzenia katalogu podstaw do zwolnienia żołnierza zawodowego ze sprawdzianu sprawności fizycznej z przyczyn zdrowotnych. Dotychczasowa praktyka, szczególnie w czasie pandemii pokazała, że obecnie obowiązujący katalog jest niepełny i nie przewiduje wszystkich pojawiających się przypadków konieczności zwalniania żołnierzy ze sprawdzianu dlatego też projekt przewiduje dodanie jeszcze jednej podstawy zwolnienia żołnierza zawodowego ze sprawdzianu w przypadku, gdy żadna z pozostałych podstaw nie będzie mogła znaleźć zastosowania. Ponadto projekt poprawia oczywiste omyłki w § 8 rozporządzenia oraz w tabeli punktowej nr 4 załącznika nr 4 do rozporządzenia</w:t>
            </w:r>
            <w:r>
              <w:rPr>
                <w:rFonts w:ascii="Times New Roman" w:eastAsia="Times New Roman" w:hAnsi="Times New Roman" w:cs="Times New Roman"/>
                <w:bCs/>
                <w:color w:val="000000"/>
                <w:lang w:eastAsia="pl-PL"/>
              </w:rPr>
              <w:t>.</w:t>
            </w:r>
          </w:p>
        </w:tc>
        <w:tc>
          <w:tcPr>
            <w:tcW w:w="1134" w:type="dxa"/>
            <w:gridSpan w:val="2"/>
          </w:tcPr>
          <w:p w:rsidR="00625AF0" w:rsidRDefault="00625AF0" w:rsidP="00625AF0">
            <w:pPr>
              <w:jc w:val="center"/>
              <w:rPr>
                <w:rFonts w:ascii="Times New Roman" w:hAnsi="Times New Roman" w:cs="Times New Roman"/>
                <w:szCs w:val="24"/>
              </w:rPr>
            </w:pPr>
            <w:r>
              <w:rPr>
                <w:rFonts w:ascii="Times New Roman" w:hAnsi="Times New Roman" w:cs="Times New Roman"/>
                <w:szCs w:val="24"/>
              </w:rPr>
              <w:t>MON</w:t>
            </w:r>
          </w:p>
        </w:tc>
        <w:tc>
          <w:tcPr>
            <w:tcW w:w="1701" w:type="dxa"/>
            <w:gridSpan w:val="2"/>
          </w:tcPr>
          <w:p w:rsidR="00625AF0" w:rsidRDefault="00625AF0" w:rsidP="00625AF0">
            <w:pPr>
              <w:jc w:val="center"/>
              <w:rPr>
                <w:rFonts w:ascii="Times New Roman" w:hAnsi="Times New Roman" w:cs="Times New Roman"/>
              </w:rPr>
            </w:pPr>
            <w:r>
              <w:rPr>
                <w:rFonts w:ascii="Times New Roman" w:hAnsi="Times New Roman" w:cs="Times New Roman"/>
              </w:rPr>
              <w:t>Zarząd P3/P7 SGWP</w:t>
            </w:r>
          </w:p>
        </w:tc>
        <w:tc>
          <w:tcPr>
            <w:tcW w:w="1276" w:type="dxa"/>
            <w:gridSpan w:val="2"/>
          </w:tcPr>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Dyrektor Departamentu Prawnego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 xml:space="preserve">Pani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625AF0" w:rsidRDefault="00625AF0" w:rsidP="00625AF0">
            <w:pPr>
              <w:jc w:val="center"/>
              <w:rPr>
                <w:rFonts w:ascii="Times New Roman" w:hAnsi="Times New Roman" w:cs="Times New Roman"/>
                <w:sz w:val="24"/>
                <w:szCs w:val="24"/>
              </w:rPr>
            </w:pPr>
          </w:p>
        </w:tc>
      </w:tr>
      <w:tr w:rsidR="0053094B" w:rsidTr="00F52084">
        <w:tblPrEx>
          <w:jc w:val="left"/>
          <w:shd w:val="clear" w:color="auto" w:fill="auto"/>
        </w:tblPrEx>
        <w:trPr>
          <w:gridBefore w:val="1"/>
          <w:wBefore w:w="113" w:type="dxa"/>
          <w:trHeight w:val="347"/>
        </w:trPr>
        <w:tc>
          <w:tcPr>
            <w:tcW w:w="846" w:type="dxa"/>
            <w:gridSpan w:val="2"/>
          </w:tcPr>
          <w:p w:rsidR="0053094B" w:rsidRPr="00CF5272" w:rsidRDefault="0053094B" w:rsidP="00295806">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95.</w:t>
            </w:r>
          </w:p>
        </w:tc>
        <w:tc>
          <w:tcPr>
            <w:tcW w:w="2835" w:type="dxa"/>
            <w:gridSpan w:val="2"/>
          </w:tcPr>
          <w:p w:rsidR="0053094B"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53094B" w:rsidRPr="00BD2E1B" w:rsidRDefault="0053094B" w:rsidP="00295806">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53094B" w:rsidRPr="00862093"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czerwca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53094B" w:rsidRPr="00D329A4" w:rsidRDefault="0053094B" w:rsidP="00295806">
            <w:pPr>
              <w:ind w:left="96"/>
              <w:rPr>
                <w:rFonts w:ascii="Times New Roman" w:eastAsia="Times New Roman" w:hAnsi="Times New Roman" w:cs="Times New Roman"/>
                <w:bCs/>
                <w:color w:val="000000"/>
                <w:lang w:eastAsia="pl-PL"/>
              </w:rPr>
            </w:pPr>
          </w:p>
        </w:tc>
        <w:tc>
          <w:tcPr>
            <w:tcW w:w="1134" w:type="dxa"/>
            <w:gridSpan w:val="2"/>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gridSpan w:val="2"/>
          </w:tcPr>
          <w:p w:rsidR="0053094B" w:rsidRPr="00466B74"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3094B"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53094B" w:rsidRPr="009D7191"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53094B" w:rsidRDefault="0053094B" w:rsidP="00295806">
            <w:pPr>
              <w:jc w:val="center"/>
              <w:rPr>
                <w:rFonts w:ascii="Times New Roman" w:hAnsi="Times New Roman" w:cs="Times New Roman"/>
                <w:sz w:val="24"/>
                <w:szCs w:val="24"/>
              </w:rPr>
            </w:pPr>
          </w:p>
        </w:tc>
      </w:tr>
      <w:tr w:rsidR="00FA6C7F" w:rsidTr="00F52084">
        <w:tblPrEx>
          <w:jc w:val="left"/>
          <w:shd w:val="clear" w:color="auto" w:fill="auto"/>
        </w:tblPrEx>
        <w:trPr>
          <w:gridBefore w:val="1"/>
          <w:wBefore w:w="113" w:type="dxa"/>
          <w:trHeight w:val="347"/>
        </w:trPr>
        <w:tc>
          <w:tcPr>
            <w:tcW w:w="846" w:type="dxa"/>
            <w:gridSpan w:val="2"/>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96</w:t>
            </w:r>
          </w:p>
        </w:tc>
        <w:tc>
          <w:tcPr>
            <w:tcW w:w="2835" w:type="dxa"/>
            <w:gridSpan w:val="2"/>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żołnierzy w czynnej służbie wojskowej  </w:t>
            </w:r>
          </w:p>
        </w:tc>
        <w:tc>
          <w:tcPr>
            <w:tcW w:w="2977" w:type="dxa"/>
            <w:gridSpan w:val="2"/>
          </w:tcPr>
          <w:p w:rsidR="00FA6C7F" w:rsidRPr="00F528A8" w:rsidRDefault="00FA6C7F" w:rsidP="00FA6C7F">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olitej Polskiej (</w:t>
            </w:r>
            <w:r>
              <w:rPr>
                <w:rFonts w:ascii="Times New Roman" w:hAnsi="Times New Roman" w:cs="Times New Roman"/>
                <w:sz w:val="24"/>
              </w:rPr>
              <w:t>Dz. U. z 2021r. poz. 372)</w:t>
            </w:r>
          </w:p>
          <w:p w:rsidR="00FA6C7F" w:rsidRPr="00485554" w:rsidRDefault="00FA6C7F" w:rsidP="00FA6C7F">
            <w:pPr>
              <w:rPr>
                <w:rFonts w:ascii="Times New Roman" w:eastAsia="Calibri" w:hAnsi="Times New Roman" w:cs="Times New Roman"/>
                <w:color w:val="000000"/>
              </w:rPr>
            </w:pPr>
          </w:p>
        </w:tc>
        <w:tc>
          <w:tcPr>
            <w:tcW w:w="3543" w:type="dxa"/>
            <w:gridSpan w:val="2"/>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będące konsekwencją prowadzonej modernizacji Sił Zbrojnych Rzeczypospolitej Polskiej</w:t>
            </w:r>
            <w:r>
              <w:rPr>
                <w:rFonts w:ascii="Times New Roman" w:eastAsia="Calibri" w:hAnsi="Times New Roman" w:cs="Times New Roman"/>
                <w:color w:val="000000"/>
              </w:rPr>
              <w:t xml:space="preserve">. </w:t>
            </w:r>
            <w:r w:rsidRPr="00FA6C7F">
              <w:rPr>
                <w:rFonts w:ascii="Times New Roman" w:eastAsia="Calibri" w:hAnsi="Times New Roman" w:cs="Times New Roman"/>
                <w:color w:val="000000"/>
              </w:rPr>
              <w:t>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gridSpan w:val="2"/>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A6C7F" w:rsidRDefault="00FA6C7F" w:rsidP="00FA6C7F">
            <w:pPr>
              <w:jc w:val="center"/>
              <w:rPr>
                <w:rFonts w:ascii="Times New Roman" w:hAnsi="Times New Roman" w:cs="Times New Roman"/>
                <w:sz w:val="24"/>
                <w:szCs w:val="24"/>
              </w:rPr>
            </w:pPr>
          </w:p>
        </w:tc>
      </w:tr>
      <w:tr w:rsidR="00FA6C7F" w:rsidTr="00F52084">
        <w:tblPrEx>
          <w:jc w:val="left"/>
          <w:shd w:val="clear" w:color="auto" w:fill="auto"/>
        </w:tblPrEx>
        <w:trPr>
          <w:gridBefore w:val="1"/>
          <w:wBefore w:w="113" w:type="dxa"/>
          <w:trHeight w:val="347"/>
        </w:trPr>
        <w:tc>
          <w:tcPr>
            <w:tcW w:w="846" w:type="dxa"/>
            <w:gridSpan w:val="2"/>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97</w:t>
            </w:r>
          </w:p>
        </w:tc>
        <w:tc>
          <w:tcPr>
            <w:tcW w:w="2835" w:type="dxa"/>
            <w:gridSpan w:val="2"/>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p>
        </w:tc>
        <w:tc>
          <w:tcPr>
            <w:tcW w:w="2977" w:type="dxa"/>
            <w:gridSpan w:val="2"/>
          </w:tcPr>
          <w:p w:rsidR="00FA6C7F" w:rsidRPr="00485554" w:rsidRDefault="00FA6C7F" w:rsidP="00FA6C7F">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nia 2003 r. o służbie wojskowej żołnierzy zawodowych (Dz. U. z 2020 r. poz. 860</w:t>
            </w:r>
            <w:r>
              <w:rPr>
                <w:rFonts w:ascii="Times New Roman" w:eastAsia="Calibri" w:hAnsi="Times New Roman" w:cs="Times New Roman"/>
                <w:color w:val="000000"/>
              </w:rPr>
              <w:t xml:space="preserve"> ze zm.</w:t>
            </w:r>
            <w:r w:rsidRPr="00CA466E">
              <w:rPr>
                <w:rFonts w:ascii="Times New Roman" w:eastAsia="Calibri" w:hAnsi="Times New Roman" w:cs="Times New Roman"/>
                <w:color w:val="000000"/>
              </w:rPr>
              <w:t>)</w:t>
            </w:r>
            <w:r>
              <w:rPr>
                <w:rFonts w:ascii="Times New Roman" w:eastAsia="Calibri" w:hAnsi="Times New Roman" w:cs="Times New Roman"/>
                <w:color w:val="000000"/>
              </w:rPr>
              <w:t>.</w:t>
            </w:r>
          </w:p>
        </w:tc>
        <w:tc>
          <w:tcPr>
            <w:tcW w:w="3543" w:type="dxa"/>
            <w:gridSpan w:val="2"/>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będące konsekwencją prowadzonej modernizacji Sił Zbrojnych Rzeczypospolitej Polskiej. 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gridSpan w:val="2"/>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A6C7F" w:rsidRDefault="00FA6C7F" w:rsidP="00FA6C7F">
            <w:pPr>
              <w:jc w:val="center"/>
              <w:rPr>
                <w:rFonts w:ascii="Times New Roman" w:hAnsi="Times New Roman" w:cs="Times New Roman"/>
                <w:sz w:val="24"/>
                <w:szCs w:val="24"/>
              </w:rPr>
            </w:pPr>
          </w:p>
        </w:tc>
      </w:tr>
      <w:tr w:rsidR="00C41BD3" w:rsidTr="00F52084">
        <w:tblPrEx>
          <w:jc w:val="left"/>
          <w:shd w:val="clear" w:color="auto" w:fill="auto"/>
        </w:tblPrEx>
        <w:trPr>
          <w:gridBefore w:val="1"/>
          <w:wBefore w:w="113" w:type="dxa"/>
          <w:trHeight w:val="347"/>
        </w:trPr>
        <w:tc>
          <w:tcPr>
            <w:tcW w:w="846" w:type="dxa"/>
            <w:gridSpan w:val="2"/>
          </w:tcPr>
          <w:p w:rsidR="00C41BD3" w:rsidRDefault="00C41BD3" w:rsidP="00C41BD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98</w:t>
            </w:r>
          </w:p>
        </w:tc>
        <w:tc>
          <w:tcPr>
            <w:tcW w:w="2835" w:type="dxa"/>
            <w:gridSpan w:val="2"/>
          </w:tcPr>
          <w:p w:rsidR="00C41BD3" w:rsidRDefault="00C41BD3" w:rsidP="00C41BD3">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w:t>
            </w:r>
            <w:r w:rsidRPr="00C41BD3">
              <w:rPr>
                <w:rFonts w:ascii="Times New Roman" w:eastAsia="Calibri" w:hAnsi="Times New Roman" w:cs="Times New Roman"/>
                <w:color w:val="000000"/>
              </w:rPr>
              <w:t>legitymacji i odznaki identyfikacyjnej żołnierzy Żandarmerii Wojskowej</w:t>
            </w:r>
          </w:p>
        </w:tc>
        <w:tc>
          <w:tcPr>
            <w:tcW w:w="2977" w:type="dxa"/>
            <w:gridSpan w:val="2"/>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t>Projektowane rozporządzenie stanowi wykonanie upoważnienia ustawowego z art. 10 ust. 3 ustawy z dnia 24 sierpnia 2001 r. o Żandarmerii Wojskowej i wojskowych organach porządkowych (Dz. U. z 2020 r. poz. 431, 956 i 2320).</w:t>
            </w:r>
          </w:p>
          <w:p w:rsidR="00C41BD3" w:rsidRPr="00CA466E" w:rsidRDefault="00C41BD3" w:rsidP="00C41BD3">
            <w:pPr>
              <w:rPr>
                <w:rFonts w:ascii="Times New Roman" w:eastAsia="Calibri" w:hAnsi="Times New Roman" w:cs="Times New Roman"/>
                <w:color w:val="000000"/>
              </w:rPr>
            </w:pPr>
          </w:p>
        </w:tc>
        <w:tc>
          <w:tcPr>
            <w:tcW w:w="3543" w:type="dxa"/>
            <w:gridSpan w:val="2"/>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t xml:space="preserve">Nowelizacja rozporządzenia stanowi wykonanie przepisów ustawy z dnia 22 listopada 2018 r. o dokumentach publicznych (Dz. U. z 2020 r. poz. 725, z późn. zm.), dostosowując wzór legitymacji żołnierzy Żandarmerii Wojskowej, do wymagań określonych w tej ustawie, w zakresie wprowadzenia zabezpieczeń przed fałszerstwem. Natomiast wzór odznaki identyfikacyjnej żołnierza Żandarmerii Wojskowej nie uległ zmianie. </w:t>
            </w:r>
          </w:p>
          <w:p w:rsidR="00C41BD3" w:rsidRDefault="00C41BD3" w:rsidP="00C41BD3">
            <w:pPr>
              <w:rPr>
                <w:rFonts w:ascii="Times New Roman" w:eastAsia="Calibri" w:hAnsi="Times New Roman" w:cs="Times New Roman"/>
                <w:color w:val="000000"/>
              </w:rPr>
            </w:pPr>
          </w:p>
        </w:tc>
        <w:tc>
          <w:tcPr>
            <w:tcW w:w="1134" w:type="dxa"/>
            <w:gridSpan w:val="2"/>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t xml:space="preserve">Komendant Główny Żandarmerii Wojskowej </w:t>
            </w:r>
          </w:p>
          <w:p w:rsidR="00C41BD3" w:rsidRDefault="004570EB" w:rsidP="00C41BD3">
            <w:pPr>
              <w:jc w:val="center"/>
              <w:rPr>
                <w:rFonts w:ascii="Times New Roman" w:hAnsi="Times New Roman" w:cs="Times New Roman"/>
                <w:sz w:val="24"/>
                <w:szCs w:val="24"/>
              </w:rPr>
            </w:pPr>
            <w:hyperlink r:id="rId12" w:history="1"/>
          </w:p>
        </w:tc>
        <w:tc>
          <w:tcPr>
            <w:tcW w:w="1276" w:type="dxa"/>
            <w:gridSpan w:val="2"/>
          </w:tcPr>
          <w:p w:rsidR="00C41BD3" w:rsidRPr="00466B74"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C41BD3"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C41BD3" w:rsidRPr="009D7191"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C41BD3" w:rsidRDefault="003613FF" w:rsidP="00C41BD3">
            <w:pPr>
              <w:jc w:val="center"/>
              <w:rPr>
                <w:rFonts w:ascii="Times New Roman" w:hAnsi="Times New Roman" w:cs="Times New Roman"/>
                <w:sz w:val="24"/>
                <w:szCs w:val="24"/>
              </w:rPr>
            </w:pPr>
            <w:r>
              <w:rPr>
                <w:rFonts w:ascii="Times New Roman" w:hAnsi="Times New Roman" w:cs="Times New Roman"/>
                <w:sz w:val="24"/>
                <w:szCs w:val="24"/>
              </w:rPr>
              <w:t>`</w:t>
            </w:r>
          </w:p>
        </w:tc>
      </w:tr>
      <w:tr w:rsidR="003613FF" w:rsidTr="00F52084">
        <w:tblPrEx>
          <w:jc w:val="left"/>
          <w:shd w:val="clear" w:color="auto" w:fill="auto"/>
        </w:tblPrEx>
        <w:trPr>
          <w:gridBefore w:val="1"/>
          <w:wBefore w:w="113" w:type="dxa"/>
          <w:trHeight w:val="347"/>
        </w:trPr>
        <w:tc>
          <w:tcPr>
            <w:tcW w:w="846" w:type="dxa"/>
            <w:gridSpan w:val="2"/>
          </w:tcPr>
          <w:p w:rsidR="003613FF" w:rsidRDefault="003613FF" w:rsidP="003613F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99</w:t>
            </w:r>
          </w:p>
        </w:tc>
        <w:tc>
          <w:tcPr>
            <w:tcW w:w="2835" w:type="dxa"/>
            <w:gridSpan w:val="2"/>
          </w:tcPr>
          <w:p w:rsidR="003613FF" w:rsidRDefault="007B0AD2" w:rsidP="003613FF">
            <w:pPr>
              <w:ind w:left="96"/>
              <w:rPr>
                <w:rFonts w:ascii="Times New Roman" w:eastAsia="Calibri" w:hAnsi="Times New Roman" w:cs="Times New Roman"/>
                <w:color w:val="000000"/>
              </w:rPr>
            </w:pPr>
            <w:r>
              <w:rPr>
                <w:rFonts w:ascii="Times New Roman" w:eastAsia="Calibri" w:hAnsi="Times New Roman" w:cs="Times New Roman"/>
                <w:color w:val="000000"/>
              </w:rPr>
              <w:t>P</w:t>
            </w:r>
            <w:r w:rsidR="003613FF" w:rsidRPr="003613FF">
              <w:rPr>
                <w:rFonts w:ascii="Times New Roman" w:eastAsia="Calibri" w:hAnsi="Times New Roman" w:cs="Times New Roman"/>
                <w:color w:val="000000"/>
              </w:rPr>
              <w:t>rojekt rozporządzenia Ministra Obrony Narodowej zmieniającego rozporządzenie w sprawie nadawania oraz unieważniania przydziałów mobilizacyjnych żołnierzom zawodowym i żołnierzom pełniącym służbę kandydacką</w:t>
            </w:r>
          </w:p>
        </w:tc>
        <w:tc>
          <w:tcPr>
            <w:tcW w:w="2977" w:type="dxa"/>
            <w:gridSpan w:val="2"/>
          </w:tcPr>
          <w:p w:rsidR="003613FF" w:rsidRPr="00740687" w:rsidRDefault="003613FF" w:rsidP="003613FF">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C47532">
              <w:rPr>
                <w:rFonts w:ascii="Times New Roman" w:eastAsia="Times New Roman" w:hAnsi="Times New Roman"/>
                <w:color w:val="000000"/>
                <w:sz w:val="24"/>
                <w:szCs w:val="24"/>
                <w:lang w:eastAsia="x-none"/>
              </w:rPr>
              <w:t>art. 138 ust. 7 ustawy z dnia 11 września 2003 r. o służbie wojskowej żołnierzy zawodowych (Dz. U. z 202</w:t>
            </w:r>
            <w:r w:rsidR="00B00C34">
              <w:rPr>
                <w:rFonts w:ascii="Times New Roman" w:eastAsia="Times New Roman" w:hAnsi="Times New Roman"/>
                <w:color w:val="000000"/>
                <w:sz w:val="24"/>
                <w:szCs w:val="24"/>
                <w:lang w:eastAsia="x-none"/>
              </w:rPr>
              <w:t>1</w:t>
            </w:r>
            <w:r w:rsidRPr="00C47532">
              <w:rPr>
                <w:rFonts w:ascii="Times New Roman" w:eastAsia="Times New Roman" w:hAnsi="Times New Roman"/>
                <w:color w:val="000000"/>
                <w:sz w:val="24"/>
                <w:szCs w:val="24"/>
                <w:lang w:eastAsia="x-none"/>
              </w:rPr>
              <w:t xml:space="preserve"> r. poz. </w:t>
            </w:r>
            <w:r w:rsidR="00B00C34">
              <w:rPr>
                <w:rFonts w:ascii="Times New Roman" w:eastAsia="Times New Roman" w:hAnsi="Times New Roman"/>
                <w:color w:val="000000"/>
                <w:sz w:val="24"/>
                <w:szCs w:val="24"/>
                <w:lang w:eastAsia="x-none"/>
              </w:rPr>
              <w:t>1131</w:t>
            </w:r>
            <w:r w:rsidRPr="00C47532">
              <w:rPr>
                <w:rFonts w:ascii="Times New Roman" w:eastAsia="Times New Roman" w:hAnsi="Times New Roman"/>
                <w:color w:val="000000"/>
                <w:sz w:val="24"/>
                <w:szCs w:val="24"/>
                <w:lang w:eastAsia="x-none"/>
              </w:rPr>
              <w:t>)</w:t>
            </w:r>
            <w:r>
              <w:rPr>
                <w:rFonts w:ascii="Times New Roman" w:eastAsia="Times New Roman" w:hAnsi="Times New Roman"/>
                <w:color w:val="000000"/>
                <w:sz w:val="24"/>
                <w:szCs w:val="24"/>
                <w:lang w:eastAsia="x-none"/>
              </w:rPr>
              <w:t>.</w:t>
            </w:r>
          </w:p>
          <w:p w:rsidR="003613FF" w:rsidRPr="00C41BD3" w:rsidRDefault="003613FF" w:rsidP="003613FF">
            <w:pPr>
              <w:ind w:left="96"/>
              <w:rPr>
                <w:rFonts w:ascii="Times New Roman" w:eastAsia="Calibri" w:hAnsi="Times New Roman" w:cs="Times New Roman"/>
                <w:color w:val="000000"/>
              </w:rPr>
            </w:pPr>
          </w:p>
        </w:tc>
        <w:tc>
          <w:tcPr>
            <w:tcW w:w="3543" w:type="dxa"/>
            <w:gridSpan w:val="2"/>
          </w:tcPr>
          <w:p w:rsidR="003613FF" w:rsidRPr="00283BC3" w:rsidRDefault="003613FF" w:rsidP="00283BC3">
            <w:pPr>
              <w:ind w:left="96"/>
              <w:rPr>
                <w:rFonts w:ascii="Times New Roman" w:eastAsia="Calibri" w:hAnsi="Times New Roman" w:cs="Times New Roman"/>
                <w:color w:val="000000"/>
              </w:rPr>
            </w:pPr>
            <w:r w:rsidRPr="00283BC3">
              <w:rPr>
                <w:rFonts w:ascii="Times New Roman" w:eastAsia="Calibri" w:hAnsi="Times New Roman" w:cs="Times New Roman"/>
                <w:color w:val="000000"/>
              </w:rPr>
              <w:t>Zmiany w przedmiotowym proje</w:t>
            </w:r>
            <w:r w:rsidR="00283BC3">
              <w:rPr>
                <w:rFonts w:ascii="Times New Roman" w:eastAsia="Calibri" w:hAnsi="Times New Roman" w:cs="Times New Roman"/>
                <w:color w:val="000000"/>
              </w:rPr>
              <w:t>k</w:t>
            </w:r>
            <w:r w:rsidRPr="00283BC3">
              <w:rPr>
                <w:rFonts w:ascii="Times New Roman" w:eastAsia="Calibri" w:hAnsi="Times New Roman" w:cs="Times New Roman"/>
                <w:color w:val="000000"/>
              </w:rPr>
              <w:t xml:space="preserve">cie wynikają z potrzeby zapewnienia warunków formalno-prawnych do nadawania i unieważniania przydziałów mobilizacyjnych żołnierzom zawodowym na stanowiskach w strukturach wojskowych organizacji międzynarodowych, których członkiem jest Polska. Zgodnie z projektem, przydziały mobilizacyjne będą dotyczyły wyznaczania żołnierzy zawodowych tylko na stanowiska występujące wyłącznie na czas „W”, określone w „Wykazach stanowisk przeznaczonych dla żołnierzy zawodowych pełniących służbę w międzynarodowych strukturach wojskowych” zarówno na terytorium jak i poza granicami kraju. </w:t>
            </w:r>
          </w:p>
          <w:p w:rsidR="003613FF" w:rsidRPr="00C41BD3" w:rsidRDefault="003613FF" w:rsidP="003613FF">
            <w:pPr>
              <w:ind w:left="96"/>
              <w:rPr>
                <w:rFonts w:ascii="Times New Roman" w:eastAsia="Calibri" w:hAnsi="Times New Roman" w:cs="Times New Roman"/>
                <w:color w:val="000000"/>
              </w:rPr>
            </w:pPr>
          </w:p>
        </w:tc>
        <w:tc>
          <w:tcPr>
            <w:tcW w:w="1134" w:type="dxa"/>
            <w:gridSpan w:val="2"/>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Zarząd Organizacji i Uzupełnień -P1</w:t>
            </w:r>
          </w:p>
          <w:p w:rsidR="003613FF" w:rsidRDefault="004570EB" w:rsidP="003613FF">
            <w:pPr>
              <w:jc w:val="center"/>
              <w:rPr>
                <w:rFonts w:ascii="Times New Roman" w:hAnsi="Times New Roman" w:cs="Times New Roman"/>
                <w:sz w:val="24"/>
                <w:szCs w:val="24"/>
              </w:rPr>
            </w:pPr>
            <w:hyperlink r:id="rId13" w:history="1"/>
          </w:p>
        </w:tc>
        <w:tc>
          <w:tcPr>
            <w:tcW w:w="1276" w:type="dxa"/>
            <w:gridSpan w:val="2"/>
          </w:tcPr>
          <w:p w:rsidR="003613FF" w:rsidRPr="00466B74"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613FF"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613FF" w:rsidRPr="009D7191"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3613FF" w:rsidRDefault="003613FF" w:rsidP="003613FF">
            <w:pPr>
              <w:jc w:val="center"/>
              <w:rPr>
                <w:rFonts w:ascii="Times New Roman" w:hAnsi="Times New Roman" w:cs="Times New Roman"/>
                <w:sz w:val="24"/>
                <w:szCs w:val="24"/>
              </w:rPr>
            </w:pPr>
          </w:p>
        </w:tc>
      </w:tr>
      <w:tr w:rsidR="0038314D" w:rsidTr="00F52084">
        <w:tblPrEx>
          <w:jc w:val="left"/>
          <w:shd w:val="clear" w:color="auto" w:fill="auto"/>
        </w:tblPrEx>
        <w:trPr>
          <w:gridBefore w:val="1"/>
          <w:wBefore w:w="113" w:type="dxa"/>
          <w:trHeight w:val="347"/>
        </w:trPr>
        <w:tc>
          <w:tcPr>
            <w:tcW w:w="846" w:type="dxa"/>
            <w:gridSpan w:val="2"/>
          </w:tcPr>
          <w:p w:rsidR="0038314D" w:rsidRDefault="0038314D" w:rsidP="0038314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100</w:t>
            </w:r>
          </w:p>
        </w:tc>
        <w:tc>
          <w:tcPr>
            <w:tcW w:w="2835" w:type="dxa"/>
            <w:gridSpan w:val="2"/>
          </w:tcPr>
          <w:p w:rsidR="0038314D" w:rsidRDefault="0038314D" w:rsidP="0038314D">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tcPr>
          <w:p w:rsidR="0038314D" w:rsidRPr="00075DD1" w:rsidRDefault="0038314D" w:rsidP="0038314D">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tcPr>
          <w:p w:rsidR="0038314D" w:rsidRDefault="0038314D" w:rsidP="0038314D">
            <w:pPr>
              <w:spacing w:line="276" w:lineRule="auto"/>
              <w:rPr>
                <w:rFonts w:ascii="Times New Roman" w:hAnsi="Times New Roman" w:cs="Times New Roman"/>
              </w:rPr>
            </w:pPr>
            <w:r w:rsidRPr="00E5461A">
              <w:rPr>
                <w:rFonts w:ascii="Times New Roman" w:hAnsi="Times New Roman" w:cs="Times New Roman"/>
              </w:rPr>
              <w:t xml:space="preserve">Istotą </w:t>
            </w:r>
            <w:r>
              <w:rPr>
                <w:rFonts w:ascii="Times New Roman" w:hAnsi="Times New Roman" w:cs="Times New Roman"/>
              </w:rPr>
              <w:t xml:space="preserve">projektu jest określenie </w:t>
            </w:r>
            <w:r w:rsidRPr="00E5461A">
              <w:rPr>
                <w:rFonts w:ascii="Times New Roman" w:hAnsi="Times New Roman" w:cs="Times New Roman"/>
              </w:rPr>
              <w:t>limitu przyjęć na studia na określonym kierunku dla kandydatów na żołnierzy zawodowych w poszczególnych uczelniach wojskowych</w:t>
            </w:r>
            <w:r>
              <w:rPr>
                <w:rFonts w:ascii="Times New Roman" w:hAnsi="Times New Roman" w:cs="Times New Roman"/>
              </w:rPr>
              <w:t xml:space="preserve"> w roku akademickim 2021/2022.</w:t>
            </w:r>
          </w:p>
          <w:p w:rsidR="0038314D" w:rsidRPr="00E5461A" w:rsidRDefault="0038314D" w:rsidP="0038314D">
            <w:pPr>
              <w:tabs>
                <w:tab w:val="left" w:pos="0"/>
              </w:tabs>
              <w:spacing w:line="276" w:lineRule="auto"/>
              <w:rPr>
                <w:rFonts w:ascii="Times New Roman" w:hAnsi="Times New Roman" w:cs="Times New Roman"/>
              </w:rPr>
            </w:pPr>
          </w:p>
        </w:tc>
        <w:tc>
          <w:tcPr>
            <w:tcW w:w="1134" w:type="dxa"/>
            <w:gridSpan w:val="2"/>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tcPr>
          <w:p w:rsidR="0038314D" w:rsidRPr="00466B74"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8314D"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8314D" w:rsidRPr="009D7191"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38314D" w:rsidRDefault="0038314D" w:rsidP="0038314D">
            <w:pPr>
              <w:jc w:val="center"/>
              <w:rPr>
                <w:rFonts w:ascii="Times New Roman" w:hAnsi="Times New Roman" w:cs="Times New Roman"/>
                <w:sz w:val="24"/>
                <w:szCs w:val="24"/>
              </w:rPr>
            </w:pPr>
          </w:p>
        </w:tc>
      </w:tr>
      <w:tr w:rsidR="00B55B18" w:rsidTr="00F52084">
        <w:tblPrEx>
          <w:jc w:val="left"/>
          <w:shd w:val="clear" w:color="auto" w:fill="auto"/>
        </w:tblPrEx>
        <w:trPr>
          <w:gridBefore w:val="1"/>
          <w:wBefore w:w="113" w:type="dxa"/>
          <w:trHeight w:val="347"/>
        </w:trPr>
        <w:tc>
          <w:tcPr>
            <w:tcW w:w="846" w:type="dxa"/>
            <w:gridSpan w:val="2"/>
          </w:tcPr>
          <w:p w:rsidR="00B55B18" w:rsidRPr="009D2E2B" w:rsidRDefault="00B55B18" w:rsidP="00B55B18">
            <w:pPr>
              <w:ind w:left="96"/>
              <w:rPr>
                <w:rFonts w:ascii="Times New Roman" w:eastAsia="Times New Roman" w:hAnsi="Times New Roman" w:cs="Times New Roman"/>
                <w:b/>
                <w:bCs/>
                <w:color w:val="000000"/>
                <w:lang w:eastAsia="pl-PL"/>
              </w:rPr>
            </w:pPr>
            <w:r w:rsidRPr="009D2E2B">
              <w:rPr>
                <w:rFonts w:ascii="Times New Roman" w:eastAsia="Times New Roman" w:hAnsi="Times New Roman" w:cs="Times New Roman"/>
                <w:b/>
                <w:bCs/>
                <w:color w:val="000000"/>
                <w:lang w:eastAsia="pl-PL"/>
              </w:rPr>
              <w:t>101</w:t>
            </w:r>
          </w:p>
        </w:tc>
        <w:tc>
          <w:tcPr>
            <w:tcW w:w="2835" w:type="dxa"/>
            <w:gridSpan w:val="2"/>
          </w:tcPr>
          <w:p w:rsidR="00B55B18" w:rsidRPr="009D2E2B" w:rsidRDefault="00B55B18" w:rsidP="00B55B18">
            <w:pPr>
              <w:rPr>
                <w:rFonts w:ascii="Times New Roman" w:hAnsi="Times New Roman" w:cs="Times New Roman"/>
                <w:sz w:val="24"/>
                <w:szCs w:val="24"/>
              </w:rPr>
            </w:pPr>
            <w:r w:rsidRPr="009D2E2B">
              <w:rPr>
                <w:rFonts w:ascii="Times New Roman" w:hAnsi="Times New Roman" w:cs="Times New Roman"/>
                <w:sz w:val="24"/>
                <w:szCs w:val="24"/>
              </w:rPr>
              <w:t>Projekt rozporządzenia Ministra Obrony Narodowej zmieniającego rozporządzenie w sprawie zakazu używania munduru wojskowego lub jego części</w:t>
            </w:r>
          </w:p>
        </w:tc>
        <w:tc>
          <w:tcPr>
            <w:tcW w:w="2977" w:type="dxa"/>
            <w:gridSpan w:val="2"/>
          </w:tcPr>
          <w:p w:rsidR="00B55B18" w:rsidRPr="009D2E2B" w:rsidRDefault="00B55B18" w:rsidP="00B55B18">
            <w:pPr>
              <w:rPr>
                <w:rFonts w:ascii="Times New Roman" w:eastAsia="Times New Roman" w:hAnsi="Times New Roman"/>
                <w:bCs/>
                <w:color w:val="000000"/>
                <w:sz w:val="24"/>
                <w:szCs w:val="24"/>
                <w:lang w:eastAsia="pl-PL"/>
              </w:rPr>
            </w:pPr>
            <w:r w:rsidRPr="009D2E2B">
              <w:rPr>
                <w:rFonts w:ascii="Times New Roman" w:eastAsia="Times New Roman" w:hAnsi="Times New Roman"/>
                <w:bCs/>
                <w:color w:val="000000"/>
                <w:sz w:val="24"/>
                <w:szCs w:val="24"/>
                <w:lang w:eastAsia="pl-PL"/>
              </w:rPr>
              <w:t>Projekt stanowi wykonanie upoważnienia zawartego w art. 12 ust. 2 ustawy z dnia 21 grudnia 1978 r. o odznakach i mundurach (Dz. U. z 2016 r. poz. 38)</w:t>
            </w:r>
          </w:p>
        </w:tc>
        <w:tc>
          <w:tcPr>
            <w:tcW w:w="3543" w:type="dxa"/>
            <w:gridSpan w:val="2"/>
          </w:tcPr>
          <w:p w:rsidR="00B55B18" w:rsidRPr="009D2E2B" w:rsidRDefault="00F76908" w:rsidP="00B55B18">
            <w:pPr>
              <w:spacing w:line="276" w:lineRule="auto"/>
              <w:rPr>
                <w:rFonts w:ascii="Times New Roman" w:hAnsi="Times New Roman" w:cs="Times New Roman"/>
                <w:sz w:val="24"/>
                <w:szCs w:val="24"/>
              </w:rPr>
            </w:pPr>
            <w:r w:rsidRPr="009D2E2B">
              <w:rPr>
                <w:rFonts w:ascii="Times New Roman" w:hAnsi="Times New Roman"/>
                <w:color w:val="000000"/>
                <w:sz w:val="24"/>
                <w:szCs w:val="24"/>
              </w:rPr>
              <w:t xml:space="preserve">Projektowane rozporządzenie ma na celu </w:t>
            </w:r>
            <w:r w:rsidRPr="009D2E2B">
              <w:rPr>
                <w:rFonts w:ascii="Times New Roman" w:hAnsi="Times New Roman"/>
                <w:sz w:val="24"/>
                <w:szCs w:val="24"/>
              </w:rPr>
              <w:t>ochronę używania munduru lub jego części i umożliwienie jego używania wyłącznie do realizacji zadań i uczestniczenia w przedsięwzięciach, które służą wykonywaniu konkretnych, określonych ustawowo zadań, istotnych z punktu widzenia bezpieczeństwa oraz obronności państwa polskiego.</w:t>
            </w:r>
          </w:p>
        </w:tc>
        <w:tc>
          <w:tcPr>
            <w:tcW w:w="1134"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MON</w:t>
            </w:r>
          </w:p>
        </w:tc>
        <w:tc>
          <w:tcPr>
            <w:tcW w:w="1701"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gridSpan w:val="2"/>
          </w:tcPr>
          <w:p w:rsidR="00B55B18" w:rsidRPr="009D2E2B" w:rsidRDefault="00B55B18" w:rsidP="00B55B18">
            <w:pPr>
              <w:jc w:val="center"/>
              <w:rPr>
                <w:rFonts w:ascii="Times New Roman" w:hAnsi="Times New Roman" w:cs="Times New Roman"/>
                <w:sz w:val="24"/>
                <w:szCs w:val="24"/>
              </w:rPr>
            </w:pPr>
          </w:p>
        </w:tc>
      </w:tr>
      <w:tr w:rsidR="00DF544A" w:rsidTr="00F52084">
        <w:tblPrEx>
          <w:jc w:val="left"/>
          <w:shd w:val="clear" w:color="auto" w:fill="auto"/>
        </w:tblPrEx>
        <w:trPr>
          <w:gridBefore w:val="1"/>
          <w:wBefore w:w="113" w:type="dxa"/>
          <w:trHeight w:val="347"/>
        </w:trPr>
        <w:tc>
          <w:tcPr>
            <w:tcW w:w="846" w:type="dxa"/>
            <w:gridSpan w:val="2"/>
          </w:tcPr>
          <w:p w:rsidR="00DF544A" w:rsidRPr="009D2E2B" w:rsidRDefault="00DF544A"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102</w:t>
            </w:r>
          </w:p>
        </w:tc>
        <w:tc>
          <w:tcPr>
            <w:tcW w:w="2835" w:type="dxa"/>
            <w:gridSpan w:val="2"/>
          </w:tcPr>
          <w:p w:rsidR="00DF544A" w:rsidRPr="00DF544A" w:rsidRDefault="00DF544A" w:rsidP="00DF544A">
            <w:pPr>
              <w:rPr>
                <w:rFonts w:ascii="Times New Roman" w:hAnsi="Times New Roman" w:cs="Times New Roman"/>
                <w:sz w:val="24"/>
                <w:szCs w:val="24"/>
              </w:rPr>
            </w:pPr>
            <w:r>
              <w:rPr>
                <w:rFonts w:ascii="Times New Roman" w:hAnsi="Times New Roman" w:cs="Times New Roman"/>
                <w:sz w:val="24"/>
                <w:szCs w:val="24"/>
              </w:rPr>
              <w:t>Projekt rozporządzenia</w:t>
            </w:r>
            <w:r w:rsidRPr="00DF544A">
              <w:rPr>
                <w:rFonts w:ascii="Times New Roman" w:hAnsi="Times New Roman" w:cs="Times New Roman"/>
                <w:sz w:val="24"/>
                <w:szCs w:val="24"/>
              </w:rPr>
              <w:t xml:space="preserve"> Ministra Obrony Narodowej w sprawie opiniowania służbowego funkcjonariuszy Służby Kontrwywiadu Wojskowego.</w:t>
            </w:r>
          </w:p>
          <w:p w:rsidR="00DF544A" w:rsidRPr="009D2E2B" w:rsidRDefault="00DF544A" w:rsidP="00B55B18">
            <w:pPr>
              <w:rPr>
                <w:rFonts w:ascii="Times New Roman" w:hAnsi="Times New Roman" w:cs="Times New Roman"/>
                <w:sz w:val="24"/>
                <w:szCs w:val="24"/>
              </w:rPr>
            </w:pPr>
          </w:p>
        </w:tc>
        <w:tc>
          <w:tcPr>
            <w:tcW w:w="2977" w:type="dxa"/>
            <w:gridSpan w:val="2"/>
          </w:tcPr>
          <w:p w:rsidR="00DF544A" w:rsidRPr="00DF544A" w:rsidRDefault="00DF544A" w:rsidP="00DF544A">
            <w:pPr>
              <w:rPr>
                <w:rFonts w:ascii="Times New Roman" w:eastAsia="Times New Roman" w:hAnsi="Times New Roman"/>
                <w:bCs/>
                <w:color w:val="000000"/>
                <w:sz w:val="24"/>
                <w:szCs w:val="24"/>
                <w:lang w:eastAsia="pl-PL"/>
              </w:rPr>
            </w:pPr>
            <w:r w:rsidRPr="00DF544A">
              <w:rPr>
                <w:rFonts w:ascii="Times New Roman" w:eastAsia="Times New Roman" w:hAnsi="Times New Roman"/>
                <w:bCs/>
                <w:color w:val="000000"/>
                <w:sz w:val="24"/>
                <w:szCs w:val="24"/>
                <w:lang w:eastAsia="pl-PL"/>
              </w:rPr>
              <w:t xml:space="preserve">Projektowane rozporządzenie stanowi wykonanie upoważnienia ustawowego, zawartego w art. 12 ust. 3 </w:t>
            </w:r>
            <w:r w:rsidRPr="00DF544A">
              <w:rPr>
                <w:rFonts w:ascii="Times New Roman" w:eastAsia="Times New Roman" w:hAnsi="Times New Roman"/>
                <w:bCs/>
                <w:i/>
                <w:color w:val="000000"/>
                <w:sz w:val="24"/>
                <w:szCs w:val="24"/>
                <w:lang w:eastAsia="pl-PL"/>
              </w:rPr>
              <w:t xml:space="preserve">ustawy z dnia 9 czerwca 2006 r. o służbie funkcjonariuszy Służby Kontrwywiadu Wojskowego oraz Służby Wywiadu Wojskowego </w:t>
            </w:r>
            <w:r w:rsidRPr="00DF544A">
              <w:rPr>
                <w:rFonts w:ascii="Times New Roman" w:eastAsia="Times New Roman" w:hAnsi="Times New Roman"/>
                <w:bCs/>
                <w:color w:val="000000"/>
                <w:sz w:val="24"/>
                <w:szCs w:val="24"/>
                <w:lang w:eastAsia="pl-PL"/>
              </w:rPr>
              <w:t>(Dz. U. z 2020 r. poz. 1221 i 2112).</w:t>
            </w:r>
          </w:p>
          <w:p w:rsidR="00DF544A" w:rsidRPr="009D2E2B" w:rsidRDefault="00DF544A" w:rsidP="00B55B18">
            <w:pPr>
              <w:rPr>
                <w:rFonts w:ascii="Times New Roman" w:eastAsia="Times New Roman" w:hAnsi="Times New Roman"/>
                <w:bCs/>
                <w:color w:val="000000"/>
                <w:sz w:val="24"/>
                <w:szCs w:val="24"/>
                <w:lang w:eastAsia="pl-PL"/>
              </w:rPr>
            </w:pPr>
          </w:p>
        </w:tc>
        <w:tc>
          <w:tcPr>
            <w:tcW w:w="3543" w:type="dxa"/>
            <w:gridSpan w:val="2"/>
          </w:tcPr>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Z uwagi na znaczny upływ czasu od wydania obowiązującego obecnie </w:t>
            </w:r>
            <w:r w:rsidRPr="00DF544A">
              <w:rPr>
                <w:rFonts w:ascii="Times New Roman" w:hAnsi="Times New Roman"/>
                <w:i/>
                <w:color w:val="000000"/>
                <w:sz w:val="24"/>
                <w:szCs w:val="24"/>
              </w:rPr>
              <w:t xml:space="preserve">rozporządzenia Ministra Obrony Narodowej z dnia 25 września 2006 r. w sprawie wzoru formularza opinii służbowej oraz opiniowania służbowego funkcjonariuszy Służby Kontrwywiadu Wojskowego </w:t>
            </w:r>
            <w:r w:rsidRPr="00DF544A">
              <w:rPr>
                <w:rFonts w:ascii="Times New Roman" w:hAnsi="Times New Roman"/>
                <w:color w:val="000000"/>
                <w:sz w:val="24"/>
                <w:szCs w:val="24"/>
              </w:rPr>
              <w:t xml:space="preserve">(Dz. U. poz. 1250), zaistniała potrzeba wydania nowej regulacji. </w:t>
            </w:r>
          </w:p>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Rozwiązania przewidziane w projektowanym rozporządzeniu są częściowo analogiczne do rozwiązań przewidzianych w </w:t>
            </w:r>
            <w:r w:rsidRPr="00DF544A">
              <w:rPr>
                <w:rFonts w:ascii="Times New Roman" w:hAnsi="Times New Roman"/>
                <w:i/>
                <w:color w:val="000000"/>
                <w:sz w:val="24"/>
                <w:szCs w:val="24"/>
              </w:rPr>
              <w:t>rozporządzeniu Ministra Obrony Narodowej z dnia 10 lutego 2017 r. w sprawie opiniowania służbowego funkcjonariuszy Służby Wywiadu Wojskowego</w:t>
            </w:r>
            <w:r w:rsidRPr="00DF544A">
              <w:rPr>
                <w:rFonts w:ascii="Times New Roman" w:hAnsi="Times New Roman"/>
                <w:color w:val="000000"/>
                <w:sz w:val="24"/>
                <w:szCs w:val="24"/>
              </w:rPr>
              <w:t xml:space="preserve"> (Dz. U. poz. 507) oraz w </w:t>
            </w:r>
            <w:r w:rsidRPr="00DF544A">
              <w:rPr>
                <w:rFonts w:ascii="Times New Roman" w:hAnsi="Times New Roman"/>
                <w:i/>
                <w:color w:val="000000"/>
                <w:sz w:val="24"/>
                <w:szCs w:val="24"/>
              </w:rPr>
              <w:t>rozporządzeniu  Ministra Obrony Narodowej z dnia 26 maja 2014 r. w sprawie opiniowania służbowego żołnierzy zawodowych</w:t>
            </w:r>
            <w:r w:rsidRPr="00DF544A">
              <w:rPr>
                <w:rFonts w:ascii="Times New Roman" w:hAnsi="Times New Roman"/>
                <w:color w:val="000000"/>
                <w:sz w:val="24"/>
                <w:szCs w:val="24"/>
              </w:rPr>
              <w:t xml:space="preserve"> (Dz. U. poz. 764), jak również w części, powtarzają rozwiązania prawne przewidziane w rozporządzeniu dotychczas obowiązującym.</w:t>
            </w:r>
          </w:p>
          <w:p w:rsidR="00DF544A" w:rsidRPr="009D2E2B" w:rsidRDefault="00DF544A" w:rsidP="00B55B18">
            <w:pPr>
              <w:spacing w:line="276" w:lineRule="auto"/>
              <w:rPr>
                <w:rFonts w:ascii="Times New Roman" w:hAnsi="Times New Roman"/>
                <w:color w:val="000000"/>
                <w:sz w:val="24"/>
                <w:szCs w:val="24"/>
              </w:rPr>
            </w:pPr>
          </w:p>
        </w:tc>
        <w:tc>
          <w:tcPr>
            <w:tcW w:w="1134" w:type="dxa"/>
            <w:gridSpan w:val="2"/>
          </w:tcPr>
          <w:p w:rsidR="00DF544A" w:rsidRPr="009D2E2B" w:rsidRDefault="00DF544A" w:rsidP="00B55B1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DF544A" w:rsidRPr="009D2E2B" w:rsidRDefault="00DF544A" w:rsidP="00DF544A">
            <w:pPr>
              <w:jc w:val="center"/>
              <w:rPr>
                <w:rFonts w:ascii="Times New Roman" w:hAnsi="Times New Roman" w:cs="Times New Roman"/>
                <w:sz w:val="24"/>
                <w:szCs w:val="24"/>
              </w:rPr>
            </w:pPr>
            <w:r>
              <w:rPr>
                <w:rFonts w:ascii="Times New Roman" w:hAnsi="Times New Roman" w:cs="Times New Roman"/>
                <w:sz w:val="24"/>
                <w:szCs w:val="24"/>
              </w:rPr>
              <w:t>Szef Służby Kontrwywiadu Wojskowego</w:t>
            </w:r>
          </w:p>
        </w:tc>
        <w:tc>
          <w:tcPr>
            <w:tcW w:w="1276" w:type="dxa"/>
            <w:gridSpan w:val="2"/>
          </w:tcPr>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Dyrektor Departamentu Prawnego –</w:t>
            </w:r>
          </w:p>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 xml:space="preserve">Pani </w:t>
            </w:r>
          </w:p>
          <w:p w:rsidR="00DF544A" w:rsidRPr="009D2E2B"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Jolanta Wasiluk</w:t>
            </w:r>
          </w:p>
        </w:tc>
        <w:tc>
          <w:tcPr>
            <w:tcW w:w="1276" w:type="dxa"/>
            <w:gridSpan w:val="2"/>
          </w:tcPr>
          <w:p w:rsidR="00DF544A" w:rsidRPr="009D2E2B" w:rsidRDefault="00DF544A" w:rsidP="00B55B18">
            <w:pPr>
              <w:jc w:val="center"/>
              <w:rPr>
                <w:rFonts w:ascii="Times New Roman" w:hAnsi="Times New Roman" w:cs="Times New Roman"/>
                <w:sz w:val="24"/>
                <w:szCs w:val="24"/>
              </w:rPr>
            </w:pPr>
          </w:p>
        </w:tc>
      </w:tr>
      <w:tr w:rsidR="00F840B9" w:rsidTr="00F52084">
        <w:tblPrEx>
          <w:jc w:val="left"/>
          <w:shd w:val="clear" w:color="auto" w:fill="auto"/>
        </w:tblPrEx>
        <w:trPr>
          <w:gridBefore w:val="1"/>
          <w:wBefore w:w="113" w:type="dxa"/>
          <w:trHeight w:val="347"/>
        </w:trPr>
        <w:tc>
          <w:tcPr>
            <w:tcW w:w="846" w:type="dxa"/>
            <w:gridSpan w:val="2"/>
          </w:tcPr>
          <w:p w:rsidR="00F840B9" w:rsidRDefault="00F840B9"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103</w:t>
            </w:r>
          </w:p>
        </w:tc>
        <w:tc>
          <w:tcPr>
            <w:tcW w:w="2835" w:type="dxa"/>
            <w:gridSpan w:val="2"/>
          </w:tcPr>
          <w:p w:rsidR="00F840B9" w:rsidRPr="00F840B9" w:rsidRDefault="00F840B9" w:rsidP="00F840B9">
            <w:pPr>
              <w:rPr>
                <w:rFonts w:ascii="Times New Roman" w:hAnsi="Times New Roman" w:cs="Times New Roman"/>
                <w:sz w:val="24"/>
                <w:szCs w:val="24"/>
              </w:rPr>
            </w:pPr>
            <w:r w:rsidRPr="00F840B9">
              <w:rPr>
                <w:rFonts w:ascii="Times New Roman" w:hAnsi="Times New Roman" w:cs="Times New Roman"/>
                <w:sz w:val="24"/>
                <w:szCs w:val="24"/>
              </w:rPr>
              <w:t xml:space="preserve">Projekt rozporządzenia Ministra Obrony Narodowej </w:t>
            </w:r>
            <w:r w:rsidRPr="00F840B9">
              <w:rPr>
                <w:rFonts w:ascii="Times New Roman" w:hAnsi="Times New Roman" w:cs="Times New Roman"/>
                <w:bCs/>
                <w:sz w:val="24"/>
                <w:szCs w:val="24"/>
              </w:rPr>
              <w:t>zmieniające rozporządzenie w sprawie szkół podoficerskich</w:t>
            </w:r>
          </w:p>
        </w:tc>
        <w:tc>
          <w:tcPr>
            <w:tcW w:w="2977" w:type="dxa"/>
            <w:gridSpan w:val="2"/>
          </w:tcPr>
          <w:p w:rsidR="00F840B9" w:rsidRPr="00DF544A" w:rsidRDefault="00F840B9" w:rsidP="00DF544A">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 xml:space="preserve">Projektowane rozporządzenie stanowi wykonanie upoważnienia zawartego w art. 128 </w:t>
            </w:r>
            <w:r w:rsidRPr="00F840B9">
              <w:rPr>
                <w:rFonts w:ascii="Times New Roman" w:eastAsia="Times New Roman" w:hAnsi="Times New Roman"/>
                <w:bCs/>
                <w:i/>
                <w:color w:val="000000"/>
                <w:sz w:val="24"/>
                <w:szCs w:val="24"/>
                <w:lang w:eastAsia="pl-PL"/>
              </w:rPr>
              <w:t>ustawy z dnia 11 września 2003 r. o służbie wojskowej żołnierzy zawodowyc</w:t>
            </w:r>
            <w:r w:rsidRPr="00F840B9">
              <w:rPr>
                <w:rFonts w:ascii="Times New Roman" w:eastAsia="Times New Roman" w:hAnsi="Times New Roman"/>
                <w:bCs/>
                <w:color w:val="000000"/>
                <w:sz w:val="24"/>
                <w:szCs w:val="24"/>
                <w:lang w:eastAsia="pl-PL"/>
              </w:rPr>
              <w:t>h (Dz. U. z 2021 r. poz. 1131)</w:t>
            </w:r>
          </w:p>
        </w:tc>
        <w:tc>
          <w:tcPr>
            <w:tcW w:w="3543" w:type="dxa"/>
            <w:gridSpan w:val="2"/>
          </w:tcPr>
          <w:p w:rsidR="00F840B9" w:rsidRPr="00DF544A" w:rsidRDefault="00F840B9" w:rsidP="00DF544A">
            <w:pPr>
              <w:spacing w:line="276" w:lineRule="auto"/>
              <w:rPr>
                <w:rFonts w:ascii="Times New Roman" w:hAnsi="Times New Roman"/>
                <w:color w:val="000000"/>
                <w:sz w:val="24"/>
                <w:szCs w:val="24"/>
              </w:rPr>
            </w:pPr>
            <w:r w:rsidRPr="00F840B9">
              <w:rPr>
                <w:rFonts w:ascii="Times New Roman" w:hAnsi="Times New Roman"/>
                <w:color w:val="000000"/>
                <w:sz w:val="24"/>
                <w:szCs w:val="24"/>
              </w:rPr>
              <w:t>Potrzeba wydania rozporządzenia, stanowiąca o likwidacji dyslokacji Szkoły Podoficerskiej SONDA w Toruniu i przeniesieniu jej do istniejącej dyslokacji w Zegrzu, jest związana z usprawnieniem procesu budowania zdolności 8 Kujawsko-Pomorskiej Brygady Obrony Terytorialnej w Bydgoszczy (dalej  jako „8 K-PBOT”) oraz umożliwi rozbudowywanie oferty szkoleniowej Centrum Szkolenia WOT w Toruniu (dalej jako „CS WOT”).  Obiekty koszarowe zajmowane dotychczas przez Szkołę Podoficerską w części dyslokowanej w Toruniu na skutek likwidacji tej dyslokacji, dzięki dodatkowym miejscom kwaterunkowym, przyczynią się do zwiększenia zdolności szkoleniowych CS WOT i 8 K-PBOT.</w:t>
            </w:r>
          </w:p>
        </w:tc>
        <w:tc>
          <w:tcPr>
            <w:tcW w:w="1134" w:type="dxa"/>
            <w:gridSpan w:val="2"/>
          </w:tcPr>
          <w:p w:rsidR="00F840B9" w:rsidRDefault="00F840B9" w:rsidP="00B55B18">
            <w:pPr>
              <w:jc w:val="center"/>
              <w:rPr>
                <w:rFonts w:ascii="Times New Roman" w:hAnsi="Times New Roman" w:cs="Times New Roman"/>
                <w:sz w:val="24"/>
                <w:szCs w:val="24"/>
              </w:rPr>
            </w:pPr>
            <w:r w:rsidRPr="00F840B9">
              <w:rPr>
                <w:rFonts w:ascii="Times New Roman" w:hAnsi="Times New Roman" w:cs="Times New Roman"/>
                <w:sz w:val="24"/>
                <w:szCs w:val="24"/>
              </w:rPr>
              <w:t>MON</w:t>
            </w:r>
          </w:p>
        </w:tc>
        <w:tc>
          <w:tcPr>
            <w:tcW w:w="1701" w:type="dxa"/>
            <w:gridSpan w:val="2"/>
          </w:tcPr>
          <w:p w:rsid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Dowódca Wojsk Obrony Terytorialnej – Pan gen. Dyw. Wiesław Kukuła</w:t>
            </w:r>
          </w:p>
        </w:tc>
        <w:tc>
          <w:tcPr>
            <w:tcW w:w="1276" w:type="dxa"/>
            <w:gridSpan w:val="2"/>
          </w:tcPr>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F840B9" w:rsidRPr="00DF544A"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F840B9" w:rsidRPr="009D2E2B" w:rsidRDefault="00F840B9" w:rsidP="00B55B18">
            <w:pPr>
              <w:jc w:val="center"/>
              <w:rPr>
                <w:rFonts w:ascii="Times New Roman" w:hAnsi="Times New Roman" w:cs="Times New Roman"/>
                <w:sz w:val="24"/>
                <w:szCs w:val="24"/>
              </w:rPr>
            </w:pPr>
          </w:p>
        </w:tc>
      </w:tr>
      <w:tr w:rsidR="000C03A0" w:rsidTr="00F52084">
        <w:tblPrEx>
          <w:jc w:val="left"/>
          <w:shd w:val="clear" w:color="auto" w:fill="auto"/>
        </w:tblPrEx>
        <w:trPr>
          <w:gridBefore w:val="1"/>
          <w:wBefore w:w="113" w:type="dxa"/>
          <w:trHeight w:val="347"/>
        </w:trPr>
        <w:tc>
          <w:tcPr>
            <w:tcW w:w="846" w:type="dxa"/>
            <w:gridSpan w:val="2"/>
          </w:tcPr>
          <w:p w:rsidR="000C03A0" w:rsidRDefault="000C03A0" w:rsidP="000C03A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104</w:t>
            </w:r>
          </w:p>
        </w:tc>
        <w:tc>
          <w:tcPr>
            <w:tcW w:w="2835" w:type="dxa"/>
            <w:gridSpan w:val="2"/>
          </w:tcPr>
          <w:p w:rsidR="000C03A0" w:rsidRPr="00F840B9" w:rsidRDefault="000C03A0" w:rsidP="000C03A0">
            <w:pPr>
              <w:rPr>
                <w:rFonts w:ascii="Times New Roman" w:hAnsi="Times New Roman" w:cs="Times New Roman"/>
                <w:sz w:val="24"/>
                <w:szCs w:val="24"/>
              </w:rPr>
            </w:pPr>
            <w:r w:rsidRPr="000C03A0">
              <w:rPr>
                <w:rFonts w:ascii="Times New Roman" w:hAnsi="Times New Roman" w:cs="Times New Roman"/>
                <w:sz w:val="24"/>
                <w:szCs w:val="24"/>
              </w:rPr>
              <w:t>projekt rozporządzenia Ministra Obrony Narodowej zmieniającego rozporządzenie w sprawie legitymacji służbowej oraz innych dokumentów Służby Wywiadu Wojskowego</w:t>
            </w:r>
          </w:p>
        </w:tc>
        <w:tc>
          <w:tcPr>
            <w:tcW w:w="2977" w:type="dxa"/>
            <w:gridSpan w:val="2"/>
          </w:tcPr>
          <w:p w:rsidR="000C03A0" w:rsidRPr="00F840B9" w:rsidRDefault="000C03A0" w:rsidP="000C03A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sidRPr="000C03A0">
              <w:rPr>
                <w:rFonts w:ascii="Times New Roman" w:eastAsia="Times New Roman" w:hAnsi="Times New Roman"/>
                <w:bCs/>
                <w:color w:val="000000"/>
                <w:sz w:val="24"/>
                <w:szCs w:val="24"/>
                <w:lang w:eastAsia="pl-PL"/>
              </w:rPr>
              <w:t xml:space="preserve"> art. 48 ust. 2 ustawy z dnia 9 czerwca 2006 r. o Służbie Kontrwywiadu Wojskowego oraz Służbie Wywiadu Wojskowego (Dz. U. z 2019 r. poz. 687)</w:t>
            </w:r>
          </w:p>
        </w:tc>
        <w:tc>
          <w:tcPr>
            <w:tcW w:w="3543" w:type="dxa"/>
            <w:gridSpan w:val="2"/>
          </w:tcPr>
          <w:p w:rsidR="000C03A0" w:rsidRPr="000C03A0" w:rsidRDefault="000C03A0" w:rsidP="000C03A0">
            <w:pPr>
              <w:spacing w:line="276" w:lineRule="auto"/>
              <w:rPr>
                <w:rFonts w:ascii="Times New Roman" w:hAnsi="Times New Roman"/>
                <w:color w:val="000000"/>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w:t>
            </w:r>
          </w:p>
          <w:p w:rsidR="000C03A0" w:rsidRPr="00F840B9" w:rsidRDefault="000C03A0" w:rsidP="000C03A0">
            <w:pPr>
              <w:spacing w:line="276" w:lineRule="auto"/>
              <w:rPr>
                <w:rFonts w:ascii="Times New Roman" w:hAnsi="Times New Roman"/>
                <w:color w:val="000000"/>
                <w:sz w:val="24"/>
                <w:szCs w:val="24"/>
              </w:rPr>
            </w:pPr>
            <w:r w:rsidRPr="000C03A0">
              <w:rPr>
                <w:rFonts w:ascii="Times New Roman" w:hAnsi="Times New Roman"/>
                <w:color w:val="000000"/>
                <w:sz w:val="24"/>
                <w:szCs w:val="24"/>
              </w:rPr>
              <w:t>z faktu, że legitymacje służbowe zgodne z obowiązującym ich wzorem ważne są do dnia 31 grudnia 2021 r., niezbędne jest więc określenie nowego wzoru legitymacji służbowej żołnierza zawodowego wyznaczonego na stanowisko służbowe w Służbie Wywiadu Wojskowego i funkcjonariusza Służby Wywiadu Wojskowego oraz wskazanie nowego terminu ważności tej legitymacji (do dnia 31 grudnia 2024 r.).</w:t>
            </w:r>
          </w:p>
        </w:tc>
        <w:tc>
          <w:tcPr>
            <w:tcW w:w="1134" w:type="dxa"/>
            <w:gridSpan w:val="2"/>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Szef Służby Wywiadu Wojskowego – Pan gen. bryg. Marek Łapiński</w:t>
            </w:r>
          </w:p>
        </w:tc>
        <w:tc>
          <w:tcPr>
            <w:tcW w:w="1276" w:type="dxa"/>
            <w:gridSpan w:val="2"/>
          </w:tcPr>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C03A0" w:rsidRPr="00DF544A"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0C03A0" w:rsidRPr="009D2E2B" w:rsidRDefault="000C03A0" w:rsidP="000C03A0">
            <w:pPr>
              <w:jc w:val="center"/>
              <w:rPr>
                <w:rFonts w:ascii="Times New Roman" w:hAnsi="Times New Roman" w:cs="Times New Roman"/>
                <w:sz w:val="24"/>
                <w:szCs w:val="24"/>
              </w:rPr>
            </w:pPr>
          </w:p>
        </w:tc>
      </w:tr>
      <w:tr w:rsidR="00051330" w:rsidTr="00F52084">
        <w:tblPrEx>
          <w:jc w:val="left"/>
          <w:shd w:val="clear" w:color="auto" w:fill="auto"/>
        </w:tblPrEx>
        <w:trPr>
          <w:gridBefore w:val="1"/>
          <w:wBefore w:w="113" w:type="dxa"/>
          <w:trHeight w:val="347"/>
        </w:trPr>
        <w:tc>
          <w:tcPr>
            <w:tcW w:w="846" w:type="dxa"/>
            <w:gridSpan w:val="2"/>
          </w:tcPr>
          <w:p w:rsidR="00051330" w:rsidRDefault="00051330" w:rsidP="0005133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105</w:t>
            </w:r>
          </w:p>
        </w:tc>
        <w:tc>
          <w:tcPr>
            <w:tcW w:w="2835" w:type="dxa"/>
            <w:gridSpan w:val="2"/>
          </w:tcPr>
          <w:p w:rsidR="00051330" w:rsidRPr="000C03A0" w:rsidRDefault="00051330" w:rsidP="00051330">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trybu udzielania zamówień na badania diagnostyczne i konsultacje specjalistyczne</w:t>
            </w:r>
          </w:p>
        </w:tc>
        <w:tc>
          <w:tcPr>
            <w:tcW w:w="2977" w:type="dxa"/>
            <w:gridSpan w:val="2"/>
          </w:tcPr>
          <w:p w:rsidR="00051330" w:rsidRPr="00F840B9" w:rsidRDefault="00051330" w:rsidP="0005133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Pr>
                <w:rFonts w:ascii="Times New Roman" w:eastAsia="Times New Roman" w:hAnsi="Times New Roman"/>
                <w:bCs/>
                <w:color w:val="000000"/>
                <w:sz w:val="24"/>
                <w:szCs w:val="24"/>
                <w:lang w:eastAsia="pl-PL"/>
              </w:rPr>
              <w:t xml:space="preserve"> zawartego w art. 29 ust. 8 pkt 2 ustawy z dnia 21 listopada 1967 r. o powszechnym obowiązku obrony Rzeczypospolitej Polskiej (Dz. U. z 2021 r. poz. 372)</w:t>
            </w:r>
          </w:p>
        </w:tc>
        <w:tc>
          <w:tcPr>
            <w:tcW w:w="3543" w:type="dxa"/>
            <w:gridSpan w:val="2"/>
          </w:tcPr>
          <w:p w:rsidR="00051330" w:rsidRPr="00051330" w:rsidRDefault="00051330" w:rsidP="00051330">
            <w:pPr>
              <w:jc w:val="both"/>
              <w:rPr>
                <w:rFonts w:ascii="Times New Roman" w:hAnsi="Times New Roman" w:cs="Times New Roman"/>
                <w:color w:val="000000"/>
                <w:sz w:val="24"/>
                <w:szCs w:val="24"/>
                <w:lang w:eastAsia="x-none"/>
              </w:rPr>
            </w:pPr>
            <w:r w:rsidRPr="00051330">
              <w:rPr>
                <w:rFonts w:ascii="Times New Roman" w:hAnsi="Times New Roman" w:cs="Times New Roman"/>
                <w:color w:val="000000"/>
                <w:sz w:val="24"/>
                <w:szCs w:val="24"/>
                <w:lang w:eastAsia="x-none"/>
              </w:rPr>
              <w:t xml:space="preserve">Nowelizacja rozporządzenia związana jest z koniecznością dostosowania jego przepisów do przepisów </w:t>
            </w:r>
            <w:r w:rsidRPr="00051330">
              <w:rPr>
                <w:rFonts w:ascii="Times New Roman" w:hAnsi="Times New Roman" w:cs="Times New Roman"/>
                <w:i/>
                <w:color w:val="000000"/>
                <w:sz w:val="24"/>
                <w:szCs w:val="24"/>
                <w:lang w:eastAsia="x-none"/>
              </w:rPr>
              <w:t>ustawy z dnia 15 kwietnia 2011 r. o działalności leczniczej</w:t>
            </w:r>
            <w:r w:rsidRPr="00051330">
              <w:rPr>
                <w:rFonts w:ascii="Times New Roman" w:hAnsi="Times New Roman" w:cs="Times New Roman"/>
                <w:color w:val="000000"/>
                <w:sz w:val="24"/>
                <w:szCs w:val="24"/>
                <w:lang w:eastAsia="x-none"/>
              </w:rPr>
              <w:t xml:space="preserve"> (Dz. U. z 2021 r. poz. 711), w zakresie nazewnictwa i definicji podmiotu leczniczego oraz ustawy z dnia 11 września 2019 r. - </w:t>
            </w:r>
            <w:r w:rsidRPr="00051330">
              <w:rPr>
                <w:rFonts w:ascii="Times New Roman" w:hAnsi="Times New Roman" w:cs="Times New Roman"/>
                <w:i/>
                <w:color w:val="000000"/>
                <w:sz w:val="24"/>
                <w:szCs w:val="24"/>
                <w:lang w:eastAsia="x-none"/>
              </w:rPr>
              <w:t>Prawo zamówień publicznych</w:t>
            </w:r>
            <w:r w:rsidRPr="00051330">
              <w:rPr>
                <w:rFonts w:ascii="Times New Roman" w:hAnsi="Times New Roman" w:cs="Times New Roman"/>
                <w:color w:val="000000"/>
                <w:sz w:val="24"/>
                <w:szCs w:val="24"/>
                <w:lang w:eastAsia="x-none"/>
              </w:rPr>
              <w:t xml:space="preserve"> (Dz. U. z 2021 r. poz. 1129) w zakresie sposobu opisywania przedmiotu konkursu ofert w trybie udzielania zamówień na badania diagnostyczne i konsultacje specjalistyczne przeprowadzanych przez uprawnionych dowódców jednostek wojskowych. Zastąpiono obowiązujące normy w kwestii kierowania przedstawiciela wojskowej komisji lekarskiej do prac komisji konkursowej, jak również doprecyzowano wysokość kosztów świadczeń medycznych. Dodatkowo zaproponowano przedłużenie czasu na jaki może być zawarta umowa z placówką medyczną na wykonywanie badań diagnostycznych lub konsultacji specjalistycznych realizowanych na potrzeby orzekania przez wojskowe komisje lekarskie z dotychczasowego 1 roku do 3 lat.</w:t>
            </w:r>
          </w:p>
          <w:p w:rsidR="00051330" w:rsidRPr="00051330" w:rsidRDefault="00051330" w:rsidP="00051330">
            <w:pPr>
              <w:rPr>
                <w:rFonts w:ascii="Times New Roman" w:hAnsi="Times New Roman" w:cs="Times New Roman"/>
                <w:color w:val="000000"/>
                <w:sz w:val="24"/>
                <w:szCs w:val="24"/>
              </w:rPr>
            </w:pPr>
          </w:p>
        </w:tc>
        <w:tc>
          <w:tcPr>
            <w:tcW w:w="1134" w:type="dxa"/>
            <w:gridSpan w:val="2"/>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tcPr>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51330" w:rsidRPr="00DF544A"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051330" w:rsidRPr="009D2E2B" w:rsidRDefault="00051330" w:rsidP="00051330">
            <w:pPr>
              <w:jc w:val="center"/>
              <w:rPr>
                <w:rFonts w:ascii="Times New Roman" w:hAnsi="Times New Roman" w:cs="Times New Roman"/>
                <w:sz w:val="24"/>
                <w:szCs w:val="24"/>
              </w:rPr>
            </w:pPr>
          </w:p>
        </w:tc>
      </w:tr>
      <w:tr w:rsidR="002B2A60" w:rsidTr="00F52084">
        <w:tblPrEx>
          <w:jc w:val="left"/>
          <w:shd w:val="clear" w:color="auto" w:fill="auto"/>
        </w:tblPrEx>
        <w:trPr>
          <w:gridBefore w:val="1"/>
          <w:wBefore w:w="113" w:type="dxa"/>
          <w:trHeight w:val="347"/>
        </w:trPr>
        <w:tc>
          <w:tcPr>
            <w:tcW w:w="846" w:type="dxa"/>
            <w:gridSpan w:val="2"/>
          </w:tcPr>
          <w:p w:rsidR="002B2A60" w:rsidRDefault="002B2A60"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106</w:t>
            </w:r>
          </w:p>
        </w:tc>
        <w:tc>
          <w:tcPr>
            <w:tcW w:w="2835" w:type="dxa"/>
            <w:gridSpan w:val="2"/>
          </w:tcPr>
          <w:p w:rsidR="002B2A60" w:rsidRPr="002B2A60" w:rsidRDefault="002B2A60" w:rsidP="002B2A60">
            <w:pPr>
              <w:rPr>
                <w:rFonts w:ascii="Times New Roman" w:hAnsi="Times New Roman" w:cs="Times New Roman"/>
                <w:sz w:val="24"/>
                <w:szCs w:val="24"/>
              </w:rPr>
            </w:pPr>
            <w:r w:rsidRPr="002B2A60">
              <w:rPr>
                <w:rFonts w:ascii="Times New Roman" w:hAnsi="Times New Roman" w:cs="Times New Roman"/>
                <w:sz w:val="24"/>
                <w:szCs w:val="24"/>
              </w:rPr>
              <w:t>Projekt rozporządzenia Ministra Obrony Narodowej zmieniającego rozporządzenie w sprawie stref zamkniętych na morskich wodach wewnętrznych oraz na morzu terytorialnym Rzeczypospolitej Polskiej</w:t>
            </w:r>
          </w:p>
          <w:p w:rsidR="002B2A60" w:rsidRDefault="002B2A60" w:rsidP="002B2A60">
            <w:pPr>
              <w:rPr>
                <w:rFonts w:ascii="Times New Roman" w:hAnsi="Times New Roman" w:cs="Times New Roman"/>
                <w:sz w:val="24"/>
                <w:szCs w:val="24"/>
              </w:rPr>
            </w:pPr>
          </w:p>
        </w:tc>
        <w:tc>
          <w:tcPr>
            <w:tcW w:w="2977" w:type="dxa"/>
            <w:gridSpan w:val="2"/>
          </w:tcPr>
          <w:p w:rsidR="002B2A60" w:rsidRDefault="002B2A60" w:rsidP="002B2A60">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EA5577">
              <w:rPr>
                <w:rFonts w:ascii="Times New Roman" w:eastAsia="Times New Roman" w:hAnsi="Times New Roman"/>
                <w:color w:val="000000"/>
                <w:sz w:val="24"/>
                <w:szCs w:val="24"/>
                <w:lang w:eastAsia="x-none"/>
              </w:rPr>
              <w:t>art. 3 ust. 2 ustawy z dnia 21 marca 1991 r. o obszarach morskich Rzeczypospolitej Polskiej i administracji morskiej (Dz. U. z 20</w:t>
            </w:r>
            <w:r>
              <w:rPr>
                <w:rFonts w:ascii="Times New Roman" w:eastAsia="Times New Roman" w:hAnsi="Times New Roman"/>
                <w:color w:val="000000"/>
                <w:sz w:val="24"/>
                <w:szCs w:val="24"/>
                <w:lang w:eastAsia="x-none"/>
              </w:rPr>
              <w:t>20</w:t>
            </w:r>
            <w:r w:rsidRPr="00EA5577">
              <w:rPr>
                <w:rFonts w:ascii="Times New Roman" w:eastAsia="Times New Roman" w:hAnsi="Times New Roman"/>
                <w:color w:val="000000"/>
                <w:sz w:val="24"/>
                <w:szCs w:val="24"/>
                <w:lang w:eastAsia="x-none"/>
              </w:rPr>
              <w:t xml:space="preserve"> r. poz. 2</w:t>
            </w:r>
            <w:r>
              <w:rPr>
                <w:rFonts w:ascii="Times New Roman" w:eastAsia="Times New Roman" w:hAnsi="Times New Roman"/>
                <w:color w:val="000000"/>
                <w:sz w:val="24"/>
                <w:szCs w:val="24"/>
                <w:lang w:eastAsia="x-none"/>
              </w:rPr>
              <w:t>135</w:t>
            </w:r>
            <w:r w:rsidRPr="00EA5577">
              <w:rPr>
                <w:rFonts w:ascii="Times New Roman" w:eastAsia="Times New Roman" w:hAnsi="Times New Roman"/>
                <w:color w:val="000000"/>
                <w:sz w:val="24"/>
                <w:szCs w:val="24"/>
                <w:lang w:eastAsia="x-none"/>
              </w:rPr>
              <w:t xml:space="preserve"> z późn. zm.).</w:t>
            </w:r>
          </w:p>
          <w:p w:rsidR="002B2A60" w:rsidRPr="00F840B9" w:rsidRDefault="002B2A60" w:rsidP="002B2A60">
            <w:pPr>
              <w:rPr>
                <w:rFonts w:ascii="Times New Roman" w:eastAsia="Times New Roman" w:hAnsi="Times New Roman"/>
                <w:bCs/>
                <w:color w:val="000000"/>
                <w:sz w:val="24"/>
                <w:szCs w:val="24"/>
                <w:lang w:eastAsia="pl-PL"/>
              </w:rPr>
            </w:pPr>
          </w:p>
        </w:tc>
        <w:tc>
          <w:tcPr>
            <w:tcW w:w="3543" w:type="dxa"/>
            <w:gridSpan w:val="2"/>
          </w:tcPr>
          <w:p w:rsidR="002B2A60" w:rsidRPr="00051330" w:rsidRDefault="002B2A60" w:rsidP="002B2A60">
            <w:pPr>
              <w:jc w:val="both"/>
              <w:rPr>
                <w:rFonts w:ascii="Times New Roman" w:hAnsi="Times New Roman" w:cs="Times New Roman"/>
                <w:color w:val="000000"/>
                <w:sz w:val="24"/>
                <w:szCs w:val="24"/>
                <w:lang w:eastAsia="x-none"/>
              </w:rPr>
            </w:pPr>
            <w:r w:rsidRPr="00E57866">
              <w:rPr>
                <w:rFonts w:ascii="Times New Roman" w:hAnsi="Times New Roman" w:cs="Times New Roman"/>
                <w:sz w:val="24"/>
                <w:szCs w:val="24"/>
              </w:rPr>
              <w:t xml:space="preserve">Główną przyczyną wprowadzenia zmiany charakterystyki strefy nr 9 zamkniętej </w:t>
            </w:r>
            <w:r w:rsidRPr="00E57866">
              <w:rPr>
                <w:rFonts w:ascii="Times New Roman" w:hAnsi="Times New Roman" w:cs="Times New Roman"/>
                <w:sz w:val="24"/>
                <w:szCs w:val="24"/>
              </w:rPr>
              <w:br/>
              <w:t>na stałe dla żeglugi i rybołówstwa morskiego na Zalewie Wiślanym wzdłuż</w:t>
            </w:r>
            <w:r>
              <w:rPr>
                <w:rFonts w:ascii="Times New Roman" w:hAnsi="Times New Roman" w:cs="Times New Roman"/>
                <w:sz w:val="24"/>
                <w:szCs w:val="24"/>
              </w:rPr>
              <w:t xml:space="preserve"> </w:t>
            </w:r>
            <w:r w:rsidRPr="00E57866">
              <w:rPr>
                <w:rFonts w:ascii="Times New Roman" w:hAnsi="Times New Roman" w:cs="Times New Roman"/>
                <w:sz w:val="24"/>
                <w:szCs w:val="24"/>
              </w:rPr>
              <w:t xml:space="preserve"> granicy państwowej z Federacją Rosyjską </w:t>
            </w:r>
            <w:r>
              <w:rPr>
                <w:rFonts w:ascii="Times New Roman" w:hAnsi="Times New Roman" w:cs="Times New Roman"/>
                <w:sz w:val="24"/>
                <w:szCs w:val="24"/>
              </w:rPr>
              <w:t xml:space="preserve">jest </w:t>
            </w:r>
            <w:r w:rsidRPr="00E57866">
              <w:rPr>
                <w:rFonts w:ascii="Times New Roman" w:hAnsi="Times New Roman" w:cs="Times New Roman"/>
                <w:sz w:val="24"/>
                <w:szCs w:val="24"/>
              </w:rPr>
              <w:t>pozwol</w:t>
            </w:r>
            <w:r>
              <w:rPr>
                <w:rFonts w:ascii="Times New Roman" w:hAnsi="Times New Roman" w:cs="Times New Roman"/>
                <w:sz w:val="24"/>
                <w:szCs w:val="24"/>
              </w:rPr>
              <w:t>enie</w:t>
            </w:r>
            <w:r w:rsidRPr="00E57866">
              <w:rPr>
                <w:rFonts w:ascii="Times New Roman" w:hAnsi="Times New Roman" w:cs="Times New Roman"/>
                <w:sz w:val="24"/>
                <w:szCs w:val="24"/>
              </w:rPr>
              <w:t xml:space="preserve"> armatorom statków rybackich na prowadzenie w ograniczonym zakresie rybołówstwa na akwenie tej strefy, przez podjęcie narzędzi połowowych lub ich ewentualne zabezpieczenie przez dryfowaniem na stronę rosyjską, niwelując tym samym podniesione przez Ministerstwo Rolnictwa i Rozwoju Wsi negatywne skutki dla armatorów statków rybackich, przy jednoczesnym poszanowaniu art. 13 ust. 2 oraz art. 31 ust. 2 </w:t>
            </w:r>
            <w:r w:rsidRPr="00E57866">
              <w:rPr>
                <w:rFonts w:ascii="Times New Roman" w:hAnsi="Times New Roman" w:cs="Times New Roman"/>
                <w:i/>
                <w:sz w:val="24"/>
                <w:szCs w:val="24"/>
              </w:rPr>
              <w:t xml:space="preserve">Umowy między Rządem Polskiej Rzeczypospolitej Ludowej a Rządem Związku Socjalistycznych Republik Radzieckich o stosunkach prawnych na polsko – radzieckiej granicy państwowej oraz współpracy i wzajemnej pomocy w sprawach granicznych, podpisanej w Moskwie dnia 15 lutego 1961 r. </w:t>
            </w:r>
            <w:r w:rsidRPr="00E57866">
              <w:rPr>
                <w:rFonts w:ascii="Times New Roman" w:hAnsi="Times New Roman" w:cs="Times New Roman"/>
                <w:sz w:val="24"/>
                <w:szCs w:val="24"/>
              </w:rPr>
              <w:t>(Dz. U. poz. 252), które w celu ochrony granicy państwowej oraz zabezpieczenia znaków granicznych zakazują pływania oraz połowów w pobliżu granicy państwowej.</w:t>
            </w:r>
          </w:p>
        </w:tc>
        <w:tc>
          <w:tcPr>
            <w:tcW w:w="1134" w:type="dxa"/>
            <w:gridSpan w:val="2"/>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t>
            </w:r>
            <w:r>
              <w:rPr>
                <w:rFonts w:ascii="Times New Roman" w:hAnsi="Times New Roman" w:cs="Times New Roman"/>
                <w:sz w:val="24"/>
                <w:szCs w:val="24"/>
              </w:rPr>
              <w:br/>
              <w:t xml:space="preserve">Infrastruktury – Pan Marcin Mazuryk </w:t>
            </w:r>
            <w:hyperlink r:id="rId14" w:history="1"/>
          </w:p>
        </w:tc>
        <w:tc>
          <w:tcPr>
            <w:tcW w:w="1276" w:type="dxa"/>
            <w:gridSpan w:val="2"/>
          </w:tcPr>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2B2A60" w:rsidRPr="00DF544A"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2B2A60" w:rsidRPr="009D2E2B" w:rsidRDefault="002B2A60" w:rsidP="002B2A60">
            <w:pPr>
              <w:jc w:val="center"/>
              <w:rPr>
                <w:rFonts w:ascii="Times New Roman" w:hAnsi="Times New Roman" w:cs="Times New Roman"/>
                <w:sz w:val="24"/>
                <w:szCs w:val="24"/>
              </w:rPr>
            </w:pPr>
          </w:p>
        </w:tc>
      </w:tr>
      <w:tr w:rsidR="002F2A7C" w:rsidTr="00F52084">
        <w:tblPrEx>
          <w:jc w:val="left"/>
          <w:shd w:val="clear" w:color="auto" w:fill="auto"/>
        </w:tblPrEx>
        <w:trPr>
          <w:gridBefore w:val="1"/>
          <w:wBefore w:w="113" w:type="dxa"/>
          <w:trHeight w:val="347"/>
        </w:trPr>
        <w:tc>
          <w:tcPr>
            <w:tcW w:w="846" w:type="dxa"/>
            <w:gridSpan w:val="2"/>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107</w:t>
            </w:r>
          </w:p>
        </w:tc>
        <w:tc>
          <w:tcPr>
            <w:tcW w:w="2835" w:type="dxa"/>
            <w:gridSpan w:val="2"/>
          </w:tcPr>
          <w:p w:rsidR="002F2A7C" w:rsidRPr="002B2A60" w:rsidRDefault="002F2A7C" w:rsidP="002B2A60">
            <w:pPr>
              <w:rPr>
                <w:rFonts w:ascii="Times New Roman" w:hAnsi="Times New Roman" w:cs="Times New Roman"/>
                <w:sz w:val="24"/>
                <w:szCs w:val="24"/>
              </w:rPr>
            </w:pPr>
            <w:r>
              <w:rPr>
                <w:rFonts w:ascii="Times New Roman" w:hAnsi="Times New Roman" w:cs="Times New Roman"/>
                <w:sz w:val="24"/>
                <w:szCs w:val="24"/>
              </w:rPr>
              <w:t>P</w:t>
            </w:r>
            <w:r w:rsidRPr="002F2A7C">
              <w:rPr>
                <w:rFonts w:ascii="Times New Roman" w:hAnsi="Times New Roman" w:cs="Times New Roman"/>
                <w:sz w:val="24"/>
                <w:szCs w:val="24"/>
              </w:rPr>
              <w:t>rojekt rozporządzenia Ministra Obrony Narodowej w sprawie określenia limitu zezwoleń na prowadzenie oddziałów przygotowania wojskowego w roku 2022</w:t>
            </w:r>
          </w:p>
        </w:tc>
        <w:tc>
          <w:tcPr>
            <w:tcW w:w="2977" w:type="dxa"/>
            <w:gridSpan w:val="2"/>
          </w:tcPr>
          <w:p w:rsidR="002F2A7C" w:rsidRPr="00740687" w:rsidRDefault="002F2A7C" w:rsidP="002B2A60">
            <w:pPr>
              <w:pStyle w:val="Akapitzlist"/>
              <w:tabs>
                <w:tab w:val="left" w:pos="426"/>
              </w:tabs>
              <w:ind w:left="0" w:right="-2"/>
              <w:rPr>
                <w:rFonts w:ascii="Times New Roman" w:eastAsia="Times New Roman" w:hAnsi="Times New Roman"/>
                <w:color w:val="000000"/>
                <w:sz w:val="24"/>
                <w:szCs w:val="24"/>
                <w:lang w:eastAsia="x-none"/>
              </w:rPr>
            </w:pPr>
            <w:r w:rsidRPr="002F2A7C">
              <w:rPr>
                <w:rFonts w:ascii="Times New Roman" w:eastAsia="Times New Roman" w:hAnsi="Times New Roman"/>
                <w:color w:val="000000"/>
                <w:sz w:val="24"/>
                <w:szCs w:val="24"/>
                <w:lang w:eastAsia="x-none"/>
              </w:rPr>
              <w:t>Projektowane rozporządzenie stanowi wykonanie upoważnienia ustawowego</w:t>
            </w:r>
            <w:r w:rsidRPr="002F2A7C">
              <w:rPr>
                <w:rFonts w:ascii="Times New Roman" w:eastAsia="Times New Roman" w:hAnsi="Times New Roman"/>
                <w:bCs/>
                <w:color w:val="000000"/>
                <w:sz w:val="24"/>
                <w:szCs w:val="24"/>
                <w:lang w:eastAsia="x-none"/>
              </w:rPr>
              <w:t xml:space="preserve"> </w:t>
            </w:r>
            <w:r w:rsidRPr="002F2A7C">
              <w:rPr>
                <w:rFonts w:ascii="Times New Roman" w:eastAsia="Times New Roman" w:hAnsi="Times New Roman"/>
                <w:color w:val="000000"/>
                <w:sz w:val="24"/>
                <w:szCs w:val="24"/>
                <w:lang w:eastAsia="x-none"/>
              </w:rPr>
              <w:t>zawartego</w:t>
            </w:r>
            <w:r w:rsidRPr="002F2A7C">
              <w:rPr>
                <w:rFonts w:ascii="Times New Roman" w:eastAsia="Times New Roman" w:hAnsi="Times New Roman"/>
                <w:bCs/>
                <w:color w:val="000000"/>
                <w:sz w:val="24"/>
                <w:szCs w:val="24"/>
                <w:lang w:eastAsia="x-none"/>
              </w:rPr>
              <w:t xml:space="preserve"> w </w:t>
            </w:r>
            <w:r w:rsidRPr="002F2A7C">
              <w:rPr>
                <w:rFonts w:ascii="Times New Roman" w:eastAsia="Times New Roman" w:hAnsi="Times New Roman"/>
                <w:color w:val="000000"/>
                <w:sz w:val="24"/>
                <w:szCs w:val="24"/>
                <w:lang w:eastAsia="x-none"/>
              </w:rPr>
              <w:t xml:space="preserve">art. 28a ust. 12 ustawy z dnia 14 grudnia 2016 r. - Prawo oświatowe </w:t>
            </w:r>
            <w:r w:rsidRPr="002F2A7C">
              <w:rPr>
                <w:rFonts w:ascii="Times New Roman" w:eastAsia="Times New Roman" w:hAnsi="Times New Roman"/>
                <w:bCs/>
                <w:color w:val="000000"/>
                <w:sz w:val="24"/>
                <w:szCs w:val="24"/>
                <w:lang w:eastAsia="x-none"/>
              </w:rPr>
              <w:t>(Dz. U. z 2021 r. poz. 1082).</w:t>
            </w:r>
          </w:p>
        </w:tc>
        <w:tc>
          <w:tcPr>
            <w:tcW w:w="3543" w:type="dxa"/>
            <w:gridSpan w:val="2"/>
          </w:tcPr>
          <w:p w:rsidR="002F2A7C" w:rsidRPr="00E57866" w:rsidRDefault="002F2A7C" w:rsidP="002F2A7C">
            <w:pPr>
              <w:jc w:val="both"/>
              <w:rPr>
                <w:rFonts w:ascii="Times New Roman" w:hAnsi="Times New Roman" w:cs="Times New Roman"/>
                <w:sz w:val="24"/>
                <w:szCs w:val="24"/>
              </w:rPr>
            </w:pPr>
            <w:r>
              <w:rPr>
                <w:rFonts w:ascii="Times New Roman" w:hAnsi="Times New Roman" w:cs="Times New Roman"/>
                <w:sz w:val="24"/>
                <w:szCs w:val="24"/>
              </w:rPr>
              <w:t>Projektowane rozporządzenie ma na celu określenie</w:t>
            </w:r>
            <w:r w:rsidRPr="002F2A7C">
              <w:rPr>
                <w:rFonts w:ascii="Times New Roman" w:hAnsi="Times New Roman" w:cs="Times New Roman"/>
                <w:sz w:val="24"/>
                <w:szCs w:val="24"/>
              </w:rPr>
              <w:t xml:space="preserve"> limit</w:t>
            </w:r>
            <w:r>
              <w:rPr>
                <w:rFonts w:ascii="Times New Roman" w:hAnsi="Times New Roman" w:cs="Times New Roman"/>
                <w:sz w:val="24"/>
                <w:szCs w:val="24"/>
              </w:rPr>
              <w:t>u</w:t>
            </w:r>
            <w:r w:rsidRPr="002F2A7C">
              <w:rPr>
                <w:rFonts w:ascii="Times New Roman" w:hAnsi="Times New Roman" w:cs="Times New Roman"/>
                <w:sz w:val="24"/>
                <w:szCs w:val="24"/>
              </w:rPr>
              <w:t xml:space="preserve"> zezwoleń wydawanych na prowadzenie oddziałów przygotowania wojskowego. Na rok 2022 r. limit zezwoleń na prowadzenie oddziałów przygotowania wojskowego został określony na 40.</w:t>
            </w:r>
          </w:p>
        </w:tc>
        <w:tc>
          <w:tcPr>
            <w:tcW w:w="1134" w:type="dxa"/>
            <w:gridSpan w:val="2"/>
          </w:tcPr>
          <w:p w:rsidR="002F2A7C" w:rsidRDefault="002F2A7C" w:rsidP="002B2A60">
            <w:pPr>
              <w:jc w:val="center"/>
              <w:rPr>
                <w:rFonts w:ascii="Times New Roman" w:hAnsi="Times New Roman" w:cs="Times New Roman"/>
                <w:sz w:val="24"/>
                <w:szCs w:val="24"/>
              </w:rPr>
            </w:pPr>
            <w:r w:rsidRPr="002F2A7C">
              <w:rPr>
                <w:rFonts w:ascii="Times New Roman" w:hAnsi="Times New Roman" w:cs="Times New Roman"/>
                <w:sz w:val="24"/>
                <w:szCs w:val="24"/>
              </w:rPr>
              <w:t>MON</w:t>
            </w:r>
          </w:p>
        </w:tc>
        <w:tc>
          <w:tcPr>
            <w:tcW w:w="1701" w:type="dxa"/>
            <w:gridSpan w:val="2"/>
          </w:tcPr>
          <w:p w:rsidR="002F2A7C" w:rsidRDefault="002F2A7C" w:rsidP="002F2A7C">
            <w:pPr>
              <w:jc w:val="center"/>
              <w:rPr>
                <w:rFonts w:ascii="Times New Roman" w:hAnsi="Times New Roman" w:cs="Times New Roman"/>
                <w:sz w:val="24"/>
                <w:szCs w:val="24"/>
              </w:rPr>
            </w:pPr>
            <w:r>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Dyrektor Departamentu Prawnego –</w:t>
            </w:r>
          </w:p>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 xml:space="preserve">Pani </w:t>
            </w:r>
          </w:p>
          <w:p w:rsidR="002F2A7C" w:rsidRPr="00F840B9"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Jolanta Wasiluk</w:t>
            </w:r>
          </w:p>
        </w:tc>
        <w:tc>
          <w:tcPr>
            <w:tcW w:w="1276" w:type="dxa"/>
            <w:gridSpan w:val="2"/>
          </w:tcPr>
          <w:p w:rsidR="002F2A7C" w:rsidRPr="009D2E2B" w:rsidRDefault="002F2A7C" w:rsidP="002B2A60">
            <w:pPr>
              <w:jc w:val="center"/>
              <w:rPr>
                <w:rFonts w:ascii="Times New Roman" w:hAnsi="Times New Roman" w:cs="Times New Roman"/>
                <w:sz w:val="24"/>
                <w:szCs w:val="24"/>
              </w:rPr>
            </w:pPr>
          </w:p>
        </w:tc>
      </w:tr>
      <w:tr w:rsidR="002F2A7C" w:rsidTr="00F52084">
        <w:tblPrEx>
          <w:jc w:val="left"/>
          <w:shd w:val="clear" w:color="auto" w:fill="auto"/>
        </w:tblPrEx>
        <w:trPr>
          <w:gridBefore w:val="1"/>
          <w:wBefore w:w="113" w:type="dxa"/>
          <w:trHeight w:val="347"/>
        </w:trPr>
        <w:tc>
          <w:tcPr>
            <w:tcW w:w="846" w:type="dxa"/>
            <w:gridSpan w:val="2"/>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108</w:t>
            </w:r>
          </w:p>
        </w:tc>
        <w:tc>
          <w:tcPr>
            <w:tcW w:w="2835" w:type="dxa"/>
            <w:gridSpan w:val="2"/>
          </w:tcPr>
          <w:p w:rsidR="002F2A7C" w:rsidRDefault="00587D9C" w:rsidP="00587D9C">
            <w:pPr>
              <w:rPr>
                <w:rFonts w:ascii="Times New Roman" w:hAnsi="Times New Roman" w:cs="Times New Roman"/>
                <w:sz w:val="24"/>
                <w:szCs w:val="24"/>
              </w:rPr>
            </w:pPr>
            <w:r>
              <w:rPr>
                <w:rFonts w:ascii="Times New Roman" w:hAnsi="Times New Roman" w:cs="Times New Roman"/>
                <w:sz w:val="24"/>
                <w:szCs w:val="24"/>
              </w:rPr>
              <w:t>Projekt r</w:t>
            </w:r>
            <w:r w:rsidRPr="00587D9C">
              <w:rPr>
                <w:rFonts w:ascii="Times New Roman" w:hAnsi="Times New Roman" w:cs="Times New Roman"/>
                <w:sz w:val="24"/>
                <w:szCs w:val="24"/>
              </w:rPr>
              <w:t>ozporządzeni</w:t>
            </w:r>
            <w:r>
              <w:rPr>
                <w:rFonts w:ascii="Times New Roman" w:hAnsi="Times New Roman" w:cs="Times New Roman"/>
                <w:sz w:val="24"/>
                <w:szCs w:val="24"/>
              </w:rPr>
              <w:t>a</w:t>
            </w:r>
            <w:r w:rsidRPr="00587D9C">
              <w:rPr>
                <w:rFonts w:ascii="Times New Roman" w:hAnsi="Times New Roman" w:cs="Times New Roman"/>
                <w:sz w:val="24"/>
                <w:szCs w:val="24"/>
              </w:rPr>
              <w:t xml:space="preserve"> Ministra Obrony Narodowej zmieniające rozporządzenie w sprawie ćwiczeń wojskowych</w:t>
            </w:r>
          </w:p>
        </w:tc>
        <w:tc>
          <w:tcPr>
            <w:tcW w:w="2977" w:type="dxa"/>
            <w:gridSpan w:val="2"/>
          </w:tcPr>
          <w:p w:rsidR="002F2A7C" w:rsidRPr="002F2A7C" w:rsidRDefault="00587D9C" w:rsidP="00587D9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a podstawie art. 106 ustawy z dnia 21 listopada 1967 r. o powszechnym obowiązku obrony Rzeczypospolitej Polskiej (Dz. U. z 2021 poz. 372)</w:t>
            </w:r>
          </w:p>
        </w:tc>
        <w:tc>
          <w:tcPr>
            <w:tcW w:w="3543" w:type="dxa"/>
            <w:gridSpan w:val="2"/>
          </w:tcPr>
          <w:p w:rsidR="00587D9C" w:rsidRPr="00587D9C" w:rsidRDefault="00587D9C" w:rsidP="00587D9C">
            <w:pPr>
              <w:jc w:val="both"/>
              <w:rPr>
                <w:rFonts w:ascii="Times New Roman" w:hAnsi="Times New Roman" w:cs="Times New Roman"/>
                <w:sz w:val="24"/>
                <w:szCs w:val="24"/>
              </w:rPr>
            </w:pPr>
            <w:r w:rsidRPr="00587D9C">
              <w:rPr>
                <w:rFonts w:ascii="Times New Roman" w:hAnsi="Times New Roman" w:cs="Times New Roman"/>
                <w:sz w:val="24"/>
                <w:szCs w:val="24"/>
              </w:rPr>
              <w:t>Projektowan</w:t>
            </w:r>
            <w:r>
              <w:rPr>
                <w:rFonts w:ascii="Times New Roman" w:hAnsi="Times New Roman" w:cs="Times New Roman"/>
                <w:sz w:val="24"/>
                <w:szCs w:val="24"/>
              </w:rPr>
              <w:t>e rozporządzenie ma na celu:</w:t>
            </w:r>
          </w:p>
          <w:p w:rsidR="00587D9C" w:rsidRPr="00587D9C" w:rsidRDefault="00587D9C" w:rsidP="009C2858">
            <w:pPr>
              <w:numPr>
                <w:ilvl w:val="0"/>
                <w:numId w:val="16"/>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usankcjonowan</w:t>
            </w:r>
            <w:r>
              <w:rPr>
                <w:rFonts w:ascii="Times New Roman" w:hAnsi="Times New Roman" w:cs="Times New Roman"/>
                <w:sz w:val="24"/>
                <w:szCs w:val="24"/>
              </w:rPr>
              <w:t>ie</w:t>
            </w:r>
            <w:r w:rsidRPr="00587D9C">
              <w:rPr>
                <w:rFonts w:ascii="Times New Roman" w:hAnsi="Times New Roman" w:cs="Times New Roman"/>
                <w:sz w:val="24"/>
                <w:szCs w:val="24"/>
              </w:rPr>
              <w:t xml:space="preserve"> możliwość zwolnienia przez dowódcę jednostki wojskowej żołnierza rezerwy z ćwiczeń wojskowych przed terminem ich zakończenia w przypadku:</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nieuzyskania pozytywnych ocen i zaliczeń z przedmiotów objętych programem szkolenia oraz innych zadań dydaktycznych, w wymiarze ustalonym w regulaminie kształcenia lub dla danej formy szkolenia;</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 xml:space="preserve">nieusprawiedliwionej nieobecność na zajęciach w wymiarze określonym w regulaminie kształcenia lub dla danej formy szkolenia;  </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niezdolności do uczestnictwa w zajęciach szkoleniowych przez okres uniemożliwiający osiągnięcie wymaganej frekwencji na poziomie określonym w regulaminie kształcenia lub dla danej formy szkolenia, w tym w określonych formach zajęć;</w:t>
            </w:r>
          </w:p>
          <w:p w:rsidR="002F2A7C" w:rsidRDefault="00587D9C" w:rsidP="009C2858">
            <w:pPr>
              <w:numPr>
                <w:ilvl w:val="0"/>
                <w:numId w:val="16"/>
              </w:numPr>
              <w:ind w:left="323" w:hanging="357"/>
              <w:jc w:val="both"/>
              <w:rPr>
                <w:rFonts w:ascii="Times New Roman" w:hAnsi="Times New Roman" w:cs="Times New Roman"/>
                <w:sz w:val="24"/>
                <w:szCs w:val="24"/>
              </w:rPr>
            </w:pPr>
            <w:r>
              <w:rPr>
                <w:rFonts w:ascii="Times New Roman" w:hAnsi="Times New Roman" w:cs="Times New Roman"/>
                <w:sz w:val="24"/>
                <w:szCs w:val="24"/>
              </w:rPr>
              <w:t>nadanie</w:t>
            </w:r>
            <w:r w:rsidRPr="00587D9C">
              <w:rPr>
                <w:rFonts w:ascii="Times New Roman" w:hAnsi="Times New Roman" w:cs="Times New Roman"/>
                <w:sz w:val="24"/>
                <w:szCs w:val="24"/>
              </w:rPr>
              <w:t xml:space="preserve"> dowódcy jednostki wojskowej uprawnienie do obligatoryjnego zwolnienia z ćwiczeń wojskowych przed ich zakończeniem, w przypadku stwierdzenia pozostawania tego żołnierza pod wpływem alkoholu, narkotyku lub innych podobnie działających substancji lub środków odurzających.</w:t>
            </w:r>
          </w:p>
        </w:tc>
        <w:tc>
          <w:tcPr>
            <w:tcW w:w="1134" w:type="dxa"/>
            <w:gridSpan w:val="2"/>
          </w:tcPr>
          <w:p w:rsidR="002F2A7C" w:rsidRPr="002F2A7C" w:rsidRDefault="00587D9C" w:rsidP="002B2A60">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gridSpan w:val="2"/>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Zarząd Organizacji i Uzupełnień -P1</w:t>
            </w:r>
          </w:p>
          <w:p w:rsidR="002F2A7C" w:rsidRDefault="002F2A7C" w:rsidP="002F2A7C">
            <w:pPr>
              <w:jc w:val="center"/>
              <w:rPr>
                <w:rFonts w:ascii="Times New Roman" w:hAnsi="Times New Roman" w:cs="Times New Roman"/>
                <w:sz w:val="24"/>
                <w:szCs w:val="24"/>
              </w:rPr>
            </w:pPr>
          </w:p>
        </w:tc>
        <w:tc>
          <w:tcPr>
            <w:tcW w:w="1276" w:type="dxa"/>
            <w:gridSpan w:val="2"/>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2F2A7C" w:rsidRPr="002F2A7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2F2A7C" w:rsidRPr="009D2E2B" w:rsidRDefault="002F2A7C" w:rsidP="002B2A60">
            <w:pPr>
              <w:jc w:val="center"/>
              <w:rPr>
                <w:rFonts w:ascii="Times New Roman" w:hAnsi="Times New Roman" w:cs="Times New Roman"/>
                <w:sz w:val="24"/>
                <w:szCs w:val="24"/>
              </w:rPr>
            </w:pPr>
          </w:p>
        </w:tc>
      </w:tr>
      <w:tr w:rsidR="00FE1E83" w:rsidTr="00F52084">
        <w:tblPrEx>
          <w:jc w:val="left"/>
          <w:shd w:val="clear" w:color="auto" w:fill="auto"/>
        </w:tblPrEx>
        <w:trPr>
          <w:gridBefore w:val="1"/>
          <w:wBefore w:w="113" w:type="dxa"/>
          <w:trHeight w:val="347"/>
        </w:trPr>
        <w:tc>
          <w:tcPr>
            <w:tcW w:w="846" w:type="dxa"/>
            <w:gridSpan w:val="2"/>
          </w:tcPr>
          <w:p w:rsidR="00FE1E83" w:rsidRDefault="00FE1E83" w:rsidP="00FE1E8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109</w:t>
            </w:r>
          </w:p>
        </w:tc>
        <w:tc>
          <w:tcPr>
            <w:tcW w:w="2835" w:type="dxa"/>
            <w:gridSpan w:val="2"/>
          </w:tcPr>
          <w:p w:rsidR="00FE1E83" w:rsidRPr="00FE1E83" w:rsidRDefault="00FE1E83" w:rsidP="00FE1E83">
            <w:pPr>
              <w:rPr>
                <w:rFonts w:ascii="Times New Roman" w:hAnsi="Times New Roman" w:cs="Times New Roman"/>
                <w:sz w:val="24"/>
                <w:szCs w:val="24"/>
              </w:rPr>
            </w:pPr>
            <w:r>
              <w:rPr>
                <w:rFonts w:ascii="Times New Roman" w:hAnsi="Times New Roman" w:cs="Times New Roman"/>
                <w:sz w:val="24"/>
                <w:szCs w:val="24"/>
              </w:rPr>
              <w:t>P</w:t>
            </w:r>
            <w:r w:rsidRPr="00FE1E83">
              <w:rPr>
                <w:rFonts w:ascii="Times New Roman" w:hAnsi="Times New Roman" w:cs="Times New Roman"/>
                <w:sz w:val="24"/>
                <w:szCs w:val="24"/>
              </w:rPr>
              <w:t>rojekt rozporządzenia Ministra Obrony Narodowej zmieniającego rozporządzenie w sprawie legitymacji służbowej oraz innych dokumentów Służby Kontrwywiadu Wojskowego</w:t>
            </w:r>
          </w:p>
          <w:p w:rsidR="00FE1E83" w:rsidRDefault="00FE1E83" w:rsidP="00FE1E83">
            <w:pPr>
              <w:rPr>
                <w:rFonts w:ascii="Times New Roman" w:hAnsi="Times New Roman" w:cs="Times New Roman"/>
                <w:sz w:val="24"/>
                <w:szCs w:val="24"/>
              </w:rPr>
            </w:pPr>
          </w:p>
        </w:tc>
        <w:tc>
          <w:tcPr>
            <w:tcW w:w="2977" w:type="dxa"/>
            <w:gridSpan w:val="2"/>
          </w:tcPr>
          <w:p w:rsidR="00FE1E83" w:rsidRDefault="00FE1E83" w:rsidP="00FE1E83">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FE1E83">
              <w:rPr>
                <w:rFonts w:ascii="Times New Roman" w:eastAsia="Times New Roman" w:hAnsi="Times New Roman"/>
                <w:color w:val="000000"/>
                <w:sz w:val="24"/>
                <w:szCs w:val="24"/>
                <w:lang w:eastAsia="x-none"/>
              </w:rPr>
              <w:t>art. 48 ust. 2 ustawy z dnia 9 czerwca 2006 r. o Służbie Kontrwywiadu Wojskowego oraz Służbie Wywiadu Wojskowego (Dz. U. z 2019 r. poz. 687 z późn. zm.),</w:t>
            </w:r>
          </w:p>
        </w:tc>
        <w:tc>
          <w:tcPr>
            <w:tcW w:w="3543" w:type="dxa"/>
            <w:gridSpan w:val="2"/>
          </w:tcPr>
          <w:p w:rsidR="00FE1E83" w:rsidRPr="00587D9C" w:rsidRDefault="00FE1E83" w:rsidP="00FE1E83">
            <w:pPr>
              <w:jc w:val="both"/>
              <w:rPr>
                <w:rFonts w:ascii="Times New Roman" w:hAnsi="Times New Roman" w:cs="Times New Roman"/>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z faktu, że legitymacje służbowe zgodne z obowiązującym ich wzorem ważne są do dnia 31 grudnia 2021 r., niezbędne jest więc określenie nowego wzoru legitymacji służbowej żołnierza zawodowego wyznaczonego na stanowisko służbowe w Służbie </w:t>
            </w:r>
            <w:r>
              <w:rPr>
                <w:rFonts w:ascii="Times New Roman" w:hAnsi="Times New Roman"/>
                <w:color w:val="000000"/>
                <w:sz w:val="24"/>
                <w:szCs w:val="24"/>
              </w:rPr>
              <w:t>Kontrw</w:t>
            </w:r>
            <w:r w:rsidRPr="000C03A0">
              <w:rPr>
                <w:rFonts w:ascii="Times New Roman" w:hAnsi="Times New Roman"/>
                <w:color w:val="000000"/>
                <w:sz w:val="24"/>
                <w:szCs w:val="24"/>
              </w:rPr>
              <w:t>ywiadu Wojskowego oraz wskazanie nowego terminu ważności tej legitymacji (do dnia 31 grudnia 2024 r.).</w:t>
            </w:r>
          </w:p>
        </w:tc>
        <w:tc>
          <w:tcPr>
            <w:tcW w:w="1134" w:type="dxa"/>
            <w:gridSpan w:val="2"/>
          </w:tcPr>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gridSpan w:val="2"/>
          </w:tcPr>
          <w:p w:rsidR="00FE1E83" w:rsidRPr="00587D9C" w:rsidRDefault="00FE1E83" w:rsidP="00FE1E83">
            <w:pPr>
              <w:jc w:val="center"/>
              <w:rPr>
                <w:rFonts w:ascii="Times New Roman" w:hAnsi="Times New Roman" w:cs="Times New Roman"/>
                <w:sz w:val="24"/>
                <w:szCs w:val="24"/>
              </w:rPr>
            </w:pPr>
            <w:r>
              <w:rPr>
                <w:rFonts w:ascii="Times New Roman" w:hAnsi="Times New Roman" w:cs="Times New Roman"/>
                <w:sz w:val="24"/>
                <w:szCs w:val="24"/>
              </w:rPr>
              <w:t>Służba Kontrwywiadu Wojskowego</w:t>
            </w:r>
          </w:p>
          <w:p w:rsidR="00FE1E83" w:rsidRDefault="00FE1E83" w:rsidP="00FE1E83">
            <w:pPr>
              <w:jc w:val="center"/>
              <w:rPr>
                <w:rFonts w:ascii="Times New Roman" w:hAnsi="Times New Roman" w:cs="Times New Roman"/>
                <w:sz w:val="24"/>
                <w:szCs w:val="24"/>
              </w:rPr>
            </w:pPr>
          </w:p>
        </w:tc>
        <w:tc>
          <w:tcPr>
            <w:tcW w:w="1276" w:type="dxa"/>
            <w:gridSpan w:val="2"/>
          </w:tcPr>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FE1E83" w:rsidRPr="009D2E2B" w:rsidRDefault="00FE1E83" w:rsidP="00FE1E83">
            <w:pPr>
              <w:jc w:val="center"/>
              <w:rPr>
                <w:rFonts w:ascii="Times New Roman" w:hAnsi="Times New Roman" w:cs="Times New Roman"/>
                <w:sz w:val="24"/>
                <w:szCs w:val="24"/>
              </w:rPr>
            </w:pPr>
          </w:p>
        </w:tc>
      </w:tr>
      <w:tr w:rsidR="001124BC" w:rsidTr="00F52084">
        <w:tblPrEx>
          <w:jc w:val="left"/>
          <w:shd w:val="clear" w:color="auto" w:fill="auto"/>
        </w:tblPrEx>
        <w:trPr>
          <w:gridBefore w:val="1"/>
          <w:wBefore w:w="113" w:type="dxa"/>
          <w:trHeight w:val="347"/>
        </w:trPr>
        <w:tc>
          <w:tcPr>
            <w:tcW w:w="846" w:type="dxa"/>
            <w:gridSpan w:val="2"/>
          </w:tcPr>
          <w:p w:rsidR="001124BC" w:rsidRDefault="001124BC"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110</w:t>
            </w:r>
          </w:p>
        </w:tc>
        <w:tc>
          <w:tcPr>
            <w:tcW w:w="2835" w:type="dxa"/>
            <w:gridSpan w:val="2"/>
          </w:tcPr>
          <w:p w:rsidR="001124BC" w:rsidRPr="001124BC" w:rsidRDefault="001124BC" w:rsidP="001124BC">
            <w:pPr>
              <w:rPr>
                <w:rFonts w:ascii="Times New Roman" w:hAnsi="Times New Roman" w:cs="Times New Roman"/>
                <w:sz w:val="24"/>
                <w:szCs w:val="24"/>
              </w:rPr>
            </w:pPr>
            <w:r w:rsidRPr="001124BC">
              <w:rPr>
                <w:rFonts w:ascii="Times New Roman" w:hAnsi="Times New Roman" w:cs="Times New Roman"/>
                <w:sz w:val="24"/>
                <w:szCs w:val="24"/>
              </w:rPr>
              <w:t>Projekt rozporządzenia Ministra Obrony Narodowej zmieniającego rozporządzenie w sprawie wojskowych dokumentów osobistych żołnierzy zawodowych</w:t>
            </w:r>
          </w:p>
          <w:p w:rsidR="001124BC" w:rsidRDefault="001124BC" w:rsidP="001124BC">
            <w:pPr>
              <w:rPr>
                <w:rFonts w:ascii="Times New Roman" w:hAnsi="Times New Roman" w:cs="Times New Roman"/>
                <w:sz w:val="24"/>
                <w:szCs w:val="24"/>
              </w:rPr>
            </w:pPr>
          </w:p>
        </w:tc>
        <w:tc>
          <w:tcPr>
            <w:tcW w:w="2977" w:type="dxa"/>
            <w:gridSpan w:val="2"/>
          </w:tcPr>
          <w:p w:rsidR="001124BC" w:rsidRDefault="001124BC"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1124BC">
              <w:rPr>
                <w:rFonts w:ascii="Times New Roman" w:eastAsia="Times New Roman" w:hAnsi="Times New Roman"/>
                <w:color w:val="000000"/>
                <w:sz w:val="24"/>
                <w:szCs w:val="24"/>
                <w:lang w:eastAsia="x-none"/>
              </w:rPr>
              <w:t xml:space="preserve">art. 48 ust. 8 pkt 1 i 3 ustawy z dnia 11 września </w:t>
            </w:r>
            <w:r w:rsidRPr="001124BC">
              <w:rPr>
                <w:rFonts w:ascii="Times New Roman" w:eastAsia="Times New Roman" w:hAnsi="Times New Roman"/>
                <w:color w:val="000000"/>
                <w:sz w:val="24"/>
                <w:szCs w:val="24"/>
                <w:lang w:eastAsia="x-none"/>
              </w:rPr>
              <w:br/>
              <w:t>2003 r. o służbie wojskowej żołnierzy zawodowych (Dz. U. z 2021 r. poz. 1131).</w:t>
            </w:r>
          </w:p>
        </w:tc>
        <w:tc>
          <w:tcPr>
            <w:tcW w:w="3543" w:type="dxa"/>
            <w:gridSpan w:val="2"/>
          </w:tcPr>
          <w:p w:rsidR="001124BC" w:rsidRDefault="001124BC" w:rsidP="001124BC">
            <w:pPr>
              <w:jc w:val="both"/>
              <w:rPr>
                <w:rFonts w:ascii="Times New Roman" w:hAnsi="Times New Roman"/>
                <w:color w:val="000000"/>
                <w:sz w:val="24"/>
                <w:szCs w:val="24"/>
              </w:rPr>
            </w:pPr>
            <w:r w:rsidRPr="0060402B">
              <w:rPr>
                <w:rFonts w:ascii="Times New Roman" w:hAnsi="Times New Roman" w:cs="Times New Roman"/>
              </w:rPr>
              <w:t>Nowelizacja rozporządzenia stanowi wykonanie przepisów ustawy z dnia 22 listopada 2018 r. o dokumentach publicznych (Dz. U. z 2019 r. poz. 725) dostosowując wzory wojskowych dokumentów osobistych (legitymacji) do wymagań określonych w tej ustawie w zakresie wprowadzenia zabezpieczeń przed fałszerstwem. Jednocześnie wobec konieczności wprowadzenia powyższych zmian, dostosowane zostaną forma i zakres informacyjny legitymacji do aktualnych potrzeb związanych z dokumentowaniem pełnienia przez żołnierzy zawodowej służby wojskowej oraz właściwość organów wydających legitymacje</w:t>
            </w:r>
          </w:p>
        </w:tc>
        <w:tc>
          <w:tcPr>
            <w:tcW w:w="1134" w:type="dxa"/>
            <w:gridSpan w:val="2"/>
          </w:tcPr>
          <w:p w:rsidR="001124BC" w:rsidRPr="002F2A7C" w:rsidRDefault="001124BC" w:rsidP="001124BC">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gridSpan w:val="2"/>
          </w:tcPr>
          <w:p w:rsidR="001124BC" w:rsidRDefault="001124BC" w:rsidP="001124BC">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Kadr – Gabriel Brańka </w:t>
            </w:r>
          </w:p>
        </w:tc>
        <w:tc>
          <w:tcPr>
            <w:tcW w:w="1276" w:type="dxa"/>
            <w:gridSpan w:val="2"/>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1124BC" w:rsidRPr="002F2A7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1124BC" w:rsidRPr="009D2E2B" w:rsidRDefault="001124BC" w:rsidP="001124BC">
            <w:pPr>
              <w:jc w:val="center"/>
              <w:rPr>
                <w:rFonts w:ascii="Times New Roman" w:hAnsi="Times New Roman" w:cs="Times New Roman"/>
                <w:sz w:val="24"/>
                <w:szCs w:val="24"/>
              </w:rPr>
            </w:pPr>
          </w:p>
        </w:tc>
      </w:tr>
      <w:tr w:rsidR="003712DD" w:rsidTr="00F52084">
        <w:tblPrEx>
          <w:jc w:val="left"/>
          <w:shd w:val="clear" w:color="auto" w:fill="auto"/>
        </w:tblPrEx>
        <w:trPr>
          <w:gridBefore w:val="1"/>
          <w:wBefore w:w="113" w:type="dxa"/>
          <w:trHeight w:val="347"/>
        </w:trPr>
        <w:tc>
          <w:tcPr>
            <w:tcW w:w="846" w:type="dxa"/>
            <w:gridSpan w:val="2"/>
          </w:tcPr>
          <w:p w:rsidR="003712DD" w:rsidRDefault="003712DD"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111</w:t>
            </w:r>
          </w:p>
        </w:tc>
        <w:tc>
          <w:tcPr>
            <w:tcW w:w="2835" w:type="dxa"/>
            <w:gridSpan w:val="2"/>
          </w:tcPr>
          <w:p w:rsidR="003712DD" w:rsidRPr="001124BC" w:rsidRDefault="003712DD" w:rsidP="001124BC">
            <w:pPr>
              <w:rPr>
                <w:rFonts w:ascii="Times New Roman" w:hAnsi="Times New Roman" w:cs="Times New Roman"/>
                <w:sz w:val="24"/>
                <w:szCs w:val="24"/>
              </w:rPr>
            </w:pPr>
            <w:r>
              <w:rPr>
                <w:rFonts w:ascii="Times New Roman" w:hAnsi="Times New Roman" w:cs="Times New Roman"/>
                <w:sz w:val="24"/>
                <w:szCs w:val="24"/>
              </w:rPr>
              <w:t xml:space="preserve">Projekt rozporządzenia </w:t>
            </w:r>
            <w:r w:rsidRPr="003712DD">
              <w:rPr>
                <w:rFonts w:ascii="Times New Roman" w:hAnsi="Times New Roman" w:cs="Times New Roman"/>
                <w:sz w:val="24"/>
                <w:szCs w:val="24"/>
              </w:rPr>
              <w:t>Ministra Obrony Narodowej w sprawie szczegółowego zakresu ekspertyz dotyczących oceny wpływu morskiej farmy wiatrowej i zespołu urządzeń na systemy obronności państwa i ochrony granicy państwowej na morzu</w:t>
            </w:r>
          </w:p>
        </w:tc>
        <w:tc>
          <w:tcPr>
            <w:tcW w:w="2977" w:type="dxa"/>
            <w:gridSpan w:val="2"/>
          </w:tcPr>
          <w:p w:rsidR="003712DD" w:rsidRDefault="003712DD"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 xml:space="preserve">Projektowane rozporządzenie jest wydawane na podstawie art. </w:t>
            </w:r>
            <w:r w:rsidRPr="003712DD">
              <w:rPr>
                <w:rFonts w:ascii="Times New Roman" w:eastAsia="Times New Roman" w:hAnsi="Times New Roman"/>
                <w:color w:val="000000"/>
                <w:sz w:val="24"/>
                <w:szCs w:val="24"/>
                <w:lang w:eastAsia="x-none"/>
              </w:rPr>
              <w:t>art. 113c ust. 7 ustawy z dnia 18 sierpnia 2011 r. o bezpieczeństwie morskim (Dz. U. z 2020 r. poz. 680 oraz z 2021 r. poz. 234)</w:t>
            </w:r>
          </w:p>
        </w:tc>
        <w:tc>
          <w:tcPr>
            <w:tcW w:w="3543" w:type="dxa"/>
            <w:gridSpan w:val="2"/>
          </w:tcPr>
          <w:p w:rsidR="003712DD" w:rsidRPr="0060402B" w:rsidRDefault="004C7825" w:rsidP="001124BC">
            <w:pPr>
              <w:jc w:val="both"/>
              <w:rPr>
                <w:rFonts w:ascii="Times New Roman" w:hAnsi="Times New Roman" w:cs="Times New Roman"/>
              </w:rPr>
            </w:pPr>
            <w:r>
              <w:rPr>
                <w:rFonts w:ascii="Times New Roman" w:hAnsi="Times New Roman"/>
              </w:rPr>
              <w:t>Celem projektu rozporządzenia jest określenie szczegółowego zakresu ekspertyz w zakresie oceny wpływu morskiej farmy wiatrowej na systemy obronności państwa i ochrony granicy państwowej na morzu</w:t>
            </w:r>
          </w:p>
        </w:tc>
        <w:tc>
          <w:tcPr>
            <w:tcW w:w="1134" w:type="dxa"/>
            <w:gridSpan w:val="2"/>
          </w:tcPr>
          <w:p w:rsidR="003712DD" w:rsidRPr="00587D9C" w:rsidRDefault="004C7825" w:rsidP="001124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712DD" w:rsidRDefault="004C7825" w:rsidP="002962BC">
            <w:pPr>
              <w:jc w:val="center"/>
              <w:rPr>
                <w:rFonts w:ascii="Times New Roman" w:hAnsi="Times New Roman" w:cs="Times New Roman"/>
                <w:sz w:val="24"/>
                <w:szCs w:val="24"/>
              </w:rPr>
            </w:pPr>
            <w:r>
              <w:rPr>
                <w:rFonts w:ascii="Times New Roman" w:hAnsi="Times New Roman" w:cs="Times New Roman"/>
                <w:sz w:val="24"/>
                <w:szCs w:val="24"/>
              </w:rPr>
              <w:t>Szef Zarządu Planowania i Programowania Rozwoju Sił Zbrojnych – P5 Sztabu Generalnego WP</w:t>
            </w:r>
          </w:p>
        </w:tc>
        <w:tc>
          <w:tcPr>
            <w:tcW w:w="1276" w:type="dxa"/>
            <w:gridSpan w:val="2"/>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3712DD"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3712DD" w:rsidRPr="009D2E2B" w:rsidRDefault="003712DD" w:rsidP="001124BC">
            <w:pPr>
              <w:jc w:val="center"/>
              <w:rPr>
                <w:rFonts w:ascii="Times New Roman" w:hAnsi="Times New Roman" w:cs="Times New Roman"/>
                <w:sz w:val="24"/>
                <w:szCs w:val="24"/>
              </w:rPr>
            </w:pPr>
          </w:p>
        </w:tc>
      </w:tr>
      <w:tr w:rsidR="00295806" w:rsidTr="00F52084">
        <w:tblPrEx>
          <w:jc w:val="left"/>
          <w:shd w:val="clear" w:color="auto" w:fill="auto"/>
        </w:tblPrEx>
        <w:trPr>
          <w:gridBefore w:val="1"/>
          <w:wBefore w:w="113" w:type="dxa"/>
          <w:trHeight w:val="347"/>
        </w:trPr>
        <w:tc>
          <w:tcPr>
            <w:tcW w:w="846" w:type="dxa"/>
            <w:gridSpan w:val="2"/>
          </w:tcPr>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164B13"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112</w:t>
            </w: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tc>
        <w:tc>
          <w:tcPr>
            <w:tcW w:w="2835" w:type="dxa"/>
            <w:gridSpan w:val="2"/>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rozporządzenia Ministra Obrony Narodowej zmieniającego rozporządzenie w sprawie wojskowych komisji lekarskich oraz określenia ich siedzib, zasięgu działania i właściwości</w:t>
            </w:r>
          </w:p>
          <w:p w:rsidR="00295806" w:rsidRPr="00164B13" w:rsidRDefault="00295806" w:rsidP="001124BC">
            <w:pPr>
              <w:rPr>
                <w:rFonts w:ascii="Times New Roman" w:hAnsi="Times New Roman" w:cs="Times New Roman"/>
                <w:sz w:val="24"/>
                <w:szCs w:val="24"/>
              </w:rPr>
            </w:pPr>
          </w:p>
        </w:tc>
        <w:tc>
          <w:tcPr>
            <w:tcW w:w="2977" w:type="dxa"/>
            <w:gridSpan w:val="2"/>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15" w:history="1">
              <w:r w:rsidRPr="00164B13">
                <w:rPr>
                  <w:rFonts w:ascii="Times New Roman" w:hAnsi="Times New Roman" w:cs="Times New Roman"/>
                  <w:sz w:val="24"/>
                  <w:szCs w:val="24"/>
                </w:rPr>
                <w:t>Dz.U. 2021 poz. 372</w:t>
              </w:r>
            </w:hyperlink>
            <w:r w:rsidRPr="00164B13">
              <w:rPr>
                <w:rFonts w:ascii="Times New Roman" w:hAnsi="Times New Roman" w:cs="Times New Roman"/>
                <w:sz w:val="24"/>
                <w:szCs w:val="24"/>
              </w:rPr>
              <w:t>).</w:t>
            </w:r>
          </w:p>
          <w:p w:rsidR="00295806" w:rsidRPr="00164B13" w:rsidRDefault="00295806" w:rsidP="001124BC">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164B13" w:rsidRPr="00164B13" w:rsidRDefault="00164B13" w:rsidP="00164B13">
            <w:pPr>
              <w:jc w:val="both"/>
              <w:rPr>
                <w:rFonts w:ascii="Times New Roman" w:hAnsi="Times New Roman"/>
                <w:sz w:val="24"/>
                <w:szCs w:val="24"/>
              </w:rPr>
            </w:pPr>
            <w:r w:rsidRPr="00164B13">
              <w:rPr>
                <w:rFonts w:ascii="Times New Roman" w:hAnsi="Times New Roman"/>
                <w:sz w:val="24"/>
                <w:szCs w:val="24"/>
              </w:rPr>
              <w:t>Celem nowelizacji rozporządzenia jest utworzenie z dniem 01 lutego 2021 r. nowej Rejonowej Wojskowej Komisji Lekarskiej z siedzibą w Poznaniu. Efektem utworzenia nowej komisji jest zmiana obszaru działalności do tej pory funkcjonującej Rejonowej Wojskowej Komisji Lekarskiej w Bydgoszczy polegająca na zmniejszeniu liczby powiatów, które były w terytorialnym zasięgu RWKL Bydgoszcz i ich przejęcie przez nowoprojektowaną RWKL Poznań. Takie rozwiązanie zwiększy zarówno dostępność komisji dla kandydatów/żołnierzy a także wpłynie na zwiększenie sprawności procesu orzeczniczego.</w:t>
            </w:r>
          </w:p>
          <w:p w:rsidR="00295806" w:rsidRPr="00164B13" w:rsidRDefault="00164B13" w:rsidP="00164B13">
            <w:pPr>
              <w:jc w:val="both"/>
              <w:rPr>
                <w:rFonts w:ascii="Times New Roman" w:hAnsi="Times New Roman"/>
                <w:sz w:val="24"/>
                <w:szCs w:val="24"/>
              </w:rPr>
            </w:pPr>
            <w:r w:rsidRPr="00164B13">
              <w:rPr>
                <w:rFonts w:ascii="Times New Roman" w:hAnsi="Times New Roman"/>
                <w:sz w:val="24"/>
                <w:szCs w:val="24"/>
              </w:rPr>
              <w:t>Ponadto w niniejszym rozporządzeniu dokonano korekty obszaru właściwości Rejonowej Wojskowej Komisji Lekarskiej w Legionowie, do którego przeniesiono powiat sochaczewski z obszaru właściwości Rejonowej Wojskowej Komisji Lekarskiej w Warszawie, z uwagi na jego podległość administracyjną pod WKU w Płocku będącej w obszarze Rejonowej Wojskowej Komisji Lekarskiej w Legionowie.</w:t>
            </w:r>
          </w:p>
        </w:tc>
        <w:tc>
          <w:tcPr>
            <w:tcW w:w="1134" w:type="dxa"/>
            <w:gridSpan w:val="2"/>
          </w:tcPr>
          <w:p w:rsidR="00295806" w:rsidRPr="00164B13" w:rsidRDefault="0056787C" w:rsidP="001124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5806" w:rsidRPr="00164B13" w:rsidRDefault="00164B13" w:rsidP="001124B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gridSpan w:val="2"/>
          </w:tcPr>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295806"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295806" w:rsidRPr="009D2E2B" w:rsidRDefault="00295806" w:rsidP="001124BC">
            <w:pPr>
              <w:jc w:val="center"/>
              <w:rPr>
                <w:rFonts w:ascii="Times New Roman" w:hAnsi="Times New Roman" w:cs="Times New Roman"/>
                <w:sz w:val="24"/>
                <w:szCs w:val="24"/>
              </w:rPr>
            </w:pPr>
          </w:p>
        </w:tc>
      </w:tr>
      <w:tr w:rsidR="0056787C" w:rsidTr="00F52084">
        <w:tblPrEx>
          <w:jc w:val="left"/>
          <w:shd w:val="clear" w:color="auto" w:fill="auto"/>
        </w:tblPrEx>
        <w:trPr>
          <w:gridBefore w:val="1"/>
          <w:wBefore w:w="113" w:type="dxa"/>
          <w:trHeight w:val="347"/>
        </w:trPr>
        <w:tc>
          <w:tcPr>
            <w:tcW w:w="846" w:type="dxa"/>
            <w:gridSpan w:val="2"/>
          </w:tcPr>
          <w:p w:rsidR="0056787C" w:rsidRDefault="0056787C" w:rsidP="005678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113</w:t>
            </w:r>
          </w:p>
        </w:tc>
        <w:tc>
          <w:tcPr>
            <w:tcW w:w="2835" w:type="dxa"/>
            <w:gridSpan w:val="2"/>
          </w:tcPr>
          <w:p w:rsidR="0056787C" w:rsidRPr="0056787C" w:rsidRDefault="0056787C" w:rsidP="0056787C">
            <w:pPr>
              <w:rPr>
                <w:rFonts w:ascii="Times New Roman" w:hAnsi="Times New Roman" w:cs="Times New Roman"/>
                <w:sz w:val="24"/>
                <w:szCs w:val="24"/>
              </w:rPr>
            </w:pPr>
            <w:r>
              <w:rPr>
                <w:rFonts w:ascii="Times New Roman" w:hAnsi="Times New Roman" w:cs="Times New Roman"/>
                <w:sz w:val="24"/>
                <w:szCs w:val="24"/>
              </w:rPr>
              <w:t>Projekt rozporządzenia</w:t>
            </w:r>
            <w:r w:rsidRPr="0056787C">
              <w:rPr>
                <w:rFonts w:ascii="Times New Roman" w:hAnsi="Times New Roman" w:cs="Times New Roman"/>
                <w:sz w:val="24"/>
                <w:szCs w:val="24"/>
              </w:rPr>
              <w:t xml:space="preserve"> Ministra Obrony Narodowej w sprawie używania psów i koni w Siłach Zbrojnych Rzeczypospolitej Polskiej </w:t>
            </w:r>
          </w:p>
          <w:p w:rsidR="0056787C" w:rsidRPr="00164B13" w:rsidRDefault="0056787C" w:rsidP="0056787C">
            <w:pPr>
              <w:rPr>
                <w:rFonts w:ascii="Times New Roman" w:hAnsi="Times New Roman" w:cs="Times New Roman"/>
                <w:sz w:val="24"/>
                <w:szCs w:val="24"/>
              </w:rPr>
            </w:pPr>
          </w:p>
        </w:tc>
        <w:tc>
          <w:tcPr>
            <w:tcW w:w="2977" w:type="dxa"/>
            <w:gridSpan w:val="2"/>
          </w:tcPr>
          <w:p w:rsidR="0056787C" w:rsidRPr="00164B13" w:rsidRDefault="0056787C" w:rsidP="0056787C">
            <w:pPr>
              <w:rPr>
                <w:rFonts w:ascii="Times New Roman" w:hAnsi="Times New Roman" w:cs="Times New Roman"/>
                <w:sz w:val="24"/>
                <w:szCs w:val="24"/>
              </w:rPr>
            </w:pPr>
            <w:r w:rsidRPr="0056787C">
              <w:rPr>
                <w:rFonts w:ascii="Times New Roman" w:hAnsi="Times New Roman" w:cs="Times New Roman"/>
                <w:sz w:val="24"/>
                <w:szCs w:val="24"/>
              </w:rPr>
              <w:t xml:space="preserve">Projekt rozporządzenia Ministra Obrony Narodowej w sprawie używania psów i koni w Siłach Zbrojnych Rzeczypospolitej Polskiej stanowi realizację upoważnienia zawartego </w:t>
            </w:r>
            <w:r w:rsidRPr="0056787C">
              <w:rPr>
                <w:rFonts w:ascii="Times New Roman" w:hAnsi="Times New Roman" w:cs="Times New Roman"/>
                <w:sz w:val="24"/>
                <w:szCs w:val="24"/>
              </w:rPr>
              <w:br/>
              <w:t>w art. 136n ustawy z dnia 21 listopada 1967 r. o powszechnym obowiązku obrony Rzeczypospolitej Polskiej (Dz. U. z 2021 r. poz. 372 i 1728) zmienianej ustawą z dnia 11 sierpnia 2021 r. o zmianie ustawy o Policji oraz niektórych innych ustaw (Dz. U. z 2021 r. poz. 1728).</w:t>
            </w:r>
          </w:p>
        </w:tc>
        <w:tc>
          <w:tcPr>
            <w:tcW w:w="3543" w:type="dxa"/>
            <w:gridSpan w:val="2"/>
          </w:tcPr>
          <w:p w:rsidR="0056787C" w:rsidRPr="00164B13" w:rsidRDefault="0056787C" w:rsidP="0056787C">
            <w:pPr>
              <w:jc w:val="both"/>
              <w:rPr>
                <w:rFonts w:ascii="Times New Roman" w:hAnsi="Times New Roman"/>
                <w:sz w:val="24"/>
                <w:szCs w:val="24"/>
              </w:rPr>
            </w:pPr>
            <w:r w:rsidRPr="0056787C">
              <w:rPr>
                <w:rFonts w:ascii="Times New Roman" w:hAnsi="Times New Roman"/>
                <w:sz w:val="24"/>
                <w:szCs w:val="24"/>
              </w:rPr>
              <w:t>Projektowane rozporządzenie szczegółowo określa problematykę używania psów służbowych, psów kontraktowych i koni służbowych w Siłach Zbrojnych Rzeczypospolitej Polskiej, a także opiekę nad tymi zwierzętami po ich wycofaniu z użycia.</w:t>
            </w:r>
          </w:p>
        </w:tc>
        <w:tc>
          <w:tcPr>
            <w:tcW w:w="1134" w:type="dxa"/>
            <w:gridSpan w:val="2"/>
          </w:tcPr>
          <w:p w:rsidR="0056787C" w:rsidRPr="00164B13" w:rsidRDefault="0056787C" w:rsidP="005678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gridSpan w:val="2"/>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6787C" w:rsidRPr="009D2E2B" w:rsidRDefault="0056787C" w:rsidP="0056787C">
            <w:pPr>
              <w:jc w:val="center"/>
              <w:rPr>
                <w:rFonts w:ascii="Times New Roman" w:hAnsi="Times New Roman" w:cs="Times New Roman"/>
                <w:sz w:val="24"/>
                <w:szCs w:val="24"/>
              </w:rPr>
            </w:pPr>
          </w:p>
        </w:tc>
      </w:tr>
      <w:tr w:rsidR="00FD36A3" w:rsidTr="00F52084">
        <w:tblPrEx>
          <w:jc w:val="left"/>
          <w:shd w:val="clear" w:color="auto" w:fill="auto"/>
        </w:tblPrEx>
        <w:trPr>
          <w:gridBefore w:val="1"/>
          <w:wBefore w:w="113" w:type="dxa"/>
          <w:trHeight w:val="347"/>
        </w:trPr>
        <w:tc>
          <w:tcPr>
            <w:tcW w:w="846" w:type="dxa"/>
            <w:gridSpan w:val="2"/>
          </w:tcPr>
          <w:p w:rsidR="00FD36A3" w:rsidRDefault="00FD36A3" w:rsidP="00FD36A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114</w:t>
            </w:r>
          </w:p>
        </w:tc>
        <w:tc>
          <w:tcPr>
            <w:tcW w:w="2835" w:type="dxa"/>
            <w:gridSpan w:val="2"/>
          </w:tcPr>
          <w:p w:rsidR="00FD36A3" w:rsidRPr="00FD36A3" w:rsidRDefault="00FD36A3" w:rsidP="00FD36A3">
            <w:pPr>
              <w:rPr>
                <w:rFonts w:ascii="Times New Roman" w:hAnsi="Times New Roman" w:cs="Times New Roman"/>
                <w:sz w:val="24"/>
                <w:szCs w:val="24"/>
              </w:rPr>
            </w:pPr>
            <w:r>
              <w:rPr>
                <w:rFonts w:ascii="Times New Roman" w:hAnsi="Times New Roman" w:cs="Times New Roman"/>
                <w:sz w:val="24"/>
                <w:szCs w:val="24"/>
              </w:rPr>
              <w:t>P</w:t>
            </w:r>
            <w:r w:rsidRPr="00FD36A3">
              <w:rPr>
                <w:rFonts w:ascii="Times New Roman" w:hAnsi="Times New Roman" w:cs="Times New Roman"/>
                <w:sz w:val="24"/>
                <w:szCs w:val="24"/>
              </w:rPr>
              <w:t xml:space="preserve">rojekt rozporządzenia Ministra Obrony Narodowej </w:t>
            </w:r>
            <w:r w:rsidRPr="00FD36A3">
              <w:rPr>
                <w:rFonts w:ascii="Times New Roman" w:hAnsi="Times New Roman" w:cs="Times New Roman"/>
                <w:bCs/>
                <w:sz w:val="24"/>
                <w:szCs w:val="24"/>
              </w:rPr>
              <w:t>zmieniającego rozporządzenie w sprawie organów przedstawicielskich żołnierzy zawodowych</w:t>
            </w:r>
          </w:p>
        </w:tc>
        <w:tc>
          <w:tcPr>
            <w:tcW w:w="2977" w:type="dxa"/>
            <w:gridSpan w:val="2"/>
          </w:tcPr>
          <w:p w:rsidR="00FD36A3" w:rsidRPr="00FD36A3" w:rsidRDefault="00FD36A3" w:rsidP="00FD36A3">
            <w:pPr>
              <w:rPr>
                <w:rFonts w:ascii="Times New Roman" w:hAnsi="Times New Roman" w:cs="Times New Roman"/>
                <w:sz w:val="24"/>
                <w:szCs w:val="24"/>
              </w:rPr>
            </w:pPr>
            <w:r w:rsidRPr="00FD36A3">
              <w:rPr>
                <w:rFonts w:ascii="Times New Roman" w:hAnsi="Times New Roman" w:cs="Times New Roman"/>
                <w:sz w:val="24"/>
                <w:szCs w:val="24"/>
              </w:rPr>
              <w:t xml:space="preserve">Projektowane rozporządzenie jest wydawane na </w:t>
            </w:r>
            <w:r w:rsidRPr="00FD36A3">
              <w:rPr>
                <w:rFonts w:ascii="Times New Roman" w:hAnsi="Times New Roman" w:cs="Times New Roman"/>
              </w:rPr>
              <w:t>podstawie art. 108 ust. 4 ustawy z dnia 11 września 2003 r. o służbie wojskowej żołnierzy zawodowych</w:t>
            </w:r>
            <w:r w:rsidRPr="00FD36A3">
              <w:rPr>
                <w:rFonts w:ascii="Times New Roman" w:hAnsi="Times New Roman" w:cs="Times New Roman"/>
                <w:sz w:val="24"/>
                <w:szCs w:val="24"/>
              </w:rPr>
              <w:t xml:space="preserve"> (Dz. U. z 2021 r. poz.1131 i 1666)</w:t>
            </w:r>
          </w:p>
        </w:tc>
        <w:tc>
          <w:tcPr>
            <w:tcW w:w="3543" w:type="dxa"/>
            <w:gridSpan w:val="2"/>
          </w:tcPr>
          <w:p w:rsidR="00FD36A3" w:rsidRPr="00FD36A3" w:rsidRDefault="00FD36A3" w:rsidP="00FD36A3">
            <w:pPr>
              <w:jc w:val="both"/>
              <w:rPr>
                <w:rFonts w:ascii="Times New Roman" w:hAnsi="Times New Roman"/>
                <w:sz w:val="24"/>
                <w:szCs w:val="24"/>
              </w:rPr>
            </w:pPr>
            <w:r>
              <w:rPr>
                <w:rFonts w:ascii="Times New Roman" w:hAnsi="Times New Roman"/>
                <w:sz w:val="24"/>
                <w:szCs w:val="24"/>
              </w:rPr>
              <w:t xml:space="preserve"> Projektowane rozporządzenie ma na celu przede wszystkim:</w:t>
            </w:r>
            <w:r w:rsidRPr="00FD36A3">
              <w:rPr>
                <w:rFonts w:ascii="Times New Roman" w:hAnsi="Times New Roman"/>
                <w:sz w:val="24"/>
                <w:szCs w:val="24"/>
              </w:rPr>
              <w:t xml:space="preserve"> </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1)</w:t>
            </w:r>
            <w:r w:rsidRPr="00FD36A3">
              <w:rPr>
                <w:rFonts w:ascii="Times New Roman" w:hAnsi="Times New Roman"/>
                <w:sz w:val="24"/>
                <w:szCs w:val="24"/>
              </w:rPr>
              <w:tab/>
              <w:t>wprowadzenie w miejsce Kolegium Dziekanów Korpusu Podoficerów Zawodowych oraz Kolegium Dziekanów Korpusu Szeregowych Zawodowych odpowiednio Konwentu Dziekanów Korpusu Podoficerów Zawodowych oraz Konwentu Dziekanów Korpusu Szeregowych Zawodowych oraz rezygnacji z przedstawicielstwa żołnierzy zawodowych jednostki wojskowej jako instytucji, która w praktyce nie funkcjonowała. W związku z powyższymi zmianami uaktualniono także kompetencje organów przedstawicielskich żołnierzy zawodowych oraz ich organów wykonawczych;</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2)</w:t>
            </w:r>
            <w:r w:rsidRPr="00FD36A3">
              <w:rPr>
                <w:rFonts w:ascii="Times New Roman" w:hAnsi="Times New Roman"/>
                <w:sz w:val="24"/>
                <w:szCs w:val="24"/>
              </w:rPr>
              <w:tab/>
              <w:t>utworzenie w Wojskach Obrony Terytorialnej zgromadzenia mężów zaufania korpusów kadry zawodowej;</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3)</w:t>
            </w:r>
            <w:r w:rsidRPr="00FD36A3">
              <w:rPr>
                <w:rFonts w:ascii="Times New Roman" w:hAnsi="Times New Roman"/>
                <w:sz w:val="24"/>
                <w:szCs w:val="24"/>
              </w:rPr>
              <w:tab/>
              <w:t>włączenie w skład zebrań korpusów kadry zawodowej żołnierzy zawodowych pełniących służbę wojskową w rezerwie kadrowej oraz w dyspozycji;</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4)</w:t>
            </w:r>
            <w:r w:rsidRPr="00FD36A3">
              <w:rPr>
                <w:rFonts w:ascii="Times New Roman" w:hAnsi="Times New Roman"/>
                <w:sz w:val="24"/>
                <w:szCs w:val="24"/>
              </w:rPr>
              <w:tab/>
              <w:t>umożliwienie mężom zaufania poszczególnych korpusów kadry zawodowej dokonywanie wyboru dziekana korpusu kadry zawo</w:t>
            </w:r>
            <w:r>
              <w:rPr>
                <w:rFonts w:ascii="Times New Roman" w:hAnsi="Times New Roman"/>
                <w:sz w:val="24"/>
                <w:szCs w:val="24"/>
              </w:rPr>
              <w:t>dowej w wyborach bezpośrednich</w:t>
            </w:r>
            <w:r w:rsidRPr="00FD36A3">
              <w:rPr>
                <w:rFonts w:ascii="Times New Roman" w:hAnsi="Times New Roman"/>
                <w:sz w:val="24"/>
                <w:szCs w:val="24"/>
              </w:rPr>
              <w:t>;</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5</w:t>
            </w:r>
            <w:r w:rsidRPr="00FD36A3">
              <w:rPr>
                <w:rFonts w:ascii="Times New Roman" w:hAnsi="Times New Roman"/>
                <w:sz w:val="24"/>
                <w:szCs w:val="24"/>
              </w:rPr>
              <w:t>)</w:t>
            </w:r>
            <w:r w:rsidRPr="00FD36A3">
              <w:rPr>
                <w:rFonts w:ascii="Times New Roman" w:hAnsi="Times New Roman"/>
                <w:sz w:val="24"/>
                <w:szCs w:val="24"/>
              </w:rPr>
              <w:tab/>
              <w:t>rezygnację z możliwości wyboru wspólnego męża zaufania dla korpusu oficerów, podoficerów i szeregowych zawodowych. Mąż zaufania wybrany przez więcej niż jeden korpus kadry zawodowej nie był członkiem żadnego zgromadzenia mężów zaufania korpusu kadry zawodowej. Powodowało to, iż część żołnierzy zawodowych była pozbawiona efektywnej reprezentacji na poziomie ponad jednostką wojskową;</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6</w:t>
            </w:r>
            <w:r w:rsidRPr="00FD36A3">
              <w:rPr>
                <w:rFonts w:ascii="Times New Roman" w:hAnsi="Times New Roman"/>
                <w:sz w:val="24"/>
                <w:szCs w:val="24"/>
              </w:rPr>
              <w:t>)</w:t>
            </w:r>
            <w:r w:rsidRPr="00FD36A3">
              <w:rPr>
                <w:rFonts w:ascii="Times New Roman" w:hAnsi="Times New Roman"/>
                <w:sz w:val="24"/>
                <w:szCs w:val="24"/>
              </w:rPr>
              <w:tab/>
              <w:t>doprecyzowanie trybu wyboru męża zaufania zebrania korpusu kadry zawodowej, dziekana zgromadzenia mężów zaufania korpusu kadry zawodowej oraz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7</w:t>
            </w:r>
            <w:r w:rsidRPr="00FD36A3">
              <w:rPr>
                <w:rFonts w:ascii="Times New Roman" w:hAnsi="Times New Roman"/>
                <w:sz w:val="24"/>
                <w:szCs w:val="24"/>
              </w:rPr>
              <w:t>)</w:t>
            </w:r>
            <w:r w:rsidRPr="00FD36A3">
              <w:rPr>
                <w:rFonts w:ascii="Times New Roman" w:hAnsi="Times New Roman"/>
                <w:sz w:val="24"/>
                <w:szCs w:val="24"/>
              </w:rPr>
              <w:tab/>
              <w:t>doprecyzowanie trybu odwołania męża zaufania zebrania korpusu kadry zawodowej, dziekana zgromadzenia mężów zaufania korpusu kadry zawodowej, przewodniczącego konwentu dziekanów korpusu kadry zawodowej oraz przesłanek wygaśnięcia mandatu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8</w:t>
            </w:r>
            <w:r w:rsidRPr="00FD36A3">
              <w:rPr>
                <w:rFonts w:ascii="Times New Roman" w:hAnsi="Times New Roman"/>
                <w:sz w:val="24"/>
                <w:szCs w:val="24"/>
              </w:rPr>
              <w:t>)</w:t>
            </w:r>
            <w:r w:rsidRPr="00FD36A3">
              <w:rPr>
                <w:rFonts w:ascii="Times New Roman" w:hAnsi="Times New Roman"/>
                <w:sz w:val="24"/>
                <w:szCs w:val="24"/>
              </w:rPr>
              <w:tab/>
              <w:t>odstąpienie od zasady kadencyjności zgromadzeń mężów zaufania korpusów kadry zawodowej oraz konwentów dziekanów korpusów kadry zawodowej, na rzecz wyłącznie kadencyjności ich członków. Organy wykonawcze pełnią swój mandat przez określoną kadencję. W związku z powyższym zbędnym jest utrzymywanie kadencji zgromadzeń mężów zaufania korpusów kadry zawodowej oraz konwentów dziekanów korpusów kadry zawodowej;</w:t>
            </w:r>
          </w:p>
          <w:p w:rsidR="00FD36A3" w:rsidRPr="0056787C" w:rsidRDefault="00FD36A3" w:rsidP="00FD36A3">
            <w:pPr>
              <w:jc w:val="both"/>
              <w:rPr>
                <w:rFonts w:ascii="Times New Roman" w:hAnsi="Times New Roman"/>
                <w:sz w:val="24"/>
                <w:szCs w:val="24"/>
              </w:rPr>
            </w:pPr>
            <w:r>
              <w:rPr>
                <w:rFonts w:ascii="Times New Roman" w:hAnsi="Times New Roman"/>
                <w:sz w:val="24"/>
                <w:szCs w:val="24"/>
              </w:rPr>
              <w:t>9</w:t>
            </w:r>
            <w:r w:rsidRPr="00FD36A3">
              <w:rPr>
                <w:rFonts w:ascii="Times New Roman" w:hAnsi="Times New Roman"/>
                <w:sz w:val="24"/>
                <w:szCs w:val="24"/>
              </w:rPr>
              <w:t>)</w:t>
            </w:r>
            <w:r w:rsidRPr="00FD36A3">
              <w:rPr>
                <w:rFonts w:ascii="Times New Roman" w:hAnsi="Times New Roman"/>
                <w:sz w:val="24"/>
                <w:szCs w:val="24"/>
              </w:rPr>
              <w:tab/>
              <w:t>zrównanie z kadencji organów wykonawczych na wszystkich szczeblach. Utworzenie stanowisk dziekanów poszczególnych korpusów kadry zawodowej Wojsk Obrony Terytorialnej, powoduje konieczność zrównania kadencji organów wykonawczych organów przedstawicielskich żołnierzy zawodowych.</w:t>
            </w:r>
            <w:r>
              <w:rPr>
                <w:rFonts w:ascii="Times New Roman" w:hAnsi="Times New Roman"/>
                <w:sz w:val="24"/>
                <w:szCs w:val="24"/>
              </w:rPr>
              <w:t xml:space="preserve">  </w:t>
            </w:r>
          </w:p>
        </w:tc>
        <w:tc>
          <w:tcPr>
            <w:tcW w:w="1134" w:type="dxa"/>
            <w:gridSpan w:val="2"/>
          </w:tcPr>
          <w:p w:rsidR="00FD36A3" w:rsidRPr="00164B13" w:rsidRDefault="00FD36A3" w:rsidP="00FD36A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w:t>
            </w:r>
            <w:r>
              <w:rPr>
                <w:rFonts w:ascii="Times New Roman" w:hAnsi="Times New Roman" w:cs="Times New Roman"/>
                <w:sz w:val="24"/>
                <w:szCs w:val="24"/>
              </w:rPr>
              <w:t>Biura Konwentu Dziekanów – płk Krzysztof Jewgiejuk</w:t>
            </w:r>
          </w:p>
        </w:tc>
        <w:tc>
          <w:tcPr>
            <w:tcW w:w="1276" w:type="dxa"/>
            <w:gridSpan w:val="2"/>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FD36A3" w:rsidRPr="009D2E2B" w:rsidRDefault="00FD36A3" w:rsidP="00FD36A3">
            <w:pPr>
              <w:jc w:val="center"/>
              <w:rPr>
                <w:rFonts w:ascii="Times New Roman" w:hAnsi="Times New Roman" w:cs="Times New Roman"/>
                <w:sz w:val="24"/>
                <w:szCs w:val="24"/>
              </w:rPr>
            </w:pPr>
          </w:p>
        </w:tc>
      </w:tr>
      <w:tr w:rsidR="0058178E" w:rsidTr="00F52084">
        <w:tblPrEx>
          <w:jc w:val="left"/>
          <w:shd w:val="clear" w:color="auto" w:fill="auto"/>
        </w:tblPrEx>
        <w:trPr>
          <w:gridBefore w:val="1"/>
          <w:wBefore w:w="113" w:type="dxa"/>
          <w:trHeight w:val="347"/>
        </w:trPr>
        <w:tc>
          <w:tcPr>
            <w:tcW w:w="846" w:type="dxa"/>
            <w:gridSpan w:val="2"/>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115</w:t>
            </w:r>
          </w:p>
        </w:tc>
        <w:tc>
          <w:tcPr>
            <w:tcW w:w="2835" w:type="dxa"/>
            <w:gridSpan w:val="2"/>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rozporządzenie </w:t>
            </w:r>
            <w:r w:rsidRPr="0058178E">
              <w:rPr>
                <w:rFonts w:ascii="Times New Roman" w:hAnsi="Times New Roman" w:cs="Times New Roman"/>
                <w:sz w:val="24"/>
                <w:szCs w:val="24"/>
              </w:rPr>
              <w:t>w sprawie stawek uposażenia zasadniczego żołnierzy niezawodowych oraz dodatków do uposażenia zasadniczego żołnierzy niezawodowych</w:t>
            </w:r>
            <w:r w:rsidRPr="00F06E33">
              <w:t xml:space="preserve"> </w:t>
            </w:r>
          </w:p>
        </w:tc>
        <w:tc>
          <w:tcPr>
            <w:tcW w:w="2977" w:type="dxa"/>
            <w:gridSpan w:val="2"/>
          </w:tcPr>
          <w:p w:rsidR="0058178E" w:rsidRPr="00164B13" w:rsidRDefault="0058178E" w:rsidP="0058178E">
            <w:pPr>
              <w:jc w:val="both"/>
              <w:rPr>
                <w:rFonts w:ascii="Times New Roman" w:hAnsi="Times New Roman" w:cs="Times New Roman"/>
                <w:sz w:val="24"/>
                <w:szCs w:val="24"/>
              </w:rPr>
            </w:pPr>
            <w:r w:rsidRPr="00164B13">
              <w:rPr>
                <w:rFonts w:ascii="Times New Roman" w:hAnsi="Times New Roman" w:cs="Times New Roman"/>
                <w:sz w:val="24"/>
                <w:szCs w:val="24"/>
              </w:rPr>
              <w:t xml:space="preserve">Projekt stanowi wykonanie upoważnienia zawartego w </w:t>
            </w:r>
            <w:r w:rsidRPr="0058178E">
              <w:rPr>
                <w:rFonts w:ascii="Times New Roman" w:hAnsi="Times New Roman" w:cs="Times New Roman"/>
                <w:sz w:val="24"/>
                <w:szCs w:val="24"/>
              </w:rPr>
              <w:t>art. 34b pkt 1 i 2 ustawy z dnia 17 grudnia 1974 r. o uposażeniu żołnierzy niezawodowych (Dz. U. z 2017 r. poz. 2146)</w:t>
            </w:r>
            <w:r w:rsidRPr="00164B13">
              <w:rPr>
                <w:rFonts w:ascii="Times New Roman" w:hAnsi="Times New Roman" w:cs="Times New Roman"/>
                <w:sz w:val="24"/>
                <w:szCs w:val="24"/>
              </w:rPr>
              <w:t>.</w:t>
            </w:r>
          </w:p>
          <w:p w:rsidR="0058178E" w:rsidRPr="00164B13" w:rsidRDefault="0058178E" w:rsidP="0058178E">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58178E" w:rsidRDefault="0058178E" w:rsidP="0058178E">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za wykonywanie zadań poza macierzystą jednostką wojskową, </w:t>
            </w:r>
            <w:r>
              <w:rPr>
                <w:rFonts w:ascii="Times New Roman" w:hAnsi="Times New Roman" w:cs="Times New Roman"/>
                <w:iCs/>
                <w:sz w:val="24"/>
                <w:szCs w:val="24"/>
              </w:rPr>
              <w:br/>
              <w:t>o działania ujęte w cytowanym przepisie, które dotychczas nie znalazły swojego odzwierciedlenie w obowiązujących regulacjach.</w:t>
            </w:r>
          </w:p>
          <w:p w:rsidR="0058178E" w:rsidRDefault="0058178E" w:rsidP="0058178E">
            <w:pPr>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Mając powyższe na uwadze proponuje się, by wspomniany dodatek przysługiwał również za wykonywanie działań </w:t>
            </w:r>
            <w:r w:rsidRPr="007E20C8">
              <w:rPr>
                <w:rFonts w:ascii="Times New Roman" w:hAnsi="Times New Roman" w:cs="Times New Roman"/>
                <w:iCs/>
                <w:sz w:val="24"/>
                <w:szCs w:val="24"/>
              </w:rPr>
              <w:t>z zakresu zarządzania kryzysowego</w:t>
            </w:r>
            <w:r>
              <w:rPr>
                <w:rFonts w:ascii="Times New Roman" w:hAnsi="Times New Roman" w:cs="Times New Roman"/>
                <w:iCs/>
                <w:sz w:val="24"/>
                <w:szCs w:val="24"/>
              </w:rPr>
              <w:t>. Przedmiotowe rozwiązanie umożliwi m.in. przyznanie dodatku specjalnego żołnierzom wykonującym zadania związane</w:t>
            </w:r>
            <w:r w:rsidRPr="007E20C8">
              <w:rPr>
                <w:rFonts w:ascii="Times New Roman" w:hAnsi="Times New Roman" w:cs="Times New Roman"/>
                <w:iCs/>
                <w:sz w:val="24"/>
                <w:szCs w:val="24"/>
              </w:rPr>
              <w:t xml:space="preserve"> z ochroną granicy Rzeczypospolitej Polskiej</w:t>
            </w:r>
            <w:r>
              <w:rPr>
                <w:rFonts w:ascii="Times New Roman" w:hAnsi="Times New Roman" w:cs="Times New Roman"/>
                <w:iCs/>
                <w:sz w:val="24"/>
                <w:szCs w:val="24"/>
              </w:rPr>
              <w:t>.</w:t>
            </w:r>
          </w:p>
          <w:p w:rsidR="0058178E" w:rsidRPr="00164B13" w:rsidRDefault="0058178E" w:rsidP="0058178E">
            <w:pPr>
              <w:jc w:val="both"/>
              <w:rPr>
                <w:rFonts w:ascii="Times New Roman" w:hAnsi="Times New Roman"/>
                <w:sz w:val="24"/>
                <w:szCs w:val="24"/>
              </w:rPr>
            </w:pPr>
          </w:p>
        </w:tc>
        <w:tc>
          <w:tcPr>
            <w:tcW w:w="1134" w:type="dxa"/>
            <w:gridSpan w:val="2"/>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8178E" w:rsidRPr="009D2E2B" w:rsidRDefault="0058178E" w:rsidP="0058178E">
            <w:pPr>
              <w:jc w:val="center"/>
              <w:rPr>
                <w:rFonts w:ascii="Times New Roman" w:hAnsi="Times New Roman" w:cs="Times New Roman"/>
                <w:sz w:val="24"/>
                <w:szCs w:val="24"/>
              </w:rPr>
            </w:pPr>
          </w:p>
        </w:tc>
      </w:tr>
      <w:tr w:rsidR="0058178E" w:rsidTr="00F52084">
        <w:tblPrEx>
          <w:jc w:val="left"/>
          <w:shd w:val="clear" w:color="auto" w:fill="auto"/>
        </w:tblPrEx>
        <w:trPr>
          <w:gridBefore w:val="1"/>
          <w:wBefore w:w="113" w:type="dxa"/>
          <w:trHeight w:val="347"/>
        </w:trPr>
        <w:tc>
          <w:tcPr>
            <w:tcW w:w="846" w:type="dxa"/>
            <w:gridSpan w:val="2"/>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116</w:t>
            </w:r>
          </w:p>
        </w:tc>
        <w:tc>
          <w:tcPr>
            <w:tcW w:w="2835" w:type="dxa"/>
            <w:gridSpan w:val="2"/>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w:t>
            </w:r>
            <w:r w:rsidRPr="0058178E">
              <w:rPr>
                <w:rFonts w:ascii="Times New Roman" w:hAnsi="Times New Roman" w:cs="Times New Roman"/>
                <w:sz w:val="24"/>
                <w:szCs w:val="24"/>
              </w:rPr>
              <w:t>rozporządzenie w sprawie dodatków do uposażenia zasadniczego żołnierzy zawodowych</w:t>
            </w:r>
          </w:p>
        </w:tc>
        <w:tc>
          <w:tcPr>
            <w:tcW w:w="2977" w:type="dxa"/>
            <w:gridSpan w:val="2"/>
          </w:tcPr>
          <w:p w:rsidR="0058178E" w:rsidRPr="0058178E" w:rsidRDefault="0058178E" w:rsidP="0058178E">
            <w:pPr>
              <w:jc w:val="both"/>
              <w:rPr>
                <w:rFonts w:ascii="Times New Roman" w:hAnsi="Times New Roman" w:cs="Times New Roman"/>
                <w:sz w:val="24"/>
                <w:szCs w:val="24"/>
              </w:rPr>
            </w:pPr>
            <w:r w:rsidRPr="0058178E">
              <w:rPr>
                <w:rFonts w:ascii="Times New Roman" w:hAnsi="Times New Roman" w:cs="Times New Roman"/>
                <w:sz w:val="24"/>
                <w:szCs w:val="24"/>
              </w:rPr>
              <w:t>Projekt stanowi wykonanie upoważnienia zawartego w art. 80 ust. 6 ustawy z dnia 11 września 2003 r. o służbie wojskowej żołnierzy zawodowych (Dz. U. z 2021 r. poz. 1131 i 1666).</w:t>
            </w:r>
          </w:p>
          <w:p w:rsidR="0058178E" w:rsidRPr="0058178E" w:rsidRDefault="0058178E" w:rsidP="0058178E">
            <w:pPr>
              <w:pStyle w:val="Akapitzlist"/>
              <w:tabs>
                <w:tab w:val="left" w:pos="426"/>
              </w:tabs>
              <w:ind w:left="0" w:right="-2"/>
              <w:rPr>
                <w:rFonts w:ascii="Times New Roman" w:eastAsia="Times New Roman" w:hAnsi="Times New Roman" w:cs="Times New Roman"/>
                <w:color w:val="000000"/>
                <w:sz w:val="24"/>
                <w:szCs w:val="24"/>
                <w:lang w:eastAsia="x-none"/>
              </w:rPr>
            </w:pPr>
          </w:p>
        </w:tc>
        <w:tc>
          <w:tcPr>
            <w:tcW w:w="3543" w:type="dxa"/>
            <w:gridSpan w:val="2"/>
          </w:tcPr>
          <w:p w:rsidR="003B08DA" w:rsidRDefault="0058178E" w:rsidP="003B08DA">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w:t>
            </w:r>
            <w:r w:rsidR="003B08DA">
              <w:rPr>
                <w:rFonts w:ascii="Times New Roman" w:hAnsi="Times New Roman" w:cs="Times New Roman"/>
                <w:iCs/>
                <w:sz w:val="24"/>
                <w:szCs w:val="24"/>
              </w:rPr>
              <w:t xml:space="preserve">specjalny. Proponuje się by dodatek specjalny przysługiwał również za wykonywanie działań </w:t>
            </w:r>
            <w:r w:rsidR="003B08DA" w:rsidRPr="007E20C8">
              <w:rPr>
                <w:rFonts w:ascii="Times New Roman" w:hAnsi="Times New Roman" w:cs="Times New Roman"/>
                <w:iCs/>
                <w:sz w:val="24"/>
                <w:szCs w:val="24"/>
              </w:rPr>
              <w:t>z zakresu zarządzania kryzysowego</w:t>
            </w:r>
            <w:r w:rsidR="003B08DA">
              <w:rPr>
                <w:rFonts w:ascii="Times New Roman" w:hAnsi="Times New Roman" w:cs="Times New Roman"/>
                <w:iCs/>
                <w:sz w:val="24"/>
                <w:szCs w:val="24"/>
              </w:rPr>
              <w:t>. Przedmiotowe rozwiązanie umożliwi m.in. przyznanie dodatku specjalnego żołnierzom wykonującym zadania związane</w:t>
            </w:r>
            <w:r w:rsidR="003B08DA" w:rsidRPr="007E20C8">
              <w:rPr>
                <w:rFonts w:ascii="Times New Roman" w:hAnsi="Times New Roman" w:cs="Times New Roman"/>
                <w:iCs/>
                <w:sz w:val="24"/>
                <w:szCs w:val="24"/>
              </w:rPr>
              <w:t xml:space="preserve"> </w:t>
            </w:r>
            <w:r w:rsidR="003B08DA">
              <w:rPr>
                <w:rFonts w:ascii="Times New Roman" w:hAnsi="Times New Roman" w:cs="Times New Roman"/>
                <w:iCs/>
                <w:sz w:val="24"/>
                <w:szCs w:val="24"/>
              </w:rPr>
              <w:br/>
            </w:r>
            <w:r w:rsidR="003B08DA" w:rsidRPr="007E20C8">
              <w:rPr>
                <w:rFonts w:ascii="Times New Roman" w:hAnsi="Times New Roman" w:cs="Times New Roman"/>
                <w:iCs/>
                <w:sz w:val="24"/>
                <w:szCs w:val="24"/>
              </w:rPr>
              <w:t>z ochroną granicy Rzeczypospolitej Polskiej</w:t>
            </w:r>
            <w:r w:rsidR="003B08DA">
              <w:rPr>
                <w:rFonts w:ascii="Times New Roman" w:hAnsi="Times New Roman" w:cs="Times New Roman"/>
                <w:iCs/>
                <w:sz w:val="24"/>
                <w:szCs w:val="24"/>
              </w:rPr>
              <w:t>. Dodatkowo, mając na uwadze przywołaną normę ustawową, planuje się by omawiany dodatek przysługiwał również za wykonywanie zadań w akcjach poszukiwawczych. Ponadto dokonuje się zmian redakcyjnych w zakresie zmiany zakresu znaczeniowego dotychczas funkcjonujących na „akcji ratowniczych” na wpisujące się w przepis ustawowy „ratowanie lub ochronę</w:t>
            </w:r>
            <w:r w:rsidR="003B08DA" w:rsidRPr="001B2795">
              <w:rPr>
                <w:rFonts w:ascii="Times New Roman" w:hAnsi="Times New Roman" w:cs="Times New Roman"/>
                <w:iCs/>
                <w:sz w:val="24"/>
                <w:szCs w:val="24"/>
              </w:rPr>
              <w:t xml:space="preserve"> zdrowia i życia ludzkiego</w:t>
            </w:r>
            <w:r w:rsidR="003B08DA">
              <w:rPr>
                <w:rFonts w:ascii="Times New Roman" w:hAnsi="Times New Roman" w:cs="Times New Roman"/>
                <w:iCs/>
                <w:sz w:val="24"/>
                <w:szCs w:val="24"/>
              </w:rPr>
              <w:t xml:space="preserve">”. </w:t>
            </w: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Pr="00164B13" w:rsidRDefault="003B08DA" w:rsidP="003B08DA">
            <w:pPr>
              <w:ind w:firstLine="708"/>
              <w:jc w:val="both"/>
              <w:rPr>
                <w:rFonts w:ascii="Times New Roman" w:hAnsi="Times New Roman"/>
                <w:sz w:val="24"/>
                <w:szCs w:val="24"/>
              </w:rPr>
            </w:pPr>
          </w:p>
        </w:tc>
        <w:tc>
          <w:tcPr>
            <w:tcW w:w="1134" w:type="dxa"/>
            <w:gridSpan w:val="2"/>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8178E" w:rsidRPr="009D2E2B" w:rsidRDefault="0058178E" w:rsidP="0058178E">
            <w:pPr>
              <w:jc w:val="center"/>
              <w:rPr>
                <w:rFonts w:ascii="Times New Roman" w:hAnsi="Times New Roman" w:cs="Times New Roman"/>
                <w:sz w:val="24"/>
                <w:szCs w:val="24"/>
              </w:rPr>
            </w:pPr>
          </w:p>
        </w:tc>
      </w:tr>
      <w:tr w:rsidR="00072E2B" w:rsidRPr="00C53CCE" w:rsidTr="00F52084">
        <w:tblPrEx>
          <w:jc w:val="left"/>
          <w:shd w:val="clear" w:color="auto" w:fill="auto"/>
        </w:tblPrEx>
        <w:trPr>
          <w:gridBefore w:val="1"/>
          <w:wBefore w:w="113" w:type="dxa"/>
          <w:trHeight w:val="347"/>
        </w:trPr>
        <w:tc>
          <w:tcPr>
            <w:tcW w:w="846" w:type="dxa"/>
            <w:gridSpan w:val="2"/>
          </w:tcPr>
          <w:p w:rsidR="00072E2B" w:rsidRPr="00C53CCE" w:rsidRDefault="00072E2B" w:rsidP="00072E2B">
            <w:pPr>
              <w:spacing w:line="276" w:lineRule="auto"/>
              <w:ind w:left="96"/>
              <w:jc w:val="both"/>
              <w:rPr>
                <w:rFonts w:ascii="Times New Roman" w:eastAsia="Times New Roman" w:hAnsi="Times New Roman" w:cs="Times New Roman"/>
                <w:b/>
                <w:bCs/>
                <w:color w:val="000000"/>
                <w:lang w:eastAsia="pl-PL"/>
              </w:rPr>
            </w:pPr>
            <w:r w:rsidRPr="00C53CCE">
              <w:rPr>
                <w:rFonts w:ascii="Times New Roman" w:eastAsia="Times New Roman" w:hAnsi="Times New Roman" w:cs="Times New Roman"/>
                <w:b/>
                <w:bCs/>
                <w:color w:val="000000"/>
                <w:lang w:eastAsia="pl-PL"/>
              </w:rPr>
              <w:t>117</w:t>
            </w:r>
          </w:p>
        </w:tc>
        <w:tc>
          <w:tcPr>
            <w:tcW w:w="2835" w:type="dxa"/>
            <w:gridSpan w:val="2"/>
          </w:tcPr>
          <w:p w:rsidR="00072E2B" w:rsidRPr="00C53CCE" w:rsidRDefault="00072E2B" w:rsidP="00072E2B">
            <w:pPr>
              <w:spacing w:line="276" w:lineRule="auto"/>
              <w:jc w:val="both"/>
              <w:rPr>
                <w:rFonts w:ascii="Times New Roman" w:hAnsi="Times New Roman" w:cs="Times New Roman"/>
              </w:rPr>
            </w:pPr>
            <w:r w:rsidRPr="00C53CCE">
              <w:rPr>
                <w:rFonts w:ascii="Times New Roman" w:hAnsi="Times New Roman" w:cs="Times New Roman"/>
              </w:rPr>
              <w:t>Projekt rozporządzenia Ministra Obrony Narodowej w sprawie niektórych świadczeń zdrowotnych przysługujących żołnierzom zawodowym</w:t>
            </w:r>
          </w:p>
        </w:tc>
        <w:tc>
          <w:tcPr>
            <w:tcW w:w="2977" w:type="dxa"/>
            <w:gridSpan w:val="2"/>
          </w:tcPr>
          <w:p w:rsidR="00072E2B" w:rsidRPr="00072E2B" w:rsidRDefault="00072E2B" w:rsidP="00072E2B">
            <w:pPr>
              <w:spacing w:line="276" w:lineRule="auto"/>
              <w:jc w:val="both"/>
              <w:rPr>
                <w:rFonts w:ascii="Times New Roman" w:hAnsi="Times New Roman" w:cs="Times New Roman"/>
                <w:color w:val="000000"/>
                <w:sz w:val="24"/>
                <w:szCs w:val="24"/>
                <w:lang w:eastAsia="x-none"/>
              </w:rPr>
            </w:pPr>
            <w:r w:rsidRPr="00072E2B">
              <w:rPr>
                <w:rFonts w:ascii="Times New Roman" w:hAnsi="Times New Roman" w:cs="Times New Roman"/>
                <w:color w:val="000000"/>
                <w:sz w:val="24"/>
                <w:szCs w:val="24"/>
                <w:lang w:eastAsia="x-none"/>
              </w:rPr>
              <w:t xml:space="preserve">Projektowane rozporządzenie jest wydawane na podstawie upoważnienia ustawowego zawartego w art. 67 ust. 7 </w:t>
            </w:r>
            <w:r w:rsidRPr="00072E2B">
              <w:rPr>
                <w:rFonts w:ascii="Times New Roman" w:hAnsi="Times New Roman" w:cs="Times New Roman"/>
                <w:i/>
                <w:color w:val="000000"/>
                <w:sz w:val="24"/>
                <w:szCs w:val="24"/>
                <w:lang w:eastAsia="x-none"/>
              </w:rPr>
              <w:t>ustawy z dnia 11 września 2003 r. o służbie wojskowej żołnierzy zawodowych</w:t>
            </w:r>
            <w:r w:rsidRPr="00072E2B">
              <w:rPr>
                <w:rFonts w:ascii="Times New Roman" w:hAnsi="Times New Roman" w:cs="Times New Roman"/>
                <w:color w:val="000000"/>
                <w:sz w:val="24"/>
                <w:szCs w:val="24"/>
                <w:lang w:eastAsia="x-none"/>
              </w:rPr>
              <w:t xml:space="preserve"> (Dz. U. z 2021 r. poz. 1131 i 1666). </w:t>
            </w:r>
          </w:p>
          <w:p w:rsidR="00072E2B" w:rsidRPr="00C53CCE" w:rsidRDefault="00072E2B" w:rsidP="00072E2B">
            <w:pPr>
              <w:spacing w:line="276" w:lineRule="auto"/>
              <w:jc w:val="both"/>
              <w:rPr>
                <w:rFonts w:ascii="Times New Roman" w:hAnsi="Times New Roman" w:cs="Times New Roman"/>
              </w:rPr>
            </w:pPr>
          </w:p>
        </w:tc>
        <w:tc>
          <w:tcPr>
            <w:tcW w:w="3543" w:type="dxa"/>
            <w:gridSpan w:val="2"/>
          </w:tcPr>
          <w:p w:rsidR="00072E2B" w:rsidRPr="00C53CCE" w:rsidRDefault="00072E2B" w:rsidP="00072E2B">
            <w:pPr>
              <w:spacing w:line="276" w:lineRule="auto"/>
              <w:jc w:val="both"/>
              <w:rPr>
                <w:rFonts w:ascii="Times New Roman" w:hAnsi="Times New Roman" w:cs="Times New Roman"/>
                <w:color w:val="000000"/>
                <w:lang w:eastAsia="x-none"/>
              </w:rPr>
            </w:pPr>
            <w:r w:rsidRPr="00C53CCE">
              <w:rPr>
                <w:rFonts w:ascii="Times New Roman" w:hAnsi="Times New Roman" w:cs="Times New Roman"/>
                <w:color w:val="000000"/>
                <w:lang w:eastAsia="x-none"/>
              </w:rPr>
              <w:t xml:space="preserve">Przedmiotowy projekt reguluje następujące obszary wynikające z potrzeb zdrowotnych w trakcie pełnienia służby wojskowej przez żołnierzy zawodowych, tj: </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coroczne bezpłatne badania profilaktyczne na zasadach określonych w przepisach ustawy z dnia 27 czerwca 1997 r. o służbie medycyny pracy;</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świadczenia zdrowotne i bezpłatne zaopatrzenie w produkty lecznicze znajdujące się w wykazach, o których mowa w art. 37 ustawy z dnia 12 maja 2011 r. o refundacji leków, środków spożywczych specjalnego przeznaczenia żywieniowego oraz wyrobów medycznych – w trakcie szkoleń poligonowych i ćwiczeń wojskowych (rejsów, lotów);</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oraz szczepienia ochronne – dla żołnierzy skierowanych do służby poza granicami państwa;</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z możliwością skierowania na turnusy leczniczo-profilaktyczne – dla żołnierzy powracających do kraju po zakończeniu służby poza granicami państwa;</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 xml:space="preserve">badanie polegające na pobraniu materiału genetycznego, realizowane przez podmioty lecznicze, dla których podmiotem tworzącym jest Minister Obrony Narodowej (jeden raz w czasie zawodowej służby wojskowej) – dla żołnierzy skierowanych do pełnienia służby wojskowej poza granicami państwa. </w:t>
            </w:r>
          </w:p>
          <w:p w:rsidR="00072E2B" w:rsidRPr="00C53CCE" w:rsidRDefault="00072E2B" w:rsidP="00072E2B">
            <w:pPr>
              <w:spacing w:line="276" w:lineRule="auto"/>
              <w:ind w:firstLine="708"/>
              <w:jc w:val="both"/>
              <w:rPr>
                <w:rFonts w:ascii="Times New Roman" w:hAnsi="Times New Roman" w:cs="Times New Roman"/>
              </w:rPr>
            </w:pPr>
          </w:p>
        </w:tc>
        <w:tc>
          <w:tcPr>
            <w:tcW w:w="1134" w:type="dxa"/>
            <w:gridSpan w:val="2"/>
          </w:tcPr>
          <w:p w:rsidR="00072E2B" w:rsidRPr="00164B13" w:rsidRDefault="00072E2B" w:rsidP="00072E2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072E2B" w:rsidRPr="00DB3CFF" w:rsidRDefault="00DB3CFF" w:rsidP="00DB3CFF">
            <w:pPr>
              <w:spacing w:line="276" w:lineRule="auto"/>
              <w:jc w:val="center"/>
              <w:rPr>
                <w:rFonts w:ascii="Times New Roman" w:hAnsi="Times New Roman" w:cs="Times New Roman"/>
                <w:b/>
              </w:rPr>
            </w:pPr>
            <w:r w:rsidRPr="00DB3CFF">
              <w:rPr>
                <w:rFonts w:ascii="Times New Roman" w:hAnsi="Times New Roman" w:cs="Times New Roman"/>
                <w:b/>
              </w:rPr>
              <w:t>WSTRZYMANIE PRAC NAD ROJEKTEM</w:t>
            </w:r>
          </w:p>
        </w:tc>
      </w:tr>
      <w:tr w:rsidR="001D48EB" w:rsidRPr="00C53CCE" w:rsidTr="00F52084">
        <w:tblPrEx>
          <w:jc w:val="left"/>
          <w:shd w:val="clear" w:color="auto" w:fill="auto"/>
        </w:tblPrEx>
        <w:trPr>
          <w:gridBefore w:val="1"/>
          <w:wBefore w:w="113" w:type="dxa"/>
          <w:trHeight w:val="347"/>
        </w:trPr>
        <w:tc>
          <w:tcPr>
            <w:tcW w:w="846" w:type="dxa"/>
            <w:gridSpan w:val="2"/>
          </w:tcPr>
          <w:p w:rsidR="001D48EB" w:rsidRPr="00C53CCE" w:rsidRDefault="001D48EB"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118</w:t>
            </w:r>
          </w:p>
        </w:tc>
        <w:tc>
          <w:tcPr>
            <w:tcW w:w="2835" w:type="dxa"/>
            <w:gridSpan w:val="2"/>
          </w:tcPr>
          <w:p w:rsidR="001D48EB" w:rsidRPr="00C53CCE" w:rsidRDefault="001D48EB" w:rsidP="001D48EB">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rodzajów, zakresu i wzorów oraz sposobu przetwarzania dokumentacji medycznej w podmiotach leczniczych utworzonych przez Ministra Obrony Narodowej</w:t>
            </w:r>
          </w:p>
        </w:tc>
        <w:tc>
          <w:tcPr>
            <w:tcW w:w="2977" w:type="dxa"/>
            <w:gridSpan w:val="2"/>
          </w:tcPr>
          <w:p w:rsidR="001D48EB" w:rsidRPr="00072E2B" w:rsidRDefault="001D48EB" w:rsidP="001D48EB">
            <w:pPr>
              <w:spacing w:line="276" w:lineRule="auto"/>
              <w:jc w:val="both"/>
              <w:rPr>
                <w:rFonts w:ascii="Times New Roman" w:hAnsi="Times New Roman" w:cs="Times New Roman"/>
                <w:color w:val="000000"/>
                <w:sz w:val="24"/>
                <w:szCs w:val="24"/>
                <w:lang w:eastAsia="x-none"/>
              </w:rPr>
            </w:pPr>
            <w:r w:rsidRPr="001D48EB">
              <w:rPr>
                <w:rFonts w:ascii="Times New Roman" w:hAnsi="Times New Roman" w:cs="Times New Roman"/>
                <w:color w:val="000000"/>
                <w:sz w:val="24"/>
                <w:szCs w:val="24"/>
                <w:lang w:eastAsia="x-none"/>
              </w:rPr>
              <w:t xml:space="preserve">Projektowane rozporządzenie jest wydawane </w:t>
            </w:r>
            <w:r>
              <w:rPr>
                <w:rFonts w:ascii="Times New Roman" w:hAnsi="Times New Roman" w:cs="Times New Roman"/>
                <w:color w:val="000000"/>
                <w:sz w:val="24"/>
                <w:szCs w:val="24"/>
                <w:lang w:eastAsia="x-none"/>
              </w:rPr>
              <w:t>n</w:t>
            </w:r>
            <w:r w:rsidRPr="001D48EB">
              <w:rPr>
                <w:rFonts w:ascii="Times New Roman" w:hAnsi="Times New Roman" w:cs="Times New Roman"/>
                <w:color w:val="000000"/>
                <w:sz w:val="24"/>
                <w:szCs w:val="24"/>
                <w:lang w:eastAsia="x-none"/>
              </w:rPr>
              <w:t>a podstawie art. 30 ust. 2 ustawy z dnia 6 listopada 2008 r. o prawach pacjenta i Rzeczniku Praw Pacjenta (Dz. U. z 2020 r. poz. 849)</w:t>
            </w:r>
          </w:p>
        </w:tc>
        <w:tc>
          <w:tcPr>
            <w:tcW w:w="3543" w:type="dxa"/>
            <w:gridSpan w:val="2"/>
          </w:tcPr>
          <w:p w:rsidR="001D48EB" w:rsidRPr="001D48EB" w:rsidRDefault="001D48EB" w:rsidP="001D48E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Projektowane rozporządzenie ma na celu wprowadzenie zmian polegających na</w:t>
            </w:r>
            <w:r w:rsidRPr="001D48EB">
              <w:rPr>
                <w:rFonts w:ascii="Times New Roman" w:hAnsi="Times New Roman" w:cs="Times New Roman"/>
                <w:color w:val="000000"/>
                <w:lang w:eastAsia="x-none"/>
              </w:rPr>
              <w:t>:</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 xml:space="preserve">dodaniu zapisów wprowadzających kartę segregacji medycznej, prowadzonej </w:t>
            </w:r>
            <w:r w:rsidRPr="001D48EB">
              <w:rPr>
                <w:rFonts w:ascii="Times New Roman" w:hAnsi="Times New Roman" w:cs="Times New Roman"/>
                <w:bCs/>
                <w:color w:val="000000"/>
                <w:lang w:eastAsia="x-none"/>
              </w:rPr>
              <w:br/>
              <w:t xml:space="preserve">w </w:t>
            </w:r>
            <w:r>
              <w:rPr>
                <w:rFonts w:ascii="Times New Roman" w:hAnsi="Times New Roman" w:cs="Times New Roman"/>
                <w:bCs/>
                <w:color w:val="000000"/>
                <w:lang w:eastAsia="x-none"/>
              </w:rPr>
              <w:t xml:space="preserve">szpitalnym oddziale ratunkowym </w:t>
            </w:r>
            <w:r w:rsidRPr="001D48EB">
              <w:rPr>
                <w:rFonts w:ascii="Times New Roman" w:hAnsi="Times New Roman" w:cs="Times New Roman"/>
                <w:bCs/>
                <w:color w:val="000000"/>
                <w:lang w:eastAsia="x-none"/>
              </w:rPr>
              <w:t>oraz zapisów dotyczących jej przeznaczenia i z</w:t>
            </w:r>
            <w:r>
              <w:rPr>
                <w:rFonts w:ascii="Times New Roman" w:hAnsi="Times New Roman" w:cs="Times New Roman"/>
                <w:bCs/>
                <w:color w:val="000000"/>
                <w:lang w:eastAsia="x-none"/>
              </w:rPr>
              <w:t>akresu informacji jakie zawiera</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rozszerzeniu zakresu informacji o pacjencie skierowanym na szczepienie przeciwko COVID-19;</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uchyleniu zapisów § 65 ust. 2, 4 i 5, które zawierają zapis o wystawianiu skierowania na szczepienie przeciwko COVID-19 w postaci elektronicznej;</w:t>
            </w:r>
          </w:p>
          <w:p w:rsidR="001D48EB" w:rsidRPr="00C53CCE" w:rsidRDefault="001D48EB" w:rsidP="009C2858">
            <w:pPr>
              <w:numPr>
                <w:ilvl w:val="0"/>
                <w:numId w:val="18"/>
              </w:numPr>
              <w:spacing w:line="276" w:lineRule="auto"/>
              <w:jc w:val="both"/>
              <w:rPr>
                <w:rFonts w:ascii="Times New Roman" w:hAnsi="Times New Roman" w:cs="Times New Roman"/>
                <w:color w:val="000000"/>
                <w:lang w:eastAsia="x-none"/>
              </w:rPr>
            </w:pPr>
            <w:r w:rsidRPr="001D48EB">
              <w:rPr>
                <w:rFonts w:ascii="Times New Roman" w:hAnsi="Times New Roman" w:cs="Times New Roman"/>
                <w:bCs/>
                <w:color w:val="000000"/>
                <w:lang w:eastAsia="x-none"/>
              </w:rPr>
              <w:t>usunięciu w zapisie § 66 ust. 1 pkt 2 słowa „lekarskiego”– z zapisu dotyczącego przeprowadzonego lekarskiego badania kwalifikacyjnego – w związku z umożliwieniem prowadzenia tego badania przez inne osoby wykonujące zawód medyczny.</w:t>
            </w:r>
          </w:p>
        </w:tc>
        <w:tc>
          <w:tcPr>
            <w:tcW w:w="1134" w:type="dxa"/>
            <w:gridSpan w:val="2"/>
          </w:tcPr>
          <w:p w:rsidR="001D48EB" w:rsidRDefault="001D48EB"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1D48EB" w:rsidRPr="00DB3CFF" w:rsidRDefault="001D48EB" w:rsidP="001D48EB">
            <w:pPr>
              <w:spacing w:line="276" w:lineRule="auto"/>
              <w:jc w:val="center"/>
              <w:rPr>
                <w:rFonts w:ascii="Times New Roman" w:hAnsi="Times New Roman" w:cs="Times New Roman"/>
                <w:b/>
              </w:rPr>
            </w:pPr>
          </w:p>
        </w:tc>
      </w:tr>
      <w:tr w:rsidR="000176A4" w:rsidRPr="00C53CCE" w:rsidTr="00F52084">
        <w:tblPrEx>
          <w:jc w:val="left"/>
          <w:shd w:val="clear" w:color="auto" w:fill="auto"/>
        </w:tblPrEx>
        <w:trPr>
          <w:gridBefore w:val="1"/>
          <w:wBefore w:w="113" w:type="dxa"/>
          <w:trHeight w:val="347"/>
        </w:trPr>
        <w:tc>
          <w:tcPr>
            <w:tcW w:w="846" w:type="dxa"/>
            <w:gridSpan w:val="2"/>
          </w:tcPr>
          <w:p w:rsidR="000176A4" w:rsidRDefault="000176A4"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119</w:t>
            </w:r>
          </w:p>
        </w:tc>
        <w:tc>
          <w:tcPr>
            <w:tcW w:w="2835" w:type="dxa"/>
            <w:gridSpan w:val="2"/>
          </w:tcPr>
          <w:p w:rsidR="000176A4" w:rsidRDefault="000176A4" w:rsidP="000176A4">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w:t>
            </w:r>
            <w:r>
              <w:rPr>
                <w:rFonts w:ascii="Times New Roman" w:hAnsi="Times New Roman" w:cs="Times New Roman"/>
              </w:rPr>
              <w:t>świadczeń socjalno – bytowych dla żołnierzy zawodowych</w:t>
            </w:r>
          </w:p>
        </w:tc>
        <w:tc>
          <w:tcPr>
            <w:tcW w:w="2977" w:type="dxa"/>
            <w:gridSpan w:val="2"/>
          </w:tcPr>
          <w:p w:rsidR="000176A4" w:rsidRPr="00E152A1" w:rsidRDefault="000176A4" w:rsidP="000176A4">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Projektowane rozporządzenie jest wydawane na podstawie art. 68 ust. 8 i 9 ustawy z dnia 11 września 2003 r. o służbie wojskowej żołnierzy zawodowych (Dz. U. z 2021 r. poz. 1131 z późn. zm.).</w:t>
            </w:r>
          </w:p>
        </w:tc>
        <w:tc>
          <w:tcPr>
            <w:tcW w:w="3543" w:type="dxa"/>
            <w:gridSpan w:val="2"/>
          </w:tcPr>
          <w:p w:rsidR="000176A4" w:rsidRPr="001D48EB" w:rsidRDefault="000176A4" w:rsidP="000176A4">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Projektowane rozporządzenie </w:t>
            </w:r>
            <w:r>
              <w:rPr>
                <w:rFonts w:ascii="Times New Roman" w:hAnsi="Times New Roman" w:cs="Times New Roman"/>
                <w:color w:val="000000"/>
                <w:lang w:eastAsia="x-none"/>
              </w:rPr>
              <w:br/>
              <w:t>ma na celu wprowadzenie zmian polegających na przyznaniu żołnierzom zawodowym wykonującym zadania na granicy państwowej w ramach wsparcia udzielonego Straży Granicznej przez Siły Zbrojne RP, w  okresie co najmniej 60 dni, prawa do dopłaty w ramach programu „Tanie Wczasy”, bez względu na dochody otrzymywane w rodzinie żołnierza zawodowego.</w:t>
            </w:r>
          </w:p>
          <w:p w:rsidR="000176A4" w:rsidRDefault="000176A4" w:rsidP="001D48EB">
            <w:pPr>
              <w:spacing w:line="276" w:lineRule="auto"/>
              <w:jc w:val="both"/>
              <w:rPr>
                <w:rFonts w:ascii="Times New Roman" w:hAnsi="Times New Roman" w:cs="Times New Roman"/>
                <w:color w:val="000000"/>
                <w:lang w:eastAsia="x-none"/>
              </w:rPr>
            </w:pPr>
          </w:p>
        </w:tc>
        <w:tc>
          <w:tcPr>
            <w:tcW w:w="1134" w:type="dxa"/>
            <w:gridSpan w:val="2"/>
          </w:tcPr>
          <w:p w:rsidR="000176A4" w:rsidRDefault="000176A4"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Dyrektor Departamentu Spraw Socjalnych – Pan Wojciech Drobny</w:t>
            </w:r>
          </w:p>
        </w:tc>
        <w:tc>
          <w:tcPr>
            <w:tcW w:w="1276" w:type="dxa"/>
            <w:gridSpan w:val="2"/>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Departamentu Prawnego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 xml:space="preserve">Pani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Jolanta Wasiluk</w:t>
            </w:r>
          </w:p>
        </w:tc>
        <w:tc>
          <w:tcPr>
            <w:tcW w:w="1276" w:type="dxa"/>
            <w:gridSpan w:val="2"/>
          </w:tcPr>
          <w:p w:rsidR="000176A4" w:rsidRPr="00DB3CFF" w:rsidRDefault="000176A4" w:rsidP="001D48EB">
            <w:pPr>
              <w:spacing w:line="276" w:lineRule="auto"/>
              <w:jc w:val="center"/>
              <w:rPr>
                <w:rFonts w:ascii="Times New Roman" w:hAnsi="Times New Roman" w:cs="Times New Roman"/>
                <w:b/>
              </w:rPr>
            </w:pPr>
          </w:p>
        </w:tc>
      </w:tr>
      <w:tr w:rsidR="005965A7" w:rsidRPr="00C53CCE" w:rsidTr="00F52084">
        <w:tblPrEx>
          <w:jc w:val="left"/>
          <w:shd w:val="clear" w:color="auto" w:fill="auto"/>
        </w:tblPrEx>
        <w:trPr>
          <w:gridBefore w:val="1"/>
          <w:wBefore w:w="113" w:type="dxa"/>
          <w:trHeight w:val="347"/>
        </w:trPr>
        <w:tc>
          <w:tcPr>
            <w:tcW w:w="846" w:type="dxa"/>
            <w:gridSpan w:val="2"/>
          </w:tcPr>
          <w:p w:rsidR="005965A7" w:rsidRDefault="005965A7"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120</w:t>
            </w:r>
          </w:p>
        </w:tc>
        <w:tc>
          <w:tcPr>
            <w:tcW w:w="2835" w:type="dxa"/>
            <w:gridSpan w:val="2"/>
          </w:tcPr>
          <w:p w:rsidR="005965A7" w:rsidRDefault="005965A7" w:rsidP="000176A4">
            <w:pPr>
              <w:spacing w:line="276" w:lineRule="auto"/>
              <w:jc w:val="both"/>
              <w:rPr>
                <w:rFonts w:ascii="Times New Roman" w:hAnsi="Times New Roman" w:cs="Times New Roman"/>
              </w:rPr>
            </w:pPr>
            <w:r>
              <w:rPr>
                <w:rFonts w:ascii="Times New Roman" w:hAnsi="Times New Roman" w:cs="Times New Roman"/>
                <w:bCs/>
              </w:rPr>
              <w:t>P</w:t>
            </w:r>
            <w:r w:rsidRPr="005965A7">
              <w:rPr>
                <w:rFonts w:ascii="Times New Roman" w:hAnsi="Times New Roman" w:cs="Times New Roman"/>
                <w:bCs/>
              </w:rPr>
              <w:t>rojekt rozporządzenia Ministra Obrony Narodowej zmieniającego rozporządzenie w sprawie umundurowania i wyekwipowania żołnierzy w czynnej</w:t>
            </w:r>
            <w:r w:rsidRPr="005965A7">
              <w:rPr>
                <w:rFonts w:ascii="Times New Roman" w:hAnsi="Times New Roman" w:cs="Times New Roman"/>
                <w:b/>
                <w:bCs/>
                <w:i/>
              </w:rPr>
              <w:t xml:space="preserve"> służbie wojskowej</w:t>
            </w:r>
          </w:p>
        </w:tc>
        <w:tc>
          <w:tcPr>
            <w:tcW w:w="2977" w:type="dxa"/>
            <w:gridSpan w:val="2"/>
          </w:tcPr>
          <w:p w:rsidR="005965A7" w:rsidRPr="001D48EB" w:rsidRDefault="005965A7" w:rsidP="005965A7">
            <w:pPr>
              <w:spacing w:line="276" w:lineRule="auto"/>
              <w:jc w:val="both"/>
              <w:rPr>
                <w:rFonts w:ascii="Times New Roman" w:hAnsi="Times New Roman" w:cs="Times New Roman"/>
                <w:color w:val="000000"/>
                <w:sz w:val="24"/>
                <w:szCs w:val="24"/>
                <w:lang w:eastAsia="x-none"/>
              </w:rPr>
            </w:pPr>
            <w:r w:rsidRPr="005965A7">
              <w:rPr>
                <w:rFonts w:ascii="Times New Roman" w:hAnsi="Times New Roman" w:cs="Times New Roman"/>
                <w:color w:val="000000"/>
                <w:sz w:val="24"/>
                <w:szCs w:val="24"/>
                <w:lang w:eastAsia="x-none"/>
              </w:rPr>
              <w:t xml:space="preserve">Projekt rozporządzenia stanowi wykonanie upoważnienia zawartego w art. 68 ust. 1a ustawy z dnia 21 listopada 1967 r. </w:t>
            </w:r>
            <w:r w:rsidRPr="005965A7">
              <w:rPr>
                <w:rFonts w:ascii="Times New Roman" w:hAnsi="Times New Roman" w:cs="Times New Roman"/>
                <w:i/>
                <w:color w:val="000000"/>
                <w:sz w:val="24"/>
                <w:szCs w:val="24"/>
                <w:lang w:eastAsia="x-none"/>
              </w:rPr>
              <w:t xml:space="preserve">o powszechnym obowiązku obrony Rzeczypospolitej Polskiej </w:t>
            </w:r>
            <w:r w:rsidRPr="005965A7">
              <w:rPr>
                <w:rFonts w:ascii="Times New Roman" w:hAnsi="Times New Roman" w:cs="Times New Roman"/>
                <w:color w:val="000000"/>
                <w:sz w:val="24"/>
                <w:szCs w:val="24"/>
                <w:lang w:eastAsia="x-none"/>
              </w:rPr>
              <w:t xml:space="preserve">(Dz. U. z 2021 r. poz. 372, z późn. zm.). </w:t>
            </w:r>
          </w:p>
        </w:tc>
        <w:tc>
          <w:tcPr>
            <w:tcW w:w="3543" w:type="dxa"/>
            <w:gridSpan w:val="2"/>
          </w:tcPr>
          <w:p w:rsidR="005965A7" w:rsidRDefault="005965A7" w:rsidP="005965A7">
            <w:pPr>
              <w:spacing w:line="276" w:lineRule="auto"/>
              <w:jc w:val="both"/>
              <w:rPr>
                <w:rFonts w:ascii="Times New Roman" w:hAnsi="Times New Roman" w:cs="Times New Roman"/>
                <w:color w:val="000000"/>
                <w:lang w:eastAsia="x-none"/>
              </w:rPr>
            </w:pPr>
            <w:r w:rsidRPr="005965A7">
              <w:rPr>
                <w:rFonts w:ascii="Times New Roman" w:hAnsi="Times New Roman" w:cs="Times New Roman"/>
                <w:color w:val="000000"/>
                <w:lang w:eastAsia="x-none"/>
              </w:rPr>
              <w:t xml:space="preserve">Projektowana nowelizacja ma na celu umożliwienie wydania umundurowania żołnierzom pełniącym terytorialną służbę wojskową rotacyjnie, wcielonym do tej służby przed dniem 1 stycznia 2019 r. Przed tym dniem okres używalności umundurowania wynosił 6 lat, natomiast po tym dniu okres ten został skrócony do 3 lat. </w:t>
            </w:r>
          </w:p>
        </w:tc>
        <w:tc>
          <w:tcPr>
            <w:tcW w:w="1134" w:type="dxa"/>
            <w:gridSpan w:val="2"/>
          </w:tcPr>
          <w:p w:rsidR="005965A7" w:rsidRDefault="005965A7"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Szef Inspektoratu Wsparcia Sił Zbrojnych – gen. </w:t>
            </w:r>
            <w:r>
              <w:rPr>
                <w:rFonts w:ascii="Times New Roman" w:hAnsi="Times New Roman" w:cs="Times New Roman"/>
                <w:sz w:val="24"/>
                <w:szCs w:val="24"/>
              </w:rPr>
              <w:t>bryg. Artur Kępczyński</w:t>
            </w:r>
          </w:p>
        </w:tc>
        <w:tc>
          <w:tcPr>
            <w:tcW w:w="1276" w:type="dxa"/>
            <w:gridSpan w:val="2"/>
          </w:tcPr>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Departamentu Prawnego –</w:t>
            </w:r>
          </w:p>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Pani </w:t>
            </w:r>
          </w:p>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Jolanta Wasiluk</w:t>
            </w:r>
          </w:p>
        </w:tc>
        <w:tc>
          <w:tcPr>
            <w:tcW w:w="1276" w:type="dxa"/>
            <w:gridSpan w:val="2"/>
          </w:tcPr>
          <w:p w:rsidR="005965A7" w:rsidRPr="00DB3CFF" w:rsidRDefault="005965A7" w:rsidP="001D48EB">
            <w:pPr>
              <w:spacing w:line="276" w:lineRule="auto"/>
              <w:jc w:val="center"/>
              <w:rPr>
                <w:rFonts w:ascii="Times New Roman" w:hAnsi="Times New Roman" w:cs="Times New Roman"/>
                <w:b/>
              </w:rPr>
            </w:pPr>
          </w:p>
        </w:tc>
      </w:tr>
      <w:tr w:rsidR="005B5BD5" w:rsidRPr="00C53CCE" w:rsidTr="00F52084">
        <w:tblPrEx>
          <w:jc w:val="left"/>
          <w:shd w:val="clear" w:color="auto" w:fill="auto"/>
        </w:tblPrEx>
        <w:trPr>
          <w:gridBefore w:val="1"/>
          <w:wBefore w:w="113" w:type="dxa"/>
          <w:trHeight w:val="1832"/>
        </w:trPr>
        <w:tc>
          <w:tcPr>
            <w:tcW w:w="846" w:type="dxa"/>
            <w:gridSpan w:val="2"/>
          </w:tcPr>
          <w:p w:rsidR="005B5BD5" w:rsidRDefault="005B5BD5"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121</w:t>
            </w:r>
          </w:p>
        </w:tc>
        <w:tc>
          <w:tcPr>
            <w:tcW w:w="2835" w:type="dxa"/>
            <w:gridSpan w:val="2"/>
          </w:tcPr>
          <w:p w:rsidR="005B5BD5" w:rsidRDefault="005B5BD5" w:rsidP="000176A4">
            <w:pPr>
              <w:spacing w:line="276" w:lineRule="auto"/>
              <w:jc w:val="both"/>
              <w:rPr>
                <w:rFonts w:ascii="Times New Roman" w:hAnsi="Times New Roman" w:cs="Times New Roman"/>
                <w:bCs/>
              </w:rPr>
            </w:pPr>
            <w:r>
              <w:rPr>
                <w:rFonts w:ascii="Times New Roman" w:hAnsi="Times New Roman" w:cs="Times New Roman"/>
                <w:bCs/>
              </w:rPr>
              <w:t>Projekt rozporządzenia Ministra Obrony Narodowej zmieniającego rozporządzenie w sprawie dodatków do uposażenia zasadniczego żołnierzy zawodowych</w:t>
            </w:r>
            <w:r w:rsidR="00E152A1">
              <w:rPr>
                <w:rFonts w:ascii="Times New Roman" w:hAnsi="Times New Roman" w:cs="Times New Roman"/>
                <w:bCs/>
              </w:rPr>
              <w:t>.</w:t>
            </w:r>
          </w:p>
        </w:tc>
        <w:tc>
          <w:tcPr>
            <w:tcW w:w="2977" w:type="dxa"/>
            <w:gridSpan w:val="2"/>
          </w:tcPr>
          <w:p w:rsidR="005B5BD5" w:rsidRPr="00E152A1" w:rsidRDefault="005B5BD5" w:rsidP="005965A7">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 rozporządzenia stanowi wykonanie art. 80 ust. 6 ustawy z dnia 11 września 2003 r. o służbie wojskowej żołnierzy zawodowych (Dz. U. z 2021 r. poz. 1131, z późn. zm.)</w:t>
            </w:r>
          </w:p>
        </w:tc>
        <w:tc>
          <w:tcPr>
            <w:tcW w:w="3543" w:type="dxa"/>
            <w:gridSpan w:val="2"/>
          </w:tcPr>
          <w:p w:rsidR="005B5BD5" w:rsidRDefault="005B5BD5"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Nowelizacja rozporządzenia ma na celu:</w:t>
            </w:r>
          </w:p>
          <w:p w:rsidR="005B5BD5" w:rsidRDefault="005B5BD5" w:rsidP="005B5BD5">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1) podwyższenie dodatku specjalnego dla żołnierzy zawodowych pełniących służbę w Żandarmerii Wojskowej, wykonujących czynności operacyjno – rozpoznawcze lub dochodzeniowo –</w:t>
            </w:r>
            <w:r w:rsidR="00B43C94">
              <w:rPr>
                <w:rFonts w:ascii="Times New Roman" w:hAnsi="Times New Roman" w:cs="Times New Roman"/>
                <w:color w:val="000000"/>
                <w:lang w:eastAsia="x-none"/>
              </w:rPr>
              <w:t xml:space="preserve"> śledcze, z kwoty do 900 zł do 1350 zł miesięcznie;</w:t>
            </w:r>
          </w:p>
          <w:p w:rsidR="00B43C94" w:rsidRDefault="00B43C94"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2) modyfikację obecnie funkcjonującego dodatku służbowego </w:t>
            </w:r>
            <w:r w:rsidR="00A00573">
              <w:rPr>
                <w:rFonts w:ascii="Times New Roman" w:hAnsi="Times New Roman" w:cs="Times New Roman"/>
                <w:color w:val="000000"/>
                <w:lang w:eastAsia="x-none"/>
              </w:rPr>
              <w:t>dla żołnierzy wykonujących zadania  z zakresu kryptologii, cyberbezpieczeństwa oraz projektowo – programowe informatyki, w</w:t>
            </w:r>
            <w:r>
              <w:rPr>
                <w:rFonts w:ascii="Times New Roman" w:hAnsi="Times New Roman" w:cs="Times New Roman"/>
                <w:color w:val="000000"/>
                <w:lang w:eastAsia="x-none"/>
              </w:rPr>
              <w:t xml:space="preserve"> związku </w:t>
            </w:r>
            <w:r w:rsidR="00A00573">
              <w:rPr>
                <w:rFonts w:ascii="Times New Roman" w:hAnsi="Times New Roman" w:cs="Times New Roman"/>
                <w:color w:val="000000"/>
                <w:lang w:eastAsia="x-none"/>
              </w:rPr>
              <w:t>przeformowaniem Narodowego Centrum Bezpieczeństwa Cyberprzestrzeni (JW 5949), Centrum Operacji Cybernetycznych (JW 3860) oraz rozformowaniem Centrum Projektów Informatycznych i sformowaniem Narodowego Centrum Bezpieczeństwa Cyberprzestrzeni – Dowództwa Komponentu (JW 5949), Jednostek Działań w Cyberprzestrzeni „A” i „B” (JW 3860 i JW 4993)</w:t>
            </w:r>
            <w:r w:rsidR="00E152A1">
              <w:rPr>
                <w:rFonts w:ascii="Times New Roman" w:hAnsi="Times New Roman" w:cs="Times New Roman"/>
                <w:color w:val="000000"/>
                <w:lang w:eastAsia="x-none"/>
              </w:rPr>
              <w:t>;</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3) przyznanie dodatku służbowego  </w:t>
            </w:r>
            <w:r w:rsidR="00E152A1">
              <w:rPr>
                <w:rFonts w:ascii="Times New Roman" w:hAnsi="Times New Roman" w:cs="Times New Roman"/>
                <w:color w:val="000000"/>
                <w:lang w:eastAsia="x-none"/>
              </w:rPr>
              <w:t>żołnierzom</w:t>
            </w:r>
            <w:r>
              <w:rPr>
                <w:rFonts w:ascii="Times New Roman" w:hAnsi="Times New Roman" w:cs="Times New Roman"/>
                <w:color w:val="000000"/>
                <w:lang w:eastAsia="x-none"/>
              </w:rPr>
              <w:t xml:space="preserve"> wykonujący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zadania  z zakresu kryptologii, cyberbezpieczeństwa oraz projektowo – programowe informatyki pełniący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służbę w Eksperckim Centrum Szkolenia Cyberbezpieczeństwa (w wysokości </w:t>
            </w:r>
            <w:r w:rsidR="00E152A1">
              <w:rPr>
                <w:rFonts w:ascii="Times New Roman" w:hAnsi="Times New Roman" w:cs="Times New Roman"/>
                <w:color w:val="000000"/>
                <w:lang w:eastAsia="x-none"/>
              </w:rPr>
              <w:t xml:space="preserve">jak </w:t>
            </w:r>
            <w:r>
              <w:rPr>
                <w:rFonts w:ascii="Times New Roman" w:hAnsi="Times New Roman" w:cs="Times New Roman"/>
                <w:color w:val="000000"/>
                <w:lang w:eastAsia="x-none"/>
              </w:rPr>
              <w:t>dla żołnierzy NCBC, tj. od 450 zł do 2100 zł miesięcznie);</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4) modyfikację dodatku służbowego dla żołnierzy biorących udział w postępowaniu o udzielenie zamówienia publicznego w związku z przekształceniem Inspektoratu Uzbrojenia w Agencję Uzbrojenia;</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5) zamieszczenie przepisów przejściowych pozwalających na zachowanie ciągłości otrzymywania dodatków służbowych, dla celów ustalenia ich wysokości w ostatnim miesiącu pełnienia służby przez żołnierza.</w:t>
            </w:r>
          </w:p>
          <w:p w:rsidR="00A00573" w:rsidRPr="005965A7" w:rsidRDefault="00A00573" w:rsidP="00A00573">
            <w:pPr>
              <w:spacing w:line="276" w:lineRule="auto"/>
              <w:jc w:val="both"/>
              <w:rPr>
                <w:rFonts w:ascii="Times New Roman" w:hAnsi="Times New Roman" w:cs="Times New Roman"/>
                <w:color w:val="000000"/>
                <w:lang w:eastAsia="x-none"/>
              </w:rPr>
            </w:pPr>
          </w:p>
        </w:tc>
        <w:tc>
          <w:tcPr>
            <w:tcW w:w="1134" w:type="dxa"/>
            <w:gridSpan w:val="2"/>
          </w:tcPr>
          <w:p w:rsidR="005B5BD5" w:rsidRDefault="00E152A1"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E152A1" w:rsidRPr="00E152A1" w:rsidRDefault="00E152A1" w:rsidP="00E152A1">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E152A1" w:rsidRPr="00E152A1" w:rsidRDefault="00E152A1" w:rsidP="00E152A1">
            <w:pPr>
              <w:jc w:val="center"/>
              <w:rPr>
                <w:rFonts w:ascii="Times New Roman" w:hAnsi="Times New Roman" w:cs="Times New Roman"/>
              </w:rPr>
            </w:pPr>
            <w:r w:rsidRPr="00E152A1">
              <w:rPr>
                <w:rFonts w:ascii="Times New Roman" w:hAnsi="Times New Roman" w:cs="Times New Roman"/>
              </w:rPr>
              <w:t xml:space="preserve">Pani </w:t>
            </w:r>
          </w:p>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Jolanta Lewandowska</w:t>
            </w:r>
          </w:p>
        </w:tc>
        <w:tc>
          <w:tcPr>
            <w:tcW w:w="1276" w:type="dxa"/>
            <w:gridSpan w:val="2"/>
          </w:tcPr>
          <w:p w:rsidR="005B5BD5" w:rsidRPr="00DB3CFF" w:rsidRDefault="005B5BD5" w:rsidP="001D48EB">
            <w:pPr>
              <w:spacing w:line="276" w:lineRule="auto"/>
              <w:jc w:val="center"/>
              <w:rPr>
                <w:rFonts w:ascii="Times New Roman" w:hAnsi="Times New Roman" w:cs="Times New Roman"/>
                <w:b/>
              </w:rPr>
            </w:pPr>
          </w:p>
        </w:tc>
      </w:tr>
      <w:tr w:rsidR="00A47975" w:rsidRPr="00C53CCE" w:rsidTr="00F52084">
        <w:tblPrEx>
          <w:jc w:val="left"/>
          <w:shd w:val="clear" w:color="auto" w:fill="auto"/>
        </w:tblPrEx>
        <w:trPr>
          <w:gridBefore w:val="1"/>
          <w:wBefore w:w="113" w:type="dxa"/>
          <w:trHeight w:val="1832"/>
        </w:trPr>
        <w:tc>
          <w:tcPr>
            <w:tcW w:w="846" w:type="dxa"/>
            <w:gridSpan w:val="2"/>
          </w:tcPr>
          <w:p w:rsidR="00A47975" w:rsidRDefault="00FA1EEA"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122</w:t>
            </w:r>
          </w:p>
        </w:tc>
        <w:tc>
          <w:tcPr>
            <w:tcW w:w="2835" w:type="dxa"/>
            <w:gridSpan w:val="2"/>
          </w:tcPr>
          <w:p w:rsidR="00FA1EEA" w:rsidRPr="00FA1EEA" w:rsidRDefault="00FA1EEA" w:rsidP="00FA1EEA">
            <w:pPr>
              <w:spacing w:line="276" w:lineRule="auto"/>
              <w:jc w:val="both"/>
              <w:rPr>
                <w:rFonts w:ascii="Times New Roman" w:hAnsi="Times New Roman" w:cs="Times New Roman"/>
                <w:bCs/>
              </w:rPr>
            </w:pPr>
            <w:r w:rsidRPr="00FA1EEA">
              <w:rPr>
                <w:rFonts w:ascii="Times New Roman" w:hAnsi="Times New Roman" w:cs="Times New Roman"/>
                <w:bCs/>
              </w:rPr>
              <w:t>Projekt rozporządzenia Ministra Obrony Narodowej zmieniającego rozporządzenie w sprawie limitu przyjęć na studia na określonym kierunku dla kandydatów na żołnierzy zawodowych w poszczególnych uczelniach wojskowych.</w:t>
            </w:r>
          </w:p>
          <w:p w:rsidR="00A47975" w:rsidRPr="00A47975" w:rsidRDefault="00A47975" w:rsidP="000176A4">
            <w:pPr>
              <w:spacing w:line="276" w:lineRule="auto"/>
              <w:jc w:val="both"/>
              <w:rPr>
                <w:rFonts w:ascii="Times New Roman" w:hAnsi="Times New Roman" w:cs="Times New Roman"/>
                <w:bCs/>
              </w:rPr>
            </w:pPr>
          </w:p>
        </w:tc>
        <w:tc>
          <w:tcPr>
            <w:tcW w:w="2977" w:type="dxa"/>
            <w:gridSpan w:val="2"/>
          </w:tcPr>
          <w:p w:rsidR="00A47975" w:rsidRPr="00E152A1" w:rsidRDefault="00FA1EEA"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FA1EEA">
              <w:rPr>
                <w:rFonts w:ascii="Times New Roman" w:hAnsi="Times New Roman" w:cs="Times New Roman"/>
                <w:color w:val="000000"/>
                <w:lang w:eastAsia="x-none"/>
              </w:rPr>
              <w:t>art. 444 ust. 3 ustawy z dnia 20 lipca 2018 r. Prawo o szkolnictwie wyższym i nauce (Dz. U. z 2021 r. poz. 478,</w:t>
            </w:r>
            <w:r>
              <w:rPr>
                <w:rFonts w:ascii="Times New Roman" w:hAnsi="Times New Roman" w:cs="Times New Roman"/>
                <w:color w:val="000000"/>
                <w:lang w:eastAsia="x-none"/>
              </w:rPr>
              <w:t xml:space="preserve"> z późn. zm.)</w:t>
            </w:r>
          </w:p>
        </w:tc>
        <w:tc>
          <w:tcPr>
            <w:tcW w:w="3543" w:type="dxa"/>
            <w:gridSpan w:val="2"/>
          </w:tcPr>
          <w:p w:rsidR="00FA1EEA" w:rsidRPr="00FA1EEA" w:rsidRDefault="00FA1EEA" w:rsidP="00FA1EEA">
            <w:pPr>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Nowelizacja ma na celu zwiększenia limitu przyjęć na studia: na kierunku studiów lotnictwo i kosmonautyka, odpowiednio:</w:t>
            </w:r>
          </w:p>
          <w:p w:rsidR="00FA1EEA" w:rsidRPr="00FA1EEA" w:rsidRDefault="00FA1EEA" w:rsidP="009C2858">
            <w:pPr>
              <w:numPr>
                <w:ilvl w:val="0"/>
                <w:numId w:val="19"/>
              </w:numPr>
              <w:ind w:left="344" w:hanging="425"/>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 xml:space="preserve">w Wojskowej Akademii Technicznej </w:t>
            </w:r>
            <w:r>
              <w:rPr>
                <w:rFonts w:ascii="Times New Roman" w:hAnsi="Times New Roman" w:cs="Times New Roman"/>
                <w:color w:val="000000"/>
                <w:lang w:eastAsia="x-none"/>
              </w:rPr>
              <w:t xml:space="preserve">- </w:t>
            </w:r>
            <w:r w:rsidRPr="00FA1EEA">
              <w:rPr>
                <w:rFonts w:ascii="Times New Roman" w:hAnsi="Times New Roman" w:cs="Times New Roman"/>
                <w:color w:val="000000"/>
                <w:lang w:eastAsia="x-none"/>
              </w:rPr>
              <w:t>o 20 miejsc (z 40 do 60) oraz</w:t>
            </w:r>
          </w:p>
          <w:p w:rsidR="00FA1EEA" w:rsidRPr="00FA1EEA" w:rsidRDefault="00FA1EEA" w:rsidP="009C2858">
            <w:pPr>
              <w:pStyle w:val="Akapitzlist"/>
              <w:numPr>
                <w:ilvl w:val="0"/>
                <w:numId w:val="19"/>
              </w:numPr>
              <w:autoSpaceDE w:val="0"/>
              <w:autoSpaceDN w:val="0"/>
              <w:adjustRightInd w:val="0"/>
              <w:ind w:left="344" w:hanging="426"/>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w Lotniczej Akademii Wojskowej - o 10 miejsc (z 81 do 91).</w:t>
            </w:r>
          </w:p>
          <w:p w:rsidR="00A47975" w:rsidRDefault="00A47975" w:rsidP="005965A7">
            <w:pPr>
              <w:spacing w:line="276" w:lineRule="auto"/>
              <w:jc w:val="both"/>
              <w:rPr>
                <w:rFonts w:ascii="Times New Roman" w:hAnsi="Times New Roman" w:cs="Times New Roman"/>
                <w:color w:val="000000"/>
                <w:lang w:eastAsia="x-none"/>
              </w:rPr>
            </w:pPr>
          </w:p>
        </w:tc>
        <w:tc>
          <w:tcPr>
            <w:tcW w:w="1134" w:type="dxa"/>
            <w:gridSpan w:val="2"/>
          </w:tcPr>
          <w:p w:rsidR="00A47975" w:rsidRDefault="00FA1EEA"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A47975" w:rsidRDefault="00FA1EEA" w:rsidP="00E152A1">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FA1EEA" w:rsidRPr="00E152A1" w:rsidRDefault="00FA1EEA" w:rsidP="00FA1EEA">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A1EEA" w:rsidRPr="00E152A1" w:rsidRDefault="00FA1EEA" w:rsidP="00FA1EEA">
            <w:pPr>
              <w:jc w:val="center"/>
              <w:rPr>
                <w:rFonts w:ascii="Times New Roman" w:hAnsi="Times New Roman" w:cs="Times New Roman"/>
              </w:rPr>
            </w:pPr>
            <w:r w:rsidRPr="00E152A1">
              <w:rPr>
                <w:rFonts w:ascii="Times New Roman" w:hAnsi="Times New Roman" w:cs="Times New Roman"/>
              </w:rPr>
              <w:t xml:space="preserve">Pani </w:t>
            </w:r>
          </w:p>
          <w:p w:rsidR="00A47975" w:rsidRDefault="00FA1EEA" w:rsidP="00FA1EEA">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A47975" w:rsidRPr="00FA1EEA" w:rsidRDefault="00A47975" w:rsidP="001D48EB">
            <w:pPr>
              <w:spacing w:line="276" w:lineRule="auto"/>
              <w:jc w:val="center"/>
              <w:rPr>
                <w:rFonts w:ascii="Times New Roman" w:hAnsi="Times New Roman" w:cs="Times New Roman"/>
              </w:rPr>
            </w:pPr>
          </w:p>
        </w:tc>
      </w:tr>
      <w:tr w:rsidR="00F94C0F" w:rsidRPr="00C53CCE" w:rsidTr="00F52084">
        <w:tblPrEx>
          <w:jc w:val="left"/>
          <w:shd w:val="clear" w:color="auto" w:fill="auto"/>
        </w:tblPrEx>
        <w:trPr>
          <w:gridBefore w:val="1"/>
          <w:wBefore w:w="113" w:type="dxa"/>
          <w:trHeight w:val="1832"/>
        </w:trPr>
        <w:tc>
          <w:tcPr>
            <w:tcW w:w="846" w:type="dxa"/>
            <w:gridSpan w:val="2"/>
          </w:tcPr>
          <w:p w:rsidR="00F94C0F" w:rsidRDefault="00F94C0F"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123</w:t>
            </w:r>
          </w:p>
        </w:tc>
        <w:tc>
          <w:tcPr>
            <w:tcW w:w="2835" w:type="dxa"/>
            <w:gridSpan w:val="2"/>
          </w:tcPr>
          <w:p w:rsidR="00F94C0F" w:rsidRPr="00FA1EEA" w:rsidRDefault="00F94C0F" w:rsidP="00F94C0F">
            <w:pPr>
              <w:spacing w:line="276" w:lineRule="auto"/>
              <w:jc w:val="both"/>
              <w:rPr>
                <w:rFonts w:ascii="Times New Roman" w:hAnsi="Times New Roman" w:cs="Times New Roman"/>
                <w:bCs/>
              </w:rPr>
            </w:pPr>
            <w:r>
              <w:rPr>
                <w:rFonts w:ascii="Times New Roman" w:hAnsi="Times New Roman" w:cs="Times New Roman"/>
                <w:bCs/>
              </w:rPr>
              <w:t>Projekt rozporządzenia w sprawie stawek uposażenia zasadniczego żołnierzy zawodowych</w:t>
            </w:r>
          </w:p>
        </w:tc>
        <w:tc>
          <w:tcPr>
            <w:tcW w:w="2977" w:type="dxa"/>
            <w:gridSpan w:val="2"/>
          </w:tcPr>
          <w:p w:rsidR="00F94C0F" w:rsidRDefault="00F94C0F" w:rsidP="00F94C0F">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 rozporządzenia stanowi wykonanie art. 78 ust. 5 ustawy z dnia 11 września 2003 r. o służbie wojskowej żołnierzy zawodowych (Dz. U. z 2021 r. poz. 1131, z późn. zm.)</w:t>
            </w:r>
          </w:p>
        </w:tc>
        <w:tc>
          <w:tcPr>
            <w:tcW w:w="3543" w:type="dxa"/>
            <w:gridSpan w:val="2"/>
          </w:tcPr>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nowe miesięczne stawki uposażenia zasadniczego dla żołnierzy zawodowych od dnia 1 stycznia 2022 r. W stosunku do obecnych stawek przewidziano podwyżkę o:</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1) dla szeregowych  - 450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2) podoficerów – od 500 zł do 720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3) oficerów – 510 zł do 920 zł,</w:t>
            </w:r>
          </w:p>
          <w:p w:rsidR="00F94C0F" w:rsidRPr="00FA1EEA"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4) generałów- 920 zł.</w:t>
            </w:r>
          </w:p>
        </w:tc>
        <w:tc>
          <w:tcPr>
            <w:tcW w:w="1134" w:type="dxa"/>
            <w:gridSpan w:val="2"/>
          </w:tcPr>
          <w:p w:rsidR="00F94C0F" w:rsidRDefault="00F94C0F"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94C0F" w:rsidRDefault="00F94C0F" w:rsidP="00F94C0F">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F94C0F" w:rsidRPr="00E152A1" w:rsidRDefault="00F94C0F" w:rsidP="00F94C0F">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94C0F" w:rsidRPr="00E152A1" w:rsidRDefault="00F94C0F" w:rsidP="00F94C0F">
            <w:pPr>
              <w:jc w:val="center"/>
              <w:rPr>
                <w:rFonts w:ascii="Times New Roman" w:hAnsi="Times New Roman" w:cs="Times New Roman"/>
              </w:rPr>
            </w:pPr>
            <w:r w:rsidRPr="00E152A1">
              <w:rPr>
                <w:rFonts w:ascii="Times New Roman" w:hAnsi="Times New Roman" w:cs="Times New Roman"/>
              </w:rPr>
              <w:t xml:space="preserve">Pani </w:t>
            </w:r>
          </w:p>
          <w:p w:rsidR="00F94C0F" w:rsidRDefault="00F94C0F" w:rsidP="00F94C0F">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F94C0F" w:rsidRPr="00FA1EEA" w:rsidRDefault="00F94C0F" w:rsidP="00F94C0F">
            <w:pPr>
              <w:spacing w:line="276" w:lineRule="auto"/>
              <w:jc w:val="center"/>
              <w:rPr>
                <w:rFonts w:ascii="Times New Roman" w:hAnsi="Times New Roman" w:cs="Times New Roman"/>
              </w:rPr>
            </w:pPr>
          </w:p>
        </w:tc>
      </w:tr>
      <w:tr w:rsidR="00092BFA" w:rsidRPr="00C53CCE" w:rsidTr="00F52084">
        <w:tblPrEx>
          <w:jc w:val="left"/>
          <w:shd w:val="clear" w:color="auto" w:fill="auto"/>
        </w:tblPrEx>
        <w:trPr>
          <w:gridBefore w:val="1"/>
          <w:wBefore w:w="113" w:type="dxa"/>
          <w:trHeight w:val="1832"/>
        </w:trPr>
        <w:tc>
          <w:tcPr>
            <w:tcW w:w="846" w:type="dxa"/>
            <w:gridSpan w:val="2"/>
          </w:tcPr>
          <w:p w:rsidR="00092BFA" w:rsidRDefault="008B124B"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124</w:t>
            </w:r>
          </w:p>
        </w:tc>
        <w:tc>
          <w:tcPr>
            <w:tcW w:w="2835" w:type="dxa"/>
            <w:gridSpan w:val="2"/>
          </w:tcPr>
          <w:p w:rsidR="008B124B" w:rsidRPr="008B124B" w:rsidRDefault="008B124B" w:rsidP="008B124B">
            <w:pPr>
              <w:spacing w:line="276" w:lineRule="auto"/>
              <w:jc w:val="both"/>
              <w:rPr>
                <w:rFonts w:ascii="Times New Roman" w:hAnsi="Times New Roman" w:cs="Times New Roman"/>
                <w:bCs/>
              </w:rPr>
            </w:pPr>
            <w:r>
              <w:rPr>
                <w:rFonts w:ascii="Times New Roman" w:hAnsi="Times New Roman" w:cs="Times New Roman"/>
                <w:bCs/>
              </w:rPr>
              <w:t xml:space="preserve">Projekt rozporządzenia </w:t>
            </w:r>
            <w:r w:rsidRPr="008B124B">
              <w:rPr>
                <w:rFonts w:ascii="Times New Roman" w:hAnsi="Times New Roman" w:cs="Times New Roman"/>
                <w:bCs/>
              </w:rPr>
              <w:t>w sprawie siedzib i terytorialnego zasięgu działania Centralnego Wojskowego Centrum Rekrutacji oraz wojskowych centrów rekrutacji</w:t>
            </w:r>
            <w:r>
              <w:rPr>
                <w:rFonts w:ascii="Times New Roman" w:hAnsi="Times New Roman" w:cs="Times New Roman"/>
                <w:bCs/>
              </w:rPr>
              <w:t>.</w:t>
            </w:r>
          </w:p>
          <w:p w:rsidR="008B124B" w:rsidRDefault="008B124B" w:rsidP="00F94C0F">
            <w:pPr>
              <w:spacing w:line="276" w:lineRule="auto"/>
              <w:jc w:val="both"/>
              <w:rPr>
                <w:rFonts w:ascii="Times New Roman" w:hAnsi="Times New Roman" w:cs="Times New Roman"/>
                <w:bCs/>
              </w:rPr>
            </w:pPr>
          </w:p>
        </w:tc>
        <w:tc>
          <w:tcPr>
            <w:tcW w:w="2977" w:type="dxa"/>
            <w:gridSpan w:val="2"/>
          </w:tcPr>
          <w:p w:rsidR="00092BFA" w:rsidRDefault="008B124B" w:rsidP="008B124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35 ust. 2 ustawy z dnia 11 marca 2022 r. o obronie Ojczyzny (Dz. U. poz. 655)</w:t>
            </w:r>
          </w:p>
        </w:tc>
        <w:tc>
          <w:tcPr>
            <w:tcW w:w="3543" w:type="dxa"/>
            <w:gridSpan w:val="2"/>
          </w:tcPr>
          <w:p w:rsidR="00092BFA" w:rsidRDefault="008B124B"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siedzibę Centralnego Wojskowego Centrum Rekrutacji wraz z Ośrodkami zamiejscowymi oraz siedziby z terytorialny zasięg Wojskowych Centrów Rekrutacji.</w:t>
            </w:r>
          </w:p>
        </w:tc>
        <w:tc>
          <w:tcPr>
            <w:tcW w:w="1134" w:type="dxa"/>
            <w:gridSpan w:val="2"/>
          </w:tcPr>
          <w:p w:rsidR="00092BFA" w:rsidRDefault="008B124B"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92BFA" w:rsidRDefault="008B124B" w:rsidP="00F94C0F">
            <w:pPr>
              <w:jc w:val="center"/>
              <w:rPr>
                <w:rFonts w:ascii="Times New Roman" w:hAnsi="Times New Roman" w:cs="Times New Roman"/>
              </w:rPr>
            </w:pPr>
            <w:r>
              <w:rPr>
                <w:rFonts w:ascii="Times New Roman" w:hAnsi="Times New Roman" w:cs="Times New Roman"/>
              </w:rPr>
              <w:t>Szef Zarządu Organizacji i Uzupełnień – P1 płk Bogdan Sowa</w:t>
            </w:r>
          </w:p>
        </w:tc>
        <w:tc>
          <w:tcPr>
            <w:tcW w:w="1276" w:type="dxa"/>
            <w:gridSpan w:val="2"/>
          </w:tcPr>
          <w:p w:rsidR="008B124B" w:rsidRPr="00E152A1" w:rsidRDefault="008B124B" w:rsidP="008B124B">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8B124B" w:rsidRPr="00E152A1" w:rsidRDefault="008B124B" w:rsidP="008B124B">
            <w:pPr>
              <w:jc w:val="center"/>
              <w:rPr>
                <w:rFonts w:ascii="Times New Roman" w:hAnsi="Times New Roman" w:cs="Times New Roman"/>
              </w:rPr>
            </w:pPr>
            <w:r w:rsidRPr="00E152A1">
              <w:rPr>
                <w:rFonts w:ascii="Times New Roman" w:hAnsi="Times New Roman" w:cs="Times New Roman"/>
              </w:rPr>
              <w:t xml:space="preserve">Pani </w:t>
            </w:r>
          </w:p>
          <w:p w:rsidR="00092BFA" w:rsidRDefault="008B124B" w:rsidP="008B124B">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092BFA" w:rsidRPr="00FA1EEA" w:rsidRDefault="00092BFA" w:rsidP="00F94C0F">
            <w:pPr>
              <w:spacing w:line="276" w:lineRule="auto"/>
              <w:jc w:val="center"/>
              <w:rPr>
                <w:rFonts w:ascii="Times New Roman" w:hAnsi="Times New Roman" w:cs="Times New Roman"/>
              </w:rPr>
            </w:pPr>
          </w:p>
        </w:tc>
      </w:tr>
      <w:tr w:rsidR="009B6CE3" w:rsidRPr="00C53CCE" w:rsidTr="00F52084">
        <w:tblPrEx>
          <w:jc w:val="left"/>
          <w:shd w:val="clear" w:color="auto" w:fill="auto"/>
        </w:tblPrEx>
        <w:trPr>
          <w:gridBefore w:val="1"/>
          <w:wBefore w:w="113" w:type="dxa"/>
          <w:trHeight w:val="1832"/>
        </w:trPr>
        <w:tc>
          <w:tcPr>
            <w:tcW w:w="846" w:type="dxa"/>
            <w:gridSpan w:val="2"/>
          </w:tcPr>
          <w:p w:rsidR="009B6CE3" w:rsidRDefault="009B6CE3"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125</w:t>
            </w:r>
          </w:p>
        </w:tc>
        <w:tc>
          <w:tcPr>
            <w:tcW w:w="2835" w:type="dxa"/>
            <w:gridSpan w:val="2"/>
          </w:tcPr>
          <w:p w:rsidR="009B6CE3" w:rsidRDefault="009B6CE3" w:rsidP="009B6CE3">
            <w:pPr>
              <w:jc w:val="both"/>
              <w:rPr>
                <w:rFonts w:ascii="Times New Roman" w:hAnsi="Times New Roman" w:cs="Times New Roman"/>
                <w:bCs/>
              </w:rPr>
            </w:pPr>
            <w:r>
              <w:rPr>
                <w:rFonts w:ascii="Times New Roman" w:hAnsi="Times New Roman" w:cs="Times New Roman"/>
                <w:bCs/>
              </w:rPr>
              <w:t>Projekt rozporządzenia Ministra Obrony Narodowej w sprawie wykazu uczelni wyższych, w tym uczelni wojskowych, centrów szkolenia i ośrodków szkolenia, w których jest realizowane ochotnicze szkolenie wojskowe studentów i absolwentów uczelni wyższych</w:t>
            </w:r>
          </w:p>
        </w:tc>
        <w:tc>
          <w:tcPr>
            <w:tcW w:w="2977" w:type="dxa"/>
            <w:gridSpan w:val="2"/>
          </w:tcPr>
          <w:p w:rsidR="009B6CE3" w:rsidRDefault="009B6CE3" w:rsidP="009B6CE3">
            <w:pPr>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w:t>
            </w:r>
            <w:r>
              <w:rPr>
                <w:rFonts w:ascii="Times New Roman" w:hAnsi="Times New Roman" w:cs="Times New Roman"/>
                <w:color w:val="000000"/>
                <w:lang w:eastAsia="x-none"/>
              </w:rPr>
              <w:t>110</w:t>
            </w:r>
            <w:r w:rsidRPr="008B124B">
              <w:rPr>
                <w:rFonts w:ascii="Times New Roman" w:hAnsi="Times New Roman" w:cs="Times New Roman"/>
                <w:color w:val="000000"/>
                <w:lang w:eastAsia="x-none"/>
              </w:rPr>
              <w:t xml:space="preserve"> ustawy z dnia 11 marca 2022 r. o obronie Ojczyzny (Dz. U. poz. 655)</w:t>
            </w:r>
          </w:p>
        </w:tc>
        <w:tc>
          <w:tcPr>
            <w:tcW w:w="3543" w:type="dxa"/>
            <w:gridSpan w:val="2"/>
          </w:tcPr>
          <w:p w:rsidR="009B6CE3" w:rsidRPr="009B6CE3" w:rsidRDefault="009B6CE3" w:rsidP="009B6CE3">
            <w:pPr>
              <w:jc w:val="both"/>
              <w:rPr>
                <w:rFonts w:ascii="Times New Roman" w:hAnsi="Times New Roman" w:cs="Times New Roman"/>
                <w:color w:val="000000"/>
                <w:lang w:eastAsia="x-none"/>
              </w:rPr>
            </w:pPr>
            <w:r w:rsidRPr="009B6CE3">
              <w:rPr>
                <w:rFonts w:ascii="Times New Roman" w:hAnsi="Times New Roman" w:cs="Times New Roman"/>
                <w:color w:val="000000"/>
                <w:lang w:eastAsia="x-none"/>
              </w:rPr>
              <w:t>Projektowane rozporządzenie określa wykaz uczelni wojskowych, centrów szkolenia i ośrodków szkolenia, w których będzie realizowane ochotnicze szkolenie wojskowe studentów i absolwentów uczelni wyższych, w tym w ramach programu Legii Akademickiej.</w:t>
            </w:r>
          </w:p>
          <w:p w:rsidR="009B6CE3" w:rsidRDefault="009B6CE3" w:rsidP="009B6CE3">
            <w:pPr>
              <w:jc w:val="both"/>
              <w:rPr>
                <w:rFonts w:ascii="Times New Roman" w:hAnsi="Times New Roman" w:cs="Times New Roman"/>
                <w:color w:val="000000"/>
                <w:lang w:eastAsia="x-none"/>
              </w:rPr>
            </w:pPr>
          </w:p>
        </w:tc>
        <w:tc>
          <w:tcPr>
            <w:tcW w:w="1134" w:type="dxa"/>
            <w:gridSpan w:val="2"/>
          </w:tcPr>
          <w:p w:rsidR="009B6CE3" w:rsidRDefault="009B6CE3"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B6CE3" w:rsidRDefault="009B6CE3" w:rsidP="009B6CE3">
            <w:pPr>
              <w:jc w:val="center"/>
              <w:rPr>
                <w:rFonts w:ascii="Times New Roman" w:hAnsi="Times New Roman" w:cs="Times New Roman"/>
              </w:rPr>
            </w:pPr>
            <w:r>
              <w:rPr>
                <w:rFonts w:ascii="Times New Roman" w:hAnsi="Times New Roman" w:cs="Times New Roman"/>
              </w:rPr>
              <w:t xml:space="preserve">Szef Zarządu Planowania Użycia Sił Zbrojnych i Szkolenia Sztabu Generalnego WP </w:t>
            </w:r>
          </w:p>
        </w:tc>
        <w:tc>
          <w:tcPr>
            <w:tcW w:w="1276" w:type="dxa"/>
            <w:gridSpan w:val="2"/>
          </w:tcPr>
          <w:p w:rsidR="009B6CE3" w:rsidRPr="00E152A1" w:rsidRDefault="009B6CE3" w:rsidP="009B6CE3">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9B6CE3" w:rsidRPr="00E152A1" w:rsidRDefault="009B6CE3" w:rsidP="009B6CE3">
            <w:pPr>
              <w:jc w:val="center"/>
              <w:rPr>
                <w:rFonts w:ascii="Times New Roman" w:hAnsi="Times New Roman" w:cs="Times New Roman"/>
              </w:rPr>
            </w:pPr>
            <w:r w:rsidRPr="00E152A1">
              <w:rPr>
                <w:rFonts w:ascii="Times New Roman" w:hAnsi="Times New Roman" w:cs="Times New Roman"/>
              </w:rPr>
              <w:t xml:space="preserve">Pani </w:t>
            </w:r>
          </w:p>
          <w:p w:rsidR="009B6CE3" w:rsidRDefault="009B6CE3" w:rsidP="009B6CE3">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9B6CE3" w:rsidRPr="00FA1EEA" w:rsidRDefault="009B6CE3" w:rsidP="009B6CE3">
            <w:pPr>
              <w:spacing w:line="276" w:lineRule="auto"/>
              <w:jc w:val="center"/>
              <w:rPr>
                <w:rFonts w:ascii="Times New Roman" w:hAnsi="Times New Roman" w:cs="Times New Roman"/>
              </w:rPr>
            </w:pPr>
          </w:p>
        </w:tc>
      </w:tr>
      <w:tr w:rsidR="00786016" w:rsidRPr="00C53CCE" w:rsidTr="00F52084">
        <w:tblPrEx>
          <w:jc w:val="left"/>
          <w:shd w:val="clear" w:color="auto" w:fill="auto"/>
        </w:tblPrEx>
        <w:trPr>
          <w:gridBefore w:val="1"/>
          <w:wBefore w:w="113" w:type="dxa"/>
          <w:trHeight w:val="1832"/>
        </w:trPr>
        <w:tc>
          <w:tcPr>
            <w:tcW w:w="846" w:type="dxa"/>
            <w:gridSpan w:val="2"/>
          </w:tcPr>
          <w:p w:rsidR="00786016" w:rsidRDefault="00786016"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126</w:t>
            </w:r>
          </w:p>
        </w:tc>
        <w:tc>
          <w:tcPr>
            <w:tcW w:w="2835" w:type="dxa"/>
            <w:gridSpan w:val="2"/>
          </w:tcPr>
          <w:p w:rsidR="00786016" w:rsidRDefault="00786016" w:rsidP="009B6CE3">
            <w:pPr>
              <w:jc w:val="both"/>
              <w:rPr>
                <w:rFonts w:ascii="Times New Roman" w:hAnsi="Times New Roman" w:cs="Times New Roman"/>
                <w:bCs/>
              </w:rPr>
            </w:pPr>
            <w:r>
              <w:rPr>
                <w:rFonts w:ascii="Times New Roman" w:hAnsi="Times New Roman" w:cs="Times New Roman"/>
                <w:bCs/>
              </w:rPr>
              <w:t>P</w:t>
            </w:r>
            <w:r w:rsidRPr="00786016">
              <w:rPr>
                <w:rFonts w:ascii="Times New Roman" w:hAnsi="Times New Roman" w:cs="Times New Roman"/>
                <w:bCs/>
              </w:rPr>
              <w:t>rojekt rozporządzenia Ministra Obrony Narodowej w sprawie stanowisk służbowych o szczególnych właściwościach lub warunkach pełnienia służby, wymagających szczególnych predyspozycji zdrowotnych oraz wykazu chorób i schorzeń dyskwalifikujących z wykonywania zadań służbowych lub ograniczających ich wykonywanie</w:t>
            </w:r>
          </w:p>
        </w:tc>
        <w:tc>
          <w:tcPr>
            <w:tcW w:w="2977" w:type="dxa"/>
            <w:gridSpan w:val="2"/>
          </w:tcPr>
          <w:p w:rsidR="00786016" w:rsidRPr="00786016" w:rsidRDefault="00786016" w:rsidP="00786016">
            <w:pPr>
              <w:spacing w:after="120" w:line="260" w:lineRule="exact"/>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Projekt rozporządzenia stanowi wykonanie upoważnienia zawartego w art. 287 ust. 6 ustawy z dnia 11 marca 2022 r. o obronie Ojczyzny (Dz. U. poz. 655). </w:t>
            </w:r>
          </w:p>
          <w:p w:rsidR="00786016" w:rsidRDefault="00786016" w:rsidP="009B6CE3">
            <w:pPr>
              <w:jc w:val="both"/>
              <w:rPr>
                <w:rFonts w:ascii="Times New Roman" w:hAnsi="Times New Roman" w:cs="Times New Roman"/>
                <w:color w:val="000000"/>
                <w:lang w:eastAsia="x-none"/>
              </w:rPr>
            </w:pPr>
          </w:p>
        </w:tc>
        <w:tc>
          <w:tcPr>
            <w:tcW w:w="3543" w:type="dxa"/>
            <w:gridSpan w:val="2"/>
          </w:tcPr>
          <w:p w:rsidR="00786016" w:rsidRPr="00786016" w:rsidRDefault="00786016" w:rsidP="00786016">
            <w:pPr>
              <w:spacing w:after="120"/>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Rozporządzenie określa grupę stanowisk służbowych, które charakteryzują się  szczególnymi właściwościami lub warunkami pełnienia służby a przez to wymagają szczególnych predyspozycji zdrowotnych, uprawniających do korzystania ze świadczeń opieki zdrowotnej gwarantowanych oraz precyzuje katalog chorób i schorzeń dyskwalifikujących z wykonywania zadań służbowych lub ograniczających ich wykonywanie. Wysiłek organizacyjny jak i finansowy związany z opieką nad żołnierzami pełniącymi służbę na  wymienionych w projektowanym rozporządzeniu stanowiskach służbowych jest niezbędny do utrzymywania pożądanego i właściwego poziomu zdolności bojowej Sił Zbrojnych RP do realizacji zadań obronnych. </w:t>
            </w:r>
          </w:p>
          <w:p w:rsidR="00786016" w:rsidRPr="009B6CE3" w:rsidRDefault="00786016" w:rsidP="009B6CE3">
            <w:pPr>
              <w:jc w:val="both"/>
              <w:rPr>
                <w:rFonts w:ascii="Times New Roman" w:hAnsi="Times New Roman" w:cs="Times New Roman"/>
                <w:color w:val="000000"/>
                <w:lang w:eastAsia="x-none"/>
              </w:rPr>
            </w:pPr>
          </w:p>
        </w:tc>
        <w:tc>
          <w:tcPr>
            <w:tcW w:w="1134" w:type="dxa"/>
            <w:gridSpan w:val="2"/>
          </w:tcPr>
          <w:p w:rsidR="00786016" w:rsidRDefault="00786016"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786016" w:rsidRDefault="00786016" w:rsidP="009B6CE3">
            <w:pPr>
              <w:jc w:val="center"/>
              <w:rPr>
                <w:rFonts w:ascii="Times New Roman" w:hAnsi="Times New Roman" w:cs="Times New Roman"/>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786016" w:rsidRPr="00E152A1" w:rsidRDefault="00786016" w:rsidP="00786016">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786016" w:rsidRPr="00E152A1" w:rsidRDefault="00786016" w:rsidP="00786016">
            <w:pPr>
              <w:jc w:val="center"/>
              <w:rPr>
                <w:rFonts w:ascii="Times New Roman" w:hAnsi="Times New Roman" w:cs="Times New Roman"/>
              </w:rPr>
            </w:pPr>
            <w:r w:rsidRPr="00E152A1">
              <w:rPr>
                <w:rFonts w:ascii="Times New Roman" w:hAnsi="Times New Roman" w:cs="Times New Roman"/>
              </w:rPr>
              <w:t xml:space="preserve">Pani </w:t>
            </w:r>
          </w:p>
          <w:p w:rsidR="00786016" w:rsidRDefault="00786016" w:rsidP="00786016">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786016" w:rsidRPr="00FA1EEA" w:rsidRDefault="00786016" w:rsidP="009B6CE3">
            <w:pPr>
              <w:spacing w:line="276" w:lineRule="auto"/>
              <w:jc w:val="center"/>
              <w:rPr>
                <w:rFonts w:ascii="Times New Roman" w:hAnsi="Times New Roman" w:cs="Times New Roman"/>
              </w:rPr>
            </w:pPr>
          </w:p>
        </w:tc>
      </w:tr>
      <w:tr w:rsidR="00BE4A6A" w:rsidRPr="00C53CCE" w:rsidTr="00F52084">
        <w:tblPrEx>
          <w:jc w:val="left"/>
          <w:shd w:val="clear" w:color="auto" w:fill="auto"/>
        </w:tblPrEx>
        <w:trPr>
          <w:gridBefore w:val="1"/>
          <w:wBefore w:w="113" w:type="dxa"/>
          <w:trHeight w:val="1687"/>
        </w:trPr>
        <w:tc>
          <w:tcPr>
            <w:tcW w:w="846" w:type="dxa"/>
            <w:gridSpan w:val="2"/>
          </w:tcPr>
          <w:p w:rsidR="00BE4A6A" w:rsidRDefault="00BE4A6A"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127</w:t>
            </w:r>
          </w:p>
        </w:tc>
        <w:tc>
          <w:tcPr>
            <w:tcW w:w="2835" w:type="dxa"/>
            <w:gridSpan w:val="2"/>
          </w:tcPr>
          <w:p w:rsidR="00BE4A6A" w:rsidRPr="00BE4A6A" w:rsidRDefault="00BE4A6A" w:rsidP="009B6CE3">
            <w:pPr>
              <w:jc w:val="both"/>
              <w:rPr>
                <w:rFonts w:ascii="Times New Roman" w:hAnsi="Times New Roman" w:cs="Times New Roman"/>
                <w:bCs/>
              </w:rPr>
            </w:pPr>
            <w:r>
              <w:rPr>
                <w:rFonts w:ascii="Times New Roman" w:hAnsi="Times New Roman" w:cs="Times New Roman"/>
                <w:bCs/>
              </w:rPr>
              <w:t>P</w:t>
            </w:r>
            <w:r w:rsidRPr="00BE4A6A">
              <w:rPr>
                <w:rFonts w:ascii="Times New Roman" w:hAnsi="Times New Roman" w:cs="Times New Roman"/>
                <w:bCs/>
              </w:rPr>
              <w:t>rojekt rozporządzenia Ministra Obrony Narodowej w sprawie udzielania i rozliczania dotacji celowej na pokrycie kosztów ponoszonych przez przedsiębiorców realizujących zadania na rzecz Sił Zbrojnych</w:t>
            </w:r>
          </w:p>
        </w:tc>
        <w:tc>
          <w:tcPr>
            <w:tcW w:w="2977" w:type="dxa"/>
            <w:gridSpan w:val="2"/>
          </w:tcPr>
          <w:p w:rsidR="00BE4A6A" w:rsidRPr="00BE4A6A" w:rsidRDefault="00BE4A6A" w:rsidP="00BE4A6A">
            <w:pPr>
              <w:spacing w:after="120" w:line="260" w:lineRule="exact"/>
              <w:jc w:val="both"/>
              <w:rPr>
                <w:rFonts w:ascii="Times New Roman" w:hAnsi="Times New Roman" w:cs="Times New Roman"/>
                <w:color w:val="000000"/>
                <w:lang w:eastAsia="x-none"/>
              </w:rPr>
            </w:pPr>
            <w:r w:rsidRPr="00BE4A6A">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659</w:t>
            </w:r>
            <w:r w:rsidRPr="00BE4A6A">
              <w:rPr>
                <w:rFonts w:ascii="Times New Roman" w:hAnsi="Times New Roman" w:cs="Times New Roman"/>
                <w:color w:val="000000"/>
                <w:lang w:eastAsia="x-none"/>
              </w:rPr>
              <w:t xml:space="preserve"> ust. </w:t>
            </w:r>
            <w:r>
              <w:rPr>
                <w:rFonts w:ascii="Times New Roman" w:hAnsi="Times New Roman" w:cs="Times New Roman"/>
                <w:color w:val="000000"/>
                <w:lang w:eastAsia="x-none"/>
              </w:rPr>
              <w:t>14</w:t>
            </w:r>
            <w:r w:rsidRPr="00BE4A6A">
              <w:rPr>
                <w:rFonts w:ascii="Times New Roman" w:hAnsi="Times New Roman" w:cs="Times New Roman"/>
                <w:color w:val="000000"/>
                <w:lang w:eastAsia="x-none"/>
              </w:rPr>
              <w:t xml:space="preserve"> ustawy z dnia 11 marca 2022 r. o obronie Ojczyzny (Dz. U. poz. 655). </w:t>
            </w:r>
          </w:p>
          <w:p w:rsidR="00BE4A6A" w:rsidRPr="00786016" w:rsidRDefault="00BE4A6A" w:rsidP="00786016">
            <w:pPr>
              <w:spacing w:after="120" w:line="260" w:lineRule="exact"/>
              <w:jc w:val="both"/>
              <w:rPr>
                <w:rFonts w:ascii="Times New Roman" w:hAnsi="Times New Roman" w:cs="Times New Roman"/>
                <w:color w:val="000000"/>
                <w:lang w:eastAsia="x-none"/>
              </w:rPr>
            </w:pPr>
          </w:p>
        </w:tc>
        <w:tc>
          <w:tcPr>
            <w:tcW w:w="3543" w:type="dxa"/>
            <w:gridSpan w:val="2"/>
          </w:tcPr>
          <w:p w:rsidR="00BE4A6A" w:rsidRPr="00786016" w:rsidRDefault="00BE4A6A" w:rsidP="00786016">
            <w:pPr>
              <w:spacing w:after="120"/>
              <w:jc w:val="both"/>
              <w:rPr>
                <w:rFonts w:ascii="Times New Roman" w:hAnsi="Times New Roman" w:cs="Times New Roman"/>
                <w:color w:val="000000"/>
                <w:lang w:eastAsia="x-none"/>
              </w:rPr>
            </w:pPr>
            <w:r w:rsidRPr="00BE4A6A">
              <w:rPr>
                <w:rFonts w:ascii="Times New Roman" w:hAnsi="Times New Roman" w:cs="Times New Roman"/>
                <w:color w:val="000000"/>
                <w:lang w:eastAsia="x-none"/>
              </w:rPr>
              <w:t>Projektowane rozporządzenie reguluje udzielanie dotacji celowych przedsiębiorcom na pokrycie kosztów związanych z utrzymywaniem mocy produkcyjnych, naprawczych lub usługowych, niezbędnych do realizacji zadań ustalonych dla przedsiębiorcy w „Planie zabezpieczenia potrzeb Sił Zbrojnych realizowanych przez przedsiębiorców”. Rozwiązania ujęte w projektowanym rozporządzeniu wprowadzają jednolite zasady udzielania przez Ministra Obrony Narodowej dotacji celowej przedsiębiorcom realizującym zadania na rzecz Sił Zbrojnych i mają zagwarantować efektywne angażowanie środków publicznych w realizację zadań na rzecz Sił Zbrojnych oraz transparentne zasady wydatkowania przekazanych przedsiębiorcom budżetowych środków finansowych.</w:t>
            </w:r>
          </w:p>
        </w:tc>
        <w:tc>
          <w:tcPr>
            <w:tcW w:w="1134" w:type="dxa"/>
            <w:gridSpan w:val="2"/>
          </w:tcPr>
          <w:p w:rsidR="00BE4A6A" w:rsidRDefault="00BE4A6A"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BE4A6A" w:rsidRPr="00164B13" w:rsidRDefault="00BE4A6A" w:rsidP="009B6CE3">
            <w:pPr>
              <w:jc w:val="center"/>
              <w:rPr>
                <w:rFonts w:ascii="Times New Roman" w:hAnsi="Times New Roman" w:cs="Times New Roman"/>
                <w:sz w:val="24"/>
                <w:szCs w:val="24"/>
              </w:rPr>
            </w:pPr>
            <w:r>
              <w:rPr>
                <w:rFonts w:ascii="Times New Roman" w:hAnsi="Times New Roman" w:cs="Times New Roman"/>
                <w:sz w:val="24"/>
                <w:szCs w:val="24"/>
              </w:rPr>
              <w:t>Dyrektor Departamentu Polityki Zbrojeniowej – Pan Sławomir Cichocki</w:t>
            </w:r>
          </w:p>
        </w:tc>
        <w:tc>
          <w:tcPr>
            <w:tcW w:w="1276" w:type="dxa"/>
            <w:gridSpan w:val="2"/>
          </w:tcPr>
          <w:p w:rsidR="00BE4A6A" w:rsidRPr="00BE4A6A" w:rsidRDefault="00BE4A6A" w:rsidP="00BE4A6A">
            <w:pPr>
              <w:jc w:val="center"/>
              <w:rPr>
                <w:rFonts w:ascii="Times New Roman" w:hAnsi="Times New Roman" w:cs="Times New Roman"/>
              </w:rPr>
            </w:pPr>
            <w:r w:rsidRPr="00BE4A6A">
              <w:rPr>
                <w:rFonts w:ascii="Times New Roman" w:hAnsi="Times New Roman" w:cs="Times New Roman"/>
              </w:rPr>
              <w:t>Dyrektor Departamentu Prawnego –</w:t>
            </w:r>
          </w:p>
          <w:p w:rsidR="00BE4A6A" w:rsidRPr="00BE4A6A" w:rsidRDefault="00BE4A6A" w:rsidP="00BE4A6A">
            <w:pPr>
              <w:jc w:val="center"/>
              <w:rPr>
                <w:rFonts w:ascii="Times New Roman" w:hAnsi="Times New Roman" w:cs="Times New Roman"/>
              </w:rPr>
            </w:pPr>
            <w:r w:rsidRPr="00BE4A6A">
              <w:rPr>
                <w:rFonts w:ascii="Times New Roman" w:hAnsi="Times New Roman" w:cs="Times New Roman"/>
              </w:rPr>
              <w:t xml:space="preserve">Pani </w:t>
            </w:r>
          </w:p>
          <w:p w:rsidR="00BE4A6A" w:rsidRDefault="00BE4A6A" w:rsidP="00BE4A6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BE4A6A" w:rsidRPr="00FA1EEA" w:rsidRDefault="00BE4A6A" w:rsidP="009B6CE3">
            <w:pPr>
              <w:spacing w:line="276" w:lineRule="auto"/>
              <w:jc w:val="center"/>
              <w:rPr>
                <w:rFonts w:ascii="Times New Roman" w:hAnsi="Times New Roman" w:cs="Times New Roman"/>
              </w:rPr>
            </w:pPr>
          </w:p>
        </w:tc>
      </w:tr>
      <w:tr w:rsidR="0072735D" w:rsidRPr="00C53CCE" w:rsidTr="00F52084">
        <w:tblPrEx>
          <w:jc w:val="left"/>
          <w:shd w:val="clear" w:color="auto" w:fill="auto"/>
        </w:tblPrEx>
        <w:trPr>
          <w:gridBefore w:val="1"/>
          <w:wBefore w:w="113" w:type="dxa"/>
          <w:trHeight w:val="1687"/>
        </w:trPr>
        <w:tc>
          <w:tcPr>
            <w:tcW w:w="846" w:type="dxa"/>
            <w:gridSpan w:val="2"/>
          </w:tcPr>
          <w:p w:rsidR="0072735D" w:rsidRDefault="0072735D" w:rsidP="0072735D">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128</w:t>
            </w:r>
          </w:p>
        </w:tc>
        <w:tc>
          <w:tcPr>
            <w:tcW w:w="2835" w:type="dxa"/>
            <w:gridSpan w:val="2"/>
          </w:tcPr>
          <w:p w:rsidR="0072735D" w:rsidRPr="0072735D" w:rsidRDefault="0072735D" w:rsidP="0072735D">
            <w:pPr>
              <w:jc w:val="both"/>
              <w:rPr>
                <w:rFonts w:ascii="Times New Roman" w:hAnsi="Times New Roman" w:cs="Times New Roman"/>
                <w:bCs/>
              </w:rPr>
            </w:pPr>
            <w:r>
              <w:rPr>
                <w:rFonts w:ascii="Times New Roman" w:hAnsi="Times New Roman" w:cs="Times New Roman"/>
                <w:bCs/>
              </w:rPr>
              <w:t>P</w:t>
            </w:r>
            <w:r w:rsidRPr="0072735D">
              <w:rPr>
                <w:rFonts w:ascii="Times New Roman" w:hAnsi="Times New Roman" w:cs="Times New Roman"/>
                <w:bCs/>
              </w:rPr>
              <w:t>rojekt rozporządzenia Ministra Obrony Narodowej w sprawie wykazu produktów leczniczych oznaczonych symbolem OTC, wyrobów medycznych i wyposażenia wyrobów medycznych wydawanych bezpłatnie</w:t>
            </w:r>
          </w:p>
        </w:tc>
        <w:tc>
          <w:tcPr>
            <w:tcW w:w="2977" w:type="dxa"/>
            <w:gridSpan w:val="2"/>
          </w:tcPr>
          <w:p w:rsidR="0072735D" w:rsidRPr="0072735D" w:rsidRDefault="0072735D" w:rsidP="0072735D">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 rozporządzenia stanowi wykonanie upoważnienia zawartego w art. 326 ust. 2 </w:t>
            </w:r>
            <w:r w:rsidRPr="0072735D">
              <w:rPr>
                <w:rFonts w:ascii="Times New Roman" w:hAnsi="Times New Roman" w:cs="Times New Roman"/>
                <w:i/>
                <w:color w:val="000000"/>
                <w:lang w:eastAsia="x-none"/>
              </w:rPr>
              <w:t>ustawy z dnia 11 marca 2022 r. o obronie Ojczyzny</w:t>
            </w:r>
            <w:r w:rsidRPr="0072735D">
              <w:rPr>
                <w:rFonts w:ascii="Times New Roman" w:hAnsi="Times New Roman" w:cs="Times New Roman"/>
                <w:color w:val="000000"/>
                <w:lang w:eastAsia="x-none"/>
              </w:rPr>
              <w:t xml:space="preserve"> (Dz. U. poz. 655). </w:t>
            </w:r>
          </w:p>
          <w:p w:rsidR="0072735D" w:rsidRPr="00BE4A6A" w:rsidRDefault="0072735D" w:rsidP="0072735D">
            <w:pPr>
              <w:spacing w:after="120" w:line="260" w:lineRule="exact"/>
              <w:jc w:val="both"/>
              <w:rPr>
                <w:rFonts w:ascii="Times New Roman" w:hAnsi="Times New Roman" w:cs="Times New Roman"/>
                <w:color w:val="000000"/>
                <w:lang w:eastAsia="x-none"/>
              </w:rPr>
            </w:pPr>
          </w:p>
        </w:tc>
        <w:tc>
          <w:tcPr>
            <w:tcW w:w="3543" w:type="dxa"/>
            <w:gridSpan w:val="2"/>
          </w:tcPr>
          <w:p w:rsidR="0072735D" w:rsidRPr="0072735D" w:rsidRDefault="0072735D" w:rsidP="0072735D">
            <w:pPr>
              <w:spacing w:after="120"/>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a także sposób i tryb finansowania ponoszonych kosztów. </w:t>
            </w:r>
          </w:p>
          <w:p w:rsidR="0072735D" w:rsidRPr="00BE4A6A" w:rsidRDefault="0072735D" w:rsidP="0072735D">
            <w:pPr>
              <w:spacing w:after="120"/>
              <w:jc w:val="both"/>
              <w:rPr>
                <w:rFonts w:ascii="Times New Roman" w:hAnsi="Times New Roman" w:cs="Times New Roman"/>
                <w:color w:val="000000"/>
                <w:lang w:eastAsia="x-none"/>
              </w:rPr>
            </w:pPr>
          </w:p>
        </w:tc>
        <w:tc>
          <w:tcPr>
            <w:tcW w:w="1134" w:type="dxa"/>
            <w:gridSpan w:val="2"/>
          </w:tcPr>
          <w:p w:rsidR="0072735D" w:rsidRDefault="0072735D" w:rsidP="0072735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72735D" w:rsidRPr="00164B13" w:rsidRDefault="0072735D" w:rsidP="0072735D">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72735D" w:rsidRPr="00BE4A6A" w:rsidRDefault="0072735D" w:rsidP="0072735D">
            <w:pPr>
              <w:jc w:val="center"/>
              <w:rPr>
                <w:rFonts w:ascii="Times New Roman" w:hAnsi="Times New Roman" w:cs="Times New Roman"/>
              </w:rPr>
            </w:pPr>
            <w:r w:rsidRPr="00BE4A6A">
              <w:rPr>
                <w:rFonts w:ascii="Times New Roman" w:hAnsi="Times New Roman" w:cs="Times New Roman"/>
              </w:rPr>
              <w:t>Dyrektor Departamentu Prawnego –</w:t>
            </w:r>
          </w:p>
          <w:p w:rsidR="0072735D" w:rsidRPr="00BE4A6A" w:rsidRDefault="0072735D" w:rsidP="0072735D">
            <w:pPr>
              <w:jc w:val="center"/>
              <w:rPr>
                <w:rFonts w:ascii="Times New Roman" w:hAnsi="Times New Roman" w:cs="Times New Roman"/>
              </w:rPr>
            </w:pPr>
            <w:r w:rsidRPr="00BE4A6A">
              <w:rPr>
                <w:rFonts w:ascii="Times New Roman" w:hAnsi="Times New Roman" w:cs="Times New Roman"/>
              </w:rPr>
              <w:t xml:space="preserve">Pani </w:t>
            </w:r>
          </w:p>
          <w:p w:rsidR="0072735D" w:rsidRDefault="0072735D" w:rsidP="0072735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72735D" w:rsidRPr="00FA1EEA" w:rsidRDefault="0072735D" w:rsidP="0072735D">
            <w:pPr>
              <w:spacing w:line="276" w:lineRule="auto"/>
              <w:jc w:val="center"/>
              <w:rPr>
                <w:rFonts w:ascii="Times New Roman" w:hAnsi="Times New Roman" w:cs="Times New Roman"/>
              </w:rPr>
            </w:pPr>
          </w:p>
        </w:tc>
      </w:tr>
      <w:tr w:rsidR="00450A51" w:rsidRPr="00C53CCE" w:rsidTr="00F52084">
        <w:tblPrEx>
          <w:jc w:val="left"/>
          <w:shd w:val="clear" w:color="auto" w:fill="auto"/>
        </w:tblPrEx>
        <w:trPr>
          <w:gridBefore w:val="1"/>
          <w:wBefore w:w="113" w:type="dxa"/>
          <w:trHeight w:val="1687"/>
        </w:trPr>
        <w:tc>
          <w:tcPr>
            <w:tcW w:w="846" w:type="dxa"/>
            <w:gridSpan w:val="2"/>
          </w:tcPr>
          <w:p w:rsidR="00450A51" w:rsidRDefault="00450A51" w:rsidP="00450A5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129</w:t>
            </w:r>
          </w:p>
        </w:tc>
        <w:tc>
          <w:tcPr>
            <w:tcW w:w="2835" w:type="dxa"/>
            <w:gridSpan w:val="2"/>
          </w:tcPr>
          <w:p w:rsidR="00450A51" w:rsidRPr="00450A51" w:rsidRDefault="00450A51" w:rsidP="00450A51">
            <w:pPr>
              <w:jc w:val="both"/>
              <w:rPr>
                <w:rFonts w:ascii="Times New Roman" w:hAnsi="Times New Roman" w:cs="Times New Roman"/>
                <w:bCs/>
              </w:rPr>
            </w:pPr>
            <w:r w:rsidRPr="00450A51">
              <w:rPr>
                <w:rFonts w:ascii="Times New Roman" w:hAnsi="Times New Roman" w:cs="Times New Roman"/>
                <w:bCs/>
              </w:rPr>
              <w:t>Projekt rozporządzenia Ministra Obrony Narodowej w sprawie badań psychologicznych osób powoływanych do czynnej służby wojskowej</w:t>
            </w:r>
          </w:p>
        </w:tc>
        <w:tc>
          <w:tcPr>
            <w:tcW w:w="2977" w:type="dxa"/>
            <w:gridSpan w:val="2"/>
          </w:tcPr>
          <w:p w:rsidR="00450A51" w:rsidRPr="0072735D" w:rsidRDefault="00450A51" w:rsidP="00450A51">
            <w:pPr>
              <w:spacing w:after="120" w:line="260" w:lineRule="exact"/>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Projekt rozporządzenia stanowi wykonanie upoważnienia zawartego w art. 88 ust. 6 </w:t>
            </w:r>
            <w:r w:rsidRPr="00450A51">
              <w:rPr>
                <w:rFonts w:ascii="Times New Roman" w:hAnsi="Times New Roman" w:cs="Times New Roman"/>
                <w:i/>
                <w:color w:val="000000"/>
                <w:lang w:eastAsia="x-none"/>
              </w:rPr>
              <w:t>ustawy z dnia 11 marca 2022 r. o obronie Ojczyzny</w:t>
            </w:r>
            <w:r w:rsidRPr="00450A51">
              <w:rPr>
                <w:rFonts w:ascii="Times New Roman" w:hAnsi="Times New Roman" w:cs="Times New Roman"/>
                <w:color w:val="000000"/>
                <w:lang w:eastAsia="x-none"/>
              </w:rPr>
              <w:t xml:space="preserve"> (Dz. U. poz. 655). </w:t>
            </w:r>
          </w:p>
        </w:tc>
        <w:tc>
          <w:tcPr>
            <w:tcW w:w="3543" w:type="dxa"/>
            <w:gridSpan w:val="2"/>
          </w:tcPr>
          <w:p w:rsidR="00450A51" w:rsidRPr="00450A51" w:rsidRDefault="00450A51" w:rsidP="00450A51">
            <w:p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Proje</w:t>
            </w:r>
            <w:r>
              <w:rPr>
                <w:rFonts w:ascii="Times New Roman" w:hAnsi="Times New Roman" w:cs="Times New Roman"/>
                <w:color w:val="000000"/>
                <w:lang w:eastAsia="x-none"/>
              </w:rPr>
              <w:t>ktowane rozporządzenie reguluje</w:t>
            </w:r>
            <w:r w:rsidRPr="00450A51">
              <w:rPr>
                <w:rFonts w:ascii="Times New Roman" w:hAnsi="Times New Roman" w:cs="Times New Roman"/>
                <w:color w:val="000000"/>
                <w:lang w:eastAsia="x-none"/>
              </w:rPr>
              <w:t>:</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tryb odwoływania się od orzeczeń psychologicznych;</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termin ważności badań psychologicznych - na okres 3 lat od ostatniego badania, zakończonego wydaniem orzeczenia o braku przeciwwskazań do pełnienia służby;</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zakres wykonywanych badań psychologicznych w procesie wydawania orzeczeń psychologicznych; </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tryb kontroli wykonywania i dokumentowania badań psychologicznych;</w:t>
            </w:r>
          </w:p>
          <w:p w:rsidR="00450A51" w:rsidRPr="0072735D"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sposób postępowania z dokumentacją związaną z badaniami psychologicznymi. </w:t>
            </w:r>
          </w:p>
        </w:tc>
        <w:tc>
          <w:tcPr>
            <w:tcW w:w="1134" w:type="dxa"/>
            <w:gridSpan w:val="2"/>
          </w:tcPr>
          <w:p w:rsidR="00450A51" w:rsidRDefault="00450A51" w:rsidP="00450A51">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50A51" w:rsidRPr="00164B13" w:rsidRDefault="00450A51" w:rsidP="00450A51">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450A51" w:rsidRPr="00BE4A6A" w:rsidRDefault="00450A51" w:rsidP="00450A51">
            <w:pPr>
              <w:jc w:val="center"/>
              <w:rPr>
                <w:rFonts w:ascii="Times New Roman" w:hAnsi="Times New Roman" w:cs="Times New Roman"/>
              </w:rPr>
            </w:pPr>
            <w:r w:rsidRPr="00BE4A6A">
              <w:rPr>
                <w:rFonts w:ascii="Times New Roman" w:hAnsi="Times New Roman" w:cs="Times New Roman"/>
              </w:rPr>
              <w:t>Dyrektor Departamentu Prawnego –</w:t>
            </w:r>
          </w:p>
          <w:p w:rsidR="00450A51" w:rsidRPr="00BE4A6A" w:rsidRDefault="00450A51" w:rsidP="00450A51">
            <w:pPr>
              <w:jc w:val="center"/>
              <w:rPr>
                <w:rFonts w:ascii="Times New Roman" w:hAnsi="Times New Roman" w:cs="Times New Roman"/>
              </w:rPr>
            </w:pPr>
            <w:r w:rsidRPr="00BE4A6A">
              <w:rPr>
                <w:rFonts w:ascii="Times New Roman" w:hAnsi="Times New Roman" w:cs="Times New Roman"/>
              </w:rPr>
              <w:t xml:space="preserve">Pani </w:t>
            </w:r>
          </w:p>
          <w:p w:rsidR="00450A51" w:rsidRDefault="00450A51" w:rsidP="00450A51">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450A51" w:rsidRPr="00FA1EEA" w:rsidRDefault="00450A51" w:rsidP="00450A51">
            <w:pPr>
              <w:spacing w:line="276" w:lineRule="auto"/>
              <w:jc w:val="center"/>
              <w:rPr>
                <w:rFonts w:ascii="Times New Roman" w:hAnsi="Times New Roman" w:cs="Times New Roman"/>
              </w:rPr>
            </w:pPr>
          </w:p>
        </w:tc>
      </w:tr>
      <w:tr w:rsidR="0039672B" w:rsidRPr="00C53CCE" w:rsidTr="00F52084">
        <w:tblPrEx>
          <w:jc w:val="left"/>
          <w:shd w:val="clear" w:color="auto" w:fill="auto"/>
        </w:tblPrEx>
        <w:trPr>
          <w:gridBefore w:val="1"/>
          <w:wBefore w:w="113" w:type="dxa"/>
          <w:trHeight w:val="1687"/>
        </w:trPr>
        <w:tc>
          <w:tcPr>
            <w:tcW w:w="846" w:type="dxa"/>
            <w:gridSpan w:val="2"/>
          </w:tcPr>
          <w:p w:rsidR="0039672B" w:rsidRDefault="0039672B" w:rsidP="0039672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130</w:t>
            </w:r>
          </w:p>
        </w:tc>
        <w:tc>
          <w:tcPr>
            <w:tcW w:w="2835" w:type="dxa"/>
            <w:gridSpan w:val="2"/>
          </w:tcPr>
          <w:p w:rsidR="0039672B" w:rsidRPr="0039672B" w:rsidRDefault="0039672B" w:rsidP="0039672B">
            <w:pPr>
              <w:jc w:val="both"/>
              <w:rPr>
                <w:rFonts w:ascii="Times New Roman" w:hAnsi="Times New Roman" w:cs="Times New Roman"/>
                <w:bCs/>
              </w:rPr>
            </w:pPr>
            <w:r w:rsidRPr="0039672B">
              <w:rPr>
                <w:rFonts w:ascii="Times New Roman" w:hAnsi="Times New Roman" w:cs="Times New Roman"/>
                <w:bCs/>
              </w:rPr>
              <w:t>Projekt rozporządzenia Ministra Obrony Narodowej w sprawie stawek uposażenia zasadniczego żołnierzy pełniących służbę wojskową na czas kształcenia</w:t>
            </w:r>
          </w:p>
        </w:tc>
        <w:tc>
          <w:tcPr>
            <w:tcW w:w="2977" w:type="dxa"/>
            <w:gridSpan w:val="2"/>
          </w:tcPr>
          <w:p w:rsidR="0039672B" w:rsidRPr="00450A51" w:rsidRDefault="0039672B" w:rsidP="0039672B">
            <w:pPr>
              <w:spacing w:after="120" w:line="260" w:lineRule="exact"/>
              <w:jc w:val="both"/>
              <w:rPr>
                <w:rFonts w:ascii="Times New Roman" w:hAnsi="Times New Roman" w:cs="Times New Roman"/>
                <w:color w:val="000000"/>
                <w:lang w:eastAsia="x-none"/>
              </w:rPr>
            </w:pPr>
            <w:r w:rsidRPr="0039672B">
              <w:rPr>
                <w:rFonts w:ascii="Times New Roman" w:hAnsi="Times New Roman" w:cs="Times New Roman"/>
                <w:color w:val="000000"/>
                <w:lang w:eastAsia="x-none"/>
              </w:rPr>
              <w:t xml:space="preserve">Projekt rozporządzenia stanowi wykonanie </w:t>
            </w:r>
            <w:r>
              <w:rPr>
                <w:rFonts w:ascii="Times New Roman" w:hAnsi="Times New Roman" w:cs="Times New Roman"/>
                <w:color w:val="000000"/>
                <w:lang w:eastAsia="x-none"/>
              </w:rPr>
              <w:t>upoważnienia zawartego w art. 86</w:t>
            </w:r>
            <w:r w:rsidRPr="0039672B">
              <w:rPr>
                <w:rFonts w:ascii="Times New Roman" w:hAnsi="Times New Roman" w:cs="Times New Roman"/>
                <w:color w:val="000000"/>
                <w:lang w:eastAsia="x-none"/>
              </w:rPr>
              <w:t xml:space="preserve"> ust. </w:t>
            </w:r>
            <w:r>
              <w:rPr>
                <w:rFonts w:ascii="Times New Roman" w:hAnsi="Times New Roman" w:cs="Times New Roman"/>
                <w:color w:val="000000"/>
                <w:lang w:eastAsia="x-none"/>
              </w:rPr>
              <w:t>5</w:t>
            </w:r>
            <w:r w:rsidRPr="0039672B">
              <w:rPr>
                <w:rFonts w:ascii="Times New Roman" w:hAnsi="Times New Roman" w:cs="Times New Roman"/>
                <w:color w:val="000000"/>
                <w:lang w:eastAsia="x-none"/>
              </w:rPr>
              <w:t xml:space="preserve"> </w:t>
            </w:r>
            <w:r w:rsidRPr="0039672B">
              <w:rPr>
                <w:rFonts w:ascii="Times New Roman" w:hAnsi="Times New Roman" w:cs="Times New Roman"/>
                <w:i/>
                <w:color w:val="000000"/>
                <w:lang w:eastAsia="x-none"/>
              </w:rPr>
              <w:t>ustawy z dnia 11 marca 2022 r. o obronie Ojczyzny</w:t>
            </w:r>
            <w:r w:rsidRPr="0039672B">
              <w:rPr>
                <w:rFonts w:ascii="Times New Roman" w:hAnsi="Times New Roman" w:cs="Times New Roman"/>
                <w:color w:val="000000"/>
                <w:lang w:eastAsia="x-none"/>
              </w:rPr>
              <w:t xml:space="preserve"> (Dz. U. poz. 655).</w:t>
            </w:r>
          </w:p>
        </w:tc>
        <w:tc>
          <w:tcPr>
            <w:tcW w:w="3543" w:type="dxa"/>
            <w:gridSpan w:val="2"/>
          </w:tcPr>
          <w:p w:rsidR="0039672B" w:rsidRPr="0039672B" w:rsidRDefault="0039672B" w:rsidP="0039672B">
            <w:pPr>
              <w:jc w:val="both"/>
              <w:rPr>
                <w:rFonts w:ascii="Times New Roman" w:hAnsi="Times New Roman" w:cs="Times New Roman"/>
                <w:color w:val="000000"/>
                <w:lang w:eastAsia="x-none"/>
              </w:rPr>
            </w:pPr>
            <w:r w:rsidRPr="0039672B">
              <w:rPr>
                <w:rFonts w:ascii="Times New Roman" w:hAnsi="Times New Roman" w:cs="Times New Roman"/>
                <w:color w:val="000000"/>
                <w:lang w:eastAsia="x-none"/>
              </w:rPr>
              <w:t>Rozporządzenie reguluje wysokość uposażenia zasadniczego żołnierzy pełniących służbę w okresie kształcenia:</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1) w uczelni wojskowej,</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2) na kursie oficerskim,</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3) w szkole podoficerskiej,</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4) w ośrodku lub centrum szkolenia.</w:t>
            </w:r>
          </w:p>
        </w:tc>
        <w:tc>
          <w:tcPr>
            <w:tcW w:w="1134" w:type="dxa"/>
            <w:gridSpan w:val="2"/>
          </w:tcPr>
          <w:p w:rsidR="0039672B" w:rsidRDefault="0039672B" w:rsidP="0039672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9672B" w:rsidRDefault="0039672B" w:rsidP="0039672B">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39672B" w:rsidRPr="00E152A1" w:rsidRDefault="0039672B" w:rsidP="0039672B">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39672B" w:rsidRPr="00E152A1" w:rsidRDefault="0039672B" w:rsidP="0039672B">
            <w:pPr>
              <w:jc w:val="center"/>
              <w:rPr>
                <w:rFonts w:ascii="Times New Roman" w:hAnsi="Times New Roman" w:cs="Times New Roman"/>
              </w:rPr>
            </w:pPr>
            <w:r w:rsidRPr="00E152A1">
              <w:rPr>
                <w:rFonts w:ascii="Times New Roman" w:hAnsi="Times New Roman" w:cs="Times New Roman"/>
              </w:rPr>
              <w:t xml:space="preserve">Pani </w:t>
            </w:r>
          </w:p>
          <w:p w:rsidR="0039672B" w:rsidRDefault="0039672B" w:rsidP="0039672B">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39672B" w:rsidRPr="00FA1EEA" w:rsidRDefault="0039672B" w:rsidP="0039672B">
            <w:pPr>
              <w:spacing w:line="276" w:lineRule="auto"/>
              <w:jc w:val="center"/>
              <w:rPr>
                <w:rFonts w:ascii="Times New Roman" w:hAnsi="Times New Roman" w:cs="Times New Roman"/>
              </w:rPr>
            </w:pPr>
          </w:p>
        </w:tc>
      </w:tr>
      <w:tr w:rsidR="00652289" w:rsidRPr="00C53CCE" w:rsidTr="00F52084">
        <w:tblPrEx>
          <w:jc w:val="left"/>
          <w:shd w:val="clear" w:color="auto" w:fill="auto"/>
        </w:tblPrEx>
        <w:trPr>
          <w:gridBefore w:val="1"/>
          <w:wBefore w:w="113" w:type="dxa"/>
          <w:trHeight w:val="1687"/>
        </w:trPr>
        <w:tc>
          <w:tcPr>
            <w:tcW w:w="846" w:type="dxa"/>
            <w:gridSpan w:val="2"/>
          </w:tcPr>
          <w:p w:rsidR="00652289" w:rsidRDefault="00652289"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131</w:t>
            </w:r>
          </w:p>
        </w:tc>
        <w:tc>
          <w:tcPr>
            <w:tcW w:w="2835" w:type="dxa"/>
            <w:gridSpan w:val="2"/>
          </w:tcPr>
          <w:p w:rsidR="00652289" w:rsidRPr="00652289" w:rsidRDefault="00652289" w:rsidP="00652289">
            <w:pPr>
              <w:jc w:val="both"/>
              <w:rPr>
                <w:rFonts w:ascii="Times New Roman" w:hAnsi="Times New Roman" w:cs="Times New Roman"/>
                <w:bCs/>
              </w:rPr>
            </w:pPr>
            <w:r w:rsidRPr="00652289">
              <w:rPr>
                <w:rFonts w:ascii="Times New Roman" w:hAnsi="Times New Roman" w:cs="Times New Roman"/>
                <w:bCs/>
              </w:rPr>
              <w:t>Projekt rozporządzenia Ministra Obrony Narodowej w sprawie stosowania do żołnierzy w czynnej służbie wojskowej oraz żołnierzy pełniących służbę w aktywnej rezerwie i w pasywnej rezerwie przepisów Kodeksu pracy w dziedzinie bezpieczeństwa i higieny pracy</w:t>
            </w:r>
          </w:p>
        </w:tc>
        <w:tc>
          <w:tcPr>
            <w:tcW w:w="2977" w:type="dxa"/>
            <w:gridSpan w:val="2"/>
          </w:tcPr>
          <w:p w:rsidR="00652289" w:rsidRPr="00652289" w:rsidRDefault="00652289"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 xml:space="preserve">Projekt rozporządzenia stanowi wykonanie upoważnienia zawartego w art. 304 § 5 </w:t>
            </w:r>
            <w:r w:rsidRPr="00652289">
              <w:rPr>
                <w:rFonts w:ascii="Times New Roman" w:hAnsi="Times New Roman" w:cs="Times New Roman"/>
                <w:i/>
                <w:color w:val="000000"/>
                <w:lang w:eastAsia="x-none"/>
              </w:rPr>
              <w:t>ustawy z dnia 26 czerwca 1974 r. – Kodeks pracy (Dz. U. z 2020 r. poz. 1320, z późn. zm.).</w:t>
            </w:r>
          </w:p>
          <w:p w:rsidR="00652289" w:rsidRPr="0039672B" w:rsidRDefault="00652289" w:rsidP="00652289">
            <w:pPr>
              <w:spacing w:after="120" w:line="260" w:lineRule="exact"/>
              <w:jc w:val="both"/>
              <w:rPr>
                <w:rFonts w:ascii="Times New Roman" w:hAnsi="Times New Roman" w:cs="Times New Roman"/>
                <w:color w:val="000000"/>
                <w:lang w:eastAsia="x-none"/>
              </w:rPr>
            </w:pPr>
          </w:p>
        </w:tc>
        <w:tc>
          <w:tcPr>
            <w:tcW w:w="3543" w:type="dxa"/>
            <w:gridSpan w:val="2"/>
          </w:tcPr>
          <w:p w:rsidR="00652289" w:rsidRPr="00652289" w:rsidRDefault="00652289" w:rsidP="00652289">
            <w:pPr>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Projektowane rozporządzenie ma na celu zabezpieczenie ochrony zdrowia i życia żołnierzy w czynnej służbie wojskowej oraz żołnierzom pełniącym służbę w aktywnej rezerwie i w pasywnej rezerwie poprzez zapewnienie właściwych warunków bezpieczeństwa i higieny pracy podczas wykonywania zadań.</w:t>
            </w:r>
          </w:p>
          <w:p w:rsidR="00652289" w:rsidRPr="0039672B" w:rsidRDefault="00652289" w:rsidP="00652289">
            <w:pPr>
              <w:jc w:val="both"/>
              <w:rPr>
                <w:rFonts w:ascii="Times New Roman" w:hAnsi="Times New Roman" w:cs="Times New Roman"/>
                <w:color w:val="000000"/>
                <w:lang w:eastAsia="x-none"/>
              </w:rPr>
            </w:pPr>
          </w:p>
        </w:tc>
        <w:tc>
          <w:tcPr>
            <w:tcW w:w="1134" w:type="dxa"/>
            <w:gridSpan w:val="2"/>
          </w:tcPr>
          <w:p w:rsidR="00652289" w:rsidRDefault="00652289"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652289" w:rsidRPr="00164B13" w:rsidRDefault="00652289" w:rsidP="00652289">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652289" w:rsidRPr="00BE4A6A" w:rsidRDefault="00652289" w:rsidP="00652289">
            <w:pPr>
              <w:jc w:val="center"/>
              <w:rPr>
                <w:rFonts w:ascii="Times New Roman" w:hAnsi="Times New Roman" w:cs="Times New Roman"/>
              </w:rPr>
            </w:pPr>
            <w:r w:rsidRPr="00BE4A6A">
              <w:rPr>
                <w:rFonts w:ascii="Times New Roman" w:hAnsi="Times New Roman" w:cs="Times New Roman"/>
              </w:rPr>
              <w:t>Dyrektor Departamentu Prawnego –</w:t>
            </w:r>
          </w:p>
          <w:p w:rsidR="00652289" w:rsidRPr="00BE4A6A" w:rsidRDefault="00652289" w:rsidP="00652289">
            <w:pPr>
              <w:jc w:val="center"/>
              <w:rPr>
                <w:rFonts w:ascii="Times New Roman" w:hAnsi="Times New Roman" w:cs="Times New Roman"/>
              </w:rPr>
            </w:pPr>
            <w:r w:rsidRPr="00BE4A6A">
              <w:rPr>
                <w:rFonts w:ascii="Times New Roman" w:hAnsi="Times New Roman" w:cs="Times New Roman"/>
              </w:rPr>
              <w:t xml:space="preserve">Pani </w:t>
            </w:r>
          </w:p>
          <w:p w:rsidR="00652289" w:rsidRDefault="00652289" w:rsidP="0065228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52289" w:rsidRPr="00FA1EEA" w:rsidRDefault="00652289" w:rsidP="00652289">
            <w:pPr>
              <w:spacing w:line="276" w:lineRule="auto"/>
              <w:jc w:val="center"/>
              <w:rPr>
                <w:rFonts w:ascii="Times New Roman" w:hAnsi="Times New Roman" w:cs="Times New Roman"/>
              </w:rPr>
            </w:pPr>
          </w:p>
        </w:tc>
      </w:tr>
      <w:tr w:rsidR="009B012F" w:rsidRPr="00C53CCE" w:rsidTr="00F52084">
        <w:tblPrEx>
          <w:jc w:val="left"/>
          <w:shd w:val="clear" w:color="auto" w:fill="auto"/>
        </w:tblPrEx>
        <w:trPr>
          <w:gridBefore w:val="1"/>
          <w:wBefore w:w="113" w:type="dxa"/>
          <w:trHeight w:val="1687"/>
        </w:trPr>
        <w:tc>
          <w:tcPr>
            <w:tcW w:w="846" w:type="dxa"/>
            <w:gridSpan w:val="2"/>
          </w:tcPr>
          <w:p w:rsidR="009B012F" w:rsidRDefault="009B012F"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132</w:t>
            </w:r>
          </w:p>
        </w:tc>
        <w:tc>
          <w:tcPr>
            <w:tcW w:w="2835" w:type="dxa"/>
            <w:gridSpan w:val="2"/>
          </w:tcPr>
          <w:p w:rsidR="009B012F" w:rsidRPr="00652289" w:rsidRDefault="009B012F" w:rsidP="00652289">
            <w:pPr>
              <w:jc w:val="both"/>
              <w:rPr>
                <w:rFonts w:ascii="Times New Roman" w:hAnsi="Times New Roman" w:cs="Times New Roman"/>
                <w:bCs/>
              </w:rPr>
            </w:pPr>
            <w:r>
              <w:rPr>
                <w:rFonts w:ascii="Times New Roman" w:hAnsi="Times New Roman"/>
                <w:color w:val="000000"/>
              </w:rPr>
              <w:t xml:space="preserve">Rozporządzenie Ministra Obrony Narodowej </w:t>
            </w:r>
            <w:r w:rsidRPr="00077D1D">
              <w:rPr>
                <w:rFonts w:ascii="Times New Roman" w:hAnsi="Times New Roman"/>
                <w:color w:val="000000"/>
              </w:rPr>
              <w:t xml:space="preserve">w sprawie </w:t>
            </w:r>
            <w:r w:rsidRPr="00416957">
              <w:rPr>
                <w:rFonts w:ascii="Times New Roman" w:hAnsi="Times New Roman"/>
                <w:color w:val="000000"/>
              </w:rPr>
              <w:t xml:space="preserve"> dokonywania badań </w:t>
            </w:r>
            <w:r>
              <w:rPr>
                <w:rFonts w:ascii="Times New Roman" w:hAnsi="Times New Roman"/>
                <w:color w:val="000000"/>
              </w:rPr>
              <w:t>na zawartość w organizmie</w:t>
            </w:r>
            <w:r w:rsidRPr="00416957">
              <w:rPr>
                <w:rFonts w:ascii="Times New Roman" w:hAnsi="Times New Roman"/>
                <w:color w:val="000000"/>
              </w:rPr>
              <w:t xml:space="preserve"> </w:t>
            </w:r>
            <w:r>
              <w:rPr>
                <w:rFonts w:ascii="Times New Roman" w:hAnsi="Times New Roman"/>
                <w:color w:val="000000"/>
              </w:rPr>
              <w:t>żołnierza</w:t>
            </w:r>
            <w:r w:rsidRPr="00416957">
              <w:rPr>
                <w:rFonts w:ascii="Times New Roman" w:hAnsi="Times New Roman"/>
                <w:color w:val="000000"/>
              </w:rPr>
              <w:t xml:space="preserve"> alkoholu, środków odurzających, substancji psychotropowych lub innych podobnie działających substancji lub środków</w:t>
            </w:r>
          </w:p>
        </w:tc>
        <w:tc>
          <w:tcPr>
            <w:tcW w:w="2977" w:type="dxa"/>
            <w:gridSpan w:val="2"/>
          </w:tcPr>
          <w:p w:rsidR="009B012F" w:rsidRPr="00652289" w:rsidRDefault="009B012F"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 rozporządzenia stanowi wykonanie upoważnienia zawartego w</w:t>
            </w:r>
            <w:r>
              <w:rPr>
                <w:rFonts w:ascii="Times New Roman" w:hAnsi="Times New Roman"/>
              </w:rPr>
              <w:t xml:space="preserve"> a</w:t>
            </w:r>
            <w:r w:rsidRPr="00D14A2D">
              <w:rPr>
                <w:rFonts w:ascii="Times New Roman" w:hAnsi="Times New Roman"/>
              </w:rPr>
              <w:t>rt. 269 ust. 3 ustawy z dnia 11 marca 2022 r. o obronie Ojczyzny (Dz. U. poz. 655)</w:t>
            </w:r>
          </w:p>
        </w:tc>
        <w:tc>
          <w:tcPr>
            <w:tcW w:w="3543" w:type="dxa"/>
            <w:gridSpan w:val="2"/>
          </w:tcPr>
          <w:p w:rsidR="009B012F" w:rsidRPr="00652289" w:rsidRDefault="009B012F" w:rsidP="00652289">
            <w:pPr>
              <w:jc w:val="both"/>
              <w:rPr>
                <w:rFonts w:ascii="Times New Roman" w:hAnsi="Times New Roman" w:cs="Times New Roman"/>
                <w:color w:val="000000"/>
                <w:lang w:eastAsia="x-none"/>
              </w:rPr>
            </w:pPr>
            <w:r w:rsidRPr="00DA70A1">
              <w:rPr>
                <w:rFonts w:ascii="Times New Roman" w:hAnsi="Times New Roman"/>
                <w:sz w:val="24"/>
                <w:szCs w:val="24"/>
              </w:rPr>
              <w:t xml:space="preserve">Projektowanie rozporządzenie określa sposób i tryb dokonywania badań, na zawartość </w:t>
            </w:r>
            <w:r w:rsidRPr="00DA70A1">
              <w:rPr>
                <w:rFonts w:ascii="Times New Roman" w:hAnsi="Times New Roman"/>
                <w:sz w:val="24"/>
                <w:szCs w:val="24"/>
              </w:rPr>
              <w:br/>
              <w:t>w organizmie żołnierza alkoholu, środków odurzających, substancji psychotropowych lub innych podobnie działających substancji lub środków</w:t>
            </w:r>
          </w:p>
        </w:tc>
        <w:tc>
          <w:tcPr>
            <w:tcW w:w="1134" w:type="dxa"/>
            <w:gridSpan w:val="2"/>
          </w:tcPr>
          <w:p w:rsidR="009B012F" w:rsidRDefault="009B012F"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B012F" w:rsidRPr="0072735D" w:rsidRDefault="009B012F" w:rsidP="00652289">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Dyrektor Departamentu Prawnego –</w:t>
            </w:r>
          </w:p>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 xml:space="preserve">Pani </w:t>
            </w:r>
          </w:p>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B012F" w:rsidRPr="00FA1EEA" w:rsidRDefault="009B012F" w:rsidP="00652289">
            <w:pPr>
              <w:spacing w:line="276" w:lineRule="auto"/>
              <w:jc w:val="center"/>
              <w:rPr>
                <w:rFonts w:ascii="Times New Roman" w:hAnsi="Times New Roman" w:cs="Times New Roman"/>
              </w:rPr>
            </w:pPr>
          </w:p>
        </w:tc>
      </w:tr>
      <w:tr w:rsidR="00B046DA" w:rsidRPr="00C53CCE" w:rsidTr="00F52084">
        <w:tblPrEx>
          <w:jc w:val="left"/>
          <w:shd w:val="clear" w:color="auto" w:fill="auto"/>
        </w:tblPrEx>
        <w:trPr>
          <w:gridBefore w:val="1"/>
          <w:wBefore w:w="113" w:type="dxa"/>
          <w:trHeight w:val="1687"/>
        </w:trPr>
        <w:tc>
          <w:tcPr>
            <w:tcW w:w="846" w:type="dxa"/>
            <w:gridSpan w:val="2"/>
          </w:tcPr>
          <w:p w:rsidR="00B046DA" w:rsidRDefault="00B046DA"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133</w:t>
            </w:r>
          </w:p>
        </w:tc>
        <w:tc>
          <w:tcPr>
            <w:tcW w:w="2835" w:type="dxa"/>
            <w:gridSpan w:val="2"/>
          </w:tcPr>
          <w:p w:rsidR="00B046DA" w:rsidRPr="00B046DA" w:rsidRDefault="00B046DA" w:rsidP="00B046DA">
            <w:pPr>
              <w:jc w:val="both"/>
              <w:rPr>
                <w:rFonts w:ascii="Times New Roman" w:hAnsi="Times New Roman"/>
                <w:color w:val="000000"/>
              </w:rPr>
            </w:pPr>
            <w:r w:rsidRPr="00B046DA">
              <w:rPr>
                <w:rFonts w:ascii="Times New Roman" w:hAnsi="Times New Roman"/>
                <w:color w:val="000000"/>
              </w:rPr>
              <w:t>Rozporządzenie Ministra Obrony Narodowej w sprawie trybu składania i rozpatrywania wniosków oraz zawierania umów o świadczenie spe</w:t>
            </w:r>
            <w:r>
              <w:rPr>
                <w:rFonts w:ascii="Times New Roman" w:hAnsi="Times New Roman"/>
                <w:color w:val="000000"/>
              </w:rPr>
              <w:t>cjalistycznych usług wojskowych</w:t>
            </w:r>
          </w:p>
          <w:p w:rsidR="00B046DA" w:rsidRDefault="00B046DA" w:rsidP="00652289">
            <w:pPr>
              <w:jc w:val="both"/>
              <w:rPr>
                <w:rFonts w:ascii="Times New Roman" w:hAnsi="Times New Roman"/>
                <w:color w:val="000000"/>
              </w:rPr>
            </w:pPr>
          </w:p>
        </w:tc>
        <w:tc>
          <w:tcPr>
            <w:tcW w:w="2977" w:type="dxa"/>
            <w:gridSpan w:val="2"/>
          </w:tcPr>
          <w:p w:rsidR="00B046DA" w:rsidRPr="00652289" w:rsidRDefault="00B046DA"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 rozporządzenia stanowi wykonanie upoważnienia zawartego w</w:t>
            </w:r>
            <w:r w:rsidRPr="00B046DA">
              <w:rPr>
                <w:rFonts w:ascii="Times New Roman" w:hAnsi="Times New Roman" w:cs="Times New Roman"/>
                <w:color w:val="000000"/>
                <w:lang w:eastAsia="x-none"/>
              </w:rPr>
              <w:t xml:space="preserve"> art. 46 ust. 6 ustawy z dnia 11 marca 2022 r. o obronie Ojczyzny (Dz. U. poz. 655)</w:t>
            </w:r>
          </w:p>
        </w:tc>
        <w:tc>
          <w:tcPr>
            <w:tcW w:w="3543" w:type="dxa"/>
            <w:gridSpan w:val="2"/>
          </w:tcPr>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Siły Zbrojne Rzeczypospolitej Polskiej dysponując specjalistyczną wiedzą, doświadczeniem i sprzętem mogą realizować zadania na rzecz bardzo zróżnicowanego katalogu podmiotów zewnętrznych, w tym na rzecz m.in. jednostek organizacyjnych sektora finansów publicznych, ale również na rzecz podmiotów komercyjnych oraz wojsk obcych lub organizacji międzynarodowych. Formą działania Sił Zbrojnych Rzeczypospolitej Polskiej na rzecz podmiotów zewnętrznych są specjalistyczne usługi wojskowe. </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Projektowane rozporządzenie wskazuje Dowódcę Generalnego Rodzajów Sił Zbrojnych jako podmiot właściwy  do przyjmowania i rozpatrywania wniosków w sprawach dotyczących zawierania umów o świadczenie specjalistycznych usług wojskowych. W przypadku, gdy usługi te będą świadczone wojskom obcym lub organizacjom międzynarodowym Dowódca Generalny Rodzajów Sił Zbrojnych wskazuje jednostkę wojskową właściwą do świadczenia takich  usług. </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Zgodnie z projektem podstawą świadczenia specjalistycznych usług wojskowych będzie umowa zawarta między: </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1) </w:t>
            </w:r>
            <w:r w:rsidRPr="006B0BB1">
              <w:rPr>
                <w:rFonts w:ascii="Times New Roman" w:hAnsi="Times New Roman"/>
                <w:sz w:val="24"/>
                <w:szCs w:val="24"/>
              </w:rPr>
              <w:t>jednostkami sektora finansów publicznych,</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2) </w:t>
            </w:r>
            <w:r w:rsidRPr="006B0BB1">
              <w:rPr>
                <w:rFonts w:ascii="Times New Roman" w:hAnsi="Times New Roman"/>
                <w:sz w:val="24"/>
                <w:szCs w:val="24"/>
              </w:rPr>
              <w:t>podmiotami innymi niż ww. jednostki, w tym prowadzającymi działalność gospodarczą, jeżeli świadczenie przedmiotowych usług jest uzasadnione interesem publicznym lub interesem Sił Zbrojnych RP,</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3) </w:t>
            </w:r>
            <w:r w:rsidRPr="006B0BB1">
              <w:rPr>
                <w:rFonts w:ascii="Times New Roman" w:hAnsi="Times New Roman"/>
                <w:sz w:val="24"/>
                <w:szCs w:val="24"/>
              </w:rPr>
              <w:t>wojskami obcymi lub organizacjami międzynarodowymi, jeżeli jest to uzasadnione interesem Sił Zbrojnych RP</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a dowódcą jednostki wojskowej realizującej usługę i kierownikiem jednostki budżetowej zaopatrującej tę jednostkę wojskową.</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Umowa określi szczegółowy zakres świadczenia specjalistycznej usługi wojskowej, koszty bezpośrednie i pośrednie podlegające zwrotowi oraz zasady odpowiedzialności w związku ze świadczeniem specjalistycznej usługi wojskowej.</w:t>
            </w:r>
          </w:p>
          <w:p w:rsidR="00B046DA" w:rsidRPr="00DA70A1" w:rsidRDefault="00B046DA" w:rsidP="00B046DA">
            <w:pPr>
              <w:spacing w:after="120" w:line="260" w:lineRule="exact"/>
              <w:jc w:val="both"/>
              <w:rPr>
                <w:rFonts w:ascii="Times New Roman" w:hAnsi="Times New Roman"/>
                <w:sz w:val="24"/>
                <w:szCs w:val="24"/>
              </w:rPr>
            </w:pPr>
          </w:p>
        </w:tc>
        <w:tc>
          <w:tcPr>
            <w:tcW w:w="1134" w:type="dxa"/>
            <w:gridSpan w:val="2"/>
          </w:tcPr>
          <w:p w:rsidR="00B046DA" w:rsidRDefault="006B0BB1"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B046DA" w:rsidRPr="0072735D" w:rsidRDefault="006B0BB1" w:rsidP="00652289">
            <w:pPr>
              <w:jc w:val="center"/>
              <w:rPr>
                <w:rFonts w:ascii="Times New Roman" w:hAnsi="Times New Roman" w:cs="Times New Roman"/>
                <w:sz w:val="24"/>
                <w:szCs w:val="24"/>
              </w:rPr>
            </w:pPr>
            <w:r>
              <w:rPr>
                <w:rFonts w:ascii="Times New Roman" w:hAnsi="Times New Roman" w:cs="Times New Roman"/>
                <w:sz w:val="24"/>
                <w:szCs w:val="24"/>
              </w:rPr>
              <w:t>Dyrektor Departamentu Budżetowego</w:t>
            </w:r>
          </w:p>
        </w:tc>
        <w:tc>
          <w:tcPr>
            <w:tcW w:w="1276" w:type="dxa"/>
            <w:gridSpan w:val="2"/>
          </w:tcPr>
          <w:p w:rsidR="006B0BB1" w:rsidRPr="00BE4A6A" w:rsidRDefault="006B0BB1" w:rsidP="006B0BB1">
            <w:pPr>
              <w:jc w:val="center"/>
              <w:rPr>
                <w:rFonts w:ascii="Times New Roman" w:hAnsi="Times New Roman" w:cs="Times New Roman"/>
              </w:rPr>
            </w:pPr>
            <w:r w:rsidRPr="00BE4A6A">
              <w:rPr>
                <w:rFonts w:ascii="Times New Roman" w:hAnsi="Times New Roman" w:cs="Times New Roman"/>
              </w:rPr>
              <w:t>Dyrektor Departamentu Prawnego –</w:t>
            </w:r>
          </w:p>
          <w:p w:rsidR="006B0BB1" w:rsidRPr="00BE4A6A" w:rsidRDefault="006B0BB1" w:rsidP="006B0BB1">
            <w:pPr>
              <w:jc w:val="center"/>
              <w:rPr>
                <w:rFonts w:ascii="Times New Roman" w:hAnsi="Times New Roman" w:cs="Times New Roman"/>
              </w:rPr>
            </w:pPr>
            <w:r w:rsidRPr="00BE4A6A">
              <w:rPr>
                <w:rFonts w:ascii="Times New Roman" w:hAnsi="Times New Roman" w:cs="Times New Roman"/>
              </w:rPr>
              <w:t xml:space="preserve">Pani </w:t>
            </w:r>
          </w:p>
          <w:p w:rsidR="00B046DA" w:rsidRPr="00BE4A6A" w:rsidRDefault="006B0BB1" w:rsidP="006B0BB1">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B046DA" w:rsidRPr="00FA1EEA" w:rsidRDefault="00B046DA" w:rsidP="00652289">
            <w:pPr>
              <w:spacing w:line="276" w:lineRule="auto"/>
              <w:jc w:val="center"/>
              <w:rPr>
                <w:rFonts w:ascii="Times New Roman" w:hAnsi="Times New Roman" w:cs="Times New Roman"/>
              </w:rPr>
            </w:pPr>
          </w:p>
        </w:tc>
      </w:tr>
      <w:tr w:rsidR="006F7C95" w:rsidRPr="00C53CCE" w:rsidTr="00F52084">
        <w:tblPrEx>
          <w:jc w:val="left"/>
          <w:shd w:val="clear" w:color="auto" w:fill="auto"/>
        </w:tblPrEx>
        <w:trPr>
          <w:gridBefore w:val="1"/>
          <w:wBefore w:w="113" w:type="dxa"/>
          <w:trHeight w:val="1687"/>
        </w:trPr>
        <w:tc>
          <w:tcPr>
            <w:tcW w:w="846" w:type="dxa"/>
            <w:gridSpan w:val="2"/>
          </w:tcPr>
          <w:p w:rsidR="006F7C95" w:rsidRDefault="006F7C95" w:rsidP="006F7C95">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134</w:t>
            </w:r>
          </w:p>
        </w:tc>
        <w:tc>
          <w:tcPr>
            <w:tcW w:w="2835" w:type="dxa"/>
            <w:gridSpan w:val="2"/>
          </w:tcPr>
          <w:p w:rsidR="006F7C95" w:rsidRPr="006F7C95" w:rsidRDefault="006F7C95" w:rsidP="006F7C95">
            <w:pPr>
              <w:jc w:val="both"/>
              <w:rPr>
                <w:rFonts w:ascii="Times New Roman" w:hAnsi="Times New Roman"/>
                <w:color w:val="000000"/>
              </w:rPr>
            </w:pPr>
            <w:r w:rsidRPr="006F7C95">
              <w:rPr>
                <w:rFonts w:ascii="Times New Roman" w:hAnsi="Times New Roman"/>
                <w:bCs/>
                <w:color w:val="000000"/>
              </w:rPr>
              <w:t>Projekt rozporządzenia Ministra Obrony Narodowej w sprawie opracowania Planu zabezpieczenia potrzeb Sił Zbrojnych realizowanych przez przedsiębiorców</w:t>
            </w:r>
          </w:p>
        </w:tc>
        <w:tc>
          <w:tcPr>
            <w:tcW w:w="2977" w:type="dxa"/>
            <w:gridSpan w:val="2"/>
          </w:tcPr>
          <w:p w:rsidR="006F7C95" w:rsidRPr="006F7C95" w:rsidRDefault="006F7C95" w:rsidP="006F7C95">
            <w:pPr>
              <w:spacing w:after="120" w:line="260" w:lineRule="exact"/>
              <w:jc w:val="both"/>
              <w:rPr>
                <w:rFonts w:ascii="Times New Roman" w:hAnsi="Times New Roman" w:cs="Times New Roman"/>
                <w:i/>
                <w:color w:val="000000"/>
                <w:lang w:eastAsia="x-none"/>
              </w:rPr>
            </w:pPr>
            <w:r w:rsidRPr="006F7C95">
              <w:rPr>
                <w:rFonts w:ascii="Times New Roman" w:hAnsi="Times New Roman" w:cs="Times New Roman"/>
                <w:color w:val="000000"/>
                <w:lang w:eastAsia="x-none"/>
              </w:rPr>
              <w:t xml:space="preserve">Projekt rozporządzenia stanowi wykonanie upoważnienia zawartego w art. 653 ust. 14 ustawy z dnia 11 marca 2022 r. </w:t>
            </w:r>
            <w:r w:rsidRPr="006F7C95">
              <w:rPr>
                <w:rFonts w:ascii="Times New Roman" w:hAnsi="Times New Roman" w:cs="Times New Roman"/>
                <w:i/>
                <w:color w:val="000000"/>
                <w:lang w:eastAsia="x-none"/>
              </w:rPr>
              <w:t>o obronie Ojczyzny</w:t>
            </w:r>
            <w:r w:rsidRPr="006F7C95">
              <w:rPr>
                <w:rFonts w:ascii="Times New Roman" w:hAnsi="Times New Roman" w:cs="Times New Roman"/>
                <w:color w:val="000000"/>
                <w:lang w:eastAsia="x-none"/>
              </w:rPr>
              <w:t xml:space="preserve"> (Dz. U. poz. 655)</w:t>
            </w:r>
            <w:r w:rsidRPr="006F7C95">
              <w:rPr>
                <w:rFonts w:ascii="Times New Roman" w:hAnsi="Times New Roman" w:cs="Times New Roman"/>
                <w:i/>
                <w:color w:val="000000"/>
                <w:lang w:eastAsia="x-none"/>
              </w:rPr>
              <w:t>.</w:t>
            </w:r>
          </w:p>
          <w:p w:rsidR="006F7C95" w:rsidRPr="00652289" w:rsidRDefault="006F7C95" w:rsidP="006F7C95">
            <w:pPr>
              <w:spacing w:after="120" w:line="260" w:lineRule="exact"/>
              <w:jc w:val="both"/>
              <w:rPr>
                <w:rFonts w:ascii="Times New Roman" w:hAnsi="Times New Roman" w:cs="Times New Roman"/>
                <w:color w:val="000000"/>
                <w:lang w:eastAsia="x-none"/>
              </w:rPr>
            </w:pPr>
          </w:p>
        </w:tc>
        <w:tc>
          <w:tcPr>
            <w:tcW w:w="3543" w:type="dxa"/>
            <w:gridSpan w:val="2"/>
          </w:tcPr>
          <w:p w:rsidR="006F7C95" w:rsidRPr="006F7C95" w:rsidRDefault="006F7C95" w:rsidP="006F7C95">
            <w:pPr>
              <w:jc w:val="both"/>
              <w:rPr>
                <w:rFonts w:ascii="Times New Roman" w:hAnsi="Times New Roman"/>
                <w:bCs/>
                <w:sz w:val="24"/>
                <w:szCs w:val="24"/>
              </w:rPr>
            </w:pPr>
            <w:r w:rsidRPr="006F7C95">
              <w:rPr>
                <w:rFonts w:ascii="Times New Roman" w:hAnsi="Times New Roman"/>
                <w:sz w:val="24"/>
                <w:szCs w:val="24"/>
              </w:rPr>
              <w:t xml:space="preserve">Projektowane rozporządzenie reguluje </w:t>
            </w:r>
            <w:r w:rsidRPr="006F7C95">
              <w:rPr>
                <w:rFonts w:ascii="Times New Roman" w:hAnsi="Times New Roman"/>
                <w:bCs/>
                <w:sz w:val="24"/>
                <w:szCs w:val="24"/>
              </w:rPr>
              <w:t>sposób i tryb opracowywania Planu</w:t>
            </w:r>
            <w:r w:rsidRPr="006F7C95">
              <w:rPr>
                <w:rFonts w:ascii="Times New Roman" w:hAnsi="Times New Roman"/>
                <w:sz w:val="24"/>
                <w:szCs w:val="24"/>
              </w:rPr>
              <w:t xml:space="preserve"> </w:t>
            </w:r>
            <w:r w:rsidRPr="006F7C95">
              <w:rPr>
                <w:rFonts w:ascii="Times New Roman" w:hAnsi="Times New Roman"/>
                <w:bCs/>
                <w:sz w:val="24"/>
                <w:szCs w:val="24"/>
              </w:rPr>
              <w:t>zabezpieczenia potrzeb Sił Zbrojnych realizowanych przez przedsiębiorców, aneksu do tego Planu oraz załączników do tych dokumentów, a także zawartość oraz strukturę tych dokumentów</w:t>
            </w:r>
            <w:r w:rsidRPr="006F7C95">
              <w:rPr>
                <w:rFonts w:ascii="Times New Roman" w:hAnsi="Times New Roman"/>
                <w:sz w:val="24"/>
                <w:szCs w:val="24"/>
              </w:rPr>
              <w:t xml:space="preserve"> oraz </w:t>
            </w:r>
            <w:r w:rsidRPr="006F7C95">
              <w:rPr>
                <w:rFonts w:ascii="Times New Roman" w:hAnsi="Times New Roman"/>
                <w:bCs/>
                <w:sz w:val="24"/>
                <w:szCs w:val="24"/>
              </w:rPr>
              <w:t>wzory dokumentów wykorzystywanych do ich opracowywania.</w:t>
            </w:r>
          </w:p>
          <w:p w:rsidR="006F7C95" w:rsidRPr="006B0BB1" w:rsidRDefault="006F7C95" w:rsidP="006F7C95">
            <w:pPr>
              <w:jc w:val="both"/>
              <w:rPr>
                <w:rFonts w:ascii="Times New Roman" w:hAnsi="Times New Roman"/>
                <w:sz w:val="24"/>
                <w:szCs w:val="24"/>
              </w:rPr>
            </w:pPr>
          </w:p>
        </w:tc>
        <w:tc>
          <w:tcPr>
            <w:tcW w:w="1134" w:type="dxa"/>
            <w:gridSpan w:val="2"/>
          </w:tcPr>
          <w:p w:rsidR="006F7C95" w:rsidRDefault="006F7C95" w:rsidP="006F7C95">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6F7C95" w:rsidRPr="0072735D" w:rsidRDefault="006F7C95" w:rsidP="006F7C95">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Zarządu </w:t>
            </w:r>
            <w:r>
              <w:rPr>
                <w:rFonts w:ascii="Times New Roman" w:hAnsi="Times New Roman" w:cs="Times New Roman"/>
                <w:sz w:val="24"/>
                <w:szCs w:val="24"/>
              </w:rPr>
              <w:t xml:space="preserve">Logistyki </w:t>
            </w:r>
            <w:r w:rsidRPr="006F7C95">
              <w:rPr>
                <w:rFonts w:ascii="Times New Roman" w:hAnsi="Times New Roman" w:cs="Times New Roman"/>
                <w:sz w:val="24"/>
                <w:szCs w:val="24"/>
              </w:rPr>
              <w:t>– P</w:t>
            </w:r>
            <w:r>
              <w:rPr>
                <w:rFonts w:ascii="Times New Roman" w:hAnsi="Times New Roman" w:cs="Times New Roman"/>
                <w:sz w:val="24"/>
                <w:szCs w:val="24"/>
              </w:rPr>
              <w:t>4</w:t>
            </w:r>
            <w:r w:rsidRPr="006F7C95">
              <w:rPr>
                <w:rFonts w:ascii="Times New Roman" w:hAnsi="Times New Roman" w:cs="Times New Roman"/>
                <w:sz w:val="24"/>
                <w:szCs w:val="24"/>
              </w:rPr>
              <w:t xml:space="preserve"> Sztabu Generalnego WP</w:t>
            </w:r>
          </w:p>
        </w:tc>
        <w:tc>
          <w:tcPr>
            <w:tcW w:w="1276" w:type="dxa"/>
            <w:gridSpan w:val="2"/>
          </w:tcPr>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Dyrektor Departamentu Prawnego –</w:t>
            </w:r>
          </w:p>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 xml:space="preserve">Pani </w:t>
            </w:r>
          </w:p>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F7C95" w:rsidRPr="00FA1EEA" w:rsidRDefault="006F7C95" w:rsidP="006F7C95">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135</w:t>
            </w:r>
          </w:p>
        </w:tc>
        <w:tc>
          <w:tcPr>
            <w:tcW w:w="2835" w:type="dxa"/>
            <w:gridSpan w:val="2"/>
          </w:tcPr>
          <w:p w:rsidR="0031714A" w:rsidRPr="006F7C95" w:rsidRDefault="0031714A" w:rsidP="0031714A">
            <w:pPr>
              <w:jc w:val="both"/>
              <w:rPr>
                <w:rFonts w:ascii="Times New Roman" w:hAnsi="Times New Roman"/>
                <w:bCs/>
                <w:color w:val="000000"/>
              </w:rPr>
            </w:pPr>
            <w:r>
              <w:rPr>
                <w:rFonts w:ascii="Times New Roman" w:hAnsi="Times New Roman"/>
                <w:b/>
                <w:bCs/>
                <w:i/>
                <w:color w:val="000000"/>
              </w:rPr>
              <w:t>P</w:t>
            </w:r>
            <w:r w:rsidRPr="00957E87">
              <w:rPr>
                <w:rFonts w:ascii="Times New Roman" w:hAnsi="Times New Roman"/>
                <w:b/>
                <w:bCs/>
                <w:i/>
                <w:color w:val="000000"/>
              </w:rPr>
              <w:t>rojekt rozporządze</w:t>
            </w:r>
            <w:r>
              <w:rPr>
                <w:rFonts w:ascii="Times New Roman" w:hAnsi="Times New Roman"/>
                <w:b/>
                <w:bCs/>
                <w:i/>
                <w:color w:val="000000"/>
              </w:rPr>
              <w:t>nia</w:t>
            </w:r>
            <w:r w:rsidRPr="00957E87">
              <w:rPr>
                <w:rFonts w:ascii="Times New Roman" w:hAnsi="Times New Roman"/>
                <w:b/>
                <w:bCs/>
                <w:i/>
                <w:color w:val="000000"/>
              </w:rPr>
              <w:t xml:space="preserve"> Ministra Obrony Narodowej w sprawie</w:t>
            </w:r>
            <w:r>
              <w:rPr>
                <w:rFonts w:ascii="Times New Roman" w:hAnsi="Times New Roman"/>
                <w:b/>
                <w:bCs/>
                <w:i/>
                <w:color w:val="000000"/>
              </w:rPr>
              <w:t xml:space="preserve"> u</w:t>
            </w:r>
            <w:r w:rsidRPr="00957E87">
              <w:rPr>
                <w:rFonts w:ascii="Times New Roman" w:hAnsi="Times New Roman"/>
                <w:b/>
                <w:bCs/>
                <w:i/>
                <w:color w:val="000000"/>
              </w:rPr>
              <w:t>mundurowania i wyekwipowania żołnierzy zawodowych</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334 ust. 4 pkt 1</w:t>
            </w:r>
            <w:r w:rsidRPr="00957E87">
              <w:rPr>
                <w:rFonts w:ascii="Times New Roman" w:hAnsi="Times New Roman" w:cs="Times New Roman"/>
                <w:color w:val="000000"/>
                <w:lang w:eastAsia="x-none"/>
              </w:rPr>
              <w:t xml:space="preserve">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normy należności umundurowania i wyposażenia żołnierzy zawodowych</w:t>
            </w:r>
            <w:r>
              <w:rPr>
                <w:rFonts w:ascii="Times New Roman" w:hAnsi="Times New Roman"/>
                <w:sz w:val="24"/>
                <w:szCs w:val="24"/>
              </w:rPr>
              <w:t>.</w:t>
            </w:r>
            <w:r w:rsidRPr="006F7C95">
              <w:rPr>
                <w:rFonts w:ascii="Times New Roman" w:hAnsi="Times New Roman"/>
                <w:sz w:val="24"/>
                <w:szCs w:val="24"/>
              </w:rPr>
              <w:t xml:space="preserve"> </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136</w:t>
            </w:r>
          </w:p>
        </w:tc>
        <w:tc>
          <w:tcPr>
            <w:tcW w:w="2835" w:type="dxa"/>
            <w:gridSpan w:val="2"/>
          </w:tcPr>
          <w:p w:rsidR="0031714A" w:rsidRPr="006F7C95" w:rsidRDefault="0031714A" w:rsidP="0031714A">
            <w:pPr>
              <w:jc w:val="both"/>
              <w:rPr>
                <w:rFonts w:ascii="Times New Roman" w:hAnsi="Times New Roman"/>
                <w:bCs/>
                <w:color w:val="000000"/>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w:t>
            </w:r>
            <w:r>
              <w:rPr>
                <w:rFonts w:ascii="Times New Roman" w:eastAsia="Times New Roman" w:hAnsi="Times New Roman" w:cs="Times New Roman"/>
                <w:b/>
                <w:bCs/>
                <w:i/>
                <w:sz w:val="24"/>
                <w:szCs w:val="24"/>
                <w:lang w:eastAsia="pl-PL"/>
              </w:rPr>
              <w:t>nia</w:t>
            </w:r>
            <w:r w:rsidRPr="00957E87">
              <w:rPr>
                <w:rFonts w:ascii="Times New Roman" w:eastAsia="Times New Roman" w:hAnsi="Times New Roman" w:cs="Times New Roman"/>
                <w:b/>
                <w:bCs/>
                <w:i/>
                <w:sz w:val="24"/>
                <w:szCs w:val="24"/>
                <w:lang w:eastAsia="pl-PL"/>
              </w:rPr>
              <w:t xml:space="preserve"> Ministra Obrony Narodowej w sprawie</w:t>
            </w:r>
            <w:r>
              <w:rPr>
                <w:rFonts w:ascii="Times New Roman" w:eastAsia="Times New Roman" w:hAnsi="Times New Roman" w:cs="Times New Roman"/>
                <w:b/>
                <w:bCs/>
                <w:i/>
                <w:sz w:val="24"/>
                <w:szCs w:val="24"/>
                <w:lang w:eastAsia="pl-PL"/>
              </w:rPr>
              <w:t xml:space="preserve"> r</w:t>
            </w:r>
            <w:r w:rsidRPr="00957E87">
              <w:rPr>
                <w:rFonts w:ascii="Times New Roman" w:eastAsia="Times New Roman" w:hAnsi="Times New Roman" w:cs="Times New Roman"/>
                <w:b/>
                <w:bCs/>
                <w:i/>
                <w:sz w:val="24"/>
                <w:szCs w:val="24"/>
                <w:lang w:eastAsia="pl-PL"/>
              </w:rPr>
              <w:t>ównoważników pieniężnych przysługujących żołnierzom zawodowym w zamian za umundurowanie i wy</w:t>
            </w:r>
            <w:r>
              <w:rPr>
                <w:rFonts w:ascii="Times New Roman" w:eastAsia="Times New Roman" w:hAnsi="Times New Roman" w:cs="Times New Roman"/>
                <w:b/>
                <w:bCs/>
                <w:i/>
                <w:sz w:val="24"/>
                <w:szCs w:val="24"/>
                <w:lang w:eastAsia="pl-PL"/>
              </w:rPr>
              <w:t>ekwipowanie niewydane w naturze</w:t>
            </w:r>
            <w:r w:rsidRPr="006F7C95">
              <w:rPr>
                <w:rFonts w:ascii="Times New Roman" w:hAnsi="Times New Roman"/>
                <w:bCs/>
                <w:color w:val="000000"/>
              </w:rPr>
              <w:t xml:space="preserve"> </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334 ust. 5</w:t>
            </w:r>
            <w:r w:rsidRPr="00957E87">
              <w:rPr>
                <w:rFonts w:ascii="Times New Roman" w:hAnsi="Times New Roman" w:cs="Times New Roman"/>
                <w:color w:val="000000"/>
                <w:lang w:eastAsia="x-none"/>
              </w:rPr>
              <w:t xml:space="preserve">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wysokość oraz warunki, sposób i tryb wypłacania równoważnika pieniężnego za części umundurowania i wyek</w:t>
            </w:r>
            <w:r>
              <w:rPr>
                <w:rFonts w:ascii="Times New Roman" w:hAnsi="Times New Roman"/>
                <w:sz w:val="24"/>
                <w:szCs w:val="24"/>
              </w:rPr>
              <w:t>wipowania niewydanego w naturze.</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1376</w:t>
            </w:r>
          </w:p>
        </w:tc>
        <w:tc>
          <w:tcPr>
            <w:tcW w:w="2835" w:type="dxa"/>
            <w:gridSpan w:val="2"/>
          </w:tcPr>
          <w:p w:rsidR="0031714A" w:rsidRPr="00957E87" w:rsidRDefault="0031714A" w:rsidP="0031714A">
            <w:pPr>
              <w:jc w:val="both"/>
              <w:rPr>
                <w:rFonts w:ascii="Times New Roman" w:eastAsia="Times New Roman" w:hAnsi="Times New Roman" w:cs="Times New Roman"/>
                <w:b/>
                <w:bCs/>
                <w:i/>
                <w:sz w:val="24"/>
                <w:szCs w:val="24"/>
                <w:lang w:eastAsia="pl-PL"/>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w:t>
            </w:r>
            <w:r>
              <w:rPr>
                <w:rFonts w:ascii="Times New Roman" w:eastAsia="Times New Roman" w:hAnsi="Times New Roman" w:cs="Times New Roman"/>
                <w:b/>
                <w:bCs/>
                <w:i/>
                <w:sz w:val="24"/>
                <w:szCs w:val="24"/>
                <w:lang w:eastAsia="pl-PL"/>
              </w:rPr>
              <w:t>nia</w:t>
            </w:r>
            <w:r w:rsidRPr="00957E87">
              <w:rPr>
                <w:rFonts w:ascii="Times New Roman" w:eastAsia="Times New Roman" w:hAnsi="Times New Roman" w:cs="Times New Roman"/>
                <w:b/>
                <w:bCs/>
                <w:i/>
                <w:sz w:val="24"/>
                <w:szCs w:val="24"/>
                <w:lang w:eastAsia="pl-PL"/>
              </w:rPr>
              <w:t xml:space="preserve"> Ministra Obrony Narodowej w </w:t>
            </w:r>
            <w:r>
              <w:rPr>
                <w:rFonts w:ascii="Times New Roman" w:eastAsia="Times New Roman" w:hAnsi="Times New Roman" w:cs="Times New Roman"/>
                <w:b/>
                <w:bCs/>
                <w:i/>
                <w:sz w:val="24"/>
                <w:szCs w:val="24"/>
                <w:lang w:eastAsia="pl-PL"/>
              </w:rPr>
              <w:t xml:space="preserve">sprawie </w:t>
            </w:r>
            <w:r w:rsidRPr="00957E87">
              <w:rPr>
                <w:rFonts w:ascii="Times New Roman" w:eastAsia="Times New Roman" w:hAnsi="Times New Roman" w:cs="Times New Roman"/>
                <w:b/>
                <w:bCs/>
                <w:i/>
                <w:sz w:val="24"/>
                <w:szCs w:val="24"/>
                <w:lang w:eastAsia="pl-PL"/>
              </w:rPr>
              <w:t>wzorów, sposobu noszenia umundurowania, odznak i oznak wojskowych, orderów, odznaczeń, medali, odznak innych niż wojskowe oraz przypadków, w których żołnierze są zwolnieni od obowiązku noszenia umundurowania</w:t>
            </w:r>
            <w:r>
              <w:rPr>
                <w:rFonts w:ascii="Times New Roman" w:eastAsia="Times New Roman" w:hAnsi="Times New Roman" w:cs="Times New Roman"/>
                <w:b/>
                <w:bCs/>
                <w:i/>
                <w:sz w:val="24"/>
                <w:szCs w:val="24"/>
                <w:lang w:eastAsia="pl-PL"/>
              </w:rPr>
              <w:t xml:space="preserve"> oraz odznak i oznak wojskowych</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270 ust. 2 pkt 1-3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wzory umundurowania oraz kwestie dotyczące w</w:t>
            </w:r>
            <w:r>
              <w:rPr>
                <w:rFonts w:ascii="Times New Roman" w:hAnsi="Times New Roman"/>
                <w:sz w:val="24"/>
                <w:szCs w:val="24"/>
              </w:rPr>
              <w:t>arunków i sposobów ich noszenia.</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138</w:t>
            </w:r>
          </w:p>
        </w:tc>
        <w:tc>
          <w:tcPr>
            <w:tcW w:w="2835" w:type="dxa"/>
            <w:gridSpan w:val="2"/>
          </w:tcPr>
          <w:p w:rsidR="0031714A" w:rsidRPr="00957E87" w:rsidRDefault="0031714A" w:rsidP="0031714A">
            <w:pPr>
              <w:jc w:val="both"/>
              <w:rPr>
                <w:rFonts w:ascii="Times New Roman" w:eastAsia="Times New Roman" w:hAnsi="Times New Roman" w:cs="Times New Roman"/>
                <w:b/>
                <w:bCs/>
                <w:i/>
                <w:sz w:val="24"/>
                <w:szCs w:val="24"/>
                <w:lang w:eastAsia="pl-PL"/>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rozporządzeń Ministra Obrony Narodowej w sprawie</w:t>
            </w:r>
            <w:r>
              <w:rPr>
                <w:rFonts w:ascii="Times New Roman" w:eastAsia="Times New Roman" w:hAnsi="Times New Roman" w:cs="Times New Roman"/>
                <w:b/>
                <w:bCs/>
                <w:i/>
                <w:sz w:val="24"/>
                <w:szCs w:val="24"/>
                <w:lang w:eastAsia="pl-PL"/>
              </w:rPr>
              <w:t xml:space="preserve"> </w:t>
            </w:r>
            <w:r w:rsidRPr="00957E87">
              <w:rPr>
                <w:rFonts w:ascii="Times New Roman" w:eastAsia="Times New Roman" w:hAnsi="Times New Roman" w:cs="Times New Roman"/>
                <w:b/>
                <w:bCs/>
                <w:i/>
                <w:sz w:val="24"/>
                <w:szCs w:val="24"/>
                <w:lang w:eastAsia="pl-PL"/>
              </w:rPr>
              <w:t>części munduru wojskowego, których używanie jest dozwolone</w:t>
            </w:r>
          </w:p>
          <w:p w:rsidR="0031714A" w:rsidRPr="006F7C95" w:rsidRDefault="0031714A" w:rsidP="0031714A">
            <w:pPr>
              <w:jc w:val="both"/>
              <w:rPr>
                <w:rFonts w:ascii="Times New Roman" w:hAnsi="Times New Roman"/>
                <w:bCs/>
                <w:color w:val="000000"/>
              </w:rPr>
            </w:pP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12 ust. 2 ustawy z dnia 21 grudnia 1978 r. </w:t>
            </w:r>
            <w:r w:rsidRPr="00957E87">
              <w:rPr>
                <w:rFonts w:ascii="Times New Roman" w:hAnsi="Times New Roman" w:cs="Times New Roman"/>
                <w:i/>
                <w:color w:val="000000"/>
                <w:lang w:eastAsia="x-none"/>
              </w:rPr>
              <w:t>o odznakach i mundurach</w:t>
            </w:r>
            <w:r w:rsidRPr="00957E87">
              <w:rPr>
                <w:rFonts w:ascii="Times New Roman" w:eastAsia="Times New Roman" w:hAnsi="Times New Roman" w:cs="Times New Roman"/>
                <w:sz w:val="24"/>
                <w:szCs w:val="24"/>
                <w:lang w:eastAsia="pl-PL"/>
              </w:rPr>
              <w:t xml:space="preserve"> </w:t>
            </w:r>
            <w:r w:rsidRPr="00957E87">
              <w:rPr>
                <w:rFonts w:ascii="Times New Roman" w:hAnsi="Times New Roman" w:cs="Times New Roman"/>
                <w:color w:val="000000"/>
                <w:lang w:eastAsia="x-none"/>
              </w:rPr>
              <w:t>(Dz. U. z 2016, poz. 38, z późn. zm.)</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31714A"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 xml:space="preserve">części umundurowania, których używanie jest dozwolone, jako wyjątek od reguły zakazującej używania umundurowania wojskowego poza przypadkami określonymi w ustawie z dnia 21 grudnia 1978 r. o odznakach i mundurach.  </w:t>
            </w:r>
          </w:p>
          <w:p w:rsidR="0031714A" w:rsidRPr="006F7C95" w:rsidRDefault="0031714A" w:rsidP="0031714A">
            <w:pPr>
              <w:jc w:val="both"/>
              <w:rPr>
                <w:rFonts w:ascii="Times New Roman" w:hAnsi="Times New Roman"/>
                <w:sz w:val="24"/>
                <w:szCs w:val="24"/>
              </w:rPr>
            </w:pP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1D03FC" w:rsidRPr="00C53CCE" w:rsidTr="00F52084">
        <w:tblPrEx>
          <w:jc w:val="left"/>
          <w:shd w:val="clear" w:color="auto" w:fill="auto"/>
        </w:tblPrEx>
        <w:trPr>
          <w:gridBefore w:val="1"/>
          <w:wBefore w:w="113" w:type="dxa"/>
          <w:trHeight w:val="1687"/>
        </w:trPr>
        <w:tc>
          <w:tcPr>
            <w:tcW w:w="846" w:type="dxa"/>
            <w:gridSpan w:val="2"/>
          </w:tcPr>
          <w:p w:rsidR="001D03FC" w:rsidRDefault="001D03FC"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139</w:t>
            </w:r>
          </w:p>
        </w:tc>
        <w:tc>
          <w:tcPr>
            <w:tcW w:w="2835" w:type="dxa"/>
            <w:gridSpan w:val="2"/>
          </w:tcPr>
          <w:p w:rsidR="001D03FC" w:rsidRPr="000B5CBD" w:rsidRDefault="000B5CBD" w:rsidP="0031714A">
            <w:pPr>
              <w:jc w:val="both"/>
              <w:rPr>
                <w:rFonts w:ascii="Times New Roman" w:eastAsia="Times New Roman" w:hAnsi="Times New Roman" w:cs="Times New Roman"/>
                <w:bCs/>
                <w:sz w:val="24"/>
                <w:szCs w:val="24"/>
                <w:lang w:eastAsia="pl-PL"/>
              </w:rPr>
            </w:pPr>
            <w:r w:rsidRPr="000B5CBD">
              <w:rPr>
                <w:rFonts w:ascii="Times New Roman" w:hAnsi="Times New Roman" w:cs="Times New Roman"/>
                <w:color w:val="000000"/>
                <w:lang w:eastAsia="x-none"/>
              </w:rPr>
              <w:t>Projekt rozporządzenia w sprawie urlopów żołnierzy niebędącymi żołnierzami zawodowymi</w:t>
            </w:r>
          </w:p>
        </w:tc>
        <w:tc>
          <w:tcPr>
            <w:tcW w:w="2977" w:type="dxa"/>
            <w:gridSpan w:val="2"/>
          </w:tcPr>
          <w:p w:rsidR="001D03FC" w:rsidRPr="00957E87" w:rsidRDefault="000B5CBD" w:rsidP="0031714A">
            <w:pPr>
              <w:spacing w:after="120" w:line="260" w:lineRule="exact"/>
              <w:jc w:val="both"/>
              <w:rPr>
                <w:rFonts w:ascii="Times New Roman" w:hAnsi="Times New Roman" w:cs="Times New Roman"/>
                <w:color w:val="000000"/>
                <w:lang w:eastAsia="x-none"/>
              </w:rPr>
            </w:pPr>
            <w:r w:rsidRPr="000B5CBD">
              <w:rPr>
                <w:rFonts w:ascii="Times New Roman" w:hAnsi="Times New Roman" w:cs="Times New Roman"/>
                <w:color w:val="000000"/>
                <w:lang w:eastAsia="x-none"/>
              </w:rPr>
              <w:t xml:space="preserve">Rozporządzenie </w:t>
            </w:r>
            <w:r w:rsidRPr="00957E87">
              <w:rPr>
                <w:rFonts w:ascii="Times New Roman" w:hAnsi="Times New Roman" w:cs="Times New Roman"/>
                <w:color w:val="000000"/>
                <w:lang w:eastAsia="x-none"/>
              </w:rPr>
              <w:t>rozporządzenia stanowi wykonanie upoważnienia zawartego w</w:t>
            </w:r>
            <w:r w:rsidRPr="000B5CBD">
              <w:rPr>
                <w:rFonts w:ascii="Times New Roman" w:hAnsi="Times New Roman" w:cs="Times New Roman"/>
                <w:color w:val="000000"/>
                <w:lang w:eastAsia="x-none"/>
              </w:rPr>
              <w:t xml:space="preserve"> art. 331 ust. 9 ustawy z dnia 11 marca 2022 r. o obronie Ojczyzny</w:t>
            </w:r>
            <w:r>
              <w:rPr>
                <w:rFonts w:ascii="Times New Roman" w:hAnsi="Times New Roman" w:cs="Times New Roman"/>
                <w:color w:val="000000"/>
                <w:lang w:eastAsia="x-none"/>
              </w:rPr>
              <w:t xml:space="preserve"> (Dz. U. poz. 655)</w:t>
            </w:r>
          </w:p>
        </w:tc>
        <w:tc>
          <w:tcPr>
            <w:tcW w:w="3543" w:type="dxa"/>
            <w:gridSpan w:val="2"/>
          </w:tcPr>
          <w:p w:rsidR="001D03FC" w:rsidRPr="0031714A" w:rsidRDefault="000B5CBD"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0B5CBD">
              <w:rPr>
                <w:rFonts w:ascii="Times New Roman" w:hAnsi="Times New Roman"/>
                <w:sz w:val="24"/>
                <w:szCs w:val="24"/>
              </w:rPr>
              <w:t>sposób i tryb udzielania żołnierzom niebędącym żołnierzami zawodowymi urlopów: wypoczynkowego, dodatkowego, zdrowotnego, okolicznościowego, nagrodowego oraz z tytułu honorowego krwiodawstwa, a także sposób odwoływania z tych urlopów i jego przedłużania oraz wymiar urlopu okolicznościowego</w:t>
            </w:r>
            <w:r>
              <w:rPr>
                <w:rFonts w:ascii="Times New Roman" w:hAnsi="Times New Roman"/>
                <w:sz w:val="24"/>
                <w:szCs w:val="24"/>
              </w:rPr>
              <w:t>.</w:t>
            </w:r>
          </w:p>
        </w:tc>
        <w:tc>
          <w:tcPr>
            <w:tcW w:w="1134" w:type="dxa"/>
            <w:gridSpan w:val="2"/>
          </w:tcPr>
          <w:p w:rsidR="001D03FC" w:rsidRDefault="000B5CBD"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1D03FC" w:rsidRDefault="000B5CBD" w:rsidP="0031714A">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SGWP</w:t>
            </w:r>
          </w:p>
          <w:p w:rsidR="00D87385" w:rsidRPr="006F7C95" w:rsidRDefault="00D87385" w:rsidP="0031714A">
            <w:pPr>
              <w:jc w:val="center"/>
              <w:rPr>
                <w:rFonts w:ascii="Times New Roman" w:hAnsi="Times New Roman" w:cs="Times New Roman"/>
                <w:sz w:val="24"/>
                <w:szCs w:val="24"/>
              </w:rPr>
            </w:pPr>
            <w:r>
              <w:rPr>
                <w:rFonts w:ascii="Times New Roman" w:hAnsi="Times New Roman" w:cs="Times New Roman"/>
                <w:sz w:val="24"/>
                <w:szCs w:val="24"/>
              </w:rPr>
              <w:t>Pan płk Bogdan Sowa</w:t>
            </w:r>
          </w:p>
        </w:tc>
        <w:tc>
          <w:tcPr>
            <w:tcW w:w="1276" w:type="dxa"/>
            <w:gridSpan w:val="2"/>
          </w:tcPr>
          <w:p w:rsidR="000B5CBD" w:rsidRPr="00BE4A6A" w:rsidRDefault="000B5CBD" w:rsidP="000B5CBD">
            <w:pPr>
              <w:jc w:val="center"/>
              <w:rPr>
                <w:rFonts w:ascii="Times New Roman" w:hAnsi="Times New Roman" w:cs="Times New Roman"/>
              </w:rPr>
            </w:pPr>
            <w:r w:rsidRPr="00BE4A6A">
              <w:rPr>
                <w:rFonts w:ascii="Times New Roman" w:hAnsi="Times New Roman" w:cs="Times New Roman"/>
              </w:rPr>
              <w:t>Dyrektor Departamentu Prawnego –</w:t>
            </w:r>
          </w:p>
          <w:p w:rsidR="000B5CBD" w:rsidRPr="00BE4A6A" w:rsidRDefault="000B5CBD" w:rsidP="000B5CBD">
            <w:pPr>
              <w:jc w:val="center"/>
              <w:rPr>
                <w:rFonts w:ascii="Times New Roman" w:hAnsi="Times New Roman" w:cs="Times New Roman"/>
              </w:rPr>
            </w:pPr>
            <w:r w:rsidRPr="00BE4A6A">
              <w:rPr>
                <w:rFonts w:ascii="Times New Roman" w:hAnsi="Times New Roman" w:cs="Times New Roman"/>
              </w:rPr>
              <w:t xml:space="preserve">Pani </w:t>
            </w:r>
          </w:p>
          <w:p w:rsidR="001D03FC" w:rsidRPr="00BE4A6A" w:rsidRDefault="000B5CBD" w:rsidP="000B5CB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1D03FC" w:rsidRPr="00FA1EEA" w:rsidRDefault="001D03FC" w:rsidP="0031714A">
            <w:pPr>
              <w:spacing w:line="276" w:lineRule="auto"/>
              <w:jc w:val="center"/>
              <w:rPr>
                <w:rFonts w:ascii="Times New Roman" w:hAnsi="Times New Roman" w:cs="Times New Roman"/>
              </w:rPr>
            </w:pPr>
          </w:p>
        </w:tc>
      </w:tr>
      <w:tr w:rsidR="000B5CBD" w:rsidRPr="00C53CCE" w:rsidTr="00F52084">
        <w:tblPrEx>
          <w:jc w:val="left"/>
          <w:shd w:val="clear" w:color="auto" w:fill="auto"/>
        </w:tblPrEx>
        <w:trPr>
          <w:gridBefore w:val="1"/>
          <w:wBefore w:w="113" w:type="dxa"/>
          <w:trHeight w:val="1687"/>
        </w:trPr>
        <w:tc>
          <w:tcPr>
            <w:tcW w:w="846" w:type="dxa"/>
            <w:gridSpan w:val="2"/>
          </w:tcPr>
          <w:p w:rsidR="000B5CBD" w:rsidRDefault="000B5CB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140</w:t>
            </w:r>
          </w:p>
        </w:tc>
        <w:tc>
          <w:tcPr>
            <w:tcW w:w="2835" w:type="dxa"/>
            <w:gridSpan w:val="2"/>
          </w:tcPr>
          <w:p w:rsidR="000B5CBD" w:rsidRPr="000B5CBD" w:rsidRDefault="000B5CBD" w:rsidP="000B5CBD">
            <w:pPr>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w sprawie powoływania do zawodowej służby wojskowej </w:t>
            </w:r>
          </w:p>
        </w:tc>
        <w:tc>
          <w:tcPr>
            <w:tcW w:w="2977" w:type="dxa"/>
            <w:gridSpan w:val="2"/>
          </w:tcPr>
          <w:p w:rsidR="000B5CBD" w:rsidRPr="000B5CBD" w:rsidRDefault="000B5CBD" w:rsidP="000B5CBD">
            <w:pPr>
              <w:spacing w:after="120" w:line="260" w:lineRule="exact"/>
              <w:jc w:val="both"/>
              <w:rPr>
                <w:rFonts w:ascii="Times New Roman" w:hAnsi="Times New Roman" w:cs="Times New Roman"/>
                <w:color w:val="000000"/>
                <w:lang w:eastAsia="x-none"/>
              </w:rPr>
            </w:pPr>
            <w:r w:rsidRPr="000B5CBD">
              <w:rPr>
                <w:rFonts w:ascii="Times New Roman" w:hAnsi="Times New Roman" w:cs="Times New Roman"/>
                <w:color w:val="000000"/>
                <w:lang w:eastAsia="x-none"/>
              </w:rPr>
              <w:t xml:space="preserve">Rozporządzenie </w:t>
            </w:r>
            <w:r w:rsidRPr="00957E87">
              <w:rPr>
                <w:rFonts w:ascii="Times New Roman" w:hAnsi="Times New Roman" w:cs="Times New Roman"/>
                <w:color w:val="000000"/>
                <w:lang w:eastAsia="x-none"/>
              </w:rPr>
              <w:t>rozporządzenia stanowi wykonanie upoważnienia zawartego w</w:t>
            </w:r>
            <w:r w:rsidRPr="00736C39">
              <w:rPr>
                <w:rStyle w:val="article4326"/>
                <w:sz w:val="24"/>
                <w:szCs w:val="24"/>
              </w:rPr>
              <w:t xml:space="preserve"> </w:t>
            </w:r>
            <w:r w:rsidRPr="000B5CBD">
              <w:rPr>
                <w:rFonts w:ascii="Times New Roman" w:hAnsi="Times New Roman" w:cs="Times New Roman"/>
                <w:color w:val="000000"/>
                <w:lang w:eastAsia="x-none"/>
              </w:rPr>
              <w:t>art. 187 ust. 3 ustawy z dnia 11 marca 2022 r. o obronie Ojczyzny (Dz. U. poz. 655)</w:t>
            </w:r>
          </w:p>
        </w:tc>
        <w:tc>
          <w:tcPr>
            <w:tcW w:w="3543" w:type="dxa"/>
            <w:gridSpan w:val="2"/>
          </w:tcPr>
          <w:p w:rsidR="00D87385" w:rsidRPr="00BB6265" w:rsidRDefault="00D87385" w:rsidP="00D87385">
            <w:pPr>
              <w:spacing w:after="100" w:afterAutospacing="1" w:line="276" w:lineRule="auto"/>
              <w:jc w:val="both"/>
              <w:rPr>
                <w:rFonts w:ascii="Times New Roman" w:eastAsia="Times New Roman" w:hAnsi="Times New Roman"/>
                <w:color w:val="000000"/>
                <w:sz w:val="24"/>
                <w:szCs w:val="24"/>
                <w:lang w:val="x-none" w:eastAsia="x-none"/>
              </w:rPr>
            </w:pPr>
            <w:r w:rsidRPr="00D87385">
              <w:rPr>
                <w:rFonts w:ascii="Times New Roman" w:hAnsi="Times New Roman"/>
                <w:sz w:val="24"/>
                <w:szCs w:val="24"/>
              </w:rPr>
              <w:t xml:space="preserve">Projektowane rozporządzenie określa sposób i tryb </w:t>
            </w:r>
            <w:r>
              <w:rPr>
                <w:rFonts w:ascii="Times New Roman" w:hAnsi="Times New Roman"/>
                <w:sz w:val="24"/>
                <w:szCs w:val="24"/>
              </w:rPr>
              <w:t xml:space="preserve">powoływania do zawodowej służby wojskowej: </w:t>
            </w:r>
            <w:r w:rsidRPr="00D87385">
              <w:rPr>
                <w:rFonts w:ascii="Times New Roman" w:eastAsia="Times New Roman" w:hAnsi="Times New Roman"/>
                <w:color w:val="000000"/>
                <w:sz w:val="24"/>
                <w:szCs w:val="24"/>
                <w:lang w:val="x-none" w:eastAsia="x-none"/>
              </w:rPr>
              <w:t xml:space="preserve">żołnierzy </w:t>
            </w:r>
            <w:r w:rsidRPr="00D87385">
              <w:rPr>
                <w:rFonts w:ascii="Times New Roman" w:eastAsia="Times New Roman" w:hAnsi="Times New Roman"/>
                <w:color w:val="000000"/>
                <w:sz w:val="24"/>
                <w:szCs w:val="24"/>
                <w:lang w:eastAsia="x-none"/>
              </w:rPr>
              <w:t xml:space="preserve">aktywnej i pasywnej </w:t>
            </w:r>
            <w:r w:rsidRPr="00D87385">
              <w:rPr>
                <w:rFonts w:ascii="Times New Roman" w:eastAsia="Times New Roman" w:hAnsi="Times New Roman"/>
                <w:color w:val="000000"/>
                <w:sz w:val="24"/>
                <w:szCs w:val="24"/>
                <w:lang w:val="x-none" w:eastAsia="x-none"/>
              </w:rPr>
              <w:t>rezerwy,</w:t>
            </w:r>
            <w:r>
              <w:rPr>
                <w:rFonts w:ascii="Times New Roman" w:eastAsia="Times New Roman" w:hAnsi="Times New Roman"/>
                <w:color w:val="000000"/>
                <w:sz w:val="24"/>
                <w:szCs w:val="24"/>
                <w:lang w:eastAsia="x-none"/>
              </w:rPr>
              <w:t xml:space="preserve"> </w:t>
            </w:r>
            <w:r w:rsidRPr="00BB6265">
              <w:rPr>
                <w:rFonts w:ascii="Times New Roman" w:eastAsia="Times New Roman" w:hAnsi="Times New Roman"/>
                <w:color w:val="000000"/>
                <w:sz w:val="24"/>
                <w:szCs w:val="24"/>
                <w:lang w:val="x-none" w:eastAsia="x-none"/>
              </w:rPr>
              <w:t xml:space="preserve">żołnierzy, w czasie pełnienia terytorialnej służby wojskowej oraz dobrowolnej </w:t>
            </w:r>
            <w:r>
              <w:rPr>
                <w:rFonts w:ascii="Times New Roman" w:eastAsia="Times New Roman" w:hAnsi="Times New Roman"/>
                <w:color w:val="000000"/>
                <w:sz w:val="24"/>
                <w:szCs w:val="24"/>
                <w:lang w:eastAsia="x-none"/>
              </w:rPr>
              <w:t xml:space="preserve">zasadniczej </w:t>
            </w:r>
            <w:r w:rsidRPr="00BB6265">
              <w:rPr>
                <w:rFonts w:ascii="Times New Roman" w:eastAsia="Times New Roman" w:hAnsi="Times New Roman"/>
                <w:color w:val="000000"/>
                <w:sz w:val="24"/>
                <w:szCs w:val="24"/>
                <w:lang w:val="x-none" w:eastAsia="x-none"/>
              </w:rPr>
              <w:t>służby wojskowej oraz</w:t>
            </w:r>
            <w:r>
              <w:rPr>
                <w:rFonts w:ascii="Times New Roman" w:eastAsia="Times New Roman" w:hAnsi="Times New Roman"/>
                <w:color w:val="000000"/>
                <w:sz w:val="24"/>
                <w:szCs w:val="24"/>
                <w:lang w:eastAsia="x-none"/>
              </w:rPr>
              <w:t xml:space="preserve"> </w:t>
            </w:r>
            <w:r w:rsidRPr="00BB6265">
              <w:rPr>
                <w:rFonts w:ascii="Times New Roman" w:eastAsia="Times New Roman" w:hAnsi="Times New Roman"/>
                <w:color w:val="000000"/>
                <w:sz w:val="24"/>
                <w:szCs w:val="24"/>
                <w:lang w:val="x-none" w:eastAsia="x-none"/>
              </w:rPr>
              <w:t>funkcjonariuszy innych służb mundurowych oraz służb specjalnych.</w:t>
            </w:r>
          </w:p>
          <w:p w:rsidR="000B5CBD" w:rsidRPr="0031714A" w:rsidRDefault="000B5CBD" w:rsidP="0031714A">
            <w:pPr>
              <w:jc w:val="both"/>
              <w:rPr>
                <w:rFonts w:ascii="Times New Roman" w:hAnsi="Times New Roman"/>
                <w:sz w:val="24"/>
                <w:szCs w:val="24"/>
              </w:rPr>
            </w:pPr>
          </w:p>
        </w:tc>
        <w:tc>
          <w:tcPr>
            <w:tcW w:w="1134" w:type="dxa"/>
            <w:gridSpan w:val="2"/>
          </w:tcPr>
          <w:p w:rsidR="000B5CBD" w:rsidRDefault="00D87385"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B5CBD" w:rsidRDefault="00D87385" w:rsidP="0031714A">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D87385" w:rsidRPr="00BE4A6A" w:rsidRDefault="00D87385" w:rsidP="00D87385">
            <w:pPr>
              <w:jc w:val="center"/>
              <w:rPr>
                <w:rFonts w:ascii="Times New Roman" w:hAnsi="Times New Roman" w:cs="Times New Roman"/>
              </w:rPr>
            </w:pPr>
            <w:r w:rsidRPr="00BE4A6A">
              <w:rPr>
                <w:rFonts w:ascii="Times New Roman" w:hAnsi="Times New Roman" w:cs="Times New Roman"/>
              </w:rPr>
              <w:t>Dyrektor Departamentu Prawnego –</w:t>
            </w:r>
          </w:p>
          <w:p w:rsidR="00D87385" w:rsidRPr="00BE4A6A" w:rsidRDefault="00D87385" w:rsidP="00D87385">
            <w:pPr>
              <w:jc w:val="center"/>
              <w:rPr>
                <w:rFonts w:ascii="Times New Roman" w:hAnsi="Times New Roman" w:cs="Times New Roman"/>
              </w:rPr>
            </w:pPr>
            <w:r w:rsidRPr="00BE4A6A">
              <w:rPr>
                <w:rFonts w:ascii="Times New Roman" w:hAnsi="Times New Roman" w:cs="Times New Roman"/>
              </w:rPr>
              <w:t xml:space="preserve">Pani </w:t>
            </w:r>
          </w:p>
          <w:p w:rsidR="000B5CBD" w:rsidRPr="00BE4A6A" w:rsidRDefault="00D87385" w:rsidP="00D87385">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0B5CBD" w:rsidRPr="00FA1EEA" w:rsidRDefault="000B5CBD" w:rsidP="0031714A">
            <w:pPr>
              <w:spacing w:line="276" w:lineRule="auto"/>
              <w:jc w:val="center"/>
              <w:rPr>
                <w:rFonts w:ascii="Times New Roman" w:hAnsi="Times New Roman" w:cs="Times New Roman"/>
              </w:rPr>
            </w:pPr>
          </w:p>
        </w:tc>
      </w:tr>
      <w:tr w:rsidR="004F2279" w:rsidRPr="00C53CCE" w:rsidTr="00F52084">
        <w:tblPrEx>
          <w:jc w:val="left"/>
          <w:shd w:val="clear" w:color="auto" w:fill="auto"/>
        </w:tblPrEx>
        <w:trPr>
          <w:gridBefore w:val="1"/>
          <w:wBefore w:w="113" w:type="dxa"/>
          <w:trHeight w:val="1687"/>
        </w:trPr>
        <w:tc>
          <w:tcPr>
            <w:tcW w:w="846" w:type="dxa"/>
            <w:gridSpan w:val="2"/>
          </w:tcPr>
          <w:p w:rsidR="004F2279" w:rsidRDefault="004F2279"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141</w:t>
            </w:r>
          </w:p>
        </w:tc>
        <w:tc>
          <w:tcPr>
            <w:tcW w:w="2835" w:type="dxa"/>
            <w:gridSpan w:val="2"/>
          </w:tcPr>
          <w:p w:rsidR="004F2279" w:rsidRDefault="004F2279" w:rsidP="004F2279">
            <w:pPr>
              <w:pStyle w:val="TYTUAKTUprzedmiotregulacjiustawylubrozporzdzenia"/>
              <w:spacing w:line="276" w:lineRule="auto"/>
              <w:jc w:val="both"/>
            </w:pPr>
            <w:r w:rsidRPr="004F2279">
              <w:rPr>
                <w:rFonts w:ascii="Times New Roman" w:eastAsiaTheme="minorHAnsi" w:hAnsi="Times New Roman" w:cs="Times New Roman"/>
                <w:b w:val="0"/>
                <w:bCs w:val="0"/>
                <w:color w:val="000000"/>
                <w:sz w:val="22"/>
                <w:szCs w:val="22"/>
                <w:lang w:eastAsia="x-none"/>
              </w:rPr>
              <w:t xml:space="preserve">Projekt rozporządzenia w sprawie trybu postępowania przy kierowaniu żołnierzy zawodowych w celu wyznaczenia na stanowiska w Służbie Kontrwywiadu Wojskowego albo w Służbie Wywiadu Wojskowego </w:t>
            </w:r>
            <w:r w:rsidRPr="004F2279">
              <w:rPr>
                <w:rFonts w:ascii="Times New Roman" w:eastAsiaTheme="minorHAnsi" w:hAnsi="Times New Roman" w:cs="Times New Roman"/>
                <w:b w:val="0"/>
                <w:bCs w:val="0"/>
                <w:color w:val="000000"/>
                <w:sz w:val="22"/>
                <w:szCs w:val="22"/>
                <w:lang w:eastAsia="x-none"/>
              </w:rPr>
              <w:br/>
              <w:t>i odwoływania ich z tych stanowisk</w:t>
            </w:r>
          </w:p>
          <w:p w:rsidR="004F2279" w:rsidRDefault="004F2279" w:rsidP="004F2279">
            <w:pPr>
              <w:spacing w:line="276" w:lineRule="auto"/>
              <w:jc w:val="both"/>
              <w:rPr>
                <w:rFonts w:ascii="Times New Roman" w:hAnsi="Times New Roman" w:cs="Times New Roman"/>
                <w:color w:val="000000"/>
                <w:lang w:eastAsia="x-none"/>
              </w:rPr>
            </w:pPr>
          </w:p>
        </w:tc>
        <w:tc>
          <w:tcPr>
            <w:tcW w:w="2977" w:type="dxa"/>
            <w:gridSpan w:val="2"/>
            <w:vAlign w:val="bottom"/>
          </w:tcPr>
          <w:p w:rsidR="004F2279" w:rsidRPr="004F2279" w:rsidRDefault="004F2279" w:rsidP="004F2279">
            <w:pPr>
              <w:spacing w:line="276" w:lineRule="auto"/>
              <w:rPr>
                <w:rFonts w:ascii="Times New Roman" w:hAnsi="Times New Roman" w:cs="Times New Roman"/>
                <w:bCs/>
                <w:szCs w:val="24"/>
              </w:rPr>
            </w:pPr>
            <w:r w:rsidRPr="004F2279">
              <w:rPr>
                <w:rFonts w:ascii="Times New Roman" w:hAnsi="Times New Roman" w:cs="Times New Roman"/>
                <w:bCs/>
                <w:szCs w:val="24"/>
              </w:rPr>
              <w:t>Projektowane rozporządzenie stanowi wykonanie upoważnienia ustawowego, zawartego w art. 201 ust. 7 ustawy z dnia 11 marca 2022 r. o obronie Ojczyzny (Dz. U. poz. 655).</w:t>
            </w:r>
          </w:p>
          <w:p w:rsidR="004F2279" w:rsidRPr="000B5CBD" w:rsidRDefault="004F2279" w:rsidP="004F2279">
            <w:pPr>
              <w:spacing w:after="120" w:line="260" w:lineRule="exact"/>
              <w:rPr>
                <w:rFonts w:ascii="Times New Roman" w:hAnsi="Times New Roman" w:cs="Times New Roman"/>
                <w:color w:val="000000"/>
                <w:lang w:eastAsia="x-none"/>
              </w:rPr>
            </w:pPr>
          </w:p>
        </w:tc>
        <w:tc>
          <w:tcPr>
            <w:tcW w:w="3543" w:type="dxa"/>
            <w:gridSpan w:val="2"/>
          </w:tcPr>
          <w:p w:rsidR="004F2279" w:rsidRPr="004F2279" w:rsidRDefault="004F2279" w:rsidP="004F2279">
            <w:pPr>
              <w:spacing w:line="276" w:lineRule="auto"/>
              <w:jc w:val="both"/>
              <w:rPr>
                <w:rFonts w:ascii="Times New Roman" w:eastAsia="Times New Roman" w:hAnsi="Times New Roman"/>
                <w:color w:val="000000"/>
                <w:szCs w:val="24"/>
                <w:lang w:val="x-none" w:eastAsia="x-none"/>
              </w:rPr>
            </w:pPr>
            <w:r w:rsidRPr="004F2279">
              <w:rPr>
                <w:rFonts w:ascii="Times New Roman" w:eastAsia="Times New Roman" w:hAnsi="Times New Roman"/>
                <w:color w:val="000000"/>
                <w:szCs w:val="24"/>
                <w:lang w:val="x-none" w:eastAsia="x-none"/>
              </w:rPr>
              <w:t>Projektowane rozporządzenie określa tryb postępowania przy kierowaniu żołnierzy</w:t>
            </w:r>
            <w:r w:rsidRPr="004F2279">
              <w:rPr>
                <w:rFonts w:ascii="Times New Roman" w:eastAsia="Times New Roman" w:hAnsi="Times New Roman"/>
                <w:color w:val="000000"/>
                <w:szCs w:val="24"/>
                <w:lang w:eastAsia="x-none"/>
              </w:rPr>
              <w:t xml:space="preserve"> </w:t>
            </w:r>
            <w:r w:rsidRPr="004F2279">
              <w:rPr>
                <w:rFonts w:ascii="Times New Roman" w:eastAsia="Times New Roman" w:hAnsi="Times New Roman"/>
                <w:color w:val="000000"/>
                <w:szCs w:val="24"/>
                <w:lang w:val="x-none" w:eastAsia="x-none"/>
              </w:rPr>
              <w:t xml:space="preserve">zawodowych w celu wyznaczenia na stanowiska służbowe w Służbie Kontrwywiadu Wojskowego albo Służbie Wywiadu Wojskowego oraz wzór wniosku o wyznaczenie żołnierza zawodowego na stanowiska służbowe. </w:t>
            </w:r>
          </w:p>
          <w:p w:rsidR="004F2279" w:rsidRPr="00D87385" w:rsidRDefault="004F2279" w:rsidP="00D87385">
            <w:pPr>
              <w:spacing w:after="100" w:afterAutospacing="1" w:line="276" w:lineRule="auto"/>
              <w:jc w:val="both"/>
              <w:rPr>
                <w:rFonts w:ascii="Times New Roman" w:hAnsi="Times New Roman"/>
                <w:sz w:val="24"/>
                <w:szCs w:val="24"/>
              </w:rPr>
            </w:pPr>
          </w:p>
        </w:tc>
        <w:tc>
          <w:tcPr>
            <w:tcW w:w="1134" w:type="dxa"/>
            <w:gridSpan w:val="2"/>
          </w:tcPr>
          <w:p w:rsidR="004F2279" w:rsidRDefault="004F2279"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F2279" w:rsidRDefault="004F2279" w:rsidP="0031714A">
            <w:pPr>
              <w:jc w:val="center"/>
              <w:rPr>
                <w:rFonts w:ascii="Times New Roman" w:hAnsi="Times New Roman" w:cs="Times New Roman"/>
                <w:sz w:val="24"/>
                <w:szCs w:val="24"/>
              </w:rPr>
            </w:pPr>
            <w:r>
              <w:rPr>
                <w:rFonts w:ascii="Times New Roman" w:hAnsi="Times New Roman" w:cs="Times New Roman"/>
                <w:sz w:val="24"/>
                <w:szCs w:val="24"/>
              </w:rPr>
              <w:t>Dyrektor Biura Prawnego SKW Pani płk Mierzejewska</w:t>
            </w:r>
          </w:p>
        </w:tc>
        <w:tc>
          <w:tcPr>
            <w:tcW w:w="1276" w:type="dxa"/>
            <w:gridSpan w:val="2"/>
          </w:tcPr>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Dyrektor Departamentu Prawnego –</w:t>
            </w:r>
          </w:p>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 xml:space="preserve">Pani </w:t>
            </w:r>
          </w:p>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4F2279" w:rsidRPr="00FA1EEA" w:rsidRDefault="004F2279" w:rsidP="0031714A">
            <w:pPr>
              <w:spacing w:line="276" w:lineRule="auto"/>
              <w:jc w:val="center"/>
              <w:rPr>
                <w:rFonts w:ascii="Times New Roman" w:hAnsi="Times New Roman" w:cs="Times New Roman"/>
              </w:rPr>
            </w:pPr>
          </w:p>
        </w:tc>
      </w:tr>
      <w:tr w:rsidR="006716B9" w:rsidRPr="00C53CCE" w:rsidTr="00F52084">
        <w:tblPrEx>
          <w:jc w:val="left"/>
          <w:shd w:val="clear" w:color="auto" w:fill="auto"/>
        </w:tblPrEx>
        <w:trPr>
          <w:gridBefore w:val="1"/>
          <w:wBefore w:w="113" w:type="dxa"/>
          <w:trHeight w:val="1687"/>
        </w:trPr>
        <w:tc>
          <w:tcPr>
            <w:tcW w:w="846" w:type="dxa"/>
            <w:gridSpan w:val="2"/>
          </w:tcPr>
          <w:p w:rsidR="006716B9" w:rsidRDefault="006716B9"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142</w:t>
            </w:r>
          </w:p>
        </w:tc>
        <w:tc>
          <w:tcPr>
            <w:tcW w:w="2835" w:type="dxa"/>
            <w:gridSpan w:val="2"/>
          </w:tcPr>
          <w:p w:rsidR="006716B9" w:rsidRPr="004F2279" w:rsidRDefault="006716B9"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Projekt rozporządzenia Ministra Obrony Narodowej w sprawie przeznaczania i kierowania osób do odbycia obowiązkowej zasadniczej służby wojskowej</w:t>
            </w:r>
          </w:p>
        </w:tc>
        <w:tc>
          <w:tcPr>
            <w:tcW w:w="2977"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 xml:space="preserve">Projekt rozporządzenia stanowi wykonanie upoważnienia zawartego w art. 155 ust. 5 ustawy z dnia 11 marca 2022 r. o obronie Ojczyzny (Dz. U. poz. 655). </w:t>
            </w:r>
          </w:p>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Rozporządzenie określa sposób przeznaczania osób do obowiązkowej zasadniczej służby wojskowej, wymogi dotyczące kierowania tych osób do poszczególnych rodzajów Sił Zbrojnych i rodzajów wojsk oraz kryteria ich kierowania na poszczególne stanowiska i funkcje wojskowe.</w:t>
            </w:r>
          </w:p>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MON</w:t>
            </w:r>
          </w:p>
        </w:tc>
        <w:tc>
          <w:tcPr>
            <w:tcW w:w="1701"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Zarząd Organizacji i Uzupełnień – P1 – Pan płk Bogdan Sowa</w:t>
            </w:r>
          </w:p>
        </w:tc>
        <w:tc>
          <w:tcPr>
            <w:tcW w:w="1276"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C53CCE" w:rsidTr="00F52084">
        <w:tblPrEx>
          <w:jc w:val="left"/>
          <w:shd w:val="clear" w:color="auto" w:fill="auto"/>
        </w:tblPrEx>
        <w:trPr>
          <w:gridBefore w:val="1"/>
          <w:wBefore w:w="113" w:type="dxa"/>
          <w:trHeight w:val="1687"/>
        </w:trPr>
        <w:tc>
          <w:tcPr>
            <w:tcW w:w="846" w:type="dxa"/>
            <w:gridSpan w:val="2"/>
          </w:tcPr>
          <w:p w:rsidR="006D1BAD" w:rsidRDefault="006D1BA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143</w:t>
            </w:r>
          </w:p>
        </w:tc>
        <w:tc>
          <w:tcPr>
            <w:tcW w:w="2835" w:type="dxa"/>
            <w:gridSpan w:val="2"/>
          </w:tcPr>
          <w:p w:rsidR="006D1BAD" w:rsidRPr="006D1BAD" w:rsidRDefault="006D1BAD" w:rsidP="006D1BAD">
            <w:pPr>
              <w:pStyle w:val="TYTUAKTUprzedmiotregulacjiustawylubrozporzdzenia"/>
              <w:spacing w:line="276" w:lineRule="auto"/>
              <w:jc w:val="both"/>
              <w:rPr>
                <w:rFonts w:ascii="Times New Roman" w:hAnsi="Times New Roman" w:cs="Times New Roman"/>
                <w:color w:val="000000"/>
                <w:lang w:eastAsia="x-none"/>
              </w:rPr>
            </w:pPr>
            <w:r>
              <w:rPr>
                <w:rFonts w:ascii="Times New Roman" w:eastAsiaTheme="minorHAnsi" w:hAnsi="Times New Roman" w:cs="Times New Roman"/>
                <w:b w:val="0"/>
                <w:bCs w:val="0"/>
                <w:color w:val="000000"/>
                <w:sz w:val="22"/>
                <w:szCs w:val="22"/>
                <w:lang w:eastAsia="x-none"/>
              </w:rPr>
              <w:t xml:space="preserve">Projekt rozporządzenia Ministra Obrony Narodowej </w:t>
            </w:r>
            <w:r w:rsidRPr="006D1BAD">
              <w:rPr>
                <w:rFonts w:ascii="Times New Roman" w:hAnsi="Times New Roman" w:cs="Times New Roman"/>
                <w:b w:val="0"/>
                <w:color w:val="000000"/>
                <w:lang w:eastAsia="x-none"/>
              </w:rPr>
              <w:t>w sprawie sposobu działania wojskowego systemu telekomunikacyjnego</w:t>
            </w:r>
          </w:p>
          <w:p w:rsidR="006D1BAD" w:rsidRDefault="006D1BAD"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p>
        </w:tc>
        <w:tc>
          <w:tcPr>
            <w:tcW w:w="2977" w:type="dxa"/>
            <w:gridSpan w:val="2"/>
          </w:tcPr>
          <w:p w:rsidR="006D1BAD" w:rsidRPr="006D1BAD" w:rsidRDefault="006D1BAD" w:rsidP="006D1BAD">
            <w:pPr>
              <w:suppressAutoHyphens/>
              <w:ind w:firstLine="426"/>
              <w:jc w:val="both"/>
              <w:rPr>
                <w:rFonts w:ascii="Times New Roman" w:eastAsia="Times New Roman" w:hAnsi="Times New Roman" w:cs="Times New Roman"/>
                <w:sz w:val="24"/>
                <w:szCs w:val="24"/>
                <w:lang w:eastAsia="pl-PL"/>
              </w:rPr>
            </w:pPr>
            <w:r w:rsidRPr="006D1BAD">
              <w:rPr>
                <w:rFonts w:ascii="Times New Roman" w:eastAsia="Times New Roman" w:hAnsi="Times New Roman" w:cs="Times New Roman"/>
                <w:sz w:val="24"/>
                <w:szCs w:val="24"/>
                <w:lang w:eastAsia="pl-PL"/>
              </w:rPr>
              <w:t xml:space="preserve">Projekt rozporządzenia w sprawie sposobu działania wojskowego systemu telekomunikacyjnego stanowi wykonanie upoważnienia zawartego w art. 17 ust. 11 </w:t>
            </w:r>
            <w:r w:rsidRPr="006D1BAD">
              <w:rPr>
                <w:rFonts w:ascii="Times New Roman" w:eastAsia="Times New Roman" w:hAnsi="Times New Roman" w:cs="Times New Roman"/>
                <w:i/>
                <w:sz w:val="24"/>
                <w:szCs w:val="24"/>
                <w:lang w:eastAsia="pl-PL"/>
              </w:rPr>
              <w:t>ustawy z dnia 11 marca 2022 r. o obronie Ojczyzny</w:t>
            </w:r>
            <w:r w:rsidRPr="006D1BAD">
              <w:rPr>
                <w:rFonts w:ascii="Times New Roman" w:eastAsia="Times New Roman" w:hAnsi="Times New Roman" w:cs="Times New Roman"/>
                <w:sz w:val="24"/>
                <w:szCs w:val="24"/>
                <w:lang w:eastAsia="pl-PL"/>
              </w:rPr>
              <w:t xml:space="preserve"> (Dz.U. poz. 655). </w:t>
            </w:r>
          </w:p>
          <w:p w:rsidR="006D1BAD" w:rsidRPr="006716B9" w:rsidRDefault="006D1BAD" w:rsidP="006D1BAD">
            <w:pPr>
              <w:suppressAutoHyphens/>
              <w:ind w:firstLine="426"/>
              <w:jc w:val="both"/>
              <w:rPr>
                <w:rFonts w:ascii="Times New Roman" w:hAnsi="Times New Roman" w:cs="Times New Roman"/>
                <w:b/>
                <w:bCs/>
                <w:color w:val="000000"/>
                <w:lang w:eastAsia="x-none"/>
              </w:rPr>
            </w:pPr>
          </w:p>
        </w:tc>
        <w:tc>
          <w:tcPr>
            <w:tcW w:w="3543" w:type="dxa"/>
            <w:gridSpan w:val="2"/>
          </w:tcPr>
          <w:p w:rsidR="006D1BAD" w:rsidRPr="006D1BAD" w:rsidRDefault="006D1BAD" w:rsidP="006D1BAD">
            <w:pPr>
              <w:suppressAutoHyphens/>
              <w:ind w:firstLine="426"/>
              <w:jc w:val="both"/>
              <w:rPr>
                <w:rFonts w:ascii="Times New Roman" w:eastAsia="Times New Roman" w:hAnsi="Times New Roman" w:cs="Times New Roman"/>
                <w:sz w:val="24"/>
                <w:szCs w:val="24"/>
                <w:lang w:eastAsia="pl-PL"/>
              </w:rPr>
            </w:pPr>
            <w:r w:rsidRPr="006D1BAD">
              <w:rPr>
                <w:rFonts w:ascii="Times New Roman" w:eastAsia="Times New Roman" w:hAnsi="Times New Roman" w:cs="Times New Roman"/>
                <w:sz w:val="24"/>
                <w:szCs w:val="24"/>
                <w:lang w:eastAsia="pl-PL"/>
              </w:rPr>
              <w:t>Projekt określa sposób działania wojskowego systemu telekomunikacyjnego.</w:t>
            </w:r>
          </w:p>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C53CCE" w:rsidTr="00F52084">
        <w:tblPrEx>
          <w:jc w:val="left"/>
          <w:shd w:val="clear" w:color="auto" w:fill="auto"/>
        </w:tblPrEx>
        <w:trPr>
          <w:gridBefore w:val="1"/>
          <w:wBefore w:w="113" w:type="dxa"/>
          <w:trHeight w:val="1687"/>
        </w:trPr>
        <w:tc>
          <w:tcPr>
            <w:tcW w:w="846" w:type="dxa"/>
            <w:gridSpan w:val="2"/>
          </w:tcPr>
          <w:p w:rsidR="006D1BAD" w:rsidRDefault="006D1BA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144</w:t>
            </w:r>
          </w:p>
        </w:tc>
        <w:tc>
          <w:tcPr>
            <w:tcW w:w="2835" w:type="dxa"/>
            <w:gridSpan w:val="2"/>
          </w:tcPr>
          <w:p w:rsidR="006D1BAD" w:rsidRDefault="006D1BAD" w:rsidP="006D1BAD">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Projekt rozporządzenia Ministra Obrony Narodowej </w:t>
            </w:r>
            <w:r w:rsidRPr="006D1BAD">
              <w:rPr>
                <w:b w:val="0"/>
              </w:rPr>
              <w:t>uchylającego rozporządzenie w sprawie szczegółowych warunków wykonywania działalności telekomunikacyjnej</w:t>
            </w:r>
          </w:p>
        </w:tc>
        <w:tc>
          <w:tcPr>
            <w:tcW w:w="2977" w:type="dxa"/>
            <w:gridSpan w:val="2"/>
          </w:tcPr>
          <w:p w:rsidR="006D1BAD" w:rsidRPr="006D1BAD" w:rsidRDefault="006D1BAD" w:rsidP="006D1BAD">
            <w:pPr>
              <w:suppressAutoHyphens/>
              <w:spacing w:after="200" w:line="276" w:lineRule="auto"/>
              <w:jc w:val="both"/>
              <w:rPr>
                <w:rFonts w:ascii="Times New Roman" w:eastAsia="Calibri" w:hAnsi="Times New Roman" w:cs="Times New Roman"/>
                <w:sz w:val="24"/>
                <w:szCs w:val="24"/>
                <w:lang w:eastAsia="zh-CN"/>
              </w:rPr>
            </w:pPr>
            <w:r w:rsidRPr="006D1BAD">
              <w:rPr>
                <w:rFonts w:ascii="Times New Roman" w:eastAsia="Calibri" w:hAnsi="Times New Roman" w:cs="Times New Roman"/>
                <w:sz w:val="24"/>
                <w:szCs w:val="24"/>
                <w:lang w:eastAsia="zh-CN"/>
              </w:rPr>
              <w:t>Uchylenie</w:t>
            </w:r>
            <w:r w:rsidRPr="006D1BAD">
              <w:rPr>
                <w:rFonts w:ascii="Times New Roman" w:eastAsia="Calibri" w:hAnsi="Times New Roman" w:cs="Times New Roman"/>
                <w:bCs/>
                <w:iCs/>
                <w:sz w:val="24"/>
                <w:szCs w:val="24"/>
                <w:lang w:eastAsia="zh-CN"/>
              </w:rPr>
              <w:t xml:space="preserve"> </w:t>
            </w:r>
            <w:r w:rsidRPr="006D1BAD">
              <w:rPr>
                <w:rFonts w:ascii="Times New Roman" w:eastAsia="Calibri" w:hAnsi="Times New Roman" w:cs="Times New Roman"/>
                <w:bCs/>
                <w:i/>
                <w:iCs/>
                <w:sz w:val="24"/>
                <w:szCs w:val="24"/>
                <w:lang w:eastAsia="zh-CN"/>
              </w:rPr>
              <w:t xml:space="preserve">rozporządzenia </w:t>
            </w:r>
            <w:r w:rsidRPr="006D1BAD">
              <w:rPr>
                <w:rFonts w:ascii="Times New Roman" w:eastAsia="Times New Roman" w:hAnsi="Times New Roman" w:cs="Times New Roman"/>
                <w:i/>
                <w:sz w:val="24"/>
                <w:szCs w:val="24"/>
                <w:lang w:eastAsia="pl-PL"/>
              </w:rPr>
              <w:t xml:space="preserve">Ministra Obrony Narodowej z dnia 12 października 2005 r. w sprawie </w:t>
            </w:r>
            <w:r w:rsidRPr="006D1BAD">
              <w:rPr>
                <w:rFonts w:ascii="Times New Roman" w:eastAsia="Times New Roman" w:hAnsi="Times New Roman" w:cs="Times New Roman"/>
                <w:bCs/>
                <w:i/>
                <w:iCs/>
                <w:sz w:val="24"/>
                <w:szCs w:val="24"/>
                <w:lang w:eastAsia="pl-PL"/>
              </w:rPr>
              <w:t>szczegółowych warunków wykonywania działalności telekomunikacyjnej</w:t>
            </w:r>
            <w:r w:rsidRPr="006D1BAD">
              <w:rPr>
                <w:rFonts w:ascii="Times New Roman" w:eastAsia="Times New Roman" w:hAnsi="Times New Roman" w:cs="Times New Roman"/>
                <w:bCs/>
                <w:iCs/>
                <w:sz w:val="24"/>
                <w:szCs w:val="24"/>
                <w:lang w:eastAsia="pl-PL"/>
              </w:rPr>
              <w:t xml:space="preserve"> </w:t>
            </w:r>
            <w:r w:rsidRPr="006D1BAD">
              <w:rPr>
                <w:rFonts w:ascii="Times New Roman" w:eastAsia="Times New Roman" w:hAnsi="Times New Roman" w:cs="Times New Roman"/>
                <w:bCs/>
                <w:iCs/>
                <w:sz w:val="24"/>
                <w:szCs w:val="24"/>
                <w:lang w:eastAsia="pl-PL"/>
              </w:rPr>
              <w:br/>
              <w:t xml:space="preserve">(Dz. U. z 2015 r. poz. 1669), które zostało wydane na podstawie art. 5 ust. 1 </w:t>
            </w:r>
            <w:r w:rsidRPr="006D1BAD">
              <w:rPr>
                <w:rFonts w:ascii="Times New Roman" w:eastAsia="Times New Roman" w:hAnsi="Times New Roman" w:cs="Times New Roman"/>
                <w:bCs/>
                <w:i/>
                <w:iCs/>
                <w:sz w:val="24"/>
                <w:szCs w:val="24"/>
                <w:lang w:eastAsia="pl-PL"/>
              </w:rPr>
              <w:t>ustawy z dnia 16 lipca 2004 r. - Prawo telekomunikacyjne</w:t>
            </w:r>
            <w:r w:rsidRPr="006D1BAD">
              <w:rPr>
                <w:rFonts w:ascii="Times New Roman" w:eastAsia="Times New Roman" w:hAnsi="Times New Roman" w:cs="Times New Roman"/>
                <w:bCs/>
                <w:iCs/>
                <w:sz w:val="24"/>
                <w:szCs w:val="24"/>
                <w:lang w:eastAsia="pl-PL"/>
              </w:rPr>
              <w:t xml:space="preserve"> (Dz. U. z 2021 r. poz. 576 </w:t>
            </w:r>
            <w:r w:rsidRPr="006D1BAD">
              <w:rPr>
                <w:rFonts w:ascii="Times New Roman" w:eastAsia="Times New Roman" w:hAnsi="Times New Roman" w:cs="Times New Roman"/>
                <w:bCs/>
                <w:iCs/>
                <w:color w:val="000000" w:themeColor="text1"/>
                <w:sz w:val="24"/>
                <w:szCs w:val="24"/>
                <w:lang w:eastAsia="pl-PL"/>
              </w:rPr>
              <w:t>oraz z 2022 r. poz. 501</w:t>
            </w:r>
            <w:r w:rsidRPr="006D1BAD">
              <w:rPr>
                <w:rFonts w:ascii="Times New Roman" w:eastAsia="Times New Roman" w:hAnsi="Times New Roman" w:cs="Times New Roman"/>
                <w:bCs/>
                <w:iCs/>
                <w:sz w:val="24"/>
                <w:szCs w:val="24"/>
                <w:lang w:eastAsia="pl-PL"/>
              </w:rPr>
              <w:t xml:space="preserve">), jest konieczne ze względu na fakt, że regulacje dotyczące działalności wojskowego systemu telekomunikacyjnego zostały zawarte w </w:t>
            </w:r>
            <w:r w:rsidRPr="006D1BAD">
              <w:rPr>
                <w:rFonts w:ascii="Times New Roman" w:eastAsia="Times New Roman" w:hAnsi="Times New Roman" w:cs="Times New Roman"/>
                <w:bCs/>
                <w:i/>
                <w:iCs/>
                <w:sz w:val="24"/>
                <w:szCs w:val="24"/>
                <w:lang w:eastAsia="pl-PL"/>
              </w:rPr>
              <w:t>ustawie z dnia 11 marca 2022 r. o obronie Ojczyzny</w:t>
            </w:r>
            <w:r w:rsidRPr="006D1BAD">
              <w:rPr>
                <w:rFonts w:ascii="Times New Roman" w:eastAsia="Times New Roman" w:hAnsi="Times New Roman" w:cs="Times New Roman"/>
                <w:bCs/>
                <w:iCs/>
                <w:sz w:val="24"/>
                <w:szCs w:val="24"/>
                <w:lang w:eastAsia="pl-PL"/>
              </w:rPr>
              <w:t xml:space="preserve"> (Dz. U. poz. 655), która wejdzie w życie z dniem 23 kwietnia 2022 r. W art. 17 ust. 11 </w:t>
            </w:r>
            <w:r w:rsidRPr="006D1BAD">
              <w:rPr>
                <w:rFonts w:ascii="Times New Roman" w:eastAsia="Times New Roman" w:hAnsi="Times New Roman" w:cs="Times New Roman"/>
                <w:bCs/>
                <w:i/>
                <w:iCs/>
                <w:sz w:val="24"/>
                <w:szCs w:val="24"/>
                <w:lang w:eastAsia="pl-PL"/>
              </w:rPr>
              <w:t>ustawy z dnia 11 marca 2022 r. o obronie Ojczyzny</w:t>
            </w:r>
            <w:r w:rsidRPr="006D1BAD">
              <w:rPr>
                <w:rFonts w:ascii="Times New Roman" w:eastAsia="Times New Roman" w:hAnsi="Times New Roman" w:cs="Times New Roman"/>
                <w:bCs/>
                <w:iCs/>
                <w:sz w:val="24"/>
                <w:szCs w:val="24"/>
                <w:lang w:eastAsia="pl-PL"/>
              </w:rPr>
              <w:t xml:space="preserve"> zawarto upoważnienie dla Ministra Obrony Narodowej do określenia w drodze rozporządzenia sposobu działania wojskowego systemu telekomunikacyjnego. W związku z faktem, że ww. rozporządzenie </w:t>
            </w:r>
            <w:r w:rsidRPr="006D1BAD">
              <w:rPr>
                <w:rFonts w:ascii="Times New Roman" w:eastAsia="Times New Roman" w:hAnsi="Times New Roman" w:cs="Times New Roman"/>
                <w:i/>
                <w:sz w:val="24"/>
                <w:szCs w:val="24"/>
                <w:lang w:eastAsia="pl-PL"/>
              </w:rPr>
              <w:t xml:space="preserve">w sprawie </w:t>
            </w:r>
            <w:r w:rsidRPr="006D1BAD">
              <w:rPr>
                <w:rFonts w:ascii="Times New Roman" w:eastAsia="Times New Roman" w:hAnsi="Times New Roman" w:cs="Times New Roman"/>
                <w:bCs/>
                <w:i/>
                <w:iCs/>
                <w:sz w:val="24"/>
                <w:szCs w:val="24"/>
                <w:lang w:eastAsia="pl-PL"/>
              </w:rPr>
              <w:t xml:space="preserve">szczegółowych warunków wykonywania działalności telekomunikacyjnej </w:t>
            </w:r>
            <w:r w:rsidRPr="006D1BAD">
              <w:rPr>
                <w:rFonts w:ascii="Times New Roman" w:eastAsia="Times New Roman" w:hAnsi="Times New Roman" w:cs="Times New Roman"/>
                <w:bCs/>
                <w:iCs/>
                <w:sz w:val="24"/>
                <w:szCs w:val="24"/>
                <w:lang w:eastAsia="pl-PL"/>
              </w:rPr>
              <w:t>materialnie dotyczy tego samego zakresu spraw, niezbędne jest jego uchylenie z dniem 23 kwietnia 2022 r. tj. z dniem rozpoczęcia obowiązywania nowych regulacji.</w:t>
            </w:r>
          </w:p>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D1BAD" w:rsidRPr="006D1BAD"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D1BAD">
              <w:rPr>
                <w:rFonts w:ascii="Times New Roman" w:eastAsia="Calibri" w:hAnsi="Times New Roman" w:cs="Times New Roman"/>
                <w:b w:val="0"/>
                <w:lang w:eastAsia="zh-CN"/>
              </w:rPr>
              <w:t>Uchylenie</w:t>
            </w:r>
            <w:r w:rsidRPr="006D1BAD">
              <w:rPr>
                <w:rFonts w:ascii="Times New Roman" w:eastAsia="Calibri" w:hAnsi="Times New Roman" w:cs="Times New Roman"/>
                <w:b w:val="0"/>
                <w:iCs/>
                <w:lang w:eastAsia="zh-CN"/>
              </w:rPr>
              <w:t xml:space="preserve"> </w:t>
            </w:r>
            <w:r w:rsidRPr="006D1BAD">
              <w:rPr>
                <w:rFonts w:ascii="Times New Roman" w:eastAsia="Calibri" w:hAnsi="Times New Roman" w:cs="Times New Roman"/>
                <w:b w:val="0"/>
                <w:i/>
                <w:iCs/>
                <w:lang w:eastAsia="zh-CN"/>
              </w:rPr>
              <w:t xml:space="preserve">rozporządzenia </w:t>
            </w:r>
            <w:r w:rsidRPr="006D1BAD">
              <w:rPr>
                <w:rFonts w:ascii="Times New Roman" w:eastAsia="Times New Roman" w:hAnsi="Times New Roman" w:cs="Times New Roman"/>
                <w:b w:val="0"/>
                <w:i/>
              </w:rPr>
              <w:t xml:space="preserve">Ministra Obrony Narodowej z dnia 12 października 2005 r. w sprawie </w:t>
            </w:r>
            <w:r w:rsidRPr="006D1BAD">
              <w:rPr>
                <w:rFonts w:ascii="Times New Roman" w:eastAsia="Times New Roman" w:hAnsi="Times New Roman" w:cs="Times New Roman"/>
                <w:b w:val="0"/>
                <w:i/>
                <w:iCs/>
              </w:rPr>
              <w:t>szczegółowych warunków wykonywania działalności telekomunikacyjnej</w:t>
            </w:r>
            <w:r w:rsidRPr="006D1BAD">
              <w:rPr>
                <w:rFonts w:ascii="Times New Roman" w:eastAsia="Times New Roman" w:hAnsi="Times New Roman" w:cs="Times New Roman"/>
                <w:b w:val="0"/>
                <w:iCs/>
              </w:rPr>
              <w:t xml:space="preserve"> </w:t>
            </w:r>
            <w:r w:rsidRPr="006D1BAD">
              <w:rPr>
                <w:rFonts w:ascii="Times New Roman" w:eastAsia="Times New Roman" w:hAnsi="Times New Roman" w:cs="Times New Roman"/>
                <w:b w:val="0"/>
                <w:iCs/>
              </w:rPr>
              <w:br/>
              <w:t xml:space="preserve">(Dz. U. z 2015 r. poz. 1669), które zostało wydane na podstawie art. 5 ust. 1 </w:t>
            </w:r>
            <w:r w:rsidRPr="006D1BAD">
              <w:rPr>
                <w:rFonts w:ascii="Times New Roman" w:eastAsia="Times New Roman" w:hAnsi="Times New Roman" w:cs="Times New Roman"/>
                <w:b w:val="0"/>
                <w:i/>
                <w:iCs/>
              </w:rPr>
              <w:t>ustawy z dnia 16 lipca 2004 r. - Prawo telekomunikacyjne</w:t>
            </w:r>
            <w:r w:rsidRPr="006D1BAD">
              <w:rPr>
                <w:rFonts w:ascii="Times New Roman" w:eastAsia="Times New Roman" w:hAnsi="Times New Roman" w:cs="Times New Roman"/>
                <w:b w:val="0"/>
                <w:iCs/>
              </w:rPr>
              <w:t xml:space="preserve"> (Dz. U. z 2021 r. poz. 576 </w:t>
            </w:r>
            <w:r w:rsidRPr="006D1BAD">
              <w:rPr>
                <w:rFonts w:ascii="Times New Roman" w:eastAsia="Times New Roman" w:hAnsi="Times New Roman" w:cs="Times New Roman"/>
                <w:b w:val="0"/>
                <w:iCs/>
                <w:color w:val="000000" w:themeColor="text1"/>
              </w:rPr>
              <w:t>oraz z 2022 r. poz. 501</w:t>
            </w:r>
            <w:r w:rsidRPr="006D1BAD">
              <w:rPr>
                <w:rFonts w:ascii="Times New Roman" w:eastAsia="Times New Roman" w:hAnsi="Times New Roman" w:cs="Times New Roman"/>
                <w:b w:val="0"/>
                <w:iCs/>
              </w:rPr>
              <w:t>)</w:t>
            </w:r>
          </w:p>
        </w:tc>
        <w:tc>
          <w:tcPr>
            <w:tcW w:w="1134"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E13A7" w:rsidRPr="00C53CCE" w:rsidTr="00F52084">
        <w:tblPrEx>
          <w:jc w:val="left"/>
          <w:shd w:val="clear" w:color="auto" w:fill="auto"/>
        </w:tblPrEx>
        <w:trPr>
          <w:gridBefore w:val="1"/>
          <w:wBefore w:w="113" w:type="dxa"/>
          <w:trHeight w:val="1687"/>
        </w:trPr>
        <w:tc>
          <w:tcPr>
            <w:tcW w:w="846" w:type="dxa"/>
            <w:gridSpan w:val="2"/>
          </w:tcPr>
          <w:p w:rsidR="003E13A7" w:rsidRDefault="003E13A7"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145</w:t>
            </w:r>
          </w:p>
        </w:tc>
        <w:tc>
          <w:tcPr>
            <w:tcW w:w="2835" w:type="dxa"/>
            <w:gridSpan w:val="2"/>
          </w:tcPr>
          <w:p w:rsidR="003E13A7" w:rsidRPr="003E13A7" w:rsidRDefault="003E13A7"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3E13A7">
              <w:rPr>
                <w:rFonts w:ascii="Times New Roman" w:eastAsiaTheme="minorHAnsi" w:hAnsi="Times New Roman" w:cs="Times New Roman"/>
                <w:b w:val="0"/>
                <w:bCs w:val="0"/>
                <w:color w:val="000000"/>
                <w:sz w:val="22"/>
                <w:szCs w:val="22"/>
                <w:lang w:eastAsia="x-none"/>
              </w:rPr>
              <w:t xml:space="preserve">rojekt rozporządzenia Ministra Obrony Narodowej w sprawie wysokości oraz warunków i trybu przyznawania i rozliczania dotacji dla instytucji gospodarki budżetowej powołanej w celu realizacji na terytorium Rzeczypospolitej Polskiej zadań inwestycyjnych określonych </w:t>
            </w:r>
            <w:r w:rsidRPr="003E13A7">
              <w:rPr>
                <w:rFonts w:ascii="Times New Roman" w:eastAsiaTheme="minorHAnsi" w:hAnsi="Times New Roman" w:cs="Times New Roman"/>
                <w:b w:val="0"/>
                <w:bCs w:val="0"/>
                <w:iCs/>
                <w:color w:val="000000"/>
                <w:sz w:val="22"/>
                <w:szCs w:val="22"/>
                <w:lang w:eastAsia="x-none"/>
              </w:rPr>
              <w:t>w Programie Inwestycji Organizacji Traktatu Północnoatlantyckiego w Dziedzinie Bezpieczeństwa</w:t>
            </w:r>
          </w:p>
        </w:tc>
        <w:tc>
          <w:tcPr>
            <w:tcW w:w="2977" w:type="dxa"/>
            <w:gridSpan w:val="2"/>
          </w:tcPr>
          <w:p w:rsidR="003E13A7" w:rsidRPr="003E13A7" w:rsidRDefault="003E13A7"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 xml:space="preserve">Projekt rozporządzenia stanowi wykonanie upoważnienia zawartego w art. 48 ust. 4 ustawy z dnia 11 marca 2022 r. </w:t>
            </w:r>
            <w:r w:rsidRPr="003E13A7">
              <w:rPr>
                <w:rFonts w:ascii="Times New Roman" w:eastAsia="Calibri" w:hAnsi="Times New Roman" w:cs="Times New Roman"/>
                <w:i/>
                <w:sz w:val="24"/>
                <w:szCs w:val="24"/>
                <w:lang w:eastAsia="zh-CN"/>
              </w:rPr>
              <w:t>o obronie Ojczyzny</w:t>
            </w:r>
            <w:r w:rsidRPr="003E13A7">
              <w:rPr>
                <w:rFonts w:ascii="Times New Roman" w:eastAsia="Calibri" w:hAnsi="Times New Roman" w:cs="Times New Roman"/>
                <w:sz w:val="24"/>
                <w:szCs w:val="24"/>
                <w:lang w:eastAsia="zh-CN"/>
              </w:rPr>
              <w:t xml:space="preserve"> (Dz. U. poz. 655)</w:t>
            </w:r>
            <w:r w:rsidRPr="003E13A7">
              <w:rPr>
                <w:rFonts w:ascii="Times New Roman" w:eastAsia="Calibri" w:hAnsi="Times New Roman" w:cs="Times New Roman"/>
                <w:i/>
                <w:sz w:val="24"/>
                <w:szCs w:val="24"/>
                <w:lang w:eastAsia="zh-CN"/>
              </w:rPr>
              <w:t>.</w:t>
            </w:r>
          </w:p>
          <w:p w:rsidR="003E13A7" w:rsidRPr="006D1BAD" w:rsidRDefault="003E13A7" w:rsidP="003E13A7">
            <w:pPr>
              <w:suppressAutoHyphens/>
              <w:spacing w:after="200" w:line="276" w:lineRule="auto"/>
              <w:jc w:val="both"/>
              <w:rPr>
                <w:rFonts w:ascii="Times New Roman" w:eastAsia="Calibri" w:hAnsi="Times New Roman" w:cs="Times New Roman"/>
                <w:sz w:val="24"/>
                <w:szCs w:val="24"/>
                <w:lang w:eastAsia="zh-CN"/>
              </w:rPr>
            </w:pPr>
          </w:p>
        </w:tc>
        <w:tc>
          <w:tcPr>
            <w:tcW w:w="3543" w:type="dxa"/>
            <w:gridSpan w:val="2"/>
          </w:tcPr>
          <w:p w:rsidR="003E13A7" w:rsidRDefault="003E13A7" w:rsidP="003E13A7">
            <w:pPr>
              <w:jc w:val="both"/>
              <w:rPr>
                <w:rFonts w:ascii="Times New Roman" w:eastAsia="Times New Roman" w:hAnsi="Times New Roman" w:cs="Times New Roman"/>
                <w:sz w:val="24"/>
                <w:szCs w:val="24"/>
                <w:lang w:eastAsia="pl-PL"/>
              </w:rPr>
            </w:pPr>
            <w:r w:rsidRPr="003E13A7">
              <w:rPr>
                <w:rFonts w:ascii="Times New Roman" w:eastAsia="Times New Roman" w:hAnsi="Times New Roman" w:cs="Times New Roman"/>
                <w:b/>
                <w:sz w:val="24"/>
                <w:szCs w:val="24"/>
                <w:lang w:eastAsia="pl-PL"/>
              </w:rPr>
              <w:t>P</w:t>
            </w:r>
            <w:r w:rsidRPr="003E13A7">
              <w:rPr>
                <w:rFonts w:ascii="Times New Roman" w:eastAsia="Times New Roman" w:hAnsi="Times New Roman" w:cs="Times New Roman"/>
                <w:sz w:val="24"/>
                <w:szCs w:val="24"/>
                <w:lang w:eastAsia="pl-PL"/>
              </w:rPr>
              <w:t>rojektowane rozporządzenie określa wysokość oraz warunki i tryb przyznawania i rozliczania dotacji z budżetu państwa na zadania publiczne związane z realizacją na terytorium Rzeczypospolitej Polskiej zadań inwestycyjnych określonych w ww. Programie oraz na zadania w zakresie krajowych inwestycji obronnych</w:t>
            </w:r>
            <w:r>
              <w:rPr>
                <w:rFonts w:ascii="Times New Roman" w:eastAsia="Times New Roman" w:hAnsi="Times New Roman" w:cs="Times New Roman"/>
                <w:sz w:val="24"/>
                <w:szCs w:val="24"/>
                <w:lang w:eastAsia="pl-PL"/>
              </w:rPr>
              <w:t>.</w:t>
            </w:r>
          </w:p>
          <w:p w:rsidR="003E13A7" w:rsidRPr="006D1BAD" w:rsidRDefault="003E13A7" w:rsidP="003E13A7">
            <w:pPr>
              <w:jc w:val="both"/>
              <w:rPr>
                <w:rFonts w:ascii="Times New Roman" w:eastAsia="Calibri" w:hAnsi="Times New Roman" w:cs="Times New Roman"/>
                <w:b/>
                <w:lang w:eastAsia="zh-CN"/>
              </w:rPr>
            </w:pPr>
            <w:r w:rsidRPr="003E13A7">
              <w:rPr>
                <w:rFonts w:ascii="Times New Roman" w:eastAsia="Times New Roman" w:hAnsi="Times New Roman" w:cs="Times New Roman"/>
                <w:sz w:val="24"/>
                <w:szCs w:val="24"/>
                <w:lang w:eastAsia="pl-PL"/>
              </w:rPr>
              <w:t xml:space="preserve">Projektowane rozporządzenie jest kontynuacją ustanowionego w poprzednich przepisach wykonawczych mechanizmu dotacyjnego ułatwiającego i wzmacniającego w perspektywie wieloletniej stabilność finansowania najważniejszego i najpilniejszego infrastrukturalnego programu wojskowego prowadzonego przez Organizację Traktatu Północnoatlantyckiego tj. </w:t>
            </w:r>
            <w:r w:rsidRPr="003E13A7">
              <w:rPr>
                <w:rFonts w:ascii="Times New Roman" w:eastAsia="Times New Roman" w:hAnsi="Times New Roman" w:cs="Times New Roman"/>
                <w:iCs/>
                <w:sz w:val="24"/>
                <w:szCs w:val="24"/>
                <w:lang w:eastAsia="pl-PL"/>
              </w:rPr>
              <w:t>Programu Inwestycji Organizacji Traktatu Północnoatlantyckiego w Dziedzinie Bezpieczeństwa</w:t>
            </w:r>
            <w:r w:rsidRPr="003E13A7">
              <w:rPr>
                <w:rFonts w:ascii="Times New Roman" w:eastAsia="Times New Roman" w:hAnsi="Times New Roman" w:cs="Times New Roman"/>
                <w:sz w:val="24"/>
                <w:szCs w:val="24"/>
                <w:lang w:eastAsia="pl-PL"/>
              </w:rPr>
              <w:t xml:space="preserve">. </w:t>
            </w:r>
          </w:p>
        </w:tc>
        <w:tc>
          <w:tcPr>
            <w:tcW w:w="1134"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Infrastruktury – Pan dr Marcin Mazuryk</w:t>
            </w:r>
          </w:p>
        </w:tc>
        <w:tc>
          <w:tcPr>
            <w:tcW w:w="1276"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3E13A7" w:rsidRPr="006716B9" w:rsidRDefault="003E13A7"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146</w:t>
            </w:r>
          </w:p>
        </w:tc>
        <w:tc>
          <w:tcPr>
            <w:tcW w:w="2835" w:type="dxa"/>
            <w:gridSpan w:val="2"/>
          </w:tcPr>
          <w:p w:rsid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Projekt </w:t>
            </w:r>
            <w:r w:rsidRPr="00082DB2">
              <w:rPr>
                <w:rFonts w:ascii="Times New Roman" w:eastAsiaTheme="minorHAnsi" w:hAnsi="Times New Roman" w:cs="Times New Roman"/>
                <w:b w:val="0"/>
                <w:bCs w:val="0"/>
                <w:color w:val="000000"/>
                <w:sz w:val="22"/>
                <w:szCs w:val="22"/>
                <w:lang w:eastAsia="x-none"/>
              </w:rPr>
              <w:t xml:space="preserve">rozporządzenia Ministra Obrony Narodowej w sprawie trybu korzystania przez żołnierzy zwolnionych z zasadniczej służby wojskowej albo terytorialnej służby wojskowej, </w:t>
            </w:r>
            <w:r w:rsidRPr="00082DB2">
              <w:rPr>
                <w:rFonts w:ascii="Times New Roman" w:eastAsiaTheme="minorHAnsi" w:hAnsi="Times New Roman" w:cs="Times New Roman"/>
                <w:b w:val="0"/>
                <w:bCs w:val="0"/>
                <w:color w:val="000000"/>
                <w:sz w:val="22"/>
                <w:szCs w:val="22"/>
                <w:lang w:eastAsia="x-none"/>
              </w:rPr>
              <w:br/>
              <w:t>a także małżonków oraz dzieci pozostających na utrzymaniu żołnierzy, którzy zaginęli lub ponieśli śmierć w związku z wykonywaniem zadań służbowych, z pomocy w zakresie doradztwa zawodowego, przekwalifikowania zawodowego lub pośrednictwa pracy</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 xml:space="preserve">Projekt rozporządzenia stanowi wykonanie upoważnienia zawartego w </w:t>
            </w:r>
            <w:r w:rsidRPr="00082DB2">
              <w:rPr>
                <w:rFonts w:ascii="Times New Roman" w:eastAsia="Calibri" w:hAnsi="Times New Roman" w:cs="Times New Roman"/>
                <w:sz w:val="24"/>
                <w:szCs w:val="24"/>
                <w:lang w:eastAsia="zh-CN"/>
              </w:rPr>
              <w:t>art. 308 ust. 7 ustawy z dnia 11 marca 2022 r. o obronie Ojczyzny  (Dz. U., poz. 655)</w:t>
            </w:r>
          </w:p>
        </w:tc>
        <w:tc>
          <w:tcPr>
            <w:tcW w:w="3543" w:type="dxa"/>
            <w:gridSpan w:val="2"/>
          </w:tcPr>
          <w:p w:rsidR="00082DB2" w:rsidRDefault="00082DB2" w:rsidP="00082DB2">
            <w:pPr>
              <w:spacing w:line="276" w:lineRule="auto"/>
              <w:jc w:val="both"/>
              <w:rPr>
                <w:rFonts w:ascii="Times New Roman" w:eastAsia="Calibri" w:hAnsi="Times New Roman" w:cs="Times New Roman"/>
                <w:sz w:val="24"/>
                <w:szCs w:val="24"/>
                <w:lang w:eastAsia="zh-CN"/>
              </w:rPr>
            </w:pPr>
            <w:r>
              <w:rPr>
                <w:sz w:val="24"/>
                <w:szCs w:val="24"/>
              </w:rPr>
              <w:t>P</w:t>
            </w:r>
            <w:r w:rsidRPr="00082DB2">
              <w:rPr>
                <w:rFonts w:ascii="Times New Roman" w:eastAsia="Calibri" w:hAnsi="Times New Roman" w:cs="Times New Roman"/>
                <w:sz w:val="24"/>
                <w:szCs w:val="24"/>
                <w:lang w:eastAsia="zh-CN"/>
              </w:rPr>
              <w:t>roj</w:t>
            </w:r>
            <w:r>
              <w:rPr>
                <w:rFonts w:ascii="Times New Roman" w:eastAsia="Calibri" w:hAnsi="Times New Roman" w:cs="Times New Roman"/>
                <w:sz w:val="24"/>
                <w:szCs w:val="24"/>
                <w:lang w:eastAsia="zh-CN"/>
              </w:rPr>
              <w:t>e</w:t>
            </w:r>
            <w:r w:rsidRPr="00082DB2">
              <w:rPr>
                <w:rFonts w:ascii="Times New Roman" w:eastAsia="Calibri" w:hAnsi="Times New Roman" w:cs="Times New Roman"/>
                <w:sz w:val="24"/>
                <w:szCs w:val="24"/>
                <w:lang w:eastAsia="zh-CN"/>
              </w:rPr>
              <w:t xml:space="preserve">ktowane rozporządzenie określa tryb korzystania przez żołnierzy zwolnionych z zasadniczej służby wojskowej oraz terytorialnej służby wojskowej w następstwie uznania przez wojskową komisję lekarską za niezdolnych </w:t>
            </w:r>
            <w:r w:rsidRPr="00082DB2">
              <w:rPr>
                <w:rFonts w:ascii="Times New Roman" w:eastAsia="Calibri" w:hAnsi="Times New Roman" w:cs="Times New Roman"/>
                <w:sz w:val="24"/>
                <w:szCs w:val="24"/>
                <w:lang w:eastAsia="zh-CN"/>
              </w:rPr>
              <w:br/>
              <w:t>do służby wojskowej oraz członków ich rodzin (w razie śmierci żołnierza) z pomocy rekonwersyjnej.</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Pomoc rekonwersyjna polega na:</w:t>
            </w:r>
            <w:r>
              <w:rPr>
                <w:rFonts w:ascii="Times New Roman" w:eastAsia="Calibri" w:hAnsi="Times New Roman" w:cs="Times New Roman"/>
                <w:sz w:val="24"/>
                <w:szCs w:val="24"/>
                <w:lang w:eastAsia="zh-CN"/>
              </w:rPr>
              <w:t xml:space="preserve"> </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doradztwie zawodowym, organizowanym przez ośrodki aktywizacji zawodowej;</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 xml:space="preserve">sfinansowaniu przekwalifikowania zawodowego oraz </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pośrednictwie pracy.</w:t>
            </w:r>
          </w:p>
          <w:p w:rsidR="00082DB2" w:rsidRPr="003E13A7" w:rsidRDefault="00082DB2" w:rsidP="00082DB2">
            <w:pPr>
              <w:jc w:val="both"/>
              <w:rPr>
                <w:rFonts w:ascii="Times New Roman" w:eastAsia="Times New Roman" w:hAnsi="Times New Roman" w:cs="Times New Roman"/>
                <w:b/>
                <w:sz w:val="24"/>
                <w:szCs w:val="24"/>
                <w:lang w:eastAsia="pl-PL"/>
              </w:rPr>
            </w:pPr>
          </w:p>
        </w:tc>
        <w:tc>
          <w:tcPr>
            <w:tcW w:w="1134"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Dyrektor Departamentu Spraw Socjalnych Pan Wojciech Drobny </w:t>
            </w:r>
          </w:p>
        </w:tc>
        <w:tc>
          <w:tcPr>
            <w:tcW w:w="1276" w:type="dxa"/>
            <w:gridSpan w:val="2"/>
          </w:tcPr>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147</w:t>
            </w:r>
          </w:p>
        </w:tc>
        <w:tc>
          <w:tcPr>
            <w:tcW w:w="2835" w:type="dxa"/>
            <w:gridSpan w:val="2"/>
          </w:tcPr>
          <w:p w:rsid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082DB2">
              <w:rPr>
                <w:rFonts w:ascii="Times New Roman" w:eastAsiaTheme="minorHAnsi" w:hAnsi="Times New Roman" w:cs="Times New Roman"/>
                <w:b w:val="0"/>
                <w:bCs w:val="0"/>
                <w:color w:val="000000"/>
                <w:sz w:val="22"/>
                <w:szCs w:val="22"/>
                <w:lang w:eastAsia="x-none"/>
              </w:rPr>
              <w:t xml:space="preserve">rojekt rozporządzenia Ministra Obrony Narodowej </w:t>
            </w:r>
            <w:r w:rsidRPr="00082DB2">
              <w:rPr>
                <w:rFonts w:ascii="Times New Roman" w:eastAsiaTheme="minorHAnsi" w:hAnsi="Times New Roman" w:cs="Times New Roman"/>
                <w:b w:val="0"/>
                <w:bCs w:val="0"/>
                <w:color w:val="000000"/>
                <w:sz w:val="22"/>
                <w:szCs w:val="22"/>
                <w:lang w:eastAsia="x-none"/>
              </w:rPr>
              <w:br/>
              <w:t>w sprawie korzystania z pomocy w zakresie doradztwa zawodowego, przekwalifikowania, pośrednictwa pracy i odbywania praktyk zawodowych przez żołnierzy zawodowych</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Projekt rozporządzenia stanowi wykonanie upoważnienia zawartego w</w:t>
            </w:r>
            <w:r w:rsidRPr="00082DB2">
              <w:rPr>
                <w:rFonts w:ascii="Times New Roman" w:eastAsia="Calibri" w:hAnsi="Times New Roman" w:cs="Times New Roman"/>
                <w:sz w:val="24"/>
                <w:szCs w:val="24"/>
                <w:lang w:eastAsia="zh-CN"/>
              </w:rPr>
              <w:t xml:space="preserve"> art. 236 ust. 17 ustawy o obronie Ojczyzny</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(Dz. U., poz. 655)</w:t>
            </w:r>
          </w:p>
        </w:tc>
        <w:tc>
          <w:tcPr>
            <w:tcW w:w="3543" w:type="dxa"/>
            <w:gridSpan w:val="2"/>
          </w:tcPr>
          <w:p w:rsidR="00082DB2" w:rsidRPr="00082DB2" w:rsidRDefault="00082DB2" w:rsidP="00082DB2">
            <w:pPr>
              <w:spacing w:line="276" w:lineRule="auto"/>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Proj</w:t>
            </w:r>
            <w:r>
              <w:rPr>
                <w:rFonts w:ascii="Times New Roman" w:eastAsia="Calibri" w:hAnsi="Times New Roman" w:cs="Times New Roman"/>
                <w:sz w:val="24"/>
                <w:szCs w:val="24"/>
                <w:lang w:eastAsia="zh-CN"/>
              </w:rPr>
              <w:t>e</w:t>
            </w:r>
            <w:r w:rsidRPr="00082DB2">
              <w:rPr>
                <w:rFonts w:ascii="Times New Roman" w:eastAsia="Calibri" w:hAnsi="Times New Roman" w:cs="Times New Roman"/>
                <w:sz w:val="24"/>
                <w:szCs w:val="24"/>
                <w:lang w:eastAsia="zh-CN"/>
              </w:rPr>
              <w:t>ktowane rozporządzenie określa tryb korzystania przez żołnierzy zawodowych, żołnierzy zwolnionych z zawodowej służby wojskowej oraz członków ich rodzin (w razie śmierci żołnierza) z pomocy rekonwersyjnej.</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Pomoc rekonwersyjna polega na:</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doradztwie zawodowym, organizowanym przez ośrodki aktywizacji zawodowej;</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sfinansowaniu przekwalifikowania zawodowego</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sfinansowaniu praktyk zawodowych oraz</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pośrednictw</w:t>
            </w:r>
            <w:r>
              <w:rPr>
                <w:rFonts w:ascii="Times New Roman" w:eastAsia="Calibri" w:hAnsi="Times New Roman" w:cs="Times New Roman"/>
                <w:sz w:val="24"/>
                <w:szCs w:val="24"/>
                <w:lang w:eastAsia="zh-CN"/>
              </w:rPr>
              <w:t>ie</w:t>
            </w:r>
            <w:r w:rsidRPr="00082DB2">
              <w:rPr>
                <w:rFonts w:ascii="Times New Roman" w:eastAsia="Calibri" w:hAnsi="Times New Roman" w:cs="Times New Roman"/>
                <w:sz w:val="24"/>
                <w:szCs w:val="24"/>
                <w:lang w:eastAsia="zh-CN"/>
              </w:rPr>
              <w:t xml:space="preserve"> pracy.</w:t>
            </w:r>
          </w:p>
          <w:p w:rsidR="00082DB2" w:rsidRDefault="00082DB2" w:rsidP="00082DB2">
            <w:pPr>
              <w:spacing w:line="276" w:lineRule="auto"/>
              <w:jc w:val="both"/>
              <w:rPr>
                <w:sz w:val="24"/>
                <w:szCs w:val="24"/>
              </w:rPr>
            </w:pPr>
          </w:p>
        </w:tc>
        <w:tc>
          <w:tcPr>
            <w:tcW w:w="1134"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148</w:t>
            </w:r>
          </w:p>
        </w:tc>
        <w:tc>
          <w:tcPr>
            <w:tcW w:w="2835" w:type="dxa"/>
            <w:gridSpan w:val="2"/>
          </w:tcPr>
          <w:p w:rsidR="00082DB2" w:rsidRP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082DB2">
              <w:rPr>
                <w:rFonts w:ascii="Times New Roman" w:eastAsiaTheme="minorHAnsi" w:hAnsi="Times New Roman" w:cs="Times New Roman"/>
                <w:b w:val="0"/>
                <w:bCs w:val="0"/>
                <w:color w:val="000000"/>
                <w:sz w:val="22"/>
                <w:szCs w:val="22"/>
                <w:lang w:eastAsia="x-none"/>
              </w:rPr>
              <w:t xml:space="preserve">rojekt rozporządzenia Ministra Obrony Narodowej </w:t>
            </w:r>
            <w:r w:rsidRPr="00082DB2">
              <w:rPr>
                <w:rFonts w:ascii="Times New Roman" w:eastAsiaTheme="minorHAnsi" w:hAnsi="Times New Roman" w:cs="Times New Roman"/>
                <w:b w:val="0"/>
                <w:bCs w:val="0"/>
                <w:color w:val="000000"/>
                <w:sz w:val="22"/>
                <w:szCs w:val="22"/>
                <w:lang w:eastAsia="x-none"/>
              </w:rPr>
              <w:br/>
              <w:t>w sprawie wysokości, szczegółowych warunków i trybu przyznawania dodatku za pracowniczy przydział mobilizacyjny nadany pracownikowi resortu obrony narodowej</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Projekt rozporządzenia stanowi wykonanie upoważnienia zawartego w</w:t>
            </w:r>
            <w:r w:rsidRPr="00082DB2">
              <w:rPr>
                <w:rFonts w:ascii="Times New Roman" w:eastAsia="Calibri" w:hAnsi="Times New Roman" w:cs="Times New Roman"/>
                <w:sz w:val="24"/>
                <w:szCs w:val="24"/>
                <w:lang w:eastAsia="zh-CN"/>
              </w:rPr>
              <w:t xml:space="preserve"> art. 531 ust. 5 ustawy o obronie Ojczyzny</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(Dz. U., poz. 655)</w:t>
            </w:r>
          </w:p>
        </w:tc>
        <w:tc>
          <w:tcPr>
            <w:tcW w:w="3543" w:type="dxa"/>
            <w:gridSpan w:val="2"/>
          </w:tcPr>
          <w:p w:rsidR="00082DB2" w:rsidRPr="00082DB2" w:rsidRDefault="004E3484" w:rsidP="004E3484">
            <w:pPr>
              <w:spacing w:line="276" w:lineRule="auto"/>
              <w:jc w:val="both"/>
              <w:rPr>
                <w:rFonts w:ascii="Times New Roman" w:eastAsia="Calibri" w:hAnsi="Times New Roman" w:cs="Times New Roman"/>
                <w:sz w:val="24"/>
                <w:szCs w:val="24"/>
                <w:lang w:eastAsia="zh-CN"/>
              </w:rPr>
            </w:pPr>
            <w:r w:rsidRPr="004E3484">
              <w:rPr>
                <w:rFonts w:ascii="Times New Roman" w:eastAsia="Calibri" w:hAnsi="Times New Roman" w:cs="Times New Roman"/>
                <w:sz w:val="24"/>
                <w:szCs w:val="24"/>
                <w:lang w:eastAsia="zh-CN"/>
              </w:rPr>
              <w:t xml:space="preserve">Rozporządzenie określa tryb oraz wysokość przysługującego pracownikom resortu obrony narodowej, którym nadano pracowniczy przydział mobilizacyjny przysługuje dodatku za przydział mobilizacyjny. W projekcie rozporządzenia przewidziano, że dodatek ten będzie wypłacany raz w roku kalendarzowym. Wysokość dodatku została uzależniona od rodzaju zajmowanego stanowiska i będzie wynosić od 120 zł do 200 zł rocznie. </w:t>
            </w:r>
            <w:r w:rsidRPr="004E3484">
              <w:rPr>
                <w:rFonts w:ascii="Times New Roman" w:eastAsia="Calibri" w:hAnsi="Times New Roman" w:cs="Times New Roman"/>
                <w:sz w:val="24"/>
                <w:szCs w:val="24"/>
                <w:lang w:eastAsia="zh-CN"/>
              </w:rPr>
              <w:br/>
            </w:r>
          </w:p>
        </w:tc>
        <w:tc>
          <w:tcPr>
            <w:tcW w:w="1134" w:type="dxa"/>
            <w:gridSpan w:val="2"/>
          </w:tcPr>
          <w:p w:rsidR="00082DB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r>
              <w:rPr>
                <w:rFonts w:ascii="Times New Roman" w:eastAsiaTheme="minorHAnsi" w:hAnsi="Times New Roman" w:cs="Times New Roman"/>
                <w:b w:val="0"/>
                <w:bCs w:val="0"/>
                <w:color w:val="000000"/>
                <w:sz w:val="22"/>
                <w:szCs w:val="22"/>
                <w:lang w:eastAsia="x-none"/>
              </w:rPr>
              <w:t>ki</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E3484" w:rsidRPr="00C53CCE" w:rsidTr="00F52084">
        <w:tblPrEx>
          <w:jc w:val="left"/>
          <w:shd w:val="clear" w:color="auto" w:fill="auto"/>
        </w:tblPrEx>
        <w:trPr>
          <w:gridAfter w:val="1"/>
          <w:wAfter w:w="113" w:type="dxa"/>
          <w:trHeight w:val="1687"/>
        </w:trPr>
        <w:tc>
          <w:tcPr>
            <w:tcW w:w="846" w:type="dxa"/>
            <w:gridSpan w:val="2"/>
          </w:tcPr>
          <w:p w:rsidR="004E3484" w:rsidRDefault="004E3484"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149</w:t>
            </w:r>
          </w:p>
        </w:tc>
        <w:tc>
          <w:tcPr>
            <w:tcW w:w="2835" w:type="dxa"/>
            <w:gridSpan w:val="2"/>
          </w:tcPr>
          <w:p w:rsidR="004E3484" w:rsidRPr="004E3484" w:rsidRDefault="004E3484"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4E3484">
              <w:rPr>
                <w:rFonts w:ascii="Times New Roman" w:eastAsiaTheme="minorHAnsi" w:hAnsi="Times New Roman" w:cs="Times New Roman"/>
                <w:b w:val="0"/>
                <w:bCs w:val="0"/>
                <w:color w:val="000000"/>
                <w:sz w:val="22"/>
                <w:szCs w:val="22"/>
                <w:lang w:eastAsia="x-none"/>
              </w:rPr>
              <w:t xml:space="preserve">rojekt rozporządzenia Ministra Obrony Narodowej </w:t>
            </w:r>
            <w:r w:rsidRPr="004E3484">
              <w:rPr>
                <w:rFonts w:ascii="Times New Roman" w:eastAsiaTheme="minorHAnsi" w:hAnsi="Times New Roman" w:cs="Times New Roman"/>
                <w:b w:val="0"/>
                <w:bCs w:val="0"/>
                <w:color w:val="000000"/>
                <w:sz w:val="22"/>
                <w:szCs w:val="22"/>
                <w:lang w:eastAsia="x-none"/>
              </w:rPr>
              <w:br/>
              <w:t>w sprawie świadczeń socjalno – bytowych dla pracowników resortu obrony narodowej, którym został nadany pracowniczy przydział mobilizacyjny</w:t>
            </w:r>
          </w:p>
        </w:tc>
        <w:tc>
          <w:tcPr>
            <w:tcW w:w="2977" w:type="dxa"/>
            <w:gridSpan w:val="2"/>
          </w:tcPr>
          <w:p w:rsidR="004E3484" w:rsidRPr="003E13A7" w:rsidRDefault="004E3484"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Projekt rozporządzenia stanowi wykonanie upoważnienia zawartego w</w:t>
            </w:r>
            <w:r w:rsidRPr="00082DB2">
              <w:rPr>
                <w:rFonts w:ascii="Times New Roman" w:eastAsia="Calibri" w:hAnsi="Times New Roman" w:cs="Times New Roman"/>
                <w:sz w:val="24"/>
                <w:szCs w:val="24"/>
                <w:lang w:eastAsia="zh-CN"/>
              </w:rPr>
              <w:t xml:space="preserve"> </w:t>
            </w:r>
            <w:r w:rsidRPr="004E3484">
              <w:rPr>
                <w:rFonts w:ascii="Times New Roman" w:eastAsia="Calibri" w:hAnsi="Times New Roman" w:cs="Times New Roman"/>
                <w:sz w:val="24"/>
                <w:szCs w:val="24"/>
                <w:lang w:eastAsia="zh-CN"/>
              </w:rPr>
              <w:t>art. 542 ustawy z dnia 11 marca 2022 r. o obronie Ojczyzny (Dz. U. z 2022 r. poz. 655).</w:t>
            </w:r>
          </w:p>
        </w:tc>
        <w:tc>
          <w:tcPr>
            <w:tcW w:w="3543" w:type="dxa"/>
            <w:gridSpan w:val="2"/>
          </w:tcPr>
          <w:p w:rsidR="004E3484" w:rsidRPr="00B118E5" w:rsidRDefault="004E3484" w:rsidP="004E3484">
            <w:pPr>
              <w:pStyle w:val="NIEARTTEKSTtekstnieartykuowanynppodstprawnarozplubpreambua"/>
              <w:spacing w:before="0" w:line="276" w:lineRule="auto"/>
              <w:ind w:firstLine="0"/>
            </w:pPr>
            <w:r w:rsidRPr="004E3484">
              <w:rPr>
                <w:rFonts w:eastAsia="Calibri" w:cs="Times New Roman"/>
                <w:szCs w:val="24"/>
                <w:lang w:eastAsia="zh-CN"/>
              </w:rPr>
              <w:t>Rozporządzenie określa tryb</w:t>
            </w:r>
            <w:r w:rsidRPr="00B118E5">
              <w:t xml:space="preserve"> </w:t>
            </w:r>
            <w:r>
              <w:t>oraz rodzaje świadczeń socjalno-</w:t>
            </w:r>
            <w:r w:rsidRPr="00B118E5">
              <w:t xml:space="preserve">bytowe </w:t>
            </w:r>
            <w:r>
              <w:t xml:space="preserve">dla pracownika resortu obrony narodowej, któremu nadano przydział mobilizacyjny. </w:t>
            </w:r>
            <w:r w:rsidRPr="00B118E5">
              <w:t xml:space="preserve">Za świadczenia związane </w:t>
            </w:r>
            <w:r>
              <w:br/>
            </w:r>
            <w:r w:rsidRPr="00B118E5">
              <w:t>z wypoczynkiem uznano:</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dofinansowanie do</w:t>
            </w:r>
            <w:r>
              <w:t xml:space="preserve"> </w:t>
            </w:r>
            <w:r w:rsidRPr="00B118E5">
              <w:t>wypoczynku pracownika;</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dofinansowanie do wypoczynku dziecka pracownika;</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t>sprzęt rekreacyjno-sportowy dla dziecka pracownika</w:t>
            </w:r>
            <w:r w:rsidRPr="00B118E5">
              <w:t>;</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 xml:space="preserve">dofinansowanie do wstępów do kina, teatru lub muzeum lub innych instytucji kultury, </w:t>
            </w:r>
            <w:r>
              <w:br/>
            </w:r>
            <w:r w:rsidRPr="00B118E5">
              <w:t>a także na imprezy artystyczne.</w:t>
            </w:r>
          </w:p>
          <w:p w:rsidR="004E3484" w:rsidRPr="00B118E5" w:rsidRDefault="004E3484" w:rsidP="004E3484">
            <w:pPr>
              <w:pStyle w:val="NIEARTTEKSTtekstnieartykuowanynppodstprawnarozplubpreambua"/>
              <w:spacing w:before="0" w:line="276" w:lineRule="auto"/>
              <w:ind w:firstLine="0"/>
            </w:pPr>
            <w:r w:rsidRPr="00B118E5">
              <w:t>Ponadto</w:t>
            </w:r>
            <w:r>
              <w:t>,</w:t>
            </w:r>
            <w:r w:rsidRPr="00B118E5">
              <w:t xml:space="preserve"> jako świadczenia związane z rehabilitacją wskazano:</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dopłatę do turnusów rehabilitacyjnych pracownika;</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dopłatę do turnusów rehabilitacyjnych dziecka pracownika oraz jego małżonka;</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dofinansowanie zakupu sprzętu rehabilitacyjnego dla pracownika lub człon</w:t>
            </w:r>
            <w:r>
              <w:t>ka</w:t>
            </w:r>
            <w:r w:rsidRPr="00B118E5">
              <w:t xml:space="preserve"> jego rodziny;</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zakup sprzętu rehabilitacyjnego dla pracownika lub człon</w:t>
            </w:r>
            <w:r>
              <w:t>ka</w:t>
            </w:r>
            <w:r w:rsidRPr="00B118E5">
              <w:t xml:space="preserve"> jego rodziny;</w:t>
            </w:r>
          </w:p>
          <w:p w:rsidR="004E3484" w:rsidRDefault="004E3484" w:rsidP="009C2858">
            <w:pPr>
              <w:pStyle w:val="NIEARTTEKSTtekstnieartykuowanynppodstprawnarozplubpreambua"/>
              <w:numPr>
                <w:ilvl w:val="0"/>
                <w:numId w:val="24"/>
              </w:numPr>
              <w:spacing w:before="0" w:line="276" w:lineRule="auto"/>
              <w:ind w:left="319" w:hanging="284"/>
            </w:pPr>
            <w:r w:rsidRPr="00B118E5">
              <w:t xml:space="preserve">dofinansowanie pomocy psychologicznej, z której skorzystał pracownik lub członek jego rodziny. </w:t>
            </w:r>
          </w:p>
          <w:p w:rsidR="004E3484" w:rsidRPr="004E3484" w:rsidRDefault="004E3484" w:rsidP="004E3484">
            <w:pPr>
              <w:spacing w:line="276" w:lineRule="auto"/>
              <w:jc w:val="both"/>
              <w:rPr>
                <w:rFonts w:ascii="Times New Roman" w:eastAsia="Calibri" w:hAnsi="Times New Roman" w:cs="Times New Roman"/>
                <w:sz w:val="24"/>
                <w:szCs w:val="24"/>
                <w:lang w:eastAsia="zh-CN"/>
              </w:rPr>
            </w:pPr>
          </w:p>
        </w:tc>
        <w:tc>
          <w:tcPr>
            <w:tcW w:w="1134" w:type="dxa"/>
            <w:gridSpan w:val="2"/>
          </w:tcPr>
          <w:p w:rsidR="004E3484"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4E3484"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r>
              <w:rPr>
                <w:rFonts w:ascii="Times New Roman" w:eastAsiaTheme="minorHAnsi" w:hAnsi="Times New Roman" w:cs="Times New Roman"/>
                <w:b w:val="0"/>
                <w:bCs w:val="0"/>
                <w:color w:val="000000"/>
                <w:sz w:val="22"/>
                <w:szCs w:val="22"/>
                <w:lang w:eastAsia="x-none"/>
              </w:rPr>
              <w:t>ki</w:t>
            </w:r>
          </w:p>
        </w:tc>
        <w:tc>
          <w:tcPr>
            <w:tcW w:w="1276" w:type="dxa"/>
            <w:gridSpan w:val="2"/>
          </w:tcPr>
          <w:p w:rsidR="004E3484" w:rsidRPr="006716B9" w:rsidRDefault="004E3484"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C53CCE" w:rsidTr="00F52084">
        <w:tblPrEx>
          <w:jc w:val="left"/>
          <w:shd w:val="clear" w:color="auto" w:fill="auto"/>
        </w:tblPrEx>
        <w:trPr>
          <w:gridAfter w:val="1"/>
          <w:wAfter w:w="113" w:type="dxa"/>
          <w:trHeight w:val="1687"/>
        </w:trPr>
        <w:tc>
          <w:tcPr>
            <w:tcW w:w="846" w:type="dxa"/>
            <w:gridSpan w:val="2"/>
          </w:tcPr>
          <w:p w:rsidR="00F52084" w:rsidRDefault="00F52084"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150</w:t>
            </w:r>
          </w:p>
        </w:tc>
        <w:tc>
          <w:tcPr>
            <w:tcW w:w="2835" w:type="dxa"/>
            <w:gridSpan w:val="2"/>
          </w:tcPr>
          <w:p w:rsidR="00F52084" w:rsidRPr="00F52084"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F52084">
              <w:rPr>
                <w:rFonts w:ascii="Times New Roman" w:hAnsi="Times New Roman" w:cs="Times New Roman"/>
                <w:b w:val="0"/>
                <w:color w:val="000000"/>
                <w:lang w:eastAsia="x-none"/>
              </w:rPr>
              <w:t>rojekt rozporządze</w:t>
            </w:r>
            <w:r>
              <w:rPr>
                <w:rFonts w:ascii="Times New Roman" w:hAnsi="Times New Roman" w:cs="Times New Roman"/>
                <w:b w:val="0"/>
                <w:color w:val="000000"/>
                <w:lang w:eastAsia="x-none"/>
              </w:rPr>
              <w:t>nia</w:t>
            </w:r>
            <w:r w:rsidRPr="00F52084">
              <w:rPr>
                <w:rFonts w:ascii="Times New Roman" w:hAnsi="Times New Roman" w:cs="Times New Roman"/>
                <w:b w:val="0"/>
                <w:color w:val="000000"/>
                <w:lang w:eastAsia="x-none"/>
              </w:rPr>
              <w:t xml:space="preserve"> Ministra Obrony Narodowej w sprawie bezpłatnego wyżywienia żołnierzy zawodowych Sił Zbrojnych Rzeczypospolitej Polskiej</w:t>
            </w:r>
          </w:p>
        </w:tc>
        <w:tc>
          <w:tcPr>
            <w:tcW w:w="2977" w:type="dxa"/>
            <w:gridSpan w:val="2"/>
          </w:tcPr>
          <w:p w:rsidR="00F52084" w:rsidRPr="003E13A7" w:rsidRDefault="00F52084" w:rsidP="00F52084">
            <w:pPr>
              <w:suppressAutoHyphens/>
              <w:jc w:val="both"/>
              <w:rPr>
                <w:rFonts w:ascii="Times New Roman" w:eastAsia="Calibri" w:hAnsi="Times New Roman" w:cs="Times New Roman"/>
                <w:sz w:val="24"/>
                <w:szCs w:val="24"/>
                <w:lang w:eastAsia="zh-CN"/>
              </w:rPr>
            </w:pPr>
            <w:r w:rsidRPr="00F52084">
              <w:rPr>
                <w:rFonts w:ascii="Times New Roman" w:eastAsia="Calibri" w:hAnsi="Times New Roman" w:cs="Times New Roman"/>
                <w:sz w:val="24"/>
                <w:szCs w:val="24"/>
                <w:lang w:eastAsia="zh-CN"/>
              </w:rPr>
              <w:t>Projekt rozporządze</w:t>
            </w:r>
            <w:r>
              <w:rPr>
                <w:rFonts w:ascii="Times New Roman" w:eastAsia="Calibri" w:hAnsi="Times New Roman" w:cs="Times New Roman"/>
                <w:sz w:val="24"/>
                <w:szCs w:val="24"/>
                <w:lang w:eastAsia="zh-CN"/>
              </w:rPr>
              <w:t>nia</w:t>
            </w:r>
            <w:r w:rsidRPr="00F52084">
              <w:rPr>
                <w:rFonts w:ascii="Times New Roman" w:eastAsia="Calibri" w:hAnsi="Times New Roman" w:cs="Times New Roman"/>
                <w:sz w:val="24"/>
                <w:szCs w:val="24"/>
                <w:lang w:eastAsia="zh-CN"/>
              </w:rPr>
              <w:t xml:space="preserve"> stanowi wykonanie upoważnie</w:t>
            </w:r>
            <w:r>
              <w:rPr>
                <w:rFonts w:ascii="Times New Roman" w:eastAsia="Calibri" w:hAnsi="Times New Roman" w:cs="Times New Roman"/>
                <w:sz w:val="24"/>
                <w:szCs w:val="24"/>
                <w:lang w:eastAsia="zh-CN"/>
              </w:rPr>
              <w:t>nia</w:t>
            </w:r>
            <w:r w:rsidRPr="00F52084">
              <w:rPr>
                <w:rFonts w:ascii="Times New Roman" w:eastAsia="Calibri" w:hAnsi="Times New Roman" w:cs="Times New Roman"/>
                <w:sz w:val="24"/>
                <w:szCs w:val="24"/>
                <w:lang w:eastAsia="zh-CN"/>
              </w:rPr>
              <w:t xml:space="preserve"> zawart</w:t>
            </w:r>
            <w:r>
              <w:rPr>
                <w:rFonts w:ascii="Times New Roman" w:eastAsia="Calibri" w:hAnsi="Times New Roman" w:cs="Times New Roman"/>
                <w:sz w:val="24"/>
                <w:szCs w:val="24"/>
                <w:lang w:eastAsia="zh-CN"/>
              </w:rPr>
              <w:t xml:space="preserve">ego </w:t>
            </w:r>
            <w:r w:rsidRPr="00F52084">
              <w:rPr>
                <w:rFonts w:ascii="Times New Roman" w:eastAsia="Calibri" w:hAnsi="Times New Roman" w:cs="Times New Roman"/>
                <w:sz w:val="24"/>
                <w:szCs w:val="24"/>
                <w:lang w:eastAsia="zh-CN"/>
              </w:rPr>
              <w:t xml:space="preserve">w art. 334 ust. 4 pkt 3 </w:t>
            </w:r>
            <w:r w:rsidRPr="00F52084">
              <w:rPr>
                <w:rFonts w:ascii="Times New Roman" w:eastAsia="Calibri" w:hAnsi="Times New Roman" w:cs="Times New Roman"/>
                <w:i/>
                <w:sz w:val="24"/>
                <w:szCs w:val="24"/>
                <w:lang w:eastAsia="zh-CN"/>
              </w:rPr>
              <w:t>ustawy z dnia 11 marca 2022 r. o obronie Ojczyzny</w:t>
            </w:r>
            <w:r w:rsidRPr="00F52084">
              <w:rPr>
                <w:rFonts w:ascii="Times New Roman" w:eastAsia="Calibri" w:hAnsi="Times New Roman" w:cs="Times New Roman"/>
                <w:sz w:val="24"/>
                <w:szCs w:val="24"/>
                <w:lang w:eastAsia="zh-CN"/>
              </w:rPr>
              <w:t xml:space="preserve"> (Dz. U. poz. 655). </w:t>
            </w:r>
          </w:p>
        </w:tc>
        <w:tc>
          <w:tcPr>
            <w:tcW w:w="3543" w:type="dxa"/>
            <w:gridSpan w:val="2"/>
          </w:tcPr>
          <w:p w:rsidR="00F52084" w:rsidRPr="004E3484" w:rsidRDefault="00F52084" w:rsidP="00F52084">
            <w:pPr>
              <w:pStyle w:val="NIEARTTEKSTtekstnieartykuowanynppodstprawnarozplubpreambua"/>
              <w:spacing w:before="0" w:line="276" w:lineRule="auto"/>
              <w:ind w:firstLine="0"/>
              <w:rPr>
                <w:rFonts w:eastAsia="Calibri" w:cs="Times New Roman"/>
                <w:szCs w:val="24"/>
                <w:lang w:eastAsia="zh-CN"/>
              </w:rPr>
            </w:pPr>
            <w:r>
              <w:rPr>
                <w:rFonts w:eastAsia="Calibri" w:cs="Times New Roman"/>
                <w:szCs w:val="24"/>
                <w:lang w:eastAsia="zh-CN"/>
              </w:rPr>
              <w:t>Projektowane r</w:t>
            </w:r>
            <w:r w:rsidRPr="00F52084">
              <w:rPr>
                <w:rFonts w:eastAsia="Calibri" w:cs="Times New Roman"/>
                <w:szCs w:val="24"/>
                <w:lang w:eastAsia="zh-CN"/>
              </w:rPr>
              <w:t>ozporządzenie określa przypadki, w którym żołnierzom zawodowym przysługuje bezpłatne wyżywienie oraz normy tego wyżywienia</w:t>
            </w:r>
          </w:p>
        </w:tc>
        <w:tc>
          <w:tcPr>
            <w:tcW w:w="1134" w:type="dxa"/>
            <w:gridSpan w:val="2"/>
          </w:tcPr>
          <w:p w:rsidR="00F52084" w:rsidRDefault="00F52084" w:rsidP="00F5208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52084" w:rsidRPr="0072735D" w:rsidRDefault="00F52084" w:rsidP="00F5208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Dyrektor Departamentu Prawnego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 xml:space="preserve">Pani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F52084" w:rsidRPr="006716B9"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C53CCE" w:rsidTr="00F52084">
        <w:tblPrEx>
          <w:jc w:val="left"/>
          <w:shd w:val="clear" w:color="auto" w:fill="auto"/>
        </w:tblPrEx>
        <w:trPr>
          <w:gridAfter w:val="1"/>
          <w:wAfter w:w="113" w:type="dxa"/>
          <w:trHeight w:val="1687"/>
        </w:trPr>
        <w:tc>
          <w:tcPr>
            <w:tcW w:w="846" w:type="dxa"/>
            <w:gridSpan w:val="2"/>
          </w:tcPr>
          <w:p w:rsidR="00F52084" w:rsidRDefault="00F52084"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151</w:t>
            </w:r>
          </w:p>
        </w:tc>
        <w:tc>
          <w:tcPr>
            <w:tcW w:w="2835" w:type="dxa"/>
            <w:gridSpan w:val="2"/>
          </w:tcPr>
          <w:p w:rsidR="00F52084" w:rsidRPr="00F52084"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F52084">
              <w:rPr>
                <w:rFonts w:ascii="Times New Roman" w:hAnsi="Times New Roman" w:cs="Times New Roman"/>
                <w:b w:val="0"/>
                <w:color w:val="000000"/>
                <w:lang w:eastAsia="x-none"/>
              </w:rPr>
              <w:t>rojekt rozporządze</w:t>
            </w:r>
            <w:r>
              <w:rPr>
                <w:rFonts w:ascii="Times New Roman" w:hAnsi="Times New Roman" w:cs="Times New Roman"/>
                <w:b w:val="0"/>
                <w:color w:val="000000"/>
                <w:lang w:eastAsia="x-none"/>
              </w:rPr>
              <w:t>nia</w:t>
            </w:r>
            <w:r w:rsidRPr="00F52084">
              <w:rPr>
                <w:rFonts w:ascii="Times New Roman" w:hAnsi="Times New Roman" w:cs="Times New Roman"/>
                <w:b w:val="0"/>
                <w:color w:val="000000"/>
                <w:lang w:eastAsia="x-none"/>
              </w:rPr>
              <w:t xml:space="preserve"> Ministra Obrony Narodowej w sprawie równoważnika pieniężnego przysługującego żołnierzom zawodowym Sił Zbrojnych Rzeczypospolitej Polskiej w zamian za bezpłatne wyżywienie niewydane w naturze</w:t>
            </w:r>
          </w:p>
        </w:tc>
        <w:tc>
          <w:tcPr>
            <w:tcW w:w="2977" w:type="dxa"/>
            <w:gridSpan w:val="2"/>
          </w:tcPr>
          <w:p w:rsidR="00F52084" w:rsidRPr="00F52084" w:rsidRDefault="00F52084" w:rsidP="00F52084">
            <w:pPr>
              <w:suppressAutoHyphens/>
              <w:jc w:val="both"/>
              <w:rPr>
                <w:rFonts w:ascii="Times New Roman" w:eastAsia="Calibri" w:hAnsi="Times New Roman" w:cs="Times New Roman"/>
                <w:sz w:val="24"/>
                <w:szCs w:val="24"/>
                <w:lang w:eastAsia="zh-CN"/>
              </w:rPr>
            </w:pPr>
            <w:r w:rsidRPr="00F52084">
              <w:rPr>
                <w:rFonts w:ascii="Times New Roman" w:eastAsia="Calibri" w:hAnsi="Times New Roman" w:cs="Times New Roman"/>
                <w:sz w:val="24"/>
                <w:szCs w:val="24"/>
                <w:lang w:eastAsia="zh-CN"/>
              </w:rPr>
              <w:t xml:space="preserve">Projekt rozporządzenia stanowi wykonanie upoważnienia zawartego w art. 334 ust. 5 pkt 2 </w:t>
            </w:r>
            <w:r w:rsidRPr="00F52084">
              <w:rPr>
                <w:rFonts w:ascii="Times New Roman" w:eastAsia="Calibri" w:hAnsi="Times New Roman" w:cs="Times New Roman"/>
                <w:i/>
                <w:sz w:val="24"/>
                <w:szCs w:val="24"/>
                <w:lang w:eastAsia="zh-CN"/>
              </w:rPr>
              <w:t>ustawy z dnia 11 marca 2022 r. o obronie Ojczyzny</w:t>
            </w:r>
            <w:r w:rsidRPr="00F52084">
              <w:rPr>
                <w:rFonts w:ascii="Times New Roman" w:eastAsia="Calibri" w:hAnsi="Times New Roman" w:cs="Times New Roman"/>
                <w:sz w:val="24"/>
                <w:szCs w:val="24"/>
                <w:lang w:eastAsia="zh-CN"/>
              </w:rPr>
              <w:t xml:space="preserve"> (Dz. U. poz. 655). </w:t>
            </w:r>
          </w:p>
          <w:p w:rsidR="00F52084" w:rsidRPr="003E13A7" w:rsidRDefault="00F52084" w:rsidP="00F52084">
            <w:pPr>
              <w:suppressAutoHyphens/>
              <w:jc w:val="both"/>
              <w:rPr>
                <w:rFonts w:ascii="Times New Roman" w:eastAsia="Calibri" w:hAnsi="Times New Roman" w:cs="Times New Roman"/>
                <w:sz w:val="24"/>
                <w:szCs w:val="24"/>
                <w:lang w:eastAsia="zh-CN"/>
              </w:rPr>
            </w:pPr>
          </w:p>
        </w:tc>
        <w:tc>
          <w:tcPr>
            <w:tcW w:w="3543" w:type="dxa"/>
            <w:gridSpan w:val="2"/>
          </w:tcPr>
          <w:p w:rsidR="00F52084" w:rsidRPr="004E3484" w:rsidRDefault="00F52084" w:rsidP="00EE05D9">
            <w:pPr>
              <w:pStyle w:val="NIEARTTEKSTtekstnieartykuowanynppodstprawnarozplubpreambua"/>
              <w:spacing w:before="0" w:line="240" w:lineRule="auto"/>
              <w:ind w:firstLine="0"/>
              <w:rPr>
                <w:rFonts w:eastAsia="Calibri" w:cs="Times New Roman"/>
                <w:szCs w:val="24"/>
                <w:lang w:eastAsia="zh-CN"/>
              </w:rPr>
            </w:pPr>
            <w:r>
              <w:rPr>
                <w:rFonts w:eastAsia="Calibri" w:cs="Times New Roman"/>
                <w:szCs w:val="24"/>
                <w:lang w:eastAsia="zh-CN"/>
              </w:rPr>
              <w:t>Projektowane r</w:t>
            </w:r>
            <w:r w:rsidRPr="00F52084">
              <w:rPr>
                <w:rFonts w:eastAsia="Calibri" w:cs="Times New Roman"/>
                <w:szCs w:val="24"/>
                <w:lang w:eastAsia="zh-CN"/>
              </w:rPr>
              <w:t>ozporządzenie określa przypadki otrzymywania oraz warunki, tryb i terminy wypłaty równoważników pieniężnych przysługujących żołnierzom w zamian za bezpłatne wyżywienie niewydane w naturze, sposób ustalania ich wysokości, a także organy właściwe w tych sprawach</w:t>
            </w:r>
          </w:p>
        </w:tc>
        <w:tc>
          <w:tcPr>
            <w:tcW w:w="1134" w:type="dxa"/>
            <w:gridSpan w:val="2"/>
          </w:tcPr>
          <w:p w:rsidR="00F52084" w:rsidRDefault="00F52084" w:rsidP="00F5208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52084" w:rsidRPr="0072735D" w:rsidRDefault="00F52084" w:rsidP="00F5208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Dyrektor Departamentu Prawnego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 xml:space="preserve">Pani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F52084" w:rsidRPr="006716B9"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C461E" w:rsidRPr="00C53CCE" w:rsidTr="00F52084">
        <w:tblPrEx>
          <w:jc w:val="left"/>
          <w:shd w:val="clear" w:color="auto" w:fill="auto"/>
        </w:tblPrEx>
        <w:trPr>
          <w:gridAfter w:val="1"/>
          <w:wAfter w:w="113" w:type="dxa"/>
          <w:trHeight w:val="1687"/>
        </w:trPr>
        <w:tc>
          <w:tcPr>
            <w:tcW w:w="846" w:type="dxa"/>
            <w:gridSpan w:val="2"/>
          </w:tcPr>
          <w:p w:rsidR="007C461E" w:rsidRDefault="007C461E"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152</w:t>
            </w:r>
          </w:p>
        </w:tc>
        <w:tc>
          <w:tcPr>
            <w:tcW w:w="2835" w:type="dxa"/>
            <w:gridSpan w:val="2"/>
          </w:tcPr>
          <w:p w:rsidR="007C461E" w:rsidRDefault="00EE05D9"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EE05D9">
              <w:rPr>
                <w:rFonts w:ascii="Times New Roman" w:hAnsi="Times New Roman" w:cs="Times New Roman"/>
                <w:b w:val="0"/>
                <w:color w:val="000000"/>
                <w:lang w:eastAsia="x-none"/>
              </w:rPr>
              <w:t>rojekt rozporządzenia Ministra Obrony Narodowej w sprawie niektórych świadczeń zdrowotnych przysługujących żołnierzom zawodowym</w:t>
            </w:r>
          </w:p>
        </w:tc>
        <w:tc>
          <w:tcPr>
            <w:tcW w:w="2977" w:type="dxa"/>
            <w:gridSpan w:val="2"/>
          </w:tcPr>
          <w:p w:rsidR="00EE05D9" w:rsidRPr="00EE05D9" w:rsidRDefault="00EE05D9" w:rsidP="00EE05D9">
            <w:pPr>
              <w:suppressAutoHyphens/>
              <w:jc w:val="both"/>
              <w:rPr>
                <w:rFonts w:ascii="Times New Roman" w:eastAsia="Calibri" w:hAnsi="Times New Roman" w:cs="Times New Roman"/>
                <w:sz w:val="24"/>
                <w:szCs w:val="24"/>
                <w:lang w:eastAsia="zh-CN"/>
              </w:rPr>
            </w:pPr>
            <w:r w:rsidRPr="00EE05D9">
              <w:rPr>
                <w:rFonts w:ascii="Times New Roman" w:eastAsia="Calibri" w:hAnsi="Times New Roman" w:cs="Times New Roman"/>
                <w:sz w:val="24"/>
                <w:szCs w:val="24"/>
                <w:lang w:eastAsia="zh-CN"/>
              </w:rPr>
              <w:t xml:space="preserve">Projekt rozporządzenia stanowi wykonanie upoważnienia zawartego w art. 288 ust. 23 ustawy z dnia 11 marca 2022 r. o obronie Ojczyzny (Dz. U. poz. 655). </w:t>
            </w:r>
          </w:p>
          <w:p w:rsidR="007C461E" w:rsidRPr="00F52084" w:rsidRDefault="007C461E" w:rsidP="00F52084">
            <w:pPr>
              <w:suppressAutoHyphens/>
              <w:jc w:val="both"/>
              <w:rPr>
                <w:rFonts w:ascii="Times New Roman" w:eastAsia="Calibri" w:hAnsi="Times New Roman" w:cs="Times New Roman"/>
                <w:sz w:val="24"/>
                <w:szCs w:val="24"/>
                <w:lang w:eastAsia="zh-CN"/>
              </w:rPr>
            </w:pPr>
          </w:p>
        </w:tc>
        <w:tc>
          <w:tcPr>
            <w:tcW w:w="3543" w:type="dxa"/>
            <w:gridSpan w:val="2"/>
          </w:tcPr>
          <w:p w:rsidR="00EE05D9" w:rsidRPr="00EE05D9" w:rsidRDefault="00EE05D9" w:rsidP="00EE05D9">
            <w:pPr>
              <w:jc w:val="both"/>
              <w:rPr>
                <w:rFonts w:ascii="Times New Roman" w:eastAsia="Calibri" w:hAnsi="Times New Roman" w:cs="Times New Roman"/>
                <w:bCs/>
                <w:sz w:val="24"/>
                <w:szCs w:val="24"/>
                <w:lang w:eastAsia="zh-CN"/>
              </w:rPr>
            </w:pPr>
            <w:r w:rsidRPr="00EE05D9">
              <w:rPr>
                <w:rFonts w:ascii="Times New Roman" w:eastAsia="Calibri" w:hAnsi="Times New Roman" w:cs="Times New Roman"/>
                <w:bCs/>
                <w:sz w:val="24"/>
                <w:szCs w:val="24"/>
                <w:lang w:eastAsia="zh-CN"/>
              </w:rPr>
              <w:t>Przedmiotowy projekt reguluje obszary wynikające z potrzeb zdrowotnych żołnierzy zawodowych w trakcie pełnienia służby wojskowej, które obejmują:</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c</w:t>
            </w:r>
            <w:r w:rsidRPr="00BA539B">
              <w:rPr>
                <w:rFonts w:ascii="Times New Roman" w:hAnsi="Times New Roman"/>
                <w:bCs/>
                <w:color w:val="000000"/>
                <w:sz w:val="24"/>
                <w:szCs w:val="24"/>
              </w:rPr>
              <w:t>oroczn</w:t>
            </w:r>
            <w:r>
              <w:rPr>
                <w:rFonts w:ascii="Times New Roman" w:hAnsi="Times New Roman"/>
                <w:bCs/>
                <w:color w:val="000000"/>
                <w:sz w:val="24"/>
                <w:szCs w:val="24"/>
              </w:rPr>
              <w:t>e</w:t>
            </w:r>
            <w:r w:rsidRPr="00BA539B">
              <w:rPr>
                <w:rFonts w:ascii="Times New Roman" w:hAnsi="Times New Roman"/>
                <w:bCs/>
                <w:color w:val="000000"/>
                <w:sz w:val="24"/>
                <w:szCs w:val="24"/>
              </w:rPr>
              <w:t xml:space="preserve"> bezpłatn</w:t>
            </w:r>
            <w:r>
              <w:rPr>
                <w:rFonts w:ascii="Times New Roman" w:hAnsi="Times New Roman"/>
                <w:bCs/>
                <w:color w:val="000000"/>
                <w:sz w:val="24"/>
                <w:szCs w:val="24"/>
              </w:rPr>
              <w:t>e</w:t>
            </w:r>
            <w:r w:rsidRPr="00BA539B">
              <w:rPr>
                <w:rFonts w:ascii="Times New Roman" w:hAnsi="Times New Roman"/>
                <w:bCs/>
                <w:color w:val="000000"/>
                <w:sz w:val="24"/>
                <w:szCs w:val="24"/>
              </w:rPr>
              <w:t xml:space="preserve"> bada</w:t>
            </w:r>
            <w:r>
              <w:rPr>
                <w:rFonts w:ascii="Times New Roman" w:hAnsi="Times New Roman"/>
                <w:bCs/>
                <w:color w:val="000000"/>
                <w:sz w:val="24"/>
                <w:szCs w:val="24"/>
              </w:rPr>
              <w:t>nia</w:t>
            </w:r>
            <w:r w:rsidRPr="00BA539B">
              <w:rPr>
                <w:rFonts w:ascii="Times New Roman" w:hAnsi="Times New Roman"/>
                <w:bCs/>
                <w:color w:val="000000"/>
                <w:sz w:val="24"/>
                <w:szCs w:val="24"/>
              </w:rPr>
              <w:t xml:space="preserve"> profilaktyczn</w:t>
            </w:r>
            <w:r>
              <w:rPr>
                <w:rFonts w:ascii="Times New Roman" w:hAnsi="Times New Roman"/>
                <w:bCs/>
                <w:color w:val="000000"/>
                <w:sz w:val="24"/>
                <w:szCs w:val="24"/>
              </w:rPr>
              <w:t>e,</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bezpłatne świadczenia zdrowotne</w:t>
            </w:r>
            <w:r w:rsidRPr="003375F2">
              <w:rPr>
                <w:rFonts w:ascii="Times New Roman" w:hAnsi="Times New Roman"/>
                <w:b/>
                <w:bCs/>
                <w:color w:val="000000"/>
                <w:sz w:val="24"/>
                <w:szCs w:val="24"/>
              </w:rPr>
              <w:t xml:space="preserve"> </w:t>
            </w:r>
            <w:r w:rsidRPr="003375F2">
              <w:rPr>
                <w:rFonts w:ascii="Times New Roman" w:hAnsi="Times New Roman"/>
                <w:bCs/>
                <w:color w:val="000000"/>
                <w:sz w:val="24"/>
                <w:szCs w:val="24"/>
              </w:rPr>
              <w:t xml:space="preserve">przysługujące żołnierzom zawodowym </w:t>
            </w:r>
            <w:r w:rsidRPr="003375F2">
              <w:rPr>
                <w:rFonts w:ascii="Times New Roman" w:hAnsi="Times New Roman"/>
                <w:bCs/>
                <w:color w:val="000000"/>
                <w:sz w:val="24"/>
                <w:szCs w:val="24"/>
              </w:rPr>
              <w:br/>
              <w:t>w trakcie szkoleń poligonowych, ćwiczeń wojskowych (rejsów, lotów) i zgrupowań wojskowych oraz w przypadku użycia oddziałów i pododdziałów Sił Zbrojnych do wsparcia organów administracji publicznej</w:t>
            </w:r>
            <w:r>
              <w:rPr>
                <w:rFonts w:ascii="Times New Roman" w:hAnsi="Times New Roman"/>
                <w:bCs/>
                <w:color w:val="000000"/>
                <w:sz w:val="24"/>
                <w:szCs w:val="24"/>
              </w:rPr>
              <w:t>;</w:t>
            </w:r>
          </w:p>
          <w:p w:rsidR="00EE05D9" w:rsidRPr="003375F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bezpłatne badania lekarskie, psychologiczne oraz szczepienia ochronne</w:t>
            </w:r>
            <w:r>
              <w:rPr>
                <w:rFonts w:ascii="Times New Roman" w:hAnsi="Times New Roman"/>
                <w:bCs/>
                <w:color w:val="000000"/>
                <w:sz w:val="24"/>
                <w:szCs w:val="24"/>
              </w:rPr>
              <w:t>,</w:t>
            </w:r>
            <w:r w:rsidRPr="003375F2">
              <w:rPr>
                <w:rFonts w:ascii="Times New Roman" w:hAnsi="Times New Roman"/>
                <w:bCs/>
                <w:color w:val="000000"/>
                <w:sz w:val="24"/>
                <w:szCs w:val="24"/>
              </w:rPr>
              <w:t xml:space="preserve"> którym  podlegają żołnierze zawodowi skierowani do</w:t>
            </w:r>
            <w:r>
              <w:rPr>
                <w:rFonts w:ascii="Times New Roman" w:hAnsi="Times New Roman"/>
                <w:bCs/>
                <w:color w:val="000000"/>
                <w:sz w:val="24"/>
                <w:szCs w:val="24"/>
              </w:rPr>
              <w:t xml:space="preserve"> służby poza granicami państwa;</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 xml:space="preserve">badania kontrolne wykonywane w celu rozpoznania ewentualnych zaburzeń w stanie zdrowia żołnierzy, jakie mogły zaistnieć od daty zakończenia badań orzeczniczych </w:t>
            </w:r>
            <w:r w:rsidRPr="003375F2">
              <w:rPr>
                <w:rFonts w:ascii="Times New Roman" w:hAnsi="Times New Roman"/>
                <w:bCs/>
                <w:color w:val="000000"/>
                <w:sz w:val="24"/>
                <w:szCs w:val="24"/>
              </w:rPr>
              <w:br/>
              <w:t>w wojskowych komisjach lekarskich w celu weryfikacji stanu zdrowia bezpośrednio przed wyjazdem do pełnienia służ</w:t>
            </w:r>
            <w:r>
              <w:rPr>
                <w:rFonts w:ascii="Times New Roman" w:hAnsi="Times New Roman"/>
                <w:bCs/>
                <w:color w:val="000000"/>
                <w:sz w:val="24"/>
                <w:szCs w:val="24"/>
              </w:rPr>
              <w:t>by poza granicami kraju;</w:t>
            </w:r>
          </w:p>
          <w:p w:rsidR="00EE05D9" w:rsidRPr="003375F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badania genetyczne</w:t>
            </w:r>
            <w:r w:rsidRPr="003375F2">
              <w:rPr>
                <w:rFonts w:ascii="Times New Roman" w:hAnsi="Times New Roman"/>
                <w:b/>
                <w:bCs/>
                <w:color w:val="000000"/>
                <w:sz w:val="24"/>
                <w:szCs w:val="24"/>
              </w:rPr>
              <w:t xml:space="preserve"> </w:t>
            </w:r>
            <w:r w:rsidRPr="003375F2">
              <w:rPr>
                <w:rFonts w:ascii="Times New Roman" w:hAnsi="Times New Roman"/>
                <w:bCs/>
                <w:color w:val="000000"/>
                <w:sz w:val="24"/>
                <w:szCs w:val="24"/>
              </w:rPr>
              <w:t>żołnierzy zawodowych wyznaczonych lub skierowanych do pełnienia służby wojskowej poza granicami państwa</w:t>
            </w:r>
            <w:r>
              <w:rPr>
                <w:rFonts w:ascii="Times New Roman" w:hAnsi="Times New Roman"/>
                <w:bCs/>
                <w:color w:val="000000"/>
                <w:sz w:val="24"/>
                <w:szCs w:val="24"/>
              </w:rPr>
              <w:t>;</w:t>
            </w:r>
          </w:p>
          <w:p w:rsidR="00EE05D9" w:rsidRPr="0071091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szczepienia ochronne</w:t>
            </w:r>
            <w:r w:rsidRPr="00710919">
              <w:t xml:space="preserve"> </w:t>
            </w:r>
            <w:r w:rsidRPr="00710919">
              <w:rPr>
                <w:rFonts w:ascii="Times New Roman" w:hAnsi="Times New Roman"/>
                <w:bCs/>
                <w:color w:val="000000"/>
                <w:sz w:val="24"/>
                <w:szCs w:val="24"/>
              </w:rPr>
              <w:t>przed wyjazdem do pełnienia służby poza g</w:t>
            </w:r>
            <w:r>
              <w:rPr>
                <w:rFonts w:ascii="Times New Roman" w:hAnsi="Times New Roman"/>
                <w:bCs/>
                <w:color w:val="000000"/>
                <w:sz w:val="24"/>
                <w:szCs w:val="24"/>
              </w:rPr>
              <w:t>ranicami państwa, uwzględniające</w:t>
            </w:r>
            <w:r w:rsidRPr="00710919">
              <w:rPr>
                <w:rFonts w:ascii="Times New Roman" w:hAnsi="Times New Roman"/>
                <w:bCs/>
                <w:color w:val="000000"/>
                <w:sz w:val="24"/>
                <w:szCs w:val="24"/>
              </w:rPr>
              <w:t xml:space="preserve"> zagrożenia epidemiologiczne charakterystyczne dla miejsca pełnienia </w:t>
            </w:r>
            <w:r>
              <w:rPr>
                <w:rFonts w:ascii="Times New Roman" w:hAnsi="Times New Roman"/>
                <w:bCs/>
                <w:color w:val="000000"/>
                <w:sz w:val="24"/>
                <w:szCs w:val="24"/>
              </w:rPr>
              <w:t xml:space="preserve">tej </w:t>
            </w:r>
            <w:r w:rsidRPr="00710919">
              <w:rPr>
                <w:rFonts w:ascii="Times New Roman" w:hAnsi="Times New Roman"/>
                <w:bCs/>
                <w:color w:val="000000"/>
                <w:sz w:val="24"/>
                <w:szCs w:val="24"/>
              </w:rPr>
              <w:t>służby</w:t>
            </w:r>
            <w:r>
              <w:rPr>
                <w:rFonts w:ascii="Times New Roman" w:hAnsi="Times New Roman"/>
                <w:bCs/>
                <w:color w:val="000000"/>
                <w:sz w:val="24"/>
                <w:szCs w:val="24"/>
              </w:rPr>
              <w:t>.</w:t>
            </w:r>
          </w:p>
          <w:p w:rsidR="00EE05D9" w:rsidRPr="00EE05D9" w:rsidRDefault="00EE05D9" w:rsidP="00EE05D9">
            <w:pPr>
              <w:jc w:val="both"/>
              <w:rPr>
                <w:rFonts w:ascii="Times New Roman" w:hAnsi="Times New Roman"/>
                <w:bCs/>
                <w:color w:val="000000"/>
                <w:sz w:val="24"/>
                <w:szCs w:val="24"/>
              </w:rPr>
            </w:pPr>
            <w:r w:rsidRPr="00EE05D9">
              <w:rPr>
                <w:rFonts w:ascii="Times New Roman" w:hAnsi="Times New Roman"/>
                <w:bCs/>
                <w:color w:val="000000"/>
                <w:sz w:val="24"/>
                <w:szCs w:val="24"/>
              </w:rPr>
              <w:t>Ponadto projektowane rozporządzenie  określa wzory dokumentów wystawianych w związku z prowadzonymi badaniami oraz reguluje sposób postępowania w przypadku:</w:t>
            </w:r>
          </w:p>
          <w:p w:rsidR="00EE05D9"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5312EF">
              <w:rPr>
                <w:rFonts w:ascii="Times New Roman" w:hAnsi="Times New Roman"/>
                <w:bCs/>
                <w:color w:val="000000"/>
                <w:sz w:val="24"/>
                <w:szCs w:val="24"/>
              </w:rPr>
              <w:t xml:space="preserve">kontroli zaopatrzenia w produkty lecznicze </w:t>
            </w:r>
            <w:r w:rsidRPr="00F64C8B">
              <w:rPr>
                <w:rFonts w:ascii="Times New Roman" w:hAnsi="Times New Roman"/>
                <w:bCs/>
                <w:color w:val="000000"/>
                <w:sz w:val="24"/>
                <w:szCs w:val="24"/>
              </w:rPr>
              <w:t>oraz w</w:t>
            </w:r>
            <w:r>
              <w:rPr>
                <w:rFonts w:ascii="Times New Roman" w:hAnsi="Times New Roman"/>
                <w:bCs/>
                <w:color w:val="000000"/>
                <w:sz w:val="24"/>
                <w:szCs w:val="24"/>
              </w:rPr>
              <w:t>yroby medyczne;</w:t>
            </w:r>
          </w:p>
          <w:p w:rsidR="00EE05D9" w:rsidRPr="00F64C8B"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 xml:space="preserve">kierowania żołnierzy zawodowych na badania polegające na </w:t>
            </w:r>
            <w:r>
              <w:rPr>
                <w:rFonts w:ascii="Times New Roman" w:hAnsi="Times New Roman"/>
                <w:bCs/>
                <w:color w:val="000000"/>
                <w:sz w:val="24"/>
                <w:szCs w:val="24"/>
              </w:rPr>
              <w:t>pobraniu materiału genetycznego</w:t>
            </w:r>
            <w:r w:rsidRPr="00F64C8B">
              <w:rPr>
                <w:rFonts w:ascii="Times New Roman" w:hAnsi="Times New Roman"/>
                <w:bCs/>
                <w:color w:val="000000"/>
                <w:sz w:val="24"/>
                <w:szCs w:val="24"/>
              </w:rPr>
              <w:t>;</w:t>
            </w:r>
          </w:p>
          <w:p w:rsidR="00EE05D9" w:rsidRPr="00F64C8B"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F64C8B">
              <w:rPr>
                <w:rFonts w:ascii="Times New Roman" w:hAnsi="Times New Roman"/>
                <w:bCs/>
                <w:color w:val="000000"/>
                <w:sz w:val="24"/>
                <w:szCs w:val="24"/>
              </w:rPr>
              <w:t>kierowania żołnierzy zawodowych wraz z pełnoletnim najbliższym członkiem rodziny na turnus leczniczo-profilaktyczny;</w:t>
            </w:r>
          </w:p>
          <w:p w:rsidR="007C461E" w:rsidRPr="00EE05D9" w:rsidRDefault="00EE05D9" w:rsidP="009C2858">
            <w:pPr>
              <w:pStyle w:val="Akapitzlist"/>
              <w:widowControl w:val="0"/>
              <w:numPr>
                <w:ilvl w:val="0"/>
                <w:numId w:val="26"/>
              </w:numPr>
              <w:autoSpaceDE w:val="0"/>
              <w:autoSpaceDN w:val="0"/>
              <w:adjustRightInd w:val="0"/>
              <w:spacing w:after="120"/>
              <w:ind w:left="284" w:hanging="284"/>
              <w:jc w:val="both"/>
              <w:rPr>
                <w:rFonts w:ascii="Times New Roman" w:hAnsi="Times New Roman"/>
                <w:color w:val="000000"/>
                <w:sz w:val="24"/>
                <w:szCs w:val="24"/>
              </w:rPr>
            </w:pPr>
            <w:r w:rsidRPr="00806AF5">
              <w:rPr>
                <w:rFonts w:ascii="Times New Roman" w:hAnsi="Times New Roman"/>
                <w:color w:val="000000"/>
                <w:sz w:val="24"/>
                <w:szCs w:val="24"/>
              </w:rPr>
              <w:t>prowadzenia dyspanseryzacji w ramach corocznych badań profilaktycznych.</w:t>
            </w:r>
          </w:p>
        </w:tc>
        <w:tc>
          <w:tcPr>
            <w:tcW w:w="1134" w:type="dxa"/>
            <w:gridSpan w:val="2"/>
          </w:tcPr>
          <w:p w:rsidR="007C461E" w:rsidRDefault="00EE05D9" w:rsidP="00F5208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7C461E" w:rsidRPr="006F7C95" w:rsidRDefault="00EE05D9" w:rsidP="00F52084">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tcPr>
          <w:p w:rsidR="00EE05D9" w:rsidRPr="00BE4A6A" w:rsidRDefault="00EE05D9" w:rsidP="00EE05D9">
            <w:pPr>
              <w:jc w:val="center"/>
              <w:rPr>
                <w:rFonts w:ascii="Times New Roman" w:hAnsi="Times New Roman" w:cs="Times New Roman"/>
              </w:rPr>
            </w:pPr>
            <w:r w:rsidRPr="00BE4A6A">
              <w:rPr>
                <w:rFonts w:ascii="Times New Roman" w:hAnsi="Times New Roman" w:cs="Times New Roman"/>
              </w:rPr>
              <w:t>Dyrektor Departamentu Prawnego –</w:t>
            </w:r>
          </w:p>
          <w:p w:rsidR="00EE05D9" w:rsidRPr="00BE4A6A" w:rsidRDefault="00EE05D9" w:rsidP="00EE05D9">
            <w:pPr>
              <w:jc w:val="center"/>
              <w:rPr>
                <w:rFonts w:ascii="Times New Roman" w:hAnsi="Times New Roman" w:cs="Times New Roman"/>
              </w:rPr>
            </w:pPr>
            <w:r w:rsidRPr="00BE4A6A">
              <w:rPr>
                <w:rFonts w:ascii="Times New Roman" w:hAnsi="Times New Roman" w:cs="Times New Roman"/>
              </w:rPr>
              <w:t xml:space="preserve">Pani </w:t>
            </w:r>
          </w:p>
          <w:p w:rsidR="007C461E" w:rsidRPr="00BE4A6A" w:rsidRDefault="00EE05D9" w:rsidP="00EE05D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7C461E" w:rsidRPr="006716B9" w:rsidRDefault="007C461E"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153</w:t>
            </w:r>
          </w:p>
        </w:tc>
        <w:tc>
          <w:tcPr>
            <w:tcW w:w="2835" w:type="dxa"/>
            <w:gridSpan w:val="2"/>
          </w:tcPr>
          <w:p w:rsid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 xml:space="preserve">rojekt rozporządzenia Ministra Obrony Narodowej </w:t>
            </w:r>
            <w:bookmarkStart w:id="1" w:name="_Hlk99297782"/>
            <w:r w:rsidRPr="002962BC">
              <w:rPr>
                <w:rFonts w:ascii="Times New Roman" w:hAnsi="Times New Roman" w:cs="Times New Roman"/>
                <w:b w:val="0"/>
                <w:color w:val="000000"/>
                <w:lang w:eastAsia="x-none"/>
              </w:rPr>
              <w:t xml:space="preserve">w sprawie </w:t>
            </w:r>
            <w:bookmarkEnd w:id="1"/>
            <w:r w:rsidRPr="002962BC">
              <w:rPr>
                <w:rFonts w:ascii="Times New Roman" w:hAnsi="Times New Roman" w:cs="Times New Roman"/>
                <w:b w:val="0"/>
                <w:color w:val="000000"/>
                <w:lang w:eastAsia="x-none"/>
              </w:rPr>
              <w:t>wsparcia organizacji proobronnych</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stanowi wykonanie upoważnienia zawartego w art. 118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r w:rsidRPr="002962BC">
              <w:rPr>
                <w:rFonts w:ascii="Times New Roman" w:eastAsia="Calibri" w:hAnsi="Times New Roman" w:cs="Times New Roman"/>
                <w:i/>
                <w:sz w:val="24"/>
                <w:szCs w:val="24"/>
                <w:lang w:eastAsia="zh-CN"/>
              </w:rPr>
              <w:t>.</w:t>
            </w:r>
          </w:p>
          <w:p w:rsidR="002962BC" w:rsidRPr="00EE05D9"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 xml:space="preserve">Projektowane rozporządzenie określa obszary szkoleniowe, w których członkowie lub wolontariusze organizacji proobronnych mogą uzyskać uprawnienie do prowadzenia działalności instruktorskiej, zakres wsparcia rzeczowego i finansowego organizacji proobronnych, a także tryb oraz podmioty odpowiedzialne za prowadzenie szkoleń członków lub wolontariuszy organizacji proobronnych. Celem niniejszej regulacji jest wzmocnienie bezpieczeństwa państwa oraz wsparcie budowy narodowych zdolności obronnych. </w:t>
            </w:r>
          </w:p>
          <w:p w:rsidR="002962BC" w:rsidRPr="00EE05D9" w:rsidRDefault="002962BC" w:rsidP="002962BC">
            <w:pPr>
              <w:jc w:val="both"/>
              <w:rPr>
                <w:rFonts w:ascii="Times New Roman" w:eastAsia="Calibri" w:hAnsi="Times New Roman" w:cs="Times New Roman"/>
                <w:bCs/>
                <w:sz w:val="24"/>
                <w:szCs w:val="24"/>
                <w:lang w:eastAsia="zh-CN"/>
              </w:rPr>
            </w:pP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62BC" w:rsidRPr="006F7C95" w:rsidRDefault="002962BC" w:rsidP="002962BC">
            <w:pPr>
              <w:jc w:val="center"/>
              <w:rPr>
                <w:rFonts w:ascii="Times New Roman" w:hAnsi="Times New Roman" w:cs="Times New Roman"/>
                <w:sz w:val="24"/>
                <w:szCs w:val="24"/>
              </w:rPr>
            </w:pPr>
            <w:r w:rsidRPr="002962BC">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154</w:t>
            </w:r>
          </w:p>
        </w:tc>
        <w:tc>
          <w:tcPr>
            <w:tcW w:w="2835" w:type="dxa"/>
            <w:gridSpan w:val="2"/>
          </w:tcPr>
          <w:p w:rsid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rojekt rozporządzenia Ministra Obrony Narodowej w sprawie szkół podoficerskich</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wykonanie upoważnienia zawartego w art. 100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Projektowane rozporządzenie określa tworzenie szkół podoficerskich, szczegółowe warunki i tryb składania egzaminów końcowych w szkołach oraz odbywania praktyk, a także wzór świadectwa stwierdzającego ukończenie szkoły</w:t>
            </w: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62BC" w:rsidRPr="006F7C95" w:rsidRDefault="002962BC" w:rsidP="002962BC">
            <w:pPr>
              <w:jc w:val="center"/>
              <w:rPr>
                <w:rFonts w:ascii="Times New Roman" w:hAnsi="Times New Roman" w:cs="Times New Roman"/>
                <w:sz w:val="24"/>
                <w:szCs w:val="24"/>
              </w:rPr>
            </w:pPr>
            <w:r>
              <w:rPr>
                <w:rFonts w:ascii="Times New Roman" w:hAnsi="Times New Roman" w:cs="Times New Roman"/>
                <w:sz w:val="24"/>
                <w:szCs w:val="24"/>
              </w:rPr>
              <w:t xml:space="preserve">Szef </w:t>
            </w:r>
            <w:r w:rsidRPr="002962BC">
              <w:rPr>
                <w:rFonts w:ascii="Times New Roman" w:hAnsi="Times New Roman" w:cs="Times New Roman"/>
                <w:sz w:val="24"/>
                <w:szCs w:val="24"/>
              </w:rPr>
              <w:t>Zarząd</w:t>
            </w:r>
            <w:r>
              <w:rPr>
                <w:rFonts w:ascii="Times New Roman" w:hAnsi="Times New Roman" w:cs="Times New Roman"/>
                <w:sz w:val="24"/>
                <w:szCs w:val="24"/>
              </w:rPr>
              <w:t>u</w:t>
            </w:r>
            <w:r w:rsidRPr="002962BC">
              <w:rPr>
                <w:rFonts w:ascii="Times New Roman" w:hAnsi="Times New Roman" w:cs="Times New Roman"/>
                <w:sz w:val="24"/>
                <w:szCs w:val="24"/>
              </w:rPr>
              <w:t xml:space="preserve"> Planowania Użycia Sił Zbrojnych i Szkolenia P3/P7 SGWP</w:t>
            </w: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155</w:t>
            </w:r>
          </w:p>
        </w:tc>
        <w:tc>
          <w:tcPr>
            <w:tcW w:w="2835" w:type="dxa"/>
            <w:gridSpan w:val="2"/>
          </w:tcPr>
          <w:p w:rsidR="002962BC" w:rsidRP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rojekt rozporządzenia Ministra Obrony Narodowej w sprawie ustalania i wypłacania świadczenia pieniężnego żołnierzom OT, żołnierzom AR i żołnierzom PR</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stanowi wykonanie upoważnienia zawartego w art. 312 ust. 11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r w:rsidRPr="002962BC">
              <w:rPr>
                <w:rFonts w:ascii="Times New Roman" w:eastAsia="Calibri" w:hAnsi="Times New Roman" w:cs="Times New Roman"/>
                <w:i/>
                <w:sz w:val="24"/>
                <w:szCs w:val="24"/>
                <w:lang w:eastAsia="zh-CN"/>
              </w:rPr>
              <w:t>.</w:t>
            </w:r>
          </w:p>
          <w:p w:rsidR="002962BC" w:rsidRPr="002962BC"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Projektowane rozporządzenie</w:t>
            </w:r>
            <w:r>
              <w:rPr>
                <w:rFonts w:ascii="Times New Roman" w:eastAsia="Calibri" w:hAnsi="Times New Roman" w:cs="Times New Roman"/>
                <w:bCs/>
                <w:sz w:val="24"/>
                <w:szCs w:val="24"/>
                <w:lang w:eastAsia="zh-CN"/>
              </w:rPr>
              <w:t xml:space="preserve"> </w:t>
            </w:r>
            <w:r w:rsidRPr="002962BC">
              <w:rPr>
                <w:rFonts w:ascii="Times New Roman" w:eastAsia="Calibri" w:hAnsi="Times New Roman" w:cs="Times New Roman"/>
                <w:bCs/>
                <w:sz w:val="24"/>
                <w:szCs w:val="24"/>
                <w:lang w:eastAsia="zh-CN"/>
              </w:rPr>
              <w:t xml:space="preserve">określa szczegółowy sposób i tryb ustalania i wypłacania żołnierzom pełniącym terytorialną służbę wojskową, którzy pełnili tę służbę rotacyjnie, żołnierzom aktywnej rezerwy pełniącym służbę wojskową i żołnierzom pasywnej rezerwy odbywającym ćwiczenia wojskowe świadczenia pieniężnego rekompensującego utracone wynagrodzenie ze stosunku pracy lub stosunku służbowego albo dochód </w:t>
            </w:r>
            <w:r w:rsidRPr="002962BC">
              <w:rPr>
                <w:rFonts w:ascii="Times New Roman" w:eastAsia="Calibri" w:hAnsi="Times New Roman" w:cs="Times New Roman"/>
                <w:bCs/>
                <w:sz w:val="24"/>
                <w:szCs w:val="24"/>
                <w:lang w:eastAsia="zh-CN"/>
              </w:rPr>
              <w:br/>
              <w:t>z prowadzonej działalności gospodarczej lub rolniczej, które mogliby uzyskać w okresie pełnienia tej służby</w:t>
            </w: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62BC" w:rsidRPr="002962BC" w:rsidRDefault="002962BC" w:rsidP="002962BC">
            <w:pPr>
              <w:jc w:val="center"/>
              <w:rPr>
                <w:rFonts w:ascii="Times New Roman" w:hAnsi="Times New Roman" w:cs="Times New Roman"/>
                <w:sz w:val="24"/>
                <w:szCs w:val="24"/>
              </w:rPr>
            </w:pPr>
            <w:r w:rsidRPr="002962BC">
              <w:rPr>
                <w:rFonts w:ascii="Times New Roman" w:hAnsi="Times New Roman" w:cs="Times New Roman"/>
                <w:sz w:val="24"/>
                <w:szCs w:val="24"/>
              </w:rPr>
              <w:t>Dowódca Wojsk Obrony Terytorialnej – Pan gen. Dyw. Wiesław Kukuła</w:t>
            </w:r>
          </w:p>
          <w:p w:rsidR="002962BC" w:rsidRPr="006F7C95" w:rsidRDefault="002962BC" w:rsidP="002962BC">
            <w:pPr>
              <w:jc w:val="center"/>
              <w:rPr>
                <w:rFonts w:ascii="Times New Roman" w:hAnsi="Times New Roman" w:cs="Times New Roman"/>
                <w:sz w:val="24"/>
                <w:szCs w:val="24"/>
              </w:rPr>
            </w:pP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C53CCE" w:rsidTr="00F52084">
        <w:tblPrEx>
          <w:jc w:val="left"/>
          <w:shd w:val="clear" w:color="auto" w:fill="auto"/>
        </w:tblPrEx>
        <w:trPr>
          <w:gridAfter w:val="1"/>
          <w:wAfter w:w="113" w:type="dxa"/>
          <w:trHeight w:val="1687"/>
        </w:trPr>
        <w:tc>
          <w:tcPr>
            <w:tcW w:w="846" w:type="dxa"/>
            <w:gridSpan w:val="2"/>
          </w:tcPr>
          <w:p w:rsidR="00EE7DBF" w:rsidRDefault="00EE7DBF"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156</w:t>
            </w:r>
          </w:p>
        </w:tc>
        <w:tc>
          <w:tcPr>
            <w:tcW w:w="2835" w:type="dxa"/>
            <w:gridSpan w:val="2"/>
          </w:tcPr>
          <w:p w:rsidR="00EE7DBF" w:rsidRPr="00EE7DBF"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EE7DBF">
              <w:rPr>
                <w:rFonts w:ascii="Times New Roman" w:hAnsi="Times New Roman" w:cs="Times New Roman"/>
                <w:b w:val="0"/>
                <w:color w:val="000000"/>
                <w:lang w:eastAsia="x-none"/>
              </w:rPr>
              <w:t>rojekt rozporządzenia Ministra Obrony Narodowej w sprawie świadczenia pieniężnego przysługującego pracodawcom zatrudniającym pracowników będących żołnierzami rezerwy albo będących żołnierzami OT pełniącymi terytorialną służbę wojskową rotacyjnie</w:t>
            </w:r>
          </w:p>
        </w:tc>
        <w:tc>
          <w:tcPr>
            <w:tcW w:w="2977" w:type="dxa"/>
            <w:gridSpan w:val="2"/>
          </w:tcPr>
          <w:p w:rsidR="00EE7DBF" w:rsidRPr="00EE7DBF" w:rsidRDefault="00EE7DBF" w:rsidP="00EE7DBF">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upoważnienia zawartego w art. 309 ust.11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EE7DBF" w:rsidRPr="002962BC"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Rozporządzenie określa sposób obliczania poniesionych przez pracodawcę kosztów z tytułu zatrudnienia nowego pracownika w celu zastępstwa żołnierza rezerwy albo żołnierza OT pełniącego terytorialną służbę wojskową rotacyjnie lub powierzenia takiego zastępstwa innemu pracownikowi zatrudnionemu dotychczas u tego pracodawcy oraz wypłaty odprawy żołnierzowi OT, wzór wniosku o wypłatę świadczenia, sposób dokumentowania przez pracodawcę poniesionych kosztów oraz tryb wypłacania świadczenia.</w:t>
            </w:r>
          </w:p>
          <w:p w:rsidR="00EE7DBF" w:rsidRPr="002962BC" w:rsidRDefault="00EE7DBF" w:rsidP="00EE7DBF">
            <w:pPr>
              <w:jc w:val="both"/>
              <w:rPr>
                <w:rFonts w:ascii="Times New Roman" w:eastAsia="Calibri" w:hAnsi="Times New Roman" w:cs="Times New Roman"/>
                <w:bCs/>
                <w:sz w:val="24"/>
                <w:szCs w:val="24"/>
                <w:lang w:eastAsia="zh-CN"/>
              </w:rPr>
            </w:pPr>
          </w:p>
        </w:tc>
        <w:tc>
          <w:tcPr>
            <w:tcW w:w="1134"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EE7DBF" w:rsidRPr="002962BC" w:rsidRDefault="00EE7DBF" w:rsidP="00EE7DBF">
            <w:pPr>
              <w:jc w:val="center"/>
              <w:rPr>
                <w:rFonts w:ascii="Times New Roman" w:hAnsi="Times New Roman" w:cs="Times New Roman"/>
                <w:sz w:val="24"/>
                <w:szCs w:val="24"/>
              </w:rPr>
            </w:pPr>
            <w:r w:rsidRPr="002962BC">
              <w:rPr>
                <w:rFonts w:ascii="Times New Roman" w:hAnsi="Times New Roman" w:cs="Times New Roman"/>
                <w:sz w:val="24"/>
                <w:szCs w:val="24"/>
              </w:rPr>
              <w:t>Dowódca Wojsk Obrony Terytorialnej – Pan gen. Dyw. Wiesław Kukuła</w:t>
            </w:r>
          </w:p>
          <w:p w:rsidR="00EE7DBF" w:rsidRPr="006F7C95" w:rsidRDefault="00EE7DBF" w:rsidP="00EE7DBF">
            <w:pPr>
              <w:jc w:val="center"/>
              <w:rPr>
                <w:rFonts w:ascii="Times New Roman" w:hAnsi="Times New Roman" w:cs="Times New Roman"/>
                <w:sz w:val="24"/>
                <w:szCs w:val="24"/>
              </w:rPr>
            </w:pPr>
          </w:p>
        </w:tc>
        <w:tc>
          <w:tcPr>
            <w:tcW w:w="1276" w:type="dxa"/>
            <w:gridSpan w:val="2"/>
          </w:tcPr>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Dyrektor Departamentu Prawnego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 xml:space="preserve">Pani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EE7DBF" w:rsidRPr="006716B9"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C53CCE" w:rsidTr="00F52084">
        <w:tblPrEx>
          <w:jc w:val="left"/>
          <w:shd w:val="clear" w:color="auto" w:fill="auto"/>
        </w:tblPrEx>
        <w:trPr>
          <w:gridAfter w:val="1"/>
          <w:wAfter w:w="113" w:type="dxa"/>
          <w:trHeight w:val="1687"/>
        </w:trPr>
        <w:tc>
          <w:tcPr>
            <w:tcW w:w="846" w:type="dxa"/>
            <w:gridSpan w:val="2"/>
          </w:tcPr>
          <w:p w:rsidR="00EE7DBF" w:rsidRDefault="00EE7DBF"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157</w:t>
            </w:r>
          </w:p>
        </w:tc>
        <w:tc>
          <w:tcPr>
            <w:tcW w:w="2835" w:type="dxa"/>
            <w:gridSpan w:val="2"/>
          </w:tcPr>
          <w:p w:rsidR="00EE7DBF" w:rsidRPr="00EE7DBF"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E7DBF">
              <w:rPr>
                <w:rFonts w:ascii="Times New Roman" w:hAnsi="Times New Roman" w:cs="Times New Roman"/>
                <w:b w:val="0"/>
                <w:color w:val="000000"/>
                <w:lang w:eastAsia="x-none"/>
              </w:rPr>
              <w:t>Projekt rozporządzenia Ministra Obrony Narodowej w sprawie wyróżniania żołnierzy oraz pododdziałów, oddziałów, i instytucji wojskowych</w:t>
            </w:r>
          </w:p>
        </w:tc>
        <w:tc>
          <w:tcPr>
            <w:tcW w:w="2977" w:type="dxa"/>
            <w:gridSpan w:val="2"/>
          </w:tcPr>
          <w:p w:rsidR="00EE7DBF" w:rsidRPr="00EE7DBF" w:rsidRDefault="00EE7DBF" w:rsidP="00EE7DBF">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420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EE7DBF" w:rsidRPr="00EE7DBF"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Projektowane rozporządzenie reguluje: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1) tryb udzielania wyróżnień;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2) rodzaje odznak honorowych, tytułów honorowych oraz honorowej broni białej;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3) wzory odznak honorowych, odznak i znaków tytułów honorowych oraz honorowej broni białej;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4) sposób noszenia odznak honorowych, odznak tytułów honorowych oraz honorowej broni białej, a także eksponowania, przekazywania i przechowywania niektórych wyróżnień;</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5) pododdziały, oddziały i instytucje wojskowe, które mogą być wyróżnione poszczególnymi rodzajami wyróżnień. </w:t>
            </w:r>
          </w:p>
        </w:tc>
        <w:tc>
          <w:tcPr>
            <w:tcW w:w="1134"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Dyrektor Departamentu Prawnego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 xml:space="preserve">Pani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EE7DBF" w:rsidRPr="006716B9"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779D" w:rsidRPr="00C53CCE" w:rsidTr="00F52084">
        <w:tblPrEx>
          <w:jc w:val="left"/>
          <w:shd w:val="clear" w:color="auto" w:fill="auto"/>
        </w:tblPrEx>
        <w:trPr>
          <w:gridAfter w:val="1"/>
          <w:wAfter w:w="113" w:type="dxa"/>
          <w:trHeight w:val="1687"/>
        </w:trPr>
        <w:tc>
          <w:tcPr>
            <w:tcW w:w="846" w:type="dxa"/>
            <w:gridSpan w:val="2"/>
          </w:tcPr>
          <w:p w:rsidR="006D779D" w:rsidRDefault="006D779D"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158</w:t>
            </w:r>
          </w:p>
        </w:tc>
        <w:tc>
          <w:tcPr>
            <w:tcW w:w="2835" w:type="dxa"/>
            <w:gridSpan w:val="2"/>
          </w:tcPr>
          <w:p w:rsidR="006D779D" w:rsidRPr="00EE7DBF" w:rsidRDefault="006D779D"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E7DBF">
              <w:rPr>
                <w:rFonts w:ascii="Times New Roman" w:hAnsi="Times New Roman" w:cs="Times New Roman"/>
                <w:b w:val="0"/>
                <w:color w:val="000000"/>
                <w:lang w:eastAsia="x-none"/>
              </w:rPr>
              <w:t>Projekt rozporządzenia Ministra Obrony Narodowej w sprawie</w:t>
            </w:r>
            <w:r>
              <w:rPr>
                <w:rFonts w:ascii="Times New Roman" w:hAnsi="Times New Roman" w:cs="Times New Roman"/>
                <w:b w:val="0"/>
                <w:color w:val="000000"/>
                <w:lang w:eastAsia="x-none"/>
              </w:rPr>
              <w:t xml:space="preserve"> świadczeń socjalno – bytowych dla żołnierzy zawodowych</w:t>
            </w:r>
          </w:p>
        </w:tc>
        <w:tc>
          <w:tcPr>
            <w:tcW w:w="2977" w:type="dxa"/>
            <w:gridSpan w:val="2"/>
          </w:tcPr>
          <w:p w:rsidR="006D779D" w:rsidRPr="00EE7DBF" w:rsidRDefault="006D779D" w:rsidP="006D779D">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w:t>
            </w:r>
            <w:r>
              <w:rPr>
                <w:rFonts w:ascii="Times New Roman" w:eastAsia="Calibri" w:hAnsi="Times New Roman" w:cs="Times New Roman"/>
                <w:sz w:val="24"/>
                <w:szCs w:val="24"/>
                <w:lang w:eastAsia="zh-CN"/>
              </w:rPr>
              <w:t>295</w:t>
            </w:r>
            <w:r w:rsidRPr="00EE7DBF">
              <w:rPr>
                <w:rFonts w:ascii="Times New Roman" w:eastAsia="Calibri" w:hAnsi="Times New Roman" w:cs="Times New Roman"/>
                <w:sz w:val="24"/>
                <w:szCs w:val="24"/>
                <w:lang w:eastAsia="zh-CN"/>
              </w:rPr>
              <w:t xml:space="preserve">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6D779D" w:rsidRPr="00EE7DBF" w:rsidRDefault="006D779D" w:rsidP="00EE7DBF">
            <w:pPr>
              <w:suppressAutoHyphens/>
              <w:jc w:val="both"/>
              <w:rPr>
                <w:rFonts w:ascii="Times New Roman" w:eastAsia="Calibri" w:hAnsi="Times New Roman" w:cs="Times New Roman"/>
                <w:sz w:val="24"/>
                <w:szCs w:val="24"/>
                <w:lang w:eastAsia="zh-CN"/>
              </w:rPr>
            </w:pPr>
          </w:p>
        </w:tc>
        <w:tc>
          <w:tcPr>
            <w:tcW w:w="3543" w:type="dxa"/>
            <w:gridSpan w:val="2"/>
          </w:tcPr>
          <w:p w:rsidR="006D779D" w:rsidRDefault="006D779D" w:rsidP="006D779D">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Projek</w:t>
            </w:r>
            <w:r>
              <w:rPr>
                <w:rFonts w:ascii="Times New Roman" w:eastAsia="Calibri" w:hAnsi="Times New Roman" w:cs="Times New Roman"/>
                <w:bCs/>
                <w:sz w:val="24"/>
                <w:szCs w:val="24"/>
                <w:lang w:eastAsia="zh-CN"/>
              </w:rPr>
              <w:t>towane rozporządzenie reguluje tryb postępowania oraz wysokość przyznawania żołnierzom zawodowym:</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1) dodatku za rozłąkę,</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2) zwrotu kosztów codziennych dojazdów z miejsca zamieszkania do miejsca pełnienia służby,</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3) zwrotu kosztów przejazdu raz w miesiącu do miejsca zamieszkania,</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4) dofinansowania zorganizowanego wypoczynku dzieci żołnierzy zawodowych w formie kolonii, obozów i zimowisk, w tym również wypoczynku połączonego z leczeniem albo pobytem na leczeniu sanatoryjnym,</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5) dopłat do turnusów rehabilitacyjnych dzieci żołnierza zawodowego pozostającego na jego utrzymaniu,</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6) dopłaty do wypoczynku w ramach programu „Tanie wczasy”,</w:t>
            </w:r>
          </w:p>
          <w:p w:rsidR="006D779D" w:rsidRPr="00EE7DBF" w:rsidRDefault="006D779D" w:rsidP="00EE7DBF">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 xml:space="preserve">7) pełnego pokrycia kosztów wypoczynku dzieci żołnierza zawodowego. </w:t>
            </w:r>
          </w:p>
        </w:tc>
        <w:tc>
          <w:tcPr>
            <w:tcW w:w="1134" w:type="dxa"/>
            <w:gridSpan w:val="2"/>
          </w:tcPr>
          <w:p w:rsidR="006D779D" w:rsidRDefault="006D779D" w:rsidP="00EE7DB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6D779D" w:rsidRDefault="006D779D" w:rsidP="006D779D">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Pan Wojciech Drobny</w:t>
            </w:r>
          </w:p>
        </w:tc>
        <w:tc>
          <w:tcPr>
            <w:tcW w:w="1276" w:type="dxa"/>
            <w:gridSpan w:val="2"/>
          </w:tcPr>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Dyrektor Departamentu Prawnego –</w:t>
            </w:r>
          </w:p>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 xml:space="preserve">Pani </w:t>
            </w:r>
          </w:p>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D779D" w:rsidRPr="006716B9" w:rsidRDefault="006D779D"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6C64" w:rsidRPr="00C53CCE" w:rsidTr="00F52084">
        <w:tblPrEx>
          <w:jc w:val="left"/>
          <w:shd w:val="clear" w:color="auto" w:fill="auto"/>
        </w:tblPrEx>
        <w:trPr>
          <w:gridAfter w:val="1"/>
          <w:wAfter w:w="113" w:type="dxa"/>
          <w:trHeight w:val="1687"/>
        </w:trPr>
        <w:tc>
          <w:tcPr>
            <w:tcW w:w="846" w:type="dxa"/>
            <w:gridSpan w:val="2"/>
          </w:tcPr>
          <w:p w:rsidR="005C6C64" w:rsidRDefault="005C6C64"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159</w:t>
            </w:r>
          </w:p>
        </w:tc>
        <w:tc>
          <w:tcPr>
            <w:tcW w:w="2835" w:type="dxa"/>
            <w:gridSpan w:val="2"/>
          </w:tcPr>
          <w:p w:rsidR="005C6C64" w:rsidRPr="00456CB2" w:rsidRDefault="005C6C64" w:rsidP="005C6C64">
            <w:pPr>
              <w:pStyle w:val="TYTUAKTUprzedmiotregulacjiustawylubrozporzdzenia"/>
              <w:spacing w:line="240" w:lineRule="auto"/>
              <w:jc w:val="left"/>
            </w:pPr>
            <w:r w:rsidRPr="00EE7DBF">
              <w:rPr>
                <w:rFonts w:ascii="Times New Roman" w:hAnsi="Times New Roman" w:cs="Times New Roman"/>
                <w:b w:val="0"/>
                <w:color w:val="000000"/>
                <w:lang w:eastAsia="x-none"/>
              </w:rPr>
              <w:t>Projekt rozporządzenia Ministra Obrony Narodowej w sprawie</w:t>
            </w:r>
            <w:r>
              <w:rPr>
                <w:rFonts w:ascii="Times New Roman" w:hAnsi="Times New Roman" w:cs="Times New Roman"/>
                <w:b w:val="0"/>
                <w:color w:val="000000"/>
                <w:lang w:eastAsia="x-none"/>
              </w:rPr>
              <w:t xml:space="preserve"> </w:t>
            </w:r>
            <w:r w:rsidRPr="005C6C64">
              <w:rPr>
                <w:rFonts w:ascii="Times New Roman" w:hAnsi="Times New Roman" w:cs="Times New Roman"/>
                <w:b w:val="0"/>
                <w:color w:val="000000"/>
                <w:lang w:eastAsia="x-none"/>
              </w:rPr>
              <w:t xml:space="preserve">orzekania o zdolności do służby wojskowej i trybu postępowania </w:t>
            </w:r>
            <w:r w:rsidRPr="005C6C64">
              <w:rPr>
                <w:rFonts w:ascii="Times New Roman" w:hAnsi="Times New Roman" w:cs="Times New Roman"/>
                <w:b w:val="0"/>
                <w:color w:val="000000"/>
                <w:lang w:eastAsia="x-none"/>
              </w:rPr>
              <w:br/>
              <w:t>wojskowych komisji lekarskich w tych sprawach</w:t>
            </w:r>
          </w:p>
          <w:p w:rsidR="005C6C64" w:rsidRPr="00EE7DBF" w:rsidRDefault="005C6C64" w:rsidP="00EE7DBF">
            <w:pPr>
              <w:pStyle w:val="TYTUAKTUprzedmiotregulacjiustawylubrozporzdzenia"/>
              <w:spacing w:before="0" w:after="0" w:line="240" w:lineRule="auto"/>
              <w:jc w:val="left"/>
              <w:rPr>
                <w:rFonts w:ascii="Times New Roman" w:hAnsi="Times New Roman" w:cs="Times New Roman"/>
                <w:b w:val="0"/>
                <w:color w:val="000000"/>
                <w:lang w:eastAsia="x-none"/>
              </w:rPr>
            </w:pPr>
          </w:p>
        </w:tc>
        <w:tc>
          <w:tcPr>
            <w:tcW w:w="2977" w:type="dxa"/>
            <w:gridSpan w:val="2"/>
          </w:tcPr>
          <w:p w:rsidR="005C6C64" w:rsidRPr="00EE7DBF" w:rsidRDefault="005C6C64" w:rsidP="005C6C64">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w:t>
            </w:r>
            <w:r>
              <w:rPr>
                <w:rFonts w:ascii="Times New Roman" w:eastAsia="Calibri" w:hAnsi="Times New Roman" w:cs="Times New Roman"/>
                <w:sz w:val="24"/>
                <w:szCs w:val="24"/>
                <w:lang w:eastAsia="zh-CN"/>
              </w:rPr>
              <w:t>87 ust. 3</w:t>
            </w:r>
            <w:r w:rsidRPr="00EE7DBF">
              <w:rPr>
                <w:rFonts w:ascii="Times New Roman" w:eastAsia="Calibri" w:hAnsi="Times New Roman" w:cs="Times New Roman"/>
                <w:sz w:val="24"/>
                <w:szCs w:val="24"/>
                <w:lang w:eastAsia="zh-CN"/>
              </w:rPr>
              <w:t xml:space="preserve">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5C6C64" w:rsidRPr="00EE7DBF" w:rsidRDefault="005C6C64" w:rsidP="006D779D">
            <w:pPr>
              <w:suppressAutoHyphens/>
              <w:jc w:val="both"/>
              <w:rPr>
                <w:rFonts w:ascii="Times New Roman" w:eastAsia="Calibri" w:hAnsi="Times New Roman" w:cs="Times New Roman"/>
                <w:sz w:val="24"/>
                <w:szCs w:val="24"/>
                <w:lang w:eastAsia="zh-CN"/>
              </w:rPr>
            </w:pPr>
          </w:p>
        </w:tc>
        <w:tc>
          <w:tcPr>
            <w:tcW w:w="3543" w:type="dxa"/>
            <w:gridSpan w:val="2"/>
          </w:tcPr>
          <w:p w:rsidR="005C6C64" w:rsidRPr="005C6C64" w:rsidRDefault="005C6C64" w:rsidP="005C6C64">
            <w:pPr>
              <w:spacing w:line="276" w:lineRule="auto"/>
              <w:jc w:val="both"/>
              <w:rPr>
                <w:rFonts w:ascii="Times New Roman" w:hAnsi="Times New Roman" w:cs="Times New Roman"/>
                <w:sz w:val="24"/>
                <w:szCs w:val="24"/>
              </w:rPr>
            </w:pPr>
            <w:r w:rsidRPr="005C6C64">
              <w:rPr>
                <w:rFonts w:ascii="Times New Roman" w:hAnsi="Times New Roman" w:cs="Times New Roman"/>
                <w:sz w:val="24"/>
                <w:szCs w:val="24"/>
              </w:rPr>
              <w:t>W rozporządzeniu określono wykaz chorób i ułomności, który jest uwzględniany przez lekarzy orzeczników wojskowych komisji lekarskich w procedurze oceny stanu zdrowia i orzekaniu:</w:t>
            </w:r>
          </w:p>
          <w:p w:rsidR="005C6C64" w:rsidRPr="005C6C64" w:rsidRDefault="005C6C64" w:rsidP="005C6C64">
            <w:pPr>
              <w:pStyle w:val="Akapitzlist"/>
              <w:spacing w:after="100" w:afterAutospacing="1" w:line="276" w:lineRule="auto"/>
              <w:ind w:left="319" w:hanging="319"/>
              <w:jc w:val="both"/>
              <w:rPr>
                <w:rFonts w:ascii="Times New Roman" w:hAnsi="Times New Roman" w:cs="Times New Roman"/>
                <w:sz w:val="24"/>
                <w:szCs w:val="24"/>
              </w:rPr>
            </w:pPr>
            <w:r>
              <w:rPr>
                <w:rFonts w:ascii="Times New Roman" w:hAnsi="Times New Roman" w:cs="Times New Roman"/>
                <w:sz w:val="24"/>
                <w:szCs w:val="24"/>
              </w:rPr>
              <w:t xml:space="preserve">1) </w:t>
            </w:r>
            <w:r w:rsidRPr="005C6C64">
              <w:rPr>
                <w:rFonts w:ascii="Times New Roman" w:hAnsi="Times New Roman" w:cs="Times New Roman"/>
                <w:sz w:val="24"/>
                <w:szCs w:val="24"/>
              </w:rPr>
              <w:t xml:space="preserve">o zdolności do zawodowej i niezawodowej służby wojskowej </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2) </w:t>
            </w:r>
            <w:r w:rsidRPr="005C6C64">
              <w:rPr>
                <w:rFonts w:ascii="Times New Roman" w:hAnsi="Times New Roman" w:cs="Times New Roman"/>
                <w:sz w:val="24"/>
                <w:szCs w:val="24"/>
              </w:rPr>
              <w:t>o zdolności służby poza granicami państwa;</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3) </w:t>
            </w:r>
            <w:r w:rsidRPr="005C6C64">
              <w:rPr>
                <w:rFonts w:ascii="Times New Roman" w:hAnsi="Times New Roman" w:cs="Times New Roman"/>
                <w:sz w:val="24"/>
                <w:szCs w:val="24"/>
              </w:rPr>
              <w:t>o zdolności do pełnienia służby w niektórych rodzajach wojsk i służb oraz na stanowiskach służbowych i funkcjach wojskowych wymagających szczególnych predyspozycji zdrowotnych oraz</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4) </w:t>
            </w:r>
            <w:r w:rsidRPr="005C6C64">
              <w:rPr>
                <w:rFonts w:ascii="Times New Roman" w:hAnsi="Times New Roman" w:cs="Times New Roman"/>
                <w:sz w:val="24"/>
                <w:szCs w:val="24"/>
              </w:rPr>
              <w:t>o ograniczonej  zdolności do pełnienia zawodowej służby wojskowej w poszczególnych rodzajach Sił Zbrojnych i rodzajach wojsk oraz na określonych stanowiskach służbowych.</w:t>
            </w:r>
          </w:p>
          <w:p w:rsidR="005C6C64" w:rsidRPr="005C6C64" w:rsidRDefault="005C6C64" w:rsidP="006D779D">
            <w:pPr>
              <w:jc w:val="both"/>
              <w:rPr>
                <w:rFonts w:ascii="Times New Roman" w:eastAsia="Calibri" w:hAnsi="Times New Roman" w:cs="Times New Roman"/>
                <w:bCs/>
                <w:sz w:val="24"/>
                <w:szCs w:val="24"/>
                <w:lang w:eastAsia="zh-CN"/>
              </w:rPr>
            </w:pPr>
          </w:p>
        </w:tc>
        <w:tc>
          <w:tcPr>
            <w:tcW w:w="1134" w:type="dxa"/>
            <w:gridSpan w:val="2"/>
          </w:tcPr>
          <w:p w:rsidR="005C6C64" w:rsidRDefault="005C6C64" w:rsidP="00EE7DB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C6C64" w:rsidRDefault="005C6C64" w:rsidP="006D779D">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Pani Aurelia Ostrowska</w:t>
            </w:r>
          </w:p>
        </w:tc>
        <w:tc>
          <w:tcPr>
            <w:tcW w:w="1276" w:type="dxa"/>
            <w:gridSpan w:val="2"/>
          </w:tcPr>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Dyrektor Departamentu Prawnego –</w:t>
            </w:r>
          </w:p>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 xml:space="preserve">Pani </w:t>
            </w:r>
          </w:p>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5C6C64" w:rsidRPr="006716B9" w:rsidRDefault="005C6C64"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C53CCE" w:rsidTr="00F52084">
        <w:tblPrEx>
          <w:jc w:val="left"/>
          <w:shd w:val="clear" w:color="auto" w:fill="auto"/>
        </w:tblPrEx>
        <w:trPr>
          <w:gridAfter w:val="1"/>
          <w:wAfter w:w="113" w:type="dxa"/>
          <w:trHeight w:val="1687"/>
        </w:trPr>
        <w:tc>
          <w:tcPr>
            <w:tcW w:w="846" w:type="dxa"/>
            <w:gridSpan w:val="2"/>
          </w:tcPr>
          <w:p w:rsidR="009C2858" w:rsidRDefault="009C2858"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160</w:t>
            </w:r>
          </w:p>
        </w:tc>
        <w:tc>
          <w:tcPr>
            <w:tcW w:w="2835" w:type="dxa"/>
            <w:gridSpan w:val="2"/>
          </w:tcPr>
          <w:p w:rsidR="009C2858" w:rsidRPr="009C2858"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9C2858">
              <w:rPr>
                <w:rFonts w:ascii="Times New Roman" w:hAnsi="Times New Roman" w:cs="Times New Roman"/>
                <w:b w:val="0"/>
                <w:color w:val="000000"/>
                <w:lang w:eastAsia="x-none"/>
              </w:rPr>
              <w:t>projekt rozporządzenia Ministra Obrony Narodowej w sprawie umundurowania, wyekwipowania, wyżywienia oraz równoważników pieniężnych w zamian za te należności żołnierzy niebędących żołnierzami zawodowymi</w:t>
            </w:r>
          </w:p>
        </w:tc>
        <w:tc>
          <w:tcPr>
            <w:tcW w:w="2977" w:type="dxa"/>
            <w:gridSpan w:val="2"/>
          </w:tcPr>
          <w:p w:rsidR="009C2858" w:rsidRPr="009C2858" w:rsidRDefault="009C2858" w:rsidP="009C2858">
            <w:pPr>
              <w:suppressAutoHyphens/>
              <w:jc w:val="both"/>
              <w:rPr>
                <w:rFonts w:ascii="Times New Roman" w:eastAsia="Calibri" w:hAnsi="Times New Roman" w:cs="Times New Roman"/>
                <w:i/>
                <w:sz w:val="24"/>
                <w:szCs w:val="24"/>
                <w:lang w:eastAsia="zh-CN"/>
              </w:rPr>
            </w:pPr>
            <w:r w:rsidRPr="009C2858">
              <w:rPr>
                <w:rFonts w:ascii="Times New Roman" w:eastAsia="Calibri" w:hAnsi="Times New Roman" w:cs="Times New Roman"/>
                <w:sz w:val="24"/>
                <w:szCs w:val="24"/>
                <w:lang w:eastAsia="zh-CN"/>
              </w:rPr>
              <w:t>Projekt rozporządze</w:t>
            </w:r>
            <w:r>
              <w:rPr>
                <w:rFonts w:ascii="Times New Roman" w:eastAsia="Calibri" w:hAnsi="Times New Roman" w:cs="Times New Roman"/>
                <w:sz w:val="24"/>
                <w:szCs w:val="24"/>
                <w:lang w:eastAsia="zh-CN"/>
              </w:rPr>
              <w:t>nia</w:t>
            </w:r>
            <w:r w:rsidRPr="009C2858">
              <w:rPr>
                <w:rFonts w:ascii="Times New Roman" w:eastAsia="Calibri" w:hAnsi="Times New Roman" w:cs="Times New Roman"/>
                <w:sz w:val="24"/>
                <w:szCs w:val="24"/>
                <w:lang w:eastAsia="zh-CN"/>
              </w:rPr>
              <w:t xml:space="preserve"> stanowi wykonanie upoważnie</w:t>
            </w:r>
            <w:r>
              <w:rPr>
                <w:rFonts w:ascii="Times New Roman" w:eastAsia="Calibri" w:hAnsi="Times New Roman" w:cs="Times New Roman"/>
                <w:sz w:val="24"/>
                <w:szCs w:val="24"/>
                <w:lang w:eastAsia="zh-CN"/>
              </w:rPr>
              <w:t>nia</w:t>
            </w:r>
            <w:r w:rsidRPr="009C2858">
              <w:rPr>
                <w:rFonts w:ascii="Times New Roman" w:eastAsia="Calibri" w:hAnsi="Times New Roman" w:cs="Times New Roman"/>
                <w:sz w:val="24"/>
                <w:szCs w:val="24"/>
                <w:lang w:eastAsia="zh-CN"/>
              </w:rPr>
              <w:t xml:space="preserve"> zawart</w:t>
            </w:r>
            <w:r>
              <w:rPr>
                <w:rFonts w:ascii="Times New Roman" w:eastAsia="Calibri" w:hAnsi="Times New Roman" w:cs="Times New Roman"/>
                <w:sz w:val="24"/>
                <w:szCs w:val="24"/>
                <w:lang w:eastAsia="zh-CN"/>
              </w:rPr>
              <w:t>ego</w:t>
            </w:r>
            <w:r w:rsidRPr="009C2858">
              <w:rPr>
                <w:rFonts w:ascii="Times New Roman" w:eastAsia="Calibri" w:hAnsi="Times New Roman" w:cs="Times New Roman"/>
                <w:sz w:val="24"/>
                <w:szCs w:val="24"/>
                <w:lang w:eastAsia="zh-CN"/>
              </w:rPr>
              <w:t xml:space="preserve"> w art. 330 ust. 2 ustawy z dnia 11 marca 2022 r. </w:t>
            </w:r>
            <w:r w:rsidRPr="009C2858">
              <w:rPr>
                <w:rFonts w:ascii="Times New Roman" w:eastAsia="Calibri" w:hAnsi="Times New Roman" w:cs="Times New Roman"/>
                <w:i/>
                <w:sz w:val="24"/>
                <w:szCs w:val="24"/>
                <w:lang w:eastAsia="zh-CN"/>
              </w:rPr>
              <w:t>o obronie Ojczyzny</w:t>
            </w:r>
            <w:r w:rsidRPr="009C2858">
              <w:rPr>
                <w:rFonts w:ascii="Times New Roman" w:eastAsia="Calibri" w:hAnsi="Times New Roman" w:cs="Times New Roman"/>
                <w:sz w:val="24"/>
                <w:szCs w:val="24"/>
                <w:lang w:eastAsia="zh-CN"/>
              </w:rPr>
              <w:t xml:space="preserve"> (Dz. U. poz. 655)</w:t>
            </w:r>
            <w:r w:rsidRPr="009C2858">
              <w:rPr>
                <w:rFonts w:ascii="Times New Roman" w:eastAsia="Calibri" w:hAnsi="Times New Roman" w:cs="Times New Roman"/>
                <w:i/>
                <w:sz w:val="24"/>
                <w:szCs w:val="24"/>
                <w:lang w:eastAsia="zh-CN"/>
              </w:rPr>
              <w:t>.</w:t>
            </w:r>
          </w:p>
          <w:p w:rsidR="009C2858" w:rsidRPr="00EE7DBF"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5C6C64" w:rsidRDefault="009C2858" w:rsidP="009C2858">
            <w:pPr>
              <w:spacing w:line="276" w:lineRule="auto"/>
              <w:jc w:val="both"/>
              <w:rPr>
                <w:rFonts w:ascii="Times New Roman" w:hAnsi="Times New Roman" w:cs="Times New Roman"/>
                <w:sz w:val="24"/>
                <w:szCs w:val="24"/>
              </w:rPr>
            </w:pPr>
            <w:r w:rsidRPr="009C2858">
              <w:rPr>
                <w:rFonts w:ascii="Times New Roman" w:hAnsi="Times New Roman" w:cs="Times New Roman"/>
                <w:sz w:val="24"/>
                <w:szCs w:val="24"/>
              </w:rPr>
              <w:t>Projektowane rozporządzeni</w:t>
            </w:r>
            <w:r>
              <w:rPr>
                <w:rFonts w:ascii="Times New Roman" w:hAnsi="Times New Roman" w:cs="Times New Roman"/>
                <w:sz w:val="24"/>
                <w:szCs w:val="24"/>
              </w:rPr>
              <w:t xml:space="preserve">e określa </w:t>
            </w:r>
            <w:r w:rsidRPr="009C2858">
              <w:rPr>
                <w:rFonts w:ascii="Times New Roman" w:hAnsi="Times New Roman" w:cs="Times New Roman"/>
                <w:sz w:val="24"/>
                <w:szCs w:val="24"/>
              </w:rPr>
              <w:t>przypadki, w których żołnierze niebędący żołnierzami zawodowymi otrzymują przedmioty umundurowania i wyekwipowania oraz bezpłatne wyżywienie, warunki oraz normy ich otrzymywania, wysokość równoważników pieniężnych za te należności, warunki, tryb i terminy ich wypłacania</w:t>
            </w:r>
          </w:p>
        </w:tc>
        <w:tc>
          <w:tcPr>
            <w:tcW w:w="1134" w:type="dxa"/>
            <w:gridSpan w:val="2"/>
          </w:tcPr>
          <w:p w:rsidR="009C2858" w:rsidRDefault="009C2858"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C2858" w:rsidRPr="0072735D" w:rsidRDefault="009C2858" w:rsidP="009C2858">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Dyrektor Departamentu Prawnego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 xml:space="preserve">Pani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C2858" w:rsidRPr="006716B9"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C53CCE" w:rsidTr="00F52084">
        <w:tblPrEx>
          <w:jc w:val="left"/>
          <w:shd w:val="clear" w:color="auto" w:fill="auto"/>
        </w:tblPrEx>
        <w:trPr>
          <w:gridAfter w:val="1"/>
          <w:wAfter w:w="113" w:type="dxa"/>
          <w:trHeight w:val="1687"/>
        </w:trPr>
        <w:tc>
          <w:tcPr>
            <w:tcW w:w="846" w:type="dxa"/>
            <w:gridSpan w:val="2"/>
          </w:tcPr>
          <w:p w:rsidR="009C2858" w:rsidRDefault="009C2858"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161</w:t>
            </w:r>
          </w:p>
        </w:tc>
        <w:tc>
          <w:tcPr>
            <w:tcW w:w="2835" w:type="dxa"/>
            <w:gridSpan w:val="2"/>
          </w:tcPr>
          <w:p w:rsidR="009C2858" w:rsidRPr="009C2858"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9C2858">
              <w:rPr>
                <w:rFonts w:ascii="Times New Roman" w:hAnsi="Times New Roman" w:cs="Times New Roman"/>
                <w:b w:val="0"/>
                <w:color w:val="000000"/>
                <w:lang w:eastAsia="x-none"/>
              </w:rPr>
              <w:t>projekty rozporządzeń Ministra Obrony Narodowej w sprawie wydawania przedmiotów umundurowania i wyekwipowania wojskowego żołnierzom pełniącym terytorialną służbę wojskową dyspozycyjnie oraz żołnierzom niepełniącym czynnej służby wojskowej</w:t>
            </w:r>
          </w:p>
        </w:tc>
        <w:tc>
          <w:tcPr>
            <w:tcW w:w="2977" w:type="dxa"/>
            <w:gridSpan w:val="2"/>
          </w:tcPr>
          <w:p w:rsidR="009C2858" w:rsidRPr="009C2858" w:rsidRDefault="009C2858" w:rsidP="009C2858">
            <w:pPr>
              <w:suppressAutoHyphens/>
              <w:jc w:val="both"/>
              <w:rPr>
                <w:rFonts w:ascii="Times New Roman" w:eastAsia="Calibri" w:hAnsi="Times New Roman" w:cs="Times New Roman"/>
                <w:i/>
                <w:sz w:val="24"/>
                <w:szCs w:val="24"/>
                <w:lang w:eastAsia="zh-CN"/>
              </w:rPr>
            </w:pPr>
            <w:r w:rsidRPr="009C2858">
              <w:rPr>
                <w:rFonts w:ascii="Times New Roman" w:eastAsia="Calibri" w:hAnsi="Times New Roman" w:cs="Times New Roman"/>
                <w:sz w:val="24"/>
                <w:szCs w:val="24"/>
                <w:lang w:eastAsia="zh-CN"/>
              </w:rPr>
              <w:t xml:space="preserve">Projekt rozporządzenia stanowi wykonanie upoważnienia zawartego w art. 329 ust. 5 ustawy z dnia 11 marca 2022 r. </w:t>
            </w:r>
            <w:r w:rsidRPr="009C2858">
              <w:rPr>
                <w:rFonts w:ascii="Times New Roman" w:eastAsia="Calibri" w:hAnsi="Times New Roman" w:cs="Times New Roman"/>
                <w:i/>
                <w:sz w:val="24"/>
                <w:szCs w:val="24"/>
                <w:lang w:eastAsia="zh-CN"/>
              </w:rPr>
              <w:t>o obronie Ojczyzny</w:t>
            </w:r>
            <w:r w:rsidRPr="009C2858">
              <w:rPr>
                <w:rFonts w:ascii="Times New Roman" w:eastAsia="Calibri" w:hAnsi="Times New Roman" w:cs="Times New Roman"/>
                <w:sz w:val="24"/>
                <w:szCs w:val="24"/>
                <w:lang w:eastAsia="zh-CN"/>
              </w:rPr>
              <w:t xml:space="preserve"> (Dz. U. poz. 655)</w:t>
            </w:r>
            <w:r w:rsidRPr="009C2858">
              <w:rPr>
                <w:rFonts w:ascii="Times New Roman" w:eastAsia="Calibri" w:hAnsi="Times New Roman" w:cs="Times New Roman"/>
                <w:i/>
                <w:sz w:val="24"/>
                <w:szCs w:val="24"/>
                <w:lang w:eastAsia="zh-CN"/>
              </w:rPr>
              <w:t>.</w:t>
            </w:r>
          </w:p>
          <w:p w:rsidR="009C2858" w:rsidRPr="00EE7DBF"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9C2858" w:rsidRDefault="009C2858" w:rsidP="009C2858">
            <w:pPr>
              <w:spacing w:line="276" w:lineRule="auto"/>
              <w:jc w:val="both"/>
              <w:rPr>
                <w:rFonts w:ascii="Times New Roman" w:hAnsi="Times New Roman" w:cs="Times New Roman"/>
                <w:sz w:val="24"/>
                <w:szCs w:val="24"/>
              </w:rPr>
            </w:pPr>
            <w:r w:rsidRPr="009C2858">
              <w:rPr>
                <w:rFonts w:ascii="Times New Roman" w:hAnsi="Times New Roman" w:cs="Times New Roman"/>
                <w:sz w:val="24"/>
                <w:szCs w:val="24"/>
              </w:rPr>
              <w:t>Projektowane rozporządzeni</w:t>
            </w:r>
            <w:r>
              <w:rPr>
                <w:rFonts w:ascii="Times New Roman" w:hAnsi="Times New Roman" w:cs="Times New Roman"/>
                <w:sz w:val="24"/>
                <w:szCs w:val="24"/>
              </w:rPr>
              <w:t xml:space="preserve">e określa </w:t>
            </w:r>
            <w:r w:rsidRPr="009C2858">
              <w:rPr>
                <w:rFonts w:ascii="Times New Roman" w:hAnsi="Times New Roman" w:cs="Times New Roman"/>
                <w:sz w:val="24"/>
                <w:szCs w:val="24"/>
              </w:rPr>
              <w:t>sposób wydawania przedmiotów umundurowania i wyekwipowania wojskowego oraz normy należności i czas używalności tych przedmiotów żołnierzom:</w:t>
            </w:r>
          </w:p>
          <w:p w:rsidR="009C2858" w:rsidRPr="009C2858" w:rsidRDefault="009C2858" w:rsidP="009C2858">
            <w:pPr>
              <w:numPr>
                <w:ilvl w:val="1"/>
                <w:numId w:val="27"/>
              </w:numPr>
              <w:spacing w:line="276" w:lineRule="auto"/>
              <w:ind w:left="324"/>
              <w:jc w:val="both"/>
              <w:rPr>
                <w:rFonts w:ascii="Times New Roman" w:hAnsi="Times New Roman" w:cs="Times New Roman"/>
                <w:sz w:val="24"/>
                <w:szCs w:val="24"/>
              </w:rPr>
            </w:pPr>
            <w:r w:rsidRPr="009C2858">
              <w:rPr>
                <w:rFonts w:ascii="Times New Roman" w:hAnsi="Times New Roman" w:cs="Times New Roman"/>
                <w:sz w:val="24"/>
                <w:szCs w:val="24"/>
              </w:rPr>
              <w:t>pełniącym terytorialną służbę wojskową dyspozycyjnie;</w:t>
            </w:r>
          </w:p>
          <w:p w:rsidR="009C2858" w:rsidRPr="005C6C64" w:rsidRDefault="009C2858" w:rsidP="009C2858">
            <w:pPr>
              <w:numPr>
                <w:ilvl w:val="1"/>
                <w:numId w:val="27"/>
              </w:numPr>
              <w:spacing w:line="276" w:lineRule="auto"/>
              <w:ind w:left="324"/>
              <w:jc w:val="both"/>
              <w:rPr>
                <w:rFonts w:ascii="Times New Roman" w:hAnsi="Times New Roman" w:cs="Times New Roman"/>
                <w:sz w:val="24"/>
                <w:szCs w:val="24"/>
              </w:rPr>
            </w:pPr>
            <w:r w:rsidRPr="009C2858">
              <w:rPr>
                <w:rFonts w:ascii="Times New Roman" w:hAnsi="Times New Roman" w:cs="Times New Roman"/>
                <w:sz w:val="24"/>
                <w:szCs w:val="24"/>
              </w:rPr>
              <w:t>którzy nie pełnią czynnej służby wojskowej, do celów związanych z wykonywaniem powszechnego obowiązku obrony.</w:t>
            </w:r>
          </w:p>
        </w:tc>
        <w:tc>
          <w:tcPr>
            <w:tcW w:w="1134" w:type="dxa"/>
            <w:gridSpan w:val="2"/>
          </w:tcPr>
          <w:p w:rsidR="009C2858" w:rsidRDefault="009C2858"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C2858" w:rsidRPr="0072735D" w:rsidRDefault="009C2858" w:rsidP="009C2858">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Dyrektor Departamentu Prawnego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 xml:space="preserve">Pani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C2858" w:rsidRPr="006716B9"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3CD3" w:rsidRPr="00C53CCE" w:rsidTr="00F52084">
        <w:tblPrEx>
          <w:jc w:val="left"/>
          <w:shd w:val="clear" w:color="auto" w:fill="auto"/>
        </w:tblPrEx>
        <w:trPr>
          <w:gridAfter w:val="1"/>
          <w:wAfter w:w="113" w:type="dxa"/>
          <w:trHeight w:val="1687"/>
        </w:trPr>
        <w:tc>
          <w:tcPr>
            <w:tcW w:w="846" w:type="dxa"/>
            <w:gridSpan w:val="2"/>
          </w:tcPr>
          <w:p w:rsidR="005C3CD3" w:rsidRDefault="005C3CD3"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162</w:t>
            </w:r>
          </w:p>
        </w:tc>
        <w:tc>
          <w:tcPr>
            <w:tcW w:w="2835" w:type="dxa"/>
            <w:gridSpan w:val="2"/>
          </w:tcPr>
          <w:p w:rsidR="005C3CD3" w:rsidRPr="009C2858" w:rsidRDefault="005C3CD3"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Pr>
                <w:b w:val="0"/>
              </w:rPr>
              <w:t xml:space="preserve">Projekt rozporządzenia Ministra Obrony Narodowej w sprawie </w:t>
            </w:r>
            <w:r>
              <w:rPr>
                <w:b w:val="0"/>
                <w:bCs w:val="0"/>
              </w:rPr>
              <w:t>zgłaszania się do dobrowolnej zasadniczej służby wojskowej oraz uprawnień i kwalifikacji szczególnie przydatnych w Siłach Zbrojnych Rzeczypospolitej Polskiej</w:t>
            </w:r>
          </w:p>
        </w:tc>
        <w:tc>
          <w:tcPr>
            <w:tcW w:w="2977" w:type="dxa"/>
            <w:gridSpan w:val="2"/>
          </w:tcPr>
          <w:p w:rsidR="005C3CD3" w:rsidRPr="005C3CD3" w:rsidRDefault="005C3CD3" w:rsidP="005C3CD3">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80 ust. 4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5C3CD3" w:rsidRPr="005C3CD3" w:rsidRDefault="005C3CD3" w:rsidP="009C2858">
            <w:pPr>
              <w:suppressAutoHyphens/>
              <w:jc w:val="both"/>
              <w:rPr>
                <w:rFonts w:ascii="Times New Roman" w:eastAsia="Calibri" w:hAnsi="Times New Roman" w:cs="Times New Roman"/>
                <w:sz w:val="24"/>
                <w:szCs w:val="24"/>
                <w:lang w:eastAsia="zh-CN"/>
              </w:rPr>
            </w:pPr>
          </w:p>
        </w:tc>
        <w:tc>
          <w:tcPr>
            <w:tcW w:w="3543" w:type="dxa"/>
            <w:gridSpan w:val="2"/>
          </w:tcPr>
          <w:p w:rsidR="005C3CD3" w:rsidRPr="002B2047" w:rsidRDefault="005C3CD3" w:rsidP="005C3CD3">
            <w:pPr>
              <w:pStyle w:val="ARTartustawynprozporzdzenia"/>
              <w:spacing w:before="0" w:line="276" w:lineRule="auto"/>
              <w:ind w:firstLine="0"/>
              <w:rPr>
                <w:color w:val="000000"/>
              </w:rPr>
            </w:pPr>
            <w:r w:rsidRPr="002B2047">
              <w:rPr>
                <w:color w:val="000000"/>
              </w:rPr>
              <w:t>Rozwiązania przyjęte w rozporządzeniu obejmują wykaz uprawnień i kwalifikacji szczególnie przydatnych w Siłach Zbrojnych:</w:t>
            </w:r>
          </w:p>
          <w:p w:rsidR="005C3CD3" w:rsidRPr="002B2047" w:rsidRDefault="005C3CD3" w:rsidP="005C3CD3">
            <w:pPr>
              <w:pStyle w:val="ARTartustawynprozporzdzenia"/>
              <w:numPr>
                <w:ilvl w:val="0"/>
                <w:numId w:val="28"/>
              </w:numPr>
              <w:spacing w:before="0" w:line="276" w:lineRule="auto"/>
              <w:ind w:left="317" w:hanging="317"/>
              <w:rPr>
                <w:color w:val="000000"/>
              </w:rPr>
            </w:pPr>
            <w:r w:rsidRPr="002B2047">
              <w:rPr>
                <w:color w:val="000000"/>
              </w:rPr>
              <w:t>które można nabyć w ramach pełnienia dobrowolnej zasadniczej służby wojskowej;</w:t>
            </w:r>
          </w:p>
          <w:p w:rsidR="005C3CD3" w:rsidRPr="002B2047" w:rsidRDefault="005C3CD3" w:rsidP="005C3CD3">
            <w:pPr>
              <w:pStyle w:val="ARTartustawynprozporzdzenia"/>
              <w:numPr>
                <w:ilvl w:val="0"/>
                <w:numId w:val="28"/>
              </w:numPr>
              <w:spacing w:before="0" w:line="276" w:lineRule="auto"/>
              <w:ind w:left="317" w:hanging="317"/>
              <w:rPr>
                <w:color w:val="000000"/>
              </w:rPr>
            </w:pPr>
            <w:r w:rsidRPr="002B2047">
              <w:rPr>
                <w:color w:val="000000"/>
              </w:rPr>
              <w:t>których nabycie na uczelni wyższej innej niż uczelnia wojskowa może spowodować skierowanie absolwenta tej uczelni na kurs oficerski.</w:t>
            </w:r>
          </w:p>
          <w:p w:rsidR="005C3CD3" w:rsidRPr="002B2047" w:rsidRDefault="005C3CD3" w:rsidP="005C3CD3">
            <w:pPr>
              <w:pStyle w:val="ARTartustawynprozporzdzenia"/>
              <w:spacing w:before="0" w:line="276" w:lineRule="auto"/>
              <w:ind w:firstLine="0"/>
              <w:rPr>
                <w:color w:val="000000"/>
              </w:rPr>
            </w:pPr>
            <w:r w:rsidRPr="002B2047">
              <w:rPr>
                <w:color w:val="000000"/>
              </w:rPr>
              <w:t xml:space="preserve">Ponadto rozporządzenie określa tryb postępowania w sprawach zgłaszania się do odbycia dobrowolnej zasadniczej służby wojskowej wraz z wnioskiem o powołanie do służby wojskowej, w którym wskazuje się co najmniej: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preferowane miejsce odbywania dobrowolnej zasadniczej służby wojskowej;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uczelnię wojskową, na której osoba ubiegająca się o powołanie do służby wojskowej chce podjąć kształcenie;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chęć odbycia kursu oficerskiego – w przypadku absolwentów uczelni wyższych innych niż wojskowe na kierunku zapewniającym nabycie kwalifikacji szczególnie przydatnych w Siłach Zbrojnych; </w:t>
            </w:r>
          </w:p>
          <w:p w:rsidR="005C3CD3"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uprawnienia lub kwalifikacje, których nabyciem jest zainteresowana osoba zgłaszająca się do odbycia dobrowolnej zasadniczej służby wojskowej. </w:t>
            </w:r>
          </w:p>
          <w:p w:rsidR="005C3CD3" w:rsidRPr="009C2858" w:rsidRDefault="005C3CD3" w:rsidP="009C2858">
            <w:pPr>
              <w:spacing w:line="276" w:lineRule="auto"/>
              <w:jc w:val="both"/>
              <w:rPr>
                <w:rFonts w:ascii="Times New Roman" w:hAnsi="Times New Roman" w:cs="Times New Roman"/>
                <w:sz w:val="24"/>
                <w:szCs w:val="24"/>
              </w:rPr>
            </w:pPr>
          </w:p>
        </w:tc>
        <w:tc>
          <w:tcPr>
            <w:tcW w:w="1134" w:type="dxa"/>
            <w:gridSpan w:val="2"/>
          </w:tcPr>
          <w:p w:rsidR="005C3CD3" w:rsidRDefault="00C90BFF"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C3CD3" w:rsidRPr="006F7C95" w:rsidRDefault="00C90BFF" w:rsidP="009C2858">
            <w:pPr>
              <w:jc w:val="center"/>
              <w:rPr>
                <w:rFonts w:ascii="Times New Roman" w:hAnsi="Times New Roman" w:cs="Times New Roman"/>
                <w:sz w:val="24"/>
                <w:szCs w:val="24"/>
              </w:rPr>
            </w:pPr>
            <w:r>
              <w:rPr>
                <w:rFonts w:ascii="Times New Roman" w:hAnsi="Times New Roman" w:cs="Times New Roman"/>
                <w:sz w:val="24"/>
                <w:szCs w:val="24"/>
              </w:rPr>
              <w:t>Dyrektor Biura ds. Programu „Zostań Żołnierzem Rzeczypospolitej”</w:t>
            </w:r>
          </w:p>
        </w:tc>
        <w:tc>
          <w:tcPr>
            <w:tcW w:w="1276" w:type="dxa"/>
            <w:gridSpan w:val="2"/>
          </w:tcPr>
          <w:p w:rsidR="00C90BFF" w:rsidRPr="00BE4A6A" w:rsidRDefault="00C90BFF" w:rsidP="00C90BFF">
            <w:pPr>
              <w:jc w:val="center"/>
              <w:rPr>
                <w:rFonts w:ascii="Times New Roman" w:hAnsi="Times New Roman" w:cs="Times New Roman"/>
              </w:rPr>
            </w:pPr>
            <w:r w:rsidRPr="00BE4A6A">
              <w:rPr>
                <w:rFonts w:ascii="Times New Roman" w:hAnsi="Times New Roman" w:cs="Times New Roman"/>
              </w:rPr>
              <w:t>Dyrektor Departamentu Prawnego –</w:t>
            </w:r>
          </w:p>
          <w:p w:rsidR="00C90BFF" w:rsidRPr="00BE4A6A" w:rsidRDefault="00C90BFF" w:rsidP="00C90BFF">
            <w:pPr>
              <w:jc w:val="center"/>
              <w:rPr>
                <w:rFonts w:ascii="Times New Roman" w:hAnsi="Times New Roman" w:cs="Times New Roman"/>
              </w:rPr>
            </w:pPr>
            <w:r w:rsidRPr="00BE4A6A">
              <w:rPr>
                <w:rFonts w:ascii="Times New Roman" w:hAnsi="Times New Roman" w:cs="Times New Roman"/>
              </w:rPr>
              <w:t xml:space="preserve">Pani </w:t>
            </w:r>
          </w:p>
          <w:p w:rsidR="005C3CD3" w:rsidRPr="00BE4A6A" w:rsidRDefault="00C90BFF" w:rsidP="00C90BF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5C3CD3" w:rsidRPr="006716B9" w:rsidRDefault="005C3CD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A342F" w:rsidRPr="00C53CCE" w:rsidTr="00F52084">
        <w:tblPrEx>
          <w:jc w:val="left"/>
          <w:shd w:val="clear" w:color="auto" w:fill="auto"/>
        </w:tblPrEx>
        <w:trPr>
          <w:gridAfter w:val="1"/>
          <w:wAfter w:w="113" w:type="dxa"/>
          <w:trHeight w:val="1687"/>
        </w:trPr>
        <w:tc>
          <w:tcPr>
            <w:tcW w:w="846" w:type="dxa"/>
            <w:gridSpan w:val="2"/>
          </w:tcPr>
          <w:p w:rsidR="00EA342F" w:rsidRDefault="00EA342F"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163</w:t>
            </w:r>
          </w:p>
        </w:tc>
        <w:tc>
          <w:tcPr>
            <w:tcW w:w="2835" w:type="dxa"/>
            <w:gridSpan w:val="2"/>
          </w:tcPr>
          <w:p w:rsidR="00EA342F" w:rsidRPr="000950D4" w:rsidRDefault="00EA342F" w:rsidP="00EA342F">
            <w:pPr>
              <w:pStyle w:val="TYTUAKTUprzedmiotregulacjiustawylubrozporzdzenia"/>
              <w:spacing w:before="0" w:after="0"/>
              <w:jc w:val="left"/>
              <w:rPr>
                <w:rFonts w:ascii="Times New Roman" w:hAnsi="Times New Roman" w:cs="Times New Roman"/>
                <w:b w:val="0"/>
              </w:rPr>
            </w:pPr>
            <w:r w:rsidRPr="000950D4">
              <w:rPr>
                <w:rFonts w:ascii="Times New Roman" w:hAnsi="Times New Roman" w:cs="Times New Roman"/>
                <w:b w:val="0"/>
              </w:rPr>
              <w:t xml:space="preserve">Rozporządzenie Ministra Obrony Narodowej </w:t>
            </w:r>
            <w:bookmarkStart w:id="2" w:name="_Hlk99692746"/>
            <w:r w:rsidRPr="000950D4">
              <w:rPr>
                <w:rFonts w:ascii="Times New Roman" w:hAnsi="Times New Roman" w:cs="Times New Roman"/>
                <w:b w:val="0"/>
              </w:rPr>
              <w:t>w sprawie wzorów orzeczeń, postanowień i innych dokumentów sporządzanych w postępowaniu dyscyplinarnym</w:t>
            </w:r>
          </w:p>
          <w:bookmarkEnd w:id="2"/>
          <w:p w:rsidR="00EA342F" w:rsidRPr="000950D4" w:rsidRDefault="00EA342F" w:rsidP="009C2858">
            <w:pPr>
              <w:pStyle w:val="TYTUAKTUprzedmiotregulacjiustawylubrozporzdzenia"/>
              <w:spacing w:before="0" w:after="0" w:line="240" w:lineRule="auto"/>
              <w:jc w:val="left"/>
              <w:rPr>
                <w:rFonts w:ascii="Times New Roman" w:hAnsi="Times New Roman" w:cs="Times New Roman"/>
                <w:b w:val="0"/>
              </w:rPr>
            </w:pPr>
          </w:p>
        </w:tc>
        <w:tc>
          <w:tcPr>
            <w:tcW w:w="2977" w:type="dxa"/>
            <w:gridSpan w:val="2"/>
          </w:tcPr>
          <w:p w:rsidR="00EA342F" w:rsidRPr="000950D4" w:rsidRDefault="00EA342F" w:rsidP="005C3CD3">
            <w:pPr>
              <w:spacing w:after="120" w:line="260" w:lineRule="exact"/>
              <w:jc w:val="both"/>
              <w:rPr>
                <w:rFonts w:ascii="Times New Roman" w:hAnsi="Times New Roman" w:cs="Times New Roman"/>
                <w:sz w:val="24"/>
                <w:szCs w:val="24"/>
              </w:rPr>
            </w:pPr>
          </w:p>
        </w:tc>
        <w:tc>
          <w:tcPr>
            <w:tcW w:w="3543" w:type="dxa"/>
            <w:gridSpan w:val="2"/>
          </w:tcPr>
          <w:p w:rsidR="00EA342F" w:rsidRPr="000950D4" w:rsidRDefault="000950D4" w:rsidP="000950D4">
            <w:pPr>
              <w:pStyle w:val="ARTartustawynprozporzdzenia"/>
              <w:spacing w:line="276" w:lineRule="auto"/>
              <w:ind w:firstLine="0"/>
              <w:rPr>
                <w:rFonts w:ascii="Times New Roman" w:hAnsi="Times New Roman" w:cs="Times New Roman"/>
                <w:color w:val="000000"/>
              </w:rPr>
            </w:pPr>
            <w:r w:rsidRPr="000950D4">
              <w:rPr>
                <w:rFonts w:ascii="Times New Roman" w:hAnsi="Times New Roman" w:cs="Times New Roman"/>
                <w:color w:val="000000"/>
              </w:rPr>
              <w:t>Projektowane rozporządzenie ma na celu zapewnienie rzetelności i sprawności prowadzonego postępowania oraz dostosowania przepisów do nowej procedury dyscyplinarnej. Przedstawienie wzorów dokumentów ułatwi i zachęci właściwych przełożonych dyscyplinarnych do korzystania z uprawnień związanych z podejmowaniem reakcji dyscyplinarnej wobec żołnierzy naruszających dyscyplinę wojskową oraz pozwoli na tworzenie warunków dla przestrzegania dyscypliny wojskowej w środowisku wojskowym.</w:t>
            </w:r>
          </w:p>
        </w:tc>
        <w:tc>
          <w:tcPr>
            <w:tcW w:w="1134" w:type="dxa"/>
            <w:gridSpan w:val="2"/>
          </w:tcPr>
          <w:p w:rsidR="00EA342F" w:rsidRPr="000950D4" w:rsidRDefault="000950D4" w:rsidP="009C2858">
            <w:pPr>
              <w:jc w:val="center"/>
              <w:rPr>
                <w:rFonts w:ascii="Times New Roman" w:hAnsi="Times New Roman" w:cs="Times New Roman"/>
                <w:sz w:val="24"/>
                <w:szCs w:val="24"/>
              </w:rPr>
            </w:pPr>
            <w:r w:rsidRPr="000950D4">
              <w:rPr>
                <w:rFonts w:ascii="Times New Roman" w:hAnsi="Times New Roman" w:cs="Times New Roman"/>
                <w:sz w:val="24"/>
                <w:szCs w:val="24"/>
              </w:rPr>
              <w:t>MON</w:t>
            </w:r>
          </w:p>
        </w:tc>
        <w:tc>
          <w:tcPr>
            <w:tcW w:w="1701" w:type="dxa"/>
            <w:gridSpan w:val="2"/>
          </w:tcPr>
          <w:p w:rsidR="00EA342F" w:rsidRPr="000950D4" w:rsidRDefault="000950D4" w:rsidP="009C2858">
            <w:pPr>
              <w:jc w:val="center"/>
              <w:rPr>
                <w:rFonts w:ascii="Times New Roman" w:hAnsi="Times New Roman" w:cs="Times New Roman"/>
                <w:sz w:val="24"/>
                <w:szCs w:val="24"/>
              </w:rPr>
            </w:pPr>
            <w:r w:rsidRPr="000950D4">
              <w:rPr>
                <w:rFonts w:ascii="Times New Roman" w:hAnsi="Times New Roman" w:cs="Times New Roman"/>
                <w:sz w:val="24"/>
                <w:szCs w:val="24"/>
              </w:rPr>
              <w:t>Dyrektor Departamentu Kadr</w:t>
            </w:r>
          </w:p>
        </w:tc>
        <w:tc>
          <w:tcPr>
            <w:tcW w:w="1276" w:type="dxa"/>
            <w:gridSpan w:val="2"/>
          </w:tcPr>
          <w:p w:rsidR="000950D4" w:rsidRPr="000950D4" w:rsidRDefault="000950D4" w:rsidP="000950D4">
            <w:pPr>
              <w:jc w:val="center"/>
              <w:rPr>
                <w:rFonts w:ascii="Times New Roman" w:hAnsi="Times New Roman" w:cs="Times New Roman"/>
              </w:rPr>
            </w:pPr>
            <w:r w:rsidRPr="000950D4">
              <w:rPr>
                <w:rFonts w:ascii="Times New Roman" w:hAnsi="Times New Roman" w:cs="Times New Roman"/>
              </w:rPr>
              <w:t>Dyrektor Departamentu Prawnego –</w:t>
            </w:r>
          </w:p>
          <w:p w:rsidR="000950D4" w:rsidRPr="000950D4" w:rsidRDefault="000950D4" w:rsidP="000950D4">
            <w:pPr>
              <w:jc w:val="center"/>
              <w:rPr>
                <w:rFonts w:ascii="Times New Roman" w:hAnsi="Times New Roman" w:cs="Times New Roman"/>
              </w:rPr>
            </w:pPr>
            <w:r w:rsidRPr="000950D4">
              <w:rPr>
                <w:rFonts w:ascii="Times New Roman" w:hAnsi="Times New Roman" w:cs="Times New Roman"/>
              </w:rPr>
              <w:t xml:space="preserve">Pani </w:t>
            </w:r>
          </w:p>
          <w:p w:rsidR="00EA342F" w:rsidRPr="000950D4" w:rsidRDefault="000950D4" w:rsidP="000950D4">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EA342F" w:rsidRPr="006716B9" w:rsidRDefault="00EA342F"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3413B" w:rsidRPr="00C53CCE" w:rsidTr="00F52084">
        <w:tblPrEx>
          <w:jc w:val="left"/>
          <w:shd w:val="clear" w:color="auto" w:fill="auto"/>
        </w:tblPrEx>
        <w:trPr>
          <w:gridAfter w:val="1"/>
          <w:wAfter w:w="113" w:type="dxa"/>
          <w:trHeight w:val="1687"/>
        </w:trPr>
        <w:tc>
          <w:tcPr>
            <w:tcW w:w="846" w:type="dxa"/>
            <w:gridSpan w:val="2"/>
          </w:tcPr>
          <w:p w:rsidR="0023413B" w:rsidRDefault="0023413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164</w:t>
            </w:r>
          </w:p>
        </w:tc>
        <w:tc>
          <w:tcPr>
            <w:tcW w:w="2835" w:type="dxa"/>
            <w:gridSpan w:val="2"/>
          </w:tcPr>
          <w:p w:rsidR="0023413B" w:rsidRPr="000950D4" w:rsidRDefault="0023413B" w:rsidP="00EA342F">
            <w:pPr>
              <w:pStyle w:val="TYTUAKTUprzedmiotregulacjiustawylubrozporzdzenia"/>
              <w:spacing w:before="0" w:after="0"/>
              <w:jc w:val="left"/>
              <w:rPr>
                <w:rFonts w:ascii="Times New Roman" w:hAnsi="Times New Roman" w:cs="Times New Roman"/>
                <w:b w:val="0"/>
              </w:rPr>
            </w:pPr>
            <w:r w:rsidRPr="0023413B">
              <w:rPr>
                <w:rFonts w:ascii="Times New Roman" w:hAnsi="Times New Roman" w:cs="Times New Roman"/>
                <w:b w:val="0"/>
              </w:rPr>
              <w:t>Rozporządzenie Ministra Obrony Narodowej w sprawie sposobu i trybu kierowania żołnierzy aktywnej rezerwy w podróż służbową, delegowania, kierowania na kurs lub szkolenie oraz przenoszenia ich do innej jednostki wojskowej</w:t>
            </w:r>
          </w:p>
        </w:tc>
        <w:tc>
          <w:tcPr>
            <w:tcW w:w="2977" w:type="dxa"/>
            <w:gridSpan w:val="2"/>
          </w:tcPr>
          <w:p w:rsidR="0023413B" w:rsidRPr="000950D4" w:rsidRDefault="0023413B" w:rsidP="005C3CD3">
            <w:pPr>
              <w:spacing w:after="120" w:line="260" w:lineRule="exact"/>
              <w:jc w:val="both"/>
              <w:rPr>
                <w:rFonts w:ascii="Times New Roman" w:hAnsi="Times New Roman" w:cs="Times New Roman"/>
                <w:sz w:val="24"/>
                <w:szCs w:val="24"/>
              </w:rPr>
            </w:pPr>
          </w:p>
        </w:tc>
        <w:tc>
          <w:tcPr>
            <w:tcW w:w="3543" w:type="dxa"/>
            <w:gridSpan w:val="2"/>
          </w:tcPr>
          <w:p w:rsidR="0023413B" w:rsidRPr="000950D4" w:rsidRDefault="0023413B" w:rsidP="000950D4">
            <w:pPr>
              <w:pStyle w:val="ARTartustawynprozporzdzenia"/>
              <w:spacing w:line="276" w:lineRule="auto"/>
              <w:ind w:firstLine="0"/>
              <w:rPr>
                <w:rFonts w:ascii="Times New Roman" w:hAnsi="Times New Roman" w:cs="Times New Roman"/>
                <w:color w:val="000000"/>
              </w:rPr>
            </w:pPr>
            <w:r w:rsidRPr="0023413B">
              <w:rPr>
                <w:rFonts w:ascii="Times New Roman" w:hAnsi="Times New Roman" w:cs="Times New Roman"/>
                <w:color w:val="000000"/>
              </w:rPr>
              <w:t>Przepisy przewidują sposób i tryb kierowania żołnierzy AR w podróż służbową, delegowania ich do wykonywania zadań poza jednostką wojskową lub w innej jednostce wojskowej, kierowania ich na kurs lub szkolenie oraz przenoszenia ich do innej jednostki wojskowej w celu dalszego pełnienia służby, uwzględniając konieczność zapewnienia efektywnego pełnienia służby w aktywnej rezerwie oraz określają organy właściwe w tych sprawach.</w:t>
            </w:r>
          </w:p>
        </w:tc>
        <w:tc>
          <w:tcPr>
            <w:tcW w:w="1134" w:type="dxa"/>
            <w:gridSpan w:val="2"/>
          </w:tcPr>
          <w:p w:rsidR="0023413B" w:rsidRPr="000950D4" w:rsidRDefault="0023413B"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3413B" w:rsidRPr="000950D4" w:rsidRDefault="0023413B" w:rsidP="009C2858">
            <w:pPr>
              <w:jc w:val="center"/>
              <w:rPr>
                <w:rFonts w:ascii="Times New Roman" w:hAnsi="Times New Roman" w:cs="Times New Roman"/>
                <w:sz w:val="24"/>
                <w:szCs w:val="24"/>
              </w:rPr>
            </w:pPr>
            <w:r>
              <w:rPr>
                <w:rFonts w:ascii="Times New Roman" w:hAnsi="Times New Roman" w:cs="Times New Roman"/>
                <w:sz w:val="24"/>
                <w:szCs w:val="24"/>
              </w:rPr>
              <w:t>Sztab Generalny Wojska Polskiego (P1)</w:t>
            </w:r>
          </w:p>
        </w:tc>
        <w:tc>
          <w:tcPr>
            <w:tcW w:w="1276" w:type="dxa"/>
            <w:gridSpan w:val="2"/>
          </w:tcPr>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Dyrektor Departamentu Prawnego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 xml:space="preserve">Pani </w:t>
            </w:r>
          </w:p>
          <w:p w:rsidR="0023413B" w:rsidRPr="000950D4" w:rsidRDefault="00C174F3" w:rsidP="00C174F3">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3413B" w:rsidRPr="006716B9" w:rsidRDefault="0023413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174F3" w:rsidRPr="00C53CCE" w:rsidTr="00F52084">
        <w:tblPrEx>
          <w:jc w:val="left"/>
          <w:shd w:val="clear" w:color="auto" w:fill="auto"/>
        </w:tblPrEx>
        <w:trPr>
          <w:gridAfter w:val="1"/>
          <w:wAfter w:w="113" w:type="dxa"/>
          <w:trHeight w:val="1687"/>
        </w:trPr>
        <w:tc>
          <w:tcPr>
            <w:tcW w:w="846" w:type="dxa"/>
            <w:gridSpan w:val="2"/>
          </w:tcPr>
          <w:p w:rsidR="00C174F3" w:rsidRDefault="00C174F3"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165</w:t>
            </w:r>
          </w:p>
        </w:tc>
        <w:tc>
          <w:tcPr>
            <w:tcW w:w="2835" w:type="dxa"/>
            <w:gridSpan w:val="2"/>
          </w:tcPr>
          <w:p w:rsidR="00C174F3" w:rsidRPr="0023413B" w:rsidRDefault="00C174F3" w:rsidP="00EA342F">
            <w:pPr>
              <w:pStyle w:val="TYTUAKTUprzedmiotregulacjiustawylubrozporzdzenia"/>
              <w:spacing w:before="0" w:after="0"/>
              <w:jc w:val="left"/>
              <w:rPr>
                <w:rFonts w:ascii="Times New Roman" w:hAnsi="Times New Roman" w:cs="Times New Roman"/>
                <w:b w:val="0"/>
              </w:rPr>
            </w:pPr>
            <w:r w:rsidRPr="00C174F3">
              <w:rPr>
                <w:rFonts w:ascii="Times New Roman" w:hAnsi="Times New Roman" w:cs="Times New Roman"/>
                <w:b w:val="0"/>
              </w:rPr>
              <w:t>Rozporządzenie Ministra Obrony Narodowej w sprawie trybu postępowania oraz sposobu dokumentowania bezpłatnej pomocy prawnej dla żołnierza zawodowego</w:t>
            </w:r>
          </w:p>
        </w:tc>
        <w:tc>
          <w:tcPr>
            <w:tcW w:w="2977" w:type="dxa"/>
            <w:gridSpan w:val="2"/>
          </w:tcPr>
          <w:p w:rsidR="00C174F3" w:rsidRPr="000950D4" w:rsidRDefault="00C174F3" w:rsidP="005C3CD3">
            <w:pPr>
              <w:spacing w:after="120" w:line="260" w:lineRule="exact"/>
              <w:jc w:val="both"/>
              <w:rPr>
                <w:rFonts w:ascii="Times New Roman" w:hAnsi="Times New Roman" w:cs="Times New Roman"/>
                <w:sz w:val="24"/>
                <w:szCs w:val="24"/>
              </w:rPr>
            </w:pPr>
          </w:p>
        </w:tc>
        <w:tc>
          <w:tcPr>
            <w:tcW w:w="3543" w:type="dxa"/>
            <w:gridSpan w:val="2"/>
          </w:tcPr>
          <w:p w:rsidR="00C174F3" w:rsidRPr="0023413B" w:rsidRDefault="00C174F3" w:rsidP="000950D4">
            <w:pPr>
              <w:pStyle w:val="ARTartustawynprozporzdzenia"/>
              <w:spacing w:line="276" w:lineRule="auto"/>
              <w:ind w:firstLine="0"/>
              <w:rPr>
                <w:rFonts w:ascii="Times New Roman" w:hAnsi="Times New Roman" w:cs="Times New Roman"/>
                <w:color w:val="000000"/>
              </w:rPr>
            </w:pPr>
            <w:r w:rsidRPr="00C174F3">
              <w:rPr>
                <w:rFonts w:ascii="Times New Roman" w:hAnsi="Times New Roman" w:cs="Times New Roman"/>
                <w:color w:val="000000"/>
              </w:rPr>
              <w:t>Projekt określa tryb postępowania oraz sposób dokumentowania zapewniania żołnierzom zawodowym, wskazanym w art. 297 ust. 1 ustawy o obronie Ojczyzny, możliwości korzystania z profesjonalnej pomocy prawnej przez Siły Zbrojne Rzeczypospolitej Polskiej, a w braku takiej możliwości, zwrotu kosztów takiej pomocy.</w:t>
            </w:r>
          </w:p>
        </w:tc>
        <w:tc>
          <w:tcPr>
            <w:tcW w:w="1134" w:type="dxa"/>
            <w:gridSpan w:val="2"/>
          </w:tcPr>
          <w:p w:rsidR="00C174F3" w:rsidRDefault="00C174F3"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C174F3" w:rsidRDefault="00C174F3" w:rsidP="009C2858">
            <w:pPr>
              <w:jc w:val="center"/>
              <w:rPr>
                <w:rFonts w:ascii="Times New Roman" w:hAnsi="Times New Roman" w:cs="Times New Roman"/>
                <w:sz w:val="24"/>
                <w:szCs w:val="24"/>
              </w:rPr>
            </w:pPr>
            <w:r>
              <w:rPr>
                <w:rFonts w:ascii="Times New Roman" w:hAnsi="Times New Roman" w:cs="Times New Roman"/>
                <w:sz w:val="24"/>
                <w:szCs w:val="24"/>
              </w:rPr>
              <w:t>Departament Spraw Socjalnych</w:t>
            </w:r>
          </w:p>
        </w:tc>
        <w:tc>
          <w:tcPr>
            <w:tcW w:w="1276" w:type="dxa"/>
            <w:gridSpan w:val="2"/>
          </w:tcPr>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Dyrektor Departamentu Prawnego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 xml:space="preserve">Pani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C174F3" w:rsidRPr="006716B9" w:rsidRDefault="00C174F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B3559" w:rsidRPr="00C53CCE" w:rsidTr="002B3559">
        <w:tblPrEx>
          <w:jc w:val="left"/>
          <w:shd w:val="clear" w:color="auto" w:fill="auto"/>
        </w:tblPrEx>
        <w:trPr>
          <w:gridAfter w:val="1"/>
          <w:wAfter w:w="113" w:type="dxa"/>
          <w:trHeight w:val="1687"/>
        </w:trPr>
        <w:tc>
          <w:tcPr>
            <w:tcW w:w="846" w:type="dxa"/>
            <w:gridSpan w:val="2"/>
          </w:tcPr>
          <w:p w:rsidR="002B3559" w:rsidRDefault="002B3559"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166</w:t>
            </w:r>
          </w:p>
        </w:tc>
        <w:tc>
          <w:tcPr>
            <w:tcW w:w="2835" w:type="dxa"/>
            <w:gridSpan w:val="2"/>
          </w:tcPr>
          <w:p w:rsidR="002B3559" w:rsidRPr="00C174F3" w:rsidRDefault="002B3559"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opiniowania służbowego żołnierzy </w:t>
            </w:r>
          </w:p>
        </w:tc>
        <w:tc>
          <w:tcPr>
            <w:tcW w:w="2977" w:type="dxa"/>
            <w:gridSpan w:val="2"/>
          </w:tcPr>
          <w:p w:rsidR="002B3559" w:rsidRPr="005C3CD3" w:rsidRDefault="002B3559" w:rsidP="002B3559">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127</w:t>
            </w:r>
            <w:r w:rsidRPr="005C3CD3">
              <w:rPr>
                <w:rFonts w:ascii="Times New Roman" w:hAnsi="Times New Roman" w:cs="Times New Roman"/>
                <w:sz w:val="24"/>
                <w:szCs w:val="24"/>
              </w:rPr>
              <w:t xml:space="preserve"> ust. </w:t>
            </w:r>
            <w:r>
              <w:rPr>
                <w:rFonts w:ascii="Times New Roman" w:hAnsi="Times New Roman" w:cs="Times New Roman"/>
                <w:sz w:val="24"/>
                <w:szCs w:val="24"/>
              </w:rPr>
              <w:t>18</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2B3559" w:rsidRPr="000950D4" w:rsidRDefault="002B3559" w:rsidP="005C3CD3">
            <w:pPr>
              <w:spacing w:after="120" w:line="260" w:lineRule="exact"/>
              <w:jc w:val="both"/>
              <w:rPr>
                <w:rFonts w:ascii="Times New Roman" w:hAnsi="Times New Roman" w:cs="Times New Roman"/>
                <w:sz w:val="24"/>
                <w:szCs w:val="24"/>
              </w:rPr>
            </w:pPr>
          </w:p>
        </w:tc>
        <w:tc>
          <w:tcPr>
            <w:tcW w:w="3543" w:type="dxa"/>
            <w:gridSpan w:val="2"/>
          </w:tcPr>
          <w:p w:rsidR="002B3559" w:rsidRPr="00C174F3" w:rsidRDefault="002B3559" w:rsidP="002B3559">
            <w:pPr>
              <w:pStyle w:val="ARTartustawynprozporzdzenia"/>
              <w:spacing w:line="276" w:lineRule="auto"/>
              <w:ind w:firstLine="0"/>
              <w:jc w:val="left"/>
              <w:rPr>
                <w:rFonts w:ascii="Times New Roman" w:hAnsi="Times New Roman" w:cs="Times New Roman"/>
                <w:color w:val="000000"/>
              </w:rPr>
            </w:pPr>
            <w:r w:rsidRPr="00436835">
              <w:rPr>
                <w:spacing w:val="-2"/>
                <w:szCs w:val="24"/>
              </w:rPr>
              <w:t>Przedmiotowy projekt rozporządzenia określa sposób i tryb opiniowania żołnierzy, terminy opiniowania służbowego, sposób i tryb wnoszenia odwołania od opinii służbowej, wzór arkusza opinii służbowej oraz sposób doręczania opinii służbowej.</w:t>
            </w:r>
          </w:p>
        </w:tc>
        <w:tc>
          <w:tcPr>
            <w:tcW w:w="1134" w:type="dxa"/>
            <w:gridSpan w:val="2"/>
          </w:tcPr>
          <w:p w:rsidR="002B3559" w:rsidRDefault="002B3559"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B3559" w:rsidRDefault="002B3559" w:rsidP="009C2858">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Pan Wojciech Drobny</w:t>
            </w:r>
          </w:p>
        </w:tc>
        <w:tc>
          <w:tcPr>
            <w:tcW w:w="1276" w:type="dxa"/>
            <w:gridSpan w:val="2"/>
          </w:tcPr>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Dyrektor Departamentu Prawnego –</w:t>
            </w:r>
          </w:p>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 xml:space="preserve">Pani </w:t>
            </w:r>
          </w:p>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B3559" w:rsidRPr="006716B9" w:rsidRDefault="002B3559"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2590B" w:rsidRPr="00C53CCE" w:rsidTr="002B3559">
        <w:tblPrEx>
          <w:jc w:val="left"/>
          <w:shd w:val="clear" w:color="auto" w:fill="auto"/>
        </w:tblPrEx>
        <w:trPr>
          <w:gridAfter w:val="1"/>
          <w:wAfter w:w="113" w:type="dxa"/>
          <w:trHeight w:val="1687"/>
        </w:trPr>
        <w:tc>
          <w:tcPr>
            <w:tcW w:w="846" w:type="dxa"/>
            <w:gridSpan w:val="2"/>
          </w:tcPr>
          <w:p w:rsidR="0072590B" w:rsidRDefault="0072590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167</w:t>
            </w:r>
          </w:p>
        </w:tc>
        <w:tc>
          <w:tcPr>
            <w:tcW w:w="2835" w:type="dxa"/>
            <w:gridSpan w:val="2"/>
          </w:tcPr>
          <w:p w:rsidR="0072590B" w:rsidRDefault="0072590B"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Rozporządzenie Ministra Obrony Narodowej w sprawie kształcenia kandydatów do zawodowej służby wojskowej w ramach dobrowolnej zasadniczej służby wojskowej w uczelniach wojskowych, szkołach podoficerskich, centrach szkolenia lub ośrodkach szkolenia.</w:t>
            </w:r>
          </w:p>
        </w:tc>
        <w:tc>
          <w:tcPr>
            <w:tcW w:w="2977" w:type="dxa"/>
            <w:gridSpan w:val="2"/>
          </w:tcPr>
          <w:p w:rsidR="0072590B" w:rsidRPr="005C3CD3" w:rsidRDefault="0072590B" w:rsidP="0072590B">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102</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72590B" w:rsidRPr="005C3CD3" w:rsidRDefault="0072590B" w:rsidP="002B3559">
            <w:pPr>
              <w:spacing w:after="120" w:line="260" w:lineRule="exact"/>
              <w:jc w:val="both"/>
              <w:rPr>
                <w:rFonts w:ascii="Times New Roman" w:hAnsi="Times New Roman" w:cs="Times New Roman"/>
                <w:sz w:val="24"/>
                <w:szCs w:val="24"/>
              </w:rPr>
            </w:pPr>
          </w:p>
        </w:tc>
        <w:tc>
          <w:tcPr>
            <w:tcW w:w="3543" w:type="dxa"/>
            <w:gridSpan w:val="2"/>
          </w:tcPr>
          <w:p w:rsidR="0072590B" w:rsidRPr="0072590B" w:rsidRDefault="0072590B" w:rsidP="0072590B">
            <w:pPr>
              <w:spacing w:line="276" w:lineRule="auto"/>
              <w:jc w:val="both"/>
              <w:rPr>
                <w:rFonts w:ascii="Times New Roman" w:eastAsia="Times New Roman" w:hAnsi="Times New Roman" w:cs="Times New Roman"/>
                <w:color w:val="000000"/>
                <w:sz w:val="24"/>
                <w:szCs w:val="24"/>
                <w:lang w:eastAsia="x-none"/>
              </w:rPr>
            </w:pPr>
            <w:r w:rsidRPr="0072590B">
              <w:rPr>
                <w:rFonts w:ascii="Times New Roman" w:eastAsia="Times New Roman" w:hAnsi="Times New Roman" w:cs="Times New Roman"/>
                <w:color w:val="000000"/>
                <w:sz w:val="24"/>
                <w:szCs w:val="24"/>
                <w:lang w:eastAsia="x-none"/>
              </w:rPr>
              <w:t>Przedmiotem regulacji rozporządzenia jest unormowanie kwestii kształcenia kandydatów do zawodowej służby wojskowej w ramach dobrowolnej zasadniczej służby wojskowej w:</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uczelniach wojskowych, </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szkołach podoficerskich, </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centrach szkolenia lub ośrodkach szkolenia.</w:t>
            </w:r>
          </w:p>
          <w:p w:rsidR="0072590B" w:rsidRPr="0072590B" w:rsidRDefault="0072590B" w:rsidP="0072590B">
            <w:pPr>
              <w:spacing w:line="276" w:lineRule="auto"/>
              <w:jc w:val="both"/>
              <w:rPr>
                <w:rFonts w:ascii="Times New Roman" w:eastAsia="Times New Roman" w:hAnsi="Times New Roman" w:cs="Times New Roman"/>
                <w:color w:val="000000"/>
                <w:sz w:val="24"/>
                <w:szCs w:val="24"/>
                <w:lang w:eastAsia="x-none"/>
              </w:rPr>
            </w:pPr>
            <w:r w:rsidRPr="0072590B">
              <w:rPr>
                <w:rFonts w:ascii="Times New Roman" w:eastAsia="Times New Roman" w:hAnsi="Times New Roman" w:cs="Times New Roman"/>
                <w:color w:val="000000"/>
                <w:sz w:val="24"/>
                <w:szCs w:val="24"/>
                <w:lang w:eastAsia="x-none"/>
              </w:rPr>
              <w:t>W rozporządzeniu uregulowano całokształt kwestii związanych z:</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Pr>
                <w:rFonts w:ascii="Times New Roman" w:eastAsia="Calibri" w:hAnsi="Times New Roman" w:cs="Times New Roman"/>
                <w:color w:val="000000"/>
                <w:sz w:val="24"/>
                <w:szCs w:val="24"/>
                <w:lang w:eastAsia="x-none"/>
              </w:rPr>
              <w:t>postępowaniem</w:t>
            </w:r>
            <w:r w:rsidRPr="0072590B">
              <w:rPr>
                <w:rFonts w:ascii="Times New Roman" w:eastAsia="Calibri" w:hAnsi="Times New Roman" w:cs="Times New Roman"/>
                <w:color w:val="000000"/>
                <w:sz w:val="24"/>
                <w:szCs w:val="24"/>
                <w:lang w:eastAsia="x-none"/>
              </w:rPr>
              <w:t xml:space="preserve"> o przyjęcie do szkół wojskowych,</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warunkami i trybem powoływania do dobrowolnej zasadniczej służby wojskowej pełnionej w trakcie kształcenia,</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warunkami i trybem przyjmowania do szkół wojskowych oraz </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przebiegiem dobrowolnej zasadniczej służby wojskowej odbywanej w szkołach wojskowych.</w:t>
            </w:r>
          </w:p>
          <w:p w:rsidR="0072590B" w:rsidRPr="00436835" w:rsidRDefault="0072590B" w:rsidP="002B3559">
            <w:pPr>
              <w:pStyle w:val="ARTartustawynprozporzdzenia"/>
              <w:spacing w:line="276" w:lineRule="auto"/>
              <w:ind w:firstLine="0"/>
              <w:jc w:val="left"/>
              <w:rPr>
                <w:spacing w:val="-2"/>
                <w:szCs w:val="24"/>
              </w:rPr>
            </w:pPr>
          </w:p>
        </w:tc>
        <w:tc>
          <w:tcPr>
            <w:tcW w:w="1134" w:type="dxa"/>
            <w:gridSpan w:val="2"/>
          </w:tcPr>
          <w:p w:rsidR="0072590B" w:rsidRDefault="0072590B"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72590B" w:rsidRDefault="0072590B" w:rsidP="009C2858">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Dyrektor Departamentu Prawnego –</w:t>
            </w:r>
          </w:p>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 xml:space="preserve">Pani </w:t>
            </w:r>
          </w:p>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72590B" w:rsidRPr="006716B9" w:rsidRDefault="0072590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727DB" w:rsidRPr="00C53CCE" w:rsidTr="002B3559">
        <w:tblPrEx>
          <w:jc w:val="left"/>
          <w:shd w:val="clear" w:color="auto" w:fill="auto"/>
        </w:tblPrEx>
        <w:trPr>
          <w:gridAfter w:val="1"/>
          <w:wAfter w:w="113" w:type="dxa"/>
          <w:trHeight w:val="1687"/>
        </w:trPr>
        <w:tc>
          <w:tcPr>
            <w:tcW w:w="846" w:type="dxa"/>
            <w:gridSpan w:val="2"/>
          </w:tcPr>
          <w:p w:rsidR="008727DB" w:rsidRDefault="008727D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168</w:t>
            </w:r>
          </w:p>
        </w:tc>
        <w:tc>
          <w:tcPr>
            <w:tcW w:w="2835" w:type="dxa"/>
            <w:gridSpan w:val="2"/>
          </w:tcPr>
          <w:p w:rsidR="008727DB" w:rsidRDefault="008727DB"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wpisów w paszportach </w:t>
            </w:r>
            <w:r w:rsidRPr="008727DB">
              <w:rPr>
                <w:rFonts w:ascii="Times New Roman" w:hAnsi="Times New Roman" w:cs="Times New Roman"/>
                <w:b w:val="0"/>
              </w:rPr>
              <w:t>potwierdzających status członka personelu cywilnego towarzyszącego Siłom Zbrojnym Rzeczypospolitej Polskiej, członków rodzin tego personelu lub członków rodzin żołnierzy wyjeżdzających w celach służbowych za granicę</w:t>
            </w:r>
          </w:p>
        </w:tc>
        <w:tc>
          <w:tcPr>
            <w:tcW w:w="2977" w:type="dxa"/>
            <w:gridSpan w:val="2"/>
          </w:tcPr>
          <w:p w:rsidR="008727DB" w:rsidRPr="005C3CD3" w:rsidRDefault="008727DB" w:rsidP="0072590B">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Projekt rozporządzenia stanowi wykonanie upoważnienia zawartego w</w:t>
            </w:r>
            <w:r>
              <w:rPr>
                <w:rFonts w:ascii="Times New Roman" w:hAnsi="Times New Roman" w:cs="Times New Roman"/>
                <w:sz w:val="24"/>
                <w:szCs w:val="24"/>
              </w:rPr>
              <w:t xml:space="preserve"> art. 14 ust. 3 ustawy z dnia 27 stycznia 2022 r. o dokumentach paszportowych (Dz. U. poz. 350)</w:t>
            </w:r>
          </w:p>
        </w:tc>
        <w:tc>
          <w:tcPr>
            <w:tcW w:w="3543" w:type="dxa"/>
            <w:gridSpan w:val="2"/>
          </w:tcPr>
          <w:p w:rsidR="008727DB" w:rsidRPr="008727DB" w:rsidRDefault="008727DB" w:rsidP="008727DB">
            <w:pPr>
              <w:spacing w:line="276" w:lineRule="auto"/>
              <w:jc w:val="both"/>
              <w:rPr>
                <w:rFonts w:ascii="Times New Roman" w:hAnsi="Times New Roman" w:cs="Times New Roman"/>
                <w:sz w:val="24"/>
                <w:szCs w:val="24"/>
              </w:rPr>
            </w:pPr>
            <w:r w:rsidRPr="008727DB">
              <w:rPr>
                <w:rFonts w:ascii="Times New Roman" w:hAnsi="Times New Roman" w:cs="Times New Roman"/>
                <w:sz w:val="24"/>
                <w:szCs w:val="24"/>
              </w:rPr>
              <w:t>Rozporządzenie reguluje tryb postępowania i wymagane dokumenty, wzory wniosków oraz wzory wpisów (w formie naklejek) w paszportach:</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t>członków rodziny żołnierza zawodowego (udającego się służbowo poza granice państwa), wyjeżdzających wraz z tym żołnierzem poza granice państwa,</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t>członków personelu cywilnego (pracowników wojska lub innych osób) udających się służbowo poza granice państwa oraz</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t>członków rodzin personelu cywilnego (udającego się służbowo poza granice państwa), wyjeżdzających wraz z tym personelem poza granice państwa.</w:t>
            </w:r>
          </w:p>
          <w:p w:rsidR="008727DB" w:rsidRPr="0072590B" w:rsidRDefault="008727DB" w:rsidP="0072590B">
            <w:pPr>
              <w:spacing w:line="276" w:lineRule="auto"/>
              <w:jc w:val="both"/>
              <w:rPr>
                <w:rFonts w:ascii="Times New Roman" w:eastAsia="Times New Roman" w:hAnsi="Times New Roman" w:cs="Times New Roman"/>
                <w:color w:val="000000"/>
                <w:sz w:val="24"/>
                <w:szCs w:val="24"/>
                <w:lang w:eastAsia="x-none"/>
              </w:rPr>
            </w:pPr>
          </w:p>
        </w:tc>
        <w:tc>
          <w:tcPr>
            <w:tcW w:w="1134" w:type="dxa"/>
            <w:gridSpan w:val="2"/>
          </w:tcPr>
          <w:p w:rsidR="008727DB" w:rsidRDefault="008727DB"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8727DB" w:rsidRDefault="008727DB" w:rsidP="009C2858">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Pan płk Bogdan Sowa</w:t>
            </w:r>
          </w:p>
        </w:tc>
        <w:tc>
          <w:tcPr>
            <w:tcW w:w="1276" w:type="dxa"/>
            <w:gridSpan w:val="2"/>
          </w:tcPr>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Dyrektor Departamentu Prawnego –</w:t>
            </w:r>
          </w:p>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 xml:space="preserve">Pani </w:t>
            </w:r>
          </w:p>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8727DB" w:rsidRPr="006716B9" w:rsidRDefault="008727D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81165" w:rsidRPr="00C53CCE" w:rsidTr="002B3559">
        <w:tblPrEx>
          <w:jc w:val="left"/>
          <w:shd w:val="clear" w:color="auto" w:fill="auto"/>
        </w:tblPrEx>
        <w:trPr>
          <w:gridAfter w:val="1"/>
          <w:wAfter w:w="113" w:type="dxa"/>
          <w:trHeight w:val="1687"/>
        </w:trPr>
        <w:tc>
          <w:tcPr>
            <w:tcW w:w="846" w:type="dxa"/>
            <w:gridSpan w:val="2"/>
          </w:tcPr>
          <w:p w:rsidR="00281165" w:rsidRDefault="00281165"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169</w:t>
            </w:r>
          </w:p>
        </w:tc>
        <w:tc>
          <w:tcPr>
            <w:tcW w:w="2835" w:type="dxa"/>
            <w:gridSpan w:val="2"/>
          </w:tcPr>
          <w:p w:rsidR="00281165" w:rsidRDefault="00281165" w:rsidP="00281165">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w:t>
            </w:r>
            <w:r w:rsidRPr="00281165">
              <w:rPr>
                <w:rFonts w:ascii="Times New Roman" w:hAnsi="Times New Roman" w:cs="Times New Roman"/>
                <w:b w:val="0"/>
              </w:rPr>
              <w:t>kształcenia żołnierzy zawodowych w uczelniach wojskowych, szkołach podoficerskich, centrach szkolenia lub ośrodkach szkolenia</w:t>
            </w:r>
          </w:p>
        </w:tc>
        <w:tc>
          <w:tcPr>
            <w:tcW w:w="2977" w:type="dxa"/>
            <w:gridSpan w:val="2"/>
          </w:tcPr>
          <w:p w:rsidR="00281165" w:rsidRPr="005C3CD3" w:rsidRDefault="00281165" w:rsidP="00281165">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103</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281165" w:rsidRPr="005C3CD3" w:rsidRDefault="00281165" w:rsidP="0072590B">
            <w:pPr>
              <w:spacing w:after="120" w:line="260" w:lineRule="exact"/>
              <w:jc w:val="both"/>
              <w:rPr>
                <w:rFonts w:ascii="Times New Roman" w:hAnsi="Times New Roman" w:cs="Times New Roman"/>
                <w:sz w:val="24"/>
                <w:szCs w:val="24"/>
              </w:rPr>
            </w:pPr>
          </w:p>
        </w:tc>
        <w:tc>
          <w:tcPr>
            <w:tcW w:w="3543" w:type="dxa"/>
            <w:gridSpan w:val="2"/>
          </w:tcPr>
          <w:p w:rsidR="00281165" w:rsidRPr="00281165" w:rsidRDefault="00281165" w:rsidP="00281165">
            <w:pPr>
              <w:spacing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Przedmiotem regulacji rozporządzenia jest unormowanie kwestii kształcenia żołnierzy zawodowych (którzy zastąpią obecną służbę kandydacką)</w:t>
            </w:r>
            <w:r>
              <w:rPr>
                <w:rFonts w:ascii="Times New Roman" w:hAnsi="Times New Roman" w:cs="Times New Roman"/>
                <w:color w:val="000000"/>
                <w:sz w:val="24"/>
                <w:lang w:eastAsia="x-none"/>
              </w:rPr>
              <w:t xml:space="preserve"> w</w:t>
            </w:r>
            <w:r w:rsidRPr="00281165">
              <w:rPr>
                <w:rFonts w:ascii="Times New Roman" w:hAnsi="Times New Roman" w:cs="Times New Roman"/>
                <w:color w:val="000000"/>
                <w:sz w:val="24"/>
                <w:lang w:eastAsia="x-none"/>
              </w:rPr>
              <w:t>:</w:t>
            </w:r>
          </w:p>
          <w:p w:rsidR="00281165" w:rsidRPr="00281165"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 xml:space="preserve">uczelniach wojskowych, </w:t>
            </w:r>
          </w:p>
          <w:p w:rsidR="00281165" w:rsidRPr="00281165"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 xml:space="preserve">szkołach podoficerskich, </w:t>
            </w:r>
          </w:p>
          <w:p w:rsidR="00281165" w:rsidRPr="00281165" w:rsidRDefault="00281165" w:rsidP="00281165">
            <w:pPr>
              <w:pStyle w:val="Akapitzlist"/>
              <w:numPr>
                <w:ilvl w:val="0"/>
                <w:numId w:val="34"/>
              </w:numPr>
              <w:spacing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centrach szkolenia lub ośrodkach szkolenia.</w:t>
            </w:r>
          </w:p>
          <w:p w:rsidR="00281165" w:rsidRPr="00281165" w:rsidRDefault="00281165" w:rsidP="00281165">
            <w:pPr>
              <w:spacing w:line="276" w:lineRule="auto"/>
              <w:jc w:val="both"/>
              <w:rPr>
                <w:rFonts w:ascii="Times New Roman" w:hAnsi="Times New Roman" w:cs="Times New Roman"/>
                <w:sz w:val="24"/>
              </w:rPr>
            </w:pPr>
            <w:r w:rsidRPr="00281165">
              <w:rPr>
                <w:rFonts w:ascii="Times New Roman" w:hAnsi="Times New Roman" w:cs="Times New Roman"/>
                <w:color w:val="000000"/>
                <w:sz w:val="24"/>
                <w:lang w:eastAsia="x-none"/>
              </w:rPr>
              <w:t>W rozporządzeniu uregulowano całokształt kwestii związanych</w:t>
            </w:r>
            <w:r w:rsidRPr="00281165">
              <w:rPr>
                <w:rFonts w:ascii="Times New Roman" w:hAnsi="Times New Roman" w:cs="Times New Roman"/>
                <w:sz w:val="24"/>
              </w:rPr>
              <w:t xml:space="preserve"> z przebiegiem zawodowej służby wojskowej pełnionej w trakcie kształcenia, w tym sprawy związane z:</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t xml:space="preserve">warunkami i trybem mianowania na stopnie wojskowe, </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t xml:space="preserve">przebiegiem służby, </w:t>
            </w:r>
          </w:p>
          <w:p w:rsidR="00281165" w:rsidRDefault="00281165" w:rsidP="00281165">
            <w:pPr>
              <w:pStyle w:val="Default"/>
              <w:numPr>
                <w:ilvl w:val="0"/>
                <w:numId w:val="33"/>
              </w:numPr>
              <w:spacing w:line="276" w:lineRule="auto"/>
              <w:ind w:left="318" w:hanging="318"/>
              <w:jc w:val="both"/>
              <w:rPr>
                <w:szCs w:val="22"/>
              </w:rPr>
            </w:pPr>
            <w:r w:rsidRPr="00281165">
              <w:rPr>
                <w:szCs w:val="22"/>
              </w:rPr>
              <w:t xml:space="preserve">warunkami i trybem opiniowania żołnierzy pełniących tę służbę, w tym wzór arkusza opinii oraz </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t>trybem postępowania związanym ze zwalnianiem z tej służby</w:t>
            </w:r>
          </w:p>
        </w:tc>
        <w:tc>
          <w:tcPr>
            <w:tcW w:w="1134" w:type="dxa"/>
            <w:gridSpan w:val="2"/>
          </w:tcPr>
          <w:p w:rsidR="00281165" w:rsidRDefault="00281165"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81165" w:rsidRDefault="00281165" w:rsidP="009C2858">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Dyrektor Departamentu Prawnego –</w:t>
            </w:r>
          </w:p>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 xml:space="preserve">Pani </w:t>
            </w:r>
          </w:p>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81165" w:rsidRPr="006716B9" w:rsidRDefault="00281165"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C0257" w:rsidRPr="00C53CCE" w:rsidTr="002B3559">
        <w:tblPrEx>
          <w:jc w:val="left"/>
          <w:shd w:val="clear" w:color="auto" w:fill="auto"/>
        </w:tblPrEx>
        <w:trPr>
          <w:gridAfter w:val="1"/>
          <w:wAfter w:w="113" w:type="dxa"/>
          <w:trHeight w:val="1687"/>
        </w:trPr>
        <w:tc>
          <w:tcPr>
            <w:tcW w:w="846" w:type="dxa"/>
            <w:gridSpan w:val="2"/>
          </w:tcPr>
          <w:p w:rsidR="00CC0257" w:rsidRPr="00CC0257" w:rsidRDefault="00CC0257" w:rsidP="009C2858">
            <w:pPr>
              <w:spacing w:line="276" w:lineRule="auto"/>
              <w:ind w:left="96"/>
              <w:jc w:val="both"/>
              <w:rPr>
                <w:rFonts w:ascii="Times New Roman" w:eastAsia="Times New Roman" w:hAnsi="Times New Roman" w:cs="Times New Roman"/>
                <w:b/>
                <w:bCs/>
                <w:color w:val="000000"/>
                <w:sz w:val="24"/>
                <w:szCs w:val="24"/>
                <w:lang w:eastAsia="pl-PL"/>
              </w:rPr>
            </w:pPr>
            <w:r w:rsidRPr="00CC0257">
              <w:rPr>
                <w:rFonts w:ascii="Times New Roman" w:eastAsia="Times New Roman" w:hAnsi="Times New Roman" w:cs="Times New Roman"/>
                <w:b/>
                <w:bCs/>
                <w:color w:val="000000"/>
                <w:sz w:val="24"/>
                <w:szCs w:val="24"/>
                <w:lang w:eastAsia="pl-PL"/>
              </w:rPr>
              <w:t>170</w:t>
            </w:r>
          </w:p>
        </w:tc>
        <w:tc>
          <w:tcPr>
            <w:tcW w:w="2835" w:type="dxa"/>
            <w:gridSpan w:val="2"/>
          </w:tcPr>
          <w:p w:rsidR="00CC0257" w:rsidRPr="00CC0257" w:rsidRDefault="00CC0257" w:rsidP="00281165">
            <w:pPr>
              <w:pStyle w:val="TYTUAKTUprzedmiotregulacjiustawylubrozporzdzenia"/>
              <w:spacing w:before="0" w:after="0" w:line="276" w:lineRule="auto"/>
              <w:jc w:val="left"/>
              <w:rPr>
                <w:rFonts w:ascii="Times New Roman" w:hAnsi="Times New Roman" w:cs="Times New Roman"/>
                <w:b w:val="0"/>
              </w:rPr>
            </w:pPr>
            <w:r w:rsidRPr="00CC0257">
              <w:rPr>
                <w:rFonts w:ascii="Times New Roman" w:hAnsi="Times New Roman" w:cs="Times New Roman"/>
                <w:b w:val="0"/>
              </w:rPr>
              <w:t>Rozporządzenie Ministra Obrony Narodowej w sprawie książeczki wojskowej</w:t>
            </w:r>
          </w:p>
        </w:tc>
        <w:tc>
          <w:tcPr>
            <w:tcW w:w="2977" w:type="dxa"/>
            <w:gridSpan w:val="2"/>
          </w:tcPr>
          <w:p w:rsidR="00CC0257" w:rsidRPr="00CC0257" w:rsidRDefault="00CC0257" w:rsidP="00CC0257">
            <w:pPr>
              <w:spacing w:after="120" w:line="260" w:lineRule="exact"/>
              <w:jc w:val="both"/>
              <w:rPr>
                <w:rFonts w:ascii="Times New Roman" w:hAnsi="Times New Roman" w:cs="Times New Roman"/>
                <w:sz w:val="24"/>
                <w:szCs w:val="24"/>
              </w:rPr>
            </w:pPr>
            <w:r w:rsidRPr="00CC0257">
              <w:rPr>
                <w:rFonts w:ascii="Times New Roman" w:hAnsi="Times New Roman" w:cs="Times New Roman"/>
                <w:sz w:val="24"/>
                <w:szCs w:val="24"/>
              </w:rPr>
              <w:t xml:space="preserve">Projekt rozporządzenia stanowi wykonanie upoważnienia zawartego w art. 77 ust. 4 </w:t>
            </w:r>
            <w:r w:rsidRPr="00CC0257">
              <w:rPr>
                <w:rFonts w:ascii="Times New Roman" w:hAnsi="Times New Roman" w:cs="Times New Roman"/>
                <w:i/>
                <w:sz w:val="24"/>
                <w:szCs w:val="24"/>
              </w:rPr>
              <w:t>ustawy z dnia 11 marca 2022 r. o obronie Ojczyzny</w:t>
            </w:r>
            <w:r w:rsidRPr="00CC0257">
              <w:rPr>
                <w:rFonts w:ascii="Times New Roman" w:hAnsi="Times New Roman" w:cs="Times New Roman"/>
                <w:sz w:val="24"/>
                <w:szCs w:val="24"/>
              </w:rPr>
              <w:t xml:space="preserve"> (Dz. U. poz. 655).</w:t>
            </w:r>
          </w:p>
          <w:p w:rsidR="00CC0257" w:rsidRPr="00CC0257" w:rsidRDefault="00CC0257" w:rsidP="00281165">
            <w:pPr>
              <w:spacing w:after="120" w:line="260" w:lineRule="exact"/>
              <w:jc w:val="both"/>
              <w:rPr>
                <w:rFonts w:ascii="Times New Roman" w:hAnsi="Times New Roman" w:cs="Times New Roman"/>
                <w:sz w:val="24"/>
                <w:szCs w:val="24"/>
              </w:rPr>
            </w:pPr>
          </w:p>
        </w:tc>
        <w:tc>
          <w:tcPr>
            <w:tcW w:w="3543" w:type="dxa"/>
            <w:gridSpan w:val="2"/>
          </w:tcPr>
          <w:p w:rsidR="00CC0257" w:rsidRPr="00CC0257" w:rsidRDefault="00CC0257" w:rsidP="00CC0257">
            <w:pPr>
              <w:spacing w:after="120"/>
              <w:jc w:val="both"/>
              <w:rPr>
                <w:rFonts w:ascii="Times New Roman" w:hAnsi="Times New Roman" w:cs="Times New Roman"/>
                <w:color w:val="000000"/>
                <w:sz w:val="24"/>
                <w:szCs w:val="24"/>
              </w:rPr>
            </w:pPr>
            <w:r w:rsidRPr="00CC0257">
              <w:rPr>
                <w:rFonts w:ascii="Times New Roman" w:hAnsi="Times New Roman" w:cs="Times New Roman"/>
                <w:color w:val="000000"/>
                <w:sz w:val="24"/>
                <w:szCs w:val="24"/>
              </w:rPr>
              <w:t>W rozporządzeniu określono sposób wydawania i ewidencjonowania oraz zwrotu książeczki wojskowej, tryb postępowania w przypadku jej utraty albo zniszczenia, uwzględniając przeznaczenie do służby wojskowej oraz sprawność postępowania w zakresie wydawania książeczki wojskowej. Dostosowano także treść książeczki wojskowej do obowiązującego w ustawie nazewnictwa, zasad wydawania i organów upoważnionych do wydawania książeczki wojskowej.</w:t>
            </w:r>
          </w:p>
          <w:p w:rsidR="00CC0257" w:rsidRPr="00CC0257" w:rsidRDefault="00CC0257" w:rsidP="00281165">
            <w:pPr>
              <w:spacing w:line="276" w:lineRule="auto"/>
              <w:jc w:val="both"/>
              <w:rPr>
                <w:rFonts w:ascii="Times New Roman" w:hAnsi="Times New Roman" w:cs="Times New Roman"/>
                <w:color w:val="000000"/>
                <w:sz w:val="24"/>
                <w:szCs w:val="24"/>
                <w:lang w:eastAsia="x-none"/>
              </w:rPr>
            </w:pPr>
          </w:p>
        </w:tc>
        <w:tc>
          <w:tcPr>
            <w:tcW w:w="1134" w:type="dxa"/>
            <w:gridSpan w:val="2"/>
          </w:tcPr>
          <w:p w:rsidR="00CC0257" w:rsidRPr="00CC0257" w:rsidRDefault="00CC0257" w:rsidP="009C2858">
            <w:pPr>
              <w:jc w:val="center"/>
              <w:rPr>
                <w:rFonts w:ascii="Times New Roman" w:hAnsi="Times New Roman" w:cs="Times New Roman"/>
                <w:sz w:val="24"/>
                <w:szCs w:val="24"/>
              </w:rPr>
            </w:pPr>
            <w:r w:rsidRPr="00CC0257">
              <w:rPr>
                <w:rFonts w:ascii="Times New Roman" w:hAnsi="Times New Roman" w:cs="Times New Roman"/>
                <w:sz w:val="24"/>
                <w:szCs w:val="24"/>
              </w:rPr>
              <w:t>MON</w:t>
            </w:r>
          </w:p>
        </w:tc>
        <w:tc>
          <w:tcPr>
            <w:tcW w:w="1701" w:type="dxa"/>
            <w:gridSpan w:val="2"/>
          </w:tcPr>
          <w:p w:rsidR="00CC0257" w:rsidRPr="00CC0257" w:rsidRDefault="00CC0257" w:rsidP="009C2858">
            <w:pPr>
              <w:jc w:val="center"/>
              <w:rPr>
                <w:rFonts w:ascii="Times New Roman" w:hAnsi="Times New Roman" w:cs="Times New Roman"/>
                <w:sz w:val="24"/>
                <w:szCs w:val="24"/>
              </w:rPr>
            </w:pPr>
            <w:r w:rsidRPr="00CC0257">
              <w:rPr>
                <w:rFonts w:ascii="Times New Roman" w:hAnsi="Times New Roman" w:cs="Times New Roman"/>
                <w:sz w:val="24"/>
                <w:szCs w:val="24"/>
              </w:rPr>
              <w:t>Szef Zarządu Organizacji i Uzupełnień – P1 płk Bogdan Sowa</w:t>
            </w:r>
          </w:p>
        </w:tc>
        <w:tc>
          <w:tcPr>
            <w:tcW w:w="1276" w:type="dxa"/>
            <w:gridSpan w:val="2"/>
          </w:tcPr>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Dyrektor Departamentu Prawnego –</w:t>
            </w:r>
          </w:p>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 xml:space="preserve">Pani </w:t>
            </w:r>
          </w:p>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Jolanta Lewandowska</w:t>
            </w:r>
          </w:p>
        </w:tc>
        <w:tc>
          <w:tcPr>
            <w:tcW w:w="1276" w:type="dxa"/>
            <w:gridSpan w:val="2"/>
          </w:tcPr>
          <w:p w:rsidR="00CC0257" w:rsidRPr="006716B9" w:rsidRDefault="00CC0257"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838FB" w:rsidRPr="00C53CCE" w:rsidTr="002B3559">
        <w:tblPrEx>
          <w:jc w:val="left"/>
          <w:shd w:val="clear" w:color="auto" w:fill="auto"/>
        </w:tblPrEx>
        <w:trPr>
          <w:gridAfter w:val="1"/>
          <w:wAfter w:w="113" w:type="dxa"/>
          <w:trHeight w:val="1687"/>
        </w:trPr>
        <w:tc>
          <w:tcPr>
            <w:tcW w:w="846" w:type="dxa"/>
            <w:gridSpan w:val="2"/>
          </w:tcPr>
          <w:p w:rsidR="006838FB" w:rsidRPr="00CC0257" w:rsidRDefault="006838FB"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171</w:t>
            </w:r>
          </w:p>
        </w:tc>
        <w:tc>
          <w:tcPr>
            <w:tcW w:w="2835" w:type="dxa"/>
            <w:gridSpan w:val="2"/>
          </w:tcPr>
          <w:p w:rsidR="006838FB" w:rsidRPr="00CC0257" w:rsidRDefault="006838FB" w:rsidP="006838FB">
            <w:pPr>
              <w:pStyle w:val="TYTUAKTUprzedmiotregulacjiustawylubrozporzdzenia"/>
              <w:spacing w:before="0" w:after="0" w:line="276" w:lineRule="auto"/>
              <w:jc w:val="left"/>
              <w:rPr>
                <w:rFonts w:ascii="Times New Roman" w:hAnsi="Times New Roman" w:cs="Times New Roman"/>
                <w:b w:val="0"/>
              </w:rPr>
            </w:pPr>
            <w:r w:rsidRPr="00CC0257">
              <w:rPr>
                <w:rFonts w:ascii="Times New Roman" w:hAnsi="Times New Roman" w:cs="Times New Roman"/>
                <w:b w:val="0"/>
              </w:rPr>
              <w:t>Rozporządzenie Ministra Obrony Narodowej w sprawie</w:t>
            </w:r>
            <w:r>
              <w:rPr>
                <w:rFonts w:ascii="Times New Roman" w:hAnsi="Times New Roman" w:cs="Times New Roman"/>
                <w:b w:val="0"/>
              </w:rPr>
              <w:t xml:space="preserve"> określenia grup uposażenia</w:t>
            </w:r>
          </w:p>
        </w:tc>
        <w:tc>
          <w:tcPr>
            <w:tcW w:w="2977" w:type="dxa"/>
            <w:gridSpan w:val="2"/>
          </w:tcPr>
          <w:p w:rsidR="006838FB" w:rsidRPr="00CC0257" w:rsidRDefault="006838FB" w:rsidP="006838FB">
            <w:pPr>
              <w:spacing w:after="120" w:line="260" w:lineRule="exact"/>
              <w:jc w:val="both"/>
              <w:rPr>
                <w:rFonts w:ascii="Times New Roman" w:hAnsi="Times New Roman" w:cs="Times New Roman"/>
                <w:sz w:val="24"/>
                <w:szCs w:val="24"/>
              </w:rPr>
            </w:pPr>
            <w:r w:rsidRPr="00CC0257">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437</w:t>
            </w:r>
            <w:r w:rsidRPr="00CC0257">
              <w:rPr>
                <w:rFonts w:ascii="Times New Roman" w:hAnsi="Times New Roman" w:cs="Times New Roman"/>
                <w:sz w:val="24"/>
                <w:szCs w:val="24"/>
              </w:rPr>
              <w:t xml:space="preserve"> ust. </w:t>
            </w:r>
            <w:r>
              <w:rPr>
                <w:rFonts w:ascii="Times New Roman" w:hAnsi="Times New Roman" w:cs="Times New Roman"/>
                <w:sz w:val="24"/>
                <w:szCs w:val="24"/>
              </w:rPr>
              <w:t>3</w:t>
            </w:r>
            <w:r w:rsidRPr="00CC0257">
              <w:rPr>
                <w:rFonts w:ascii="Times New Roman" w:hAnsi="Times New Roman" w:cs="Times New Roman"/>
                <w:sz w:val="24"/>
                <w:szCs w:val="24"/>
              </w:rPr>
              <w:t xml:space="preserve"> </w:t>
            </w:r>
            <w:r w:rsidRPr="00CC0257">
              <w:rPr>
                <w:rFonts w:ascii="Times New Roman" w:hAnsi="Times New Roman" w:cs="Times New Roman"/>
                <w:i/>
                <w:sz w:val="24"/>
                <w:szCs w:val="24"/>
              </w:rPr>
              <w:t>ustawy z dnia 11 marca 2022 r. o obronie Ojczyzny</w:t>
            </w:r>
            <w:r w:rsidRPr="00CC0257">
              <w:rPr>
                <w:rFonts w:ascii="Times New Roman" w:hAnsi="Times New Roman" w:cs="Times New Roman"/>
                <w:sz w:val="24"/>
                <w:szCs w:val="24"/>
              </w:rPr>
              <w:t xml:space="preserve"> (Dz. U. poz. 655).</w:t>
            </w:r>
          </w:p>
          <w:p w:rsidR="006838FB" w:rsidRPr="00CC0257" w:rsidRDefault="006838FB" w:rsidP="006838FB">
            <w:pPr>
              <w:spacing w:after="120" w:line="260" w:lineRule="exact"/>
              <w:jc w:val="both"/>
              <w:rPr>
                <w:rFonts w:ascii="Times New Roman" w:hAnsi="Times New Roman" w:cs="Times New Roman"/>
                <w:sz w:val="24"/>
                <w:szCs w:val="24"/>
              </w:rPr>
            </w:pPr>
          </w:p>
        </w:tc>
        <w:tc>
          <w:tcPr>
            <w:tcW w:w="3543" w:type="dxa"/>
            <w:gridSpan w:val="2"/>
          </w:tcPr>
          <w:p w:rsidR="006838FB" w:rsidRPr="00CC0257" w:rsidRDefault="006838FB" w:rsidP="006838FB">
            <w:pPr>
              <w:spacing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W rozporządzeniu określono grupy uposażenia dla stopni etatowych stanowisk  służbowych dla żołnierzy zawodowych. Rozporządzenie jest wydawane w związku z wprowadzeniem stopnia starszego szeregowego specjalisty, któremu przypisano grupę uposażenia „1A”</w:t>
            </w:r>
          </w:p>
        </w:tc>
        <w:tc>
          <w:tcPr>
            <w:tcW w:w="1134" w:type="dxa"/>
            <w:gridSpan w:val="2"/>
          </w:tcPr>
          <w:p w:rsidR="006838FB" w:rsidRPr="00CC0257" w:rsidRDefault="006838FB" w:rsidP="006838FB">
            <w:pPr>
              <w:jc w:val="center"/>
              <w:rPr>
                <w:rFonts w:ascii="Times New Roman" w:hAnsi="Times New Roman" w:cs="Times New Roman"/>
                <w:sz w:val="24"/>
                <w:szCs w:val="24"/>
              </w:rPr>
            </w:pPr>
            <w:r w:rsidRPr="00CC0257">
              <w:rPr>
                <w:rFonts w:ascii="Times New Roman" w:hAnsi="Times New Roman" w:cs="Times New Roman"/>
                <w:sz w:val="24"/>
                <w:szCs w:val="24"/>
              </w:rPr>
              <w:t>MON</w:t>
            </w:r>
          </w:p>
        </w:tc>
        <w:tc>
          <w:tcPr>
            <w:tcW w:w="1701" w:type="dxa"/>
            <w:gridSpan w:val="2"/>
          </w:tcPr>
          <w:p w:rsidR="006838FB" w:rsidRPr="00CC0257" w:rsidRDefault="006838FB"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Dyrektor Departamentu Prawnego –</w:t>
            </w:r>
          </w:p>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 xml:space="preserve">Pani </w:t>
            </w:r>
          </w:p>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6838FB" w:rsidRPr="006716B9" w:rsidRDefault="006838F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81615" w:rsidRPr="00C53CCE" w:rsidTr="002B3559">
        <w:tblPrEx>
          <w:jc w:val="left"/>
          <w:shd w:val="clear" w:color="auto" w:fill="auto"/>
        </w:tblPrEx>
        <w:trPr>
          <w:gridAfter w:val="1"/>
          <w:wAfter w:w="113" w:type="dxa"/>
          <w:trHeight w:val="1687"/>
        </w:trPr>
        <w:tc>
          <w:tcPr>
            <w:tcW w:w="846" w:type="dxa"/>
            <w:gridSpan w:val="2"/>
          </w:tcPr>
          <w:p w:rsidR="00D81615" w:rsidRDefault="000B3542"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172</w:t>
            </w:r>
          </w:p>
        </w:tc>
        <w:tc>
          <w:tcPr>
            <w:tcW w:w="2835" w:type="dxa"/>
            <w:gridSpan w:val="2"/>
          </w:tcPr>
          <w:p w:rsidR="00D81615" w:rsidRPr="00CC0257" w:rsidRDefault="00960676" w:rsidP="006838FB">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Rozporządzenie Ministra Obrony Narodowej w sprawie dyscyplinarnych środków zapobiegawczych, osadzania żołnierza w izbie zatrzymań oraz przeprowadzania badania w celu ustalenia w organizmie zawartości alkoholu, środków odurzających, substancji psychotropowych lub innych podobnie działających substancji lub środków</w:t>
            </w:r>
          </w:p>
        </w:tc>
        <w:tc>
          <w:tcPr>
            <w:tcW w:w="2977" w:type="dxa"/>
            <w:gridSpan w:val="2"/>
          </w:tcPr>
          <w:p w:rsidR="00D81615" w:rsidRPr="00CC0257" w:rsidRDefault="00960676" w:rsidP="006838FB">
            <w:pPr>
              <w:spacing w:after="120" w:line="260" w:lineRule="exact"/>
              <w:jc w:val="both"/>
              <w:rPr>
                <w:rFonts w:ascii="Times New Roman" w:hAnsi="Times New Roman" w:cs="Times New Roman"/>
                <w:sz w:val="24"/>
                <w:szCs w:val="24"/>
              </w:rPr>
            </w:pPr>
            <w:r w:rsidRPr="00960676">
              <w:rPr>
                <w:rFonts w:ascii="Times New Roman" w:hAnsi="Times New Roman" w:cs="Times New Roman"/>
                <w:sz w:val="24"/>
                <w:szCs w:val="24"/>
              </w:rPr>
              <w:t>art. 379 ustawy z dnia 11 marca 2022 r. o obronie Ojczyzny (Dz. U. poz. 655)</w:t>
            </w:r>
          </w:p>
        </w:tc>
        <w:tc>
          <w:tcPr>
            <w:tcW w:w="3543" w:type="dxa"/>
            <w:gridSpan w:val="2"/>
          </w:tcPr>
          <w:p w:rsidR="00D81615" w:rsidRDefault="00960676" w:rsidP="006838FB">
            <w:pPr>
              <w:spacing w:after="120"/>
              <w:jc w:val="both"/>
              <w:rPr>
                <w:rFonts w:ascii="Times New Roman" w:hAnsi="Times New Roman" w:cs="Times New Roman"/>
                <w:color w:val="000000"/>
                <w:sz w:val="24"/>
                <w:szCs w:val="24"/>
              </w:rPr>
            </w:pPr>
            <w:r w:rsidRPr="00960676">
              <w:rPr>
                <w:rFonts w:ascii="Times New Roman" w:hAnsi="Times New Roman" w:cs="Times New Roman"/>
                <w:sz w:val="24"/>
                <w:szCs w:val="24"/>
              </w:rPr>
              <w:t>Projekt określa sposób postępowania w sprawach stosowania dyscyplinarnych środków zapobiegawczych, sposób i tryb osadzania żołnierza w izbie zatrzymań a także rodzaje, zakres, przypadki, sposób i tryb dokonywania badań w celu ustalenia w organizmie zawartości alkoholu, środków odurzających, substancji psychotropowych lub innych podobnie działających substancji lub środków.</w:t>
            </w:r>
          </w:p>
        </w:tc>
        <w:tc>
          <w:tcPr>
            <w:tcW w:w="1134" w:type="dxa"/>
            <w:gridSpan w:val="2"/>
          </w:tcPr>
          <w:p w:rsidR="00D81615" w:rsidRPr="00CC0257" w:rsidRDefault="00960676"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D81615" w:rsidRDefault="00960676"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960676" w:rsidRPr="000950D4" w:rsidRDefault="00960676" w:rsidP="00960676">
            <w:pPr>
              <w:jc w:val="center"/>
              <w:rPr>
                <w:rFonts w:ascii="Times New Roman" w:hAnsi="Times New Roman" w:cs="Times New Roman"/>
              </w:rPr>
            </w:pPr>
            <w:r w:rsidRPr="000950D4">
              <w:rPr>
                <w:rFonts w:ascii="Times New Roman" w:hAnsi="Times New Roman" w:cs="Times New Roman"/>
              </w:rPr>
              <w:t>Dyrektor Departamentu Prawnego –</w:t>
            </w:r>
          </w:p>
          <w:p w:rsidR="00960676" w:rsidRPr="000950D4" w:rsidRDefault="00960676" w:rsidP="00960676">
            <w:pPr>
              <w:jc w:val="center"/>
              <w:rPr>
                <w:rFonts w:ascii="Times New Roman" w:hAnsi="Times New Roman" w:cs="Times New Roman"/>
              </w:rPr>
            </w:pPr>
            <w:r w:rsidRPr="000950D4">
              <w:rPr>
                <w:rFonts w:ascii="Times New Roman" w:hAnsi="Times New Roman" w:cs="Times New Roman"/>
              </w:rPr>
              <w:t xml:space="preserve">Pani </w:t>
            </w:r>
          </w:p>
          <w:p w:rsidR="00D81615" w:rsidRPr="000950D4" w:rsidRDefault="00960676" w:rsidP="00960676">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D81615" w:rsidRPr="006716B9" w:rsidRDefault="00D81615"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570EB" w:rsidRPr="00C53CCE" w:rsidTr="002B3559">
        <w:tblPrEx>
          <w:jc w:val="left"/>
          <w:shd w:val="clear" w:color="auto" w:fill="auto"/>
        </w:tblPrEx>
        <w:trPr>
          <w:gridAfter w:val="1"/>
          <w:wAfter w:w="113" w:type="dxa"/>
          <w:trHeight w:val="1687"/>
        </w:trPr>
        <w:tc>
          <w:tcPr>
            <w:tcW w:w="846" w:type="dxa"/>
            <w:gridSpan w:val="2"/>
          </w:tcPr>
          <w:p w:rsidR="004570EB" w:rsidRDefault="004570EB"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173</w:t>
            </w:r>
          </w:p>
        </w:tc>
        <w:tc>
          <w:tcPr>
            <w:tcW w:w="2835" w:type="dxa"/>
            <w:gridSpan w:val="2"/>
          </w:tcPr>
          <w:p w:rsidR="004570EB" w:rsidRPr="00960676" w:rsidRDefault="004570EB" w:rsidP="006838FB">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 xml:space="preserve">Rozporządzenie Ministra Obrony Narodowej </w:t>
            </w:r>
            <w:r w:rsidRPr="004570EB">
              <w:rPr>
                <w:rFonts w:ascii="Times New Roman" w:hAnsi="Times New Roman" w:cs="Times New Roman"/>
                <w:b w:val="0"/>
              </w:rPr>
              <w:t>w sprawie stypend</w:t>
            </w:r>
            <w:r>
              <w:rPr>
                <w:rFonts w:ascii="Times New Roman" w:hAnsi="Times New Roman" w:cs="Times New Roman"/>
                <w:b w:val="0"/>
              </w:rPr>
              <w:t>iów dla kandydatów na żołnierzy</w:t>
            </w:r>
          </w:p>
        </w:tc>
        <w:tc>
          <w:tcPr>
            <w:tcW w:w="2977" w:type="dxa"/>
            <w:gridSpan w:val="2"/>
          </w:tcPr>
          <w:p w:rsidR="004570EB" w:rsidRPr="004570EB" w:rsidRDefault="004570EB" w:rsidP="006838FB">
            <w:pPr>
              <w:spacing w:after="120" w:line="260" w:lineRule="exact"/>
              <w:jc w:val="both"/>
              <w:rPr>
                <w:rFonts w:ascii="Times New Roman" w:hAnsi="Times New Roman" w:cs="Times New Roman"/>
                <w:sz w:val="24"/>
                <w:szCs w:val="24"/>
              </w:rPr>
            </w:pPr>
            <w:r w:rsidRPr="004570EB">
              <w:rPr>
                <w:rFonts w:ascii="Times New Roman" w:hAnsi="Times New Roman" w:cs="Times New Roman"/>
                <w:sz w:val="24"/>
                <w:szCs w:val="24"/>
              </w:rPr>
              <w:t xml:space="preserve">Projekt rozporządzenia stanowi wykonanie upoważnienia ustawowego zawartego </w:t>
            </w:r>
            <w:r w:rsidRPr="004570EB">
              <w:rPr>
                <w:rFonts w:ascii="Times New Roman" w:hAnsi="Times New Roman" w:cs="Times New Roman"/>
                <w:sz w:val="24"/>
                <w:szCs w:val="24"/>
              </w:rPr>
              <w:t>w art. 113 ustawy z dnia 11 marca 2022 r. o obronie Ojczyzny (Dz. U. poz. 655).</w:t>
            </w:r>
          </w:p>
        </w:tc>
        <w:tc>
          <w:tcPr>
            <w:tcW w:w="3543" w:type="dxa"/>
            <w:gridSpan w:val="2"/>
          </w:tcPr>
          <w:p w:rsidR="004570EB" w:rsidRPr="00960676" w:rsidRDefault="004570EB" w:rsidP="004570EB">
            <w:pPr>
              <w:spacing w:after="120"/>
              <w:jc w:val="both"/>
              <w:rPr>
                <w:rFonts w:ascii="Times New Roman" w:hAnsi="Times New Roman" w:cs="Times New Roman"/>
                <w:sz w:val="24"/>
                <w:szCs w:val="24"/>
              </w:rPr>
            </w:pPr>
            <w:r w:rsidRPr="004570EB">
              <w:rPr>
                <w:rFonts w:ascii="Times New Roman" w:hAnsi="Times New Roman" w:cs="Times New Roman"/>
                <w:sz w:val="24"/>
                <w:szCs w:val="24"/>
              </w:rPr>
              <w:t>Projektowane rozporządzenie ma umożliwić gromadzenie rezerw osobowych, w specjalnościach które znajdują się w zainteresowaniu Sił Zbrojnych, a które nie są objęte programem kształcenia w uczelniach wojskowych. Istota regulacji polega na przyznaniu studentom uczelni wyższych, kształcących się na takich właśnie kierunkach, stypendiów na naukę. Stypendia te mają stanowić zachętę do pełnienia w przyszłości służby wojskowej.</w:t>
            </w:r>
            <w:r>
              <w:rPr>
                <w:bCs/>
                <w:sz w:val="24"/>
                <w:szCs w:val="24"/>
              </w:rPr>
              <w:t xml:space="preserve"> </w:t>
            </w:r>
          </w:p>
        </w:tc>
        <w:tc>
          <w:tcPr>
            <w:tcW w:w="1134" w:type="dxa"/>
            <w:gridSpan w:val="2"/>
          </w:tcPr>
          <w:p w:rsidR="004570EB" w:rsidRDefault="004570EB"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570EB" w:rsidRDefault="004570EB"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Dyrektor Departamentu Prawnego –</w:t>
            </w:r>
          </w:p>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 xml:space="preserve">Pani </w:t>
            </w:r>
          </w:p>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Jolanta Lewandowska</w:t>
            </w:r>
            <w:bookmarkStart w:id="3" w:name="_GoBack"/>
            <w:bookmarkEnd w:id="3"/>
          </w:p>
        </w:tc>
        <w:tc>
          <w:tcPr>
            <w:tcW w:w="1276" w:type="dxa"/>
            <w:gridSpan w:val="2"/>
          </w:tcPr>
          <w:p w:rsidR="004570EB" w:rsidRPr="006716B9" w:rsidRDefault="004570E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bl>
    <w:p w:rsidR="0085749F" w:rsidRPr="00C53CCE" w:rsidRDefault="0085749F" w:rsidP="00C53CCE">
      <w:pPr>
        <w:spacing w:after="0" w:line="276" w:lineRule="auto"/>
        <w:jc w:val="both"/>
        <w:rPr>
          <w:rFonts w:ascii="Times New Roman" w:eastAsia="Times New Roman" w:hAnsi="Times New Roman" w:cs="Times New Roman"/>
          <w:bCs/>
          <w:color w:val="000000"/>
          <w:lang w:eastAsia="pl-PL"/>
        </w:rPr>
      </w:pPr>
    </w:p>
    <w:sectPr w:rsidR="0085749F" w:rsidRPr="00C53CCE" w:rsidSect="0085749F">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615" w:rsidRDefault="00D81615" w:rsidP="000C3879">
      <w:pPr>
        <w:spacing w:after="0" w:line="240" w:lineRule="auto"/>
      </w:pPr>
      <w:r>
        <w:separator/>
      </w:r>
    </w:p>
  </w:endnote>
  <w:endnote w:type="continuationSeparator" w:id="0">
    <w:p w:rsidR="00D81615" w:rsidRDefault="00D81615"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615" w:rsidRDefault="00D81615" w:rsidP="000C3879">
      <w:pPr>
        <w:spacing w:after="0" w:line="240" w:lineRule="auto"/>
      </w:pPr>
      <w:r>
        <w:separator/>
      </w:r>
    </w:p>
  </w:footnote>
  <w:footnote w:type="continuationSeparator" w:id="0">
    <w:p w:rsidR="00D81615" w:rsidRDefault="00D81615"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A0E"/>
    <w:multiLevelType w:val="hybridMultilevel"/>
    <w:tmpl w:val="3CA6365A"/>
    <w:lvl w:ilvl="0" w:tplc="6DFE028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106D604E"/>
    <w:multiLevelType w:val="hybridMultilevel"/>
    <w:tmpl w:val="11CAB8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A5557F3"/>
    <w:multiLevelType w:val="hybridMultilevel"/>
    <w:tmpl w:val="6BF02E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23CC05E6"/>
    <w:multiLevelType w:val="hybridMultilevel"/>
    <w:tmpl w:val="D16EFBF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1" w15:restartNumberingAfterBreak="0">
    <w:nsid w:val="2F3F3535"/>
    <w:multiLevelType w:val="hybridMultilevel"/>
    <w:tmpl w:val="26F6299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BB525A"/>
    <w:multiLevelType w:val="hybridMultilevel"/>
    <w:tmpl w:val="028858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15:restartNumberingAfterBreak="0">
    <w:nsid w:val="41CE3505"/>
    <w:multiLevelType w:val="hybridMultilevel"/>
    <w:tmpl w:val="16F894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5D70745"/>
    <w:multiLevelType w:val="hybridMultilevel"/>
    <w:tmpl w:val="C5BC41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8CA2EBF"/>
    <w:multiLevelType w:val="hybridMultilevel"/>
    <w:tmpl w:val="00029DB4"/>
    <w:lvl w:ilvl="0" w:tplc="9F3687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9A46081"/>
    <w:multiLevelType w:val="hybridMultilevel"/>
    <w:tmpl w:val="032C03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3F5FE1"/>
    <w:multiLevelType w:val="hybridMultilevel"/>
    <w:tmpl w:val="1CB6F228"/>
    <w:lvl w:ilvl="0" w:tplc="E7E01FB2">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6CB6768"/>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24" w15:restartNumberingAfterBreak="0">
    <w:nsid w:val="5B784484"/>
    <w:multiLevelType w:val="hybridMultilevel"/>
    <w:tmpl w:val="80EA10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DC64490"/>
    <w:multiLevelType w:val="hybridMultilevel"/>
    <w:tmpl w:val="F76A2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FE51AED"/>
    <w:multiLevelType w:val="hybridMultilevel"/>
    <w:tmpl w:val="4CC8EF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8654873"/>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28" w15:restartNumberingAfterBreak="0">
    <w:nsid w:val="6A9E7A20"/>
    <w:multiLevelType w:val="hybridMultilevel"/>
    <w:tmpl w:val="EC089C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D4E27DB"/>
    <w:multiLevelType w:val="hybridMultilevel"/>
    <w:tmpl w:val="EE34C2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34A2AA7"/>
    <w:multiLevelType w:val="hybridMultilevel"/>
    <w:tmpl w:val="AB16EF02"/>
    <w:lvl w:ilvl="0" w:tplc="04150017">
      <w:start w:val="1"/>
      <w:numFmt w:val="lowerLetter"/>
      <w:lvlText w:val="%1)"/>
      <w:lvlJc w:val="left"/>
      <w:pPr>
        <w:ind w:left="1211" w:hanging="360"/>
      </w:pPr>
    </w:lvl>
    <w:lvl w:ilvl="1" w:tplc="EA1CD7A8">
      <w:start w:val="1"/>
      <w:numFmt w:val="decimal"/>
      <w:lvlText w:val="%2)"/>
      <w:lvlJc w:val="left"/>
      <w:pPr>
        <w:ind w:left="2141" w:hanging="57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1" w15:restartNumberingAfterBreak="0">
    <w:nsid w:val="74FE1482"/>
    <w:multiLevelType w:val="hybridMultilevel"/>
    <w:tmpl w:val="400A18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33" w15:restartNumberingAfterBreak="0">
    <w:nsid w:val="7CCA291A"/>
    <w:multiLevelType w:val="hybridMultilevel"/>
    <w:tmpl w:val="E47CF14C"/>
    <w:lvl w:ilvl="0" w:tplc="5A76CF28">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21"/>
  </w:num>
  <w:num w:numId="2">
    <w:abstractNumId w:val="16"/>
  </w:num>
  <w:num w:numId="3">
    <w:abstractNumId w:val="12"/>
  </w:num>
  <w:num w:numId="4">
    <w:abstractNumId w:val="10"/>
  </w:num>
  <w:num w:numId="5">
    <w:abstractNumId w:val="3"/>
  </w:num>
  <w:num w:numId="6">
    <w:abstractNumId w:val="32"/>
  </w:num>
  <w:num w:numId="7">
    <w:abstractNumId w:val="14"/>
  </w:num>
  <w:num w:numId="8">
    <w:abstractNumId w:val="4"/>
  </w:num>
  <w:num w:numId="9">
    <w:abstractNumId w:val="7"/>
  </w:num>
  <w:num w:numId="10">
    <w:abstractNumId w:val="30"/>
  </w:num>
  <w:num w:numId="11">
    <w:abstractNumId w:val="18"/>
  </w:num>
  <w:num w:numId="12">
    <w:abstractNumId w:val="6"/>
  </w:num>
  <w:num w:numId="13">
    <w:abstractNumId w:val="2"/>
  </w:num>
  <w:num w:numId="14">
    <w:abstractNumId w:val="8"/>
  </w:num>
  <w:num w:numId="15">
    <w:abstractNumId w:val="19"/>
  </w:num>
  <w:num w:numId="16">
    <w:abstractNumId w:val="0"/>
  </w:num>
  <w:num w:numId="17">
    <w:abstractNumId w:val="11"/>
  </w:num>
  <w:num w:numId="18">
    <w:abstractNumId w:val="20"/>
  </w:num>
  <w:num w:numId="19">
    <w:abstractNumId w:val="33"/>
  </w:num>
  <w:num w:numId="20">
    <w:abstractNumId w:val="26"/>
  </w:num>
  <w:num w:numId="21">
    <w:abstractNumId w:val="24"/>
  </w:num>
  <w:num w:numId="22">
    <w:abstractNumId w:val="9"/>
  </w:num>
  <w:num w:numId="23">
    <w:abstractNumId w:val="13"/>
  </w:num>
  <w:num w:numId="24">
    <w:abstractNumId w:val="22"/>
  </w:num>
  <w:num w:numId="25">
    <w:abstractNumId w:val="28"/>
  </w:num>
  <w:num w:numId="26">
    <w:abstractNumId w:val="1"/>
  </w:num>
  <w:num w:numId="27">
    <w:abstractNumId w:val="31"/>
  </w:num>
  <w:num w:numId="28">
    <w:abstractNumId w:val="23"/>
  </w:num>
  <w:num w:numId="29">
    <w:abstractNumId w:val="27"/>
  </w:num>
  <w:num w:numId="30">
    <w:abstractNumId w:val="29"/>
  </w:num>
  <w:num w:numId="31">
    <w:abstractNumId w:val="17"/>
  </w:num>
  <w:num w:numId="32">
    <w:abstractNumId w:val="15"/>
  </w:num>
  <w:num w:numId="33">
    <w:abstractNumId w:val="5"/>
  </w:num>
  <w:num w:numId="34">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autoHyphenation/>
  <w:hyphenationZone w:val="425"/>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1D64"/>
    <w:rsid w:val="000065D3"/>
    <w:rsid w:val="000176A4"/>
    <w:rsid w:val="00044054"/>
    <w:rsid w:val="00051330"/>
    <w:rsid w:val="000657E9"/>
    <w:rsid w:val="00070350"/>
    <w:rsid w:val="0007258E"/>
    <w:rsid w:val="00072E2B"/>
    <w:rsid w:val="00075DD1"/>
    <w:rsid w:val="00082DB2"/>
    <w:rsid w:val="000873D4"/>
    <w:rsid w:val="00092BFA"/>
    <w:rsid w:val="000950D4"/>
    <w:rsid w:val="0009710A"/>
    <w:rsid w:val="000A0029"/>
    <w:rsid w:val="000A131A"/>
    <w:rsid w:val="000B3542"/>
    <w:rsid w:val="000B5CBD"/>
    <w:rsid w:val="000C03A0"/>
    <w:rsid w:val="000C3879"/>
    <w:rsid w:val="000D357C"/>
    <w:rsid w:val="000D4AE7"/>
    <w:rsid w:val="000D4DF2"/>
    <w:rsid w:val="000E006B"/>
    <w:rsid w:val="000E59F0"/>
    <w:rsid w:val="000F657C"/>
    <w:rsid w:val="001067DB"/>
    <w:rsid w:val="001124BC"/>
    <w:rsid w:val="0012468A"/>
    <w:rsid w:val="00157AC7"/>
    <w:rsid w:val="00164B13"/>
    <w:rsid w:val="001A1D98"/>
    <w:rsid w:val="001A2D28"/>
    <w:rsid w:val="001A4B49"/>
    <w:rsid w:val="001B1C5C"/>
    <w:rsid w:val="001B32E5"/>
    <w:rsid w:val="001B493A"/>
    <w:rsid w:val="001B6AED"/>
    <w:rsid w:val="001D0273"/>
    <w:rsid w:val="001D03FC"/>
    <w:rsid w:val="001D19A7"/>
    <w:rsid w:val="001D48EB"/>
    <w:rsid w:val="001E0A78"/>
    <w:rsid w:val="001F7A1C"/>
    <w:rsid w:val="00215C00"/>
    <w:rsid w:val="00233622"/>
    <w:rsid w:val="0023413B"/>
    <w:rsid w:val="00236E82"/>
    <w:rsid w:val="002706C8"/>
    <w:rsid w:val="002776DB"/>
    <w:rsid w:val="00277968"/>
    <w:rsid w:val="00281165"/>
    <w:rsid w:val="00283BC3"/>
    <w:rsid w:val="00293AF5"/>
    <w:rsid w:val="00295806"/>
    <w:rsid w:val="002962BC"/>
    <w:rsid w:val="00297021"/>
    <w:rsid w:val="002A14A0"/>
    <w:rsid w:val="002B2A60"/>
    <w:rsid w:val="002B3559"/>
    <w:rsid w:val="002C080B"/>
    <w:rsid w:val="002C64E1"/>
    <w:rsid w:val="002C6942"/>
    <w:rsid w:val="002E10EA"/>
    <w:rsid w:val="002F2A7C"/>
    <w:rsid w:val="002F6690"/>
    <w:rsid w:val="00300D4B"/>
    <w:rsid w:val="0031714A"/>
    <w:rsid w:val="0032565C"/>
    <w:rsid w:val="003306C1"/>
    <w:rsid w:val="00333ECE"/>
    <w:rsid w:val="00337C7A"/>
    <w:rsid w:val="003613FF"/>
    <w:rsid w:val="003700B0"/>
    <w:rsid w:val="003712DD"/>
    <w:rsid w:val="0038121F"/>
    <w:rsid w:val="0038314D"/>
    <w:rsid w:val="003837CE"/>
    <w:rsid w:val="003859F5"/>
    <w:rsid w:val="00393602"/>
    <w:rsid w:val="0039672B"/>
    <w:rsid w:val="003B08DA"/>
    <w:rsid w:val="003E13A7"/>
    <w:rsid w:val="003F02C4"/>
    <w:rsid w:val="00412B83"/>
    <w:rsid w:val="0042438A"/>
    <w:rsid w:val="00433048"/>
    <w:rsid w:val="00450A51"/>
    <w:rsid w:val="00457045"/>
    <w:rsid w:val="004570EB"/>
    <w:rsid w:val="00463765"/>
    <w:rsid w:val="00466B74"/>
    <w:rsid w:val="004745CB"/>
    <w:rsid w:val="00476E53"/>
    <w:rsid w:val="004811F7"/>
    <w:rsid w:val="00481BB8"/>
    <w:rsid w:val="00485554"/>
    <w:rsid w:val="004A28A2"/>
    <w:rsid w:val="004A5F1D"/>
    <w:rsid w:val="004C0FD9"/>
    <w:rsid w:val="004C361C"/>
    <w:rsid w:val="004C7825"/>
    <w:rsid w:val="004D3242"/>
    <w:rsid w:val="004E3484"/>
    <w:rsid w:val="004F0F24"/>
    <w:rsid w:val="004F2279"/>
    <w:rsid w:val="004F36B8"/>
    <w:rsid w:val="005056FC"/>
    <w:rsid w:val="0051017A"/>
    <w:rsid w:val="00510207"/>
    <w:rsid w:val="00514466"/>
    <w:rsid w:val="00514C72"/>
    <w:rsid w:val="005229FE"/>
    <w:rsid w:val="00524058"/>
    <w:rsid w:val="0053094B"/>
    <w:rsid w:val="005538D3"/>
    <w:rsid w:val="00557677"/>
    <w:rsid w:val="00560DCB"/>
    <w:rsid w:val="00561D6A"/>
    <w:rsid w:val="0056787C"/>
    <w:rsid w:val="00567C0C"/>
    <w:rsid w:val="00570396"/>
    <w:rsid w:val="00574B31"/>
    <w:rsid w:val="005768A8"/>
    <w:rsid w:val="00577997"/>
    <w:rsid w:val="0058178E"/>
    <w:rsid w:val="00587D9C"/>
    <w:rsid w:val="005965A7"/>
    <w:rsid w:val="005B5BD5"/>
    <w:rsid w:val="005C3CD3"/>
    <w:rsid w:val="005C6C64"/>
    <w:rsid w:val="005D36CE"/>
    <w:rsid w:val="005E6CE5"/>
    <w:rsid w:val="00603788"/>
    <w:rsid w:val="0061224F"/>
    <w:rsid w:val="006122CD"/>
    <w:rsid w:val="00625AF0"/>
    <w:rsid w:val="00644ED6"/>
    <w:rsid w:val="00652289"/>
    <w:rsid w:val="00666F12"/>
    <w:rsid w:val="006670D1"/>
    <w:rsid w:val="006716B9"/>
    <w:rsid w:val="006838FB"/>
    <w:rsid w:val="006975C3"/>
    <w:rsid w:val="006A113E"/>
    <w:rsid w:val="006B0BB1"/>
    <w:rsid w:val="006C7271"/>
    <w:rsid w:val="006D1BAD"/>
    <w:rsid w:val="006D2E56"/>
    <w:rsid w:val="006D5381"/>
    <w:rsid w:val="006D779D"/>
    <w:rsid w:val="006E2B6D"/>
    <w:rsid w:val="006F66B3"/>
    <w:rsid w:val="006F7C95"/>
    <w:rsid w:val="00701E37"/>
    <w:rsid w:val="00702723"/>
    <w:rsid w:val="00702913"/>
    <w:rsid w:val="00713A8B"/>
    <w:rsid w:val="00716DA1"/>
    <w:rsid w:val="0072382C"/>
    <w:rsid w:val="0072445E"/>
    <w:rsid w:val="0072590B"/>
    <w:rsid w:val="0072735D"/>
    <w:rsid w:val="00731685"/>
    <w:rsid w:val="00734D90"/>
    <w:rsid w:val="00740B92"/>
    <w:rsid w:val="007433F5"/>
    <w:rsid w:val="00744C1B"/>
    <w:rsid w:val="007667F1"/>
    <w:rsid w:val="00767B5F"/>
    <w:rsid w:val="00775487"/>
    <w:rsid w:val="007854AD"/>
    <w:rsid w:val="00786016"/>
    <w:rsid w:val="0079340B"/>
    <w:rsid w:val="00793E0C"/>
    <w:rsid w:val="007A2037"/>
    <w:rsid w:val="007B00C4"/>
    <w:rsid w:val="007B0AD2"/>
    <w:rsid w:val="007B3566"/>
    <w:rsid w:val="007C20C9"/>
    <w:rsid w:val="007C461E"/>
    <w:rsid w:val="007E2D28"/>
    <w:rsid w:val="007E4E8D"/>
    <w:rsid w:val="007F773E"/>
    <w:rsid w:val="0084389E"/>
    <w:rsid w:val="00846E0A"/>
    <w:rsid w:val="0085749F"/>
    <w:rsid w:val="00862093"/>
    <w:rsid w:val="008727DB"/>
    <w:rsid w:val="00885053"/>
    <w:rsid w:val="00890FBA"/>
    <w:rsid w:val="00891908"/>
    <w:rsid w:val="008A195A"/>
    <w:rsid w:val="008A4DE6"/>
    <w:rsid w:val="008A559C"/>
    <w:rsid w:val="008A6535"/>
    <w:rsid w:val="008B124B"/>
    <w:rsid w:val="008B1FF1"/>
    <w:rsid w:val="008B5CB0"/>
    <w:rsid w:val="008B6750"/>
    <w:rsid w:val="008C3D6F"/>
    <w:rsid w:val="008E2ABD"/>
    <w:rsid w:val="00913FF1"/>
    <w:rsid w:val="00923CED"/>
    <w:rsid w:val="00937FF9"/>
    <w:rsid w:val="00947E78"/>
    <w:rsid w:val="00957E87"/>
    <w:rsid w:val="00960676"/>
    <w:rsid w:val="00967D90"/>
    <w:rsid w:val="00970664"/>
    <w:rsid w:val="009731FB"/>
    <w:rsid w:val="0097777F"/>
    <w:rsid w:val="0099716E"/>
    <w:rsid w:val="009A6B71"/>
    <w:rsid w:val="009B012F"/>
    <w:rsid w:val="009B5E05"/>
    <w:rsid w:val="009B6CE3"/>
    <w:rsid w:val="009B7379"/>
    <w:rsid w:val="009C2858"/>
    <w:rsid w:val="009C7524"/>
    <w:rsid w:val="009D2E2B"/>
    <w:rsid w:val="009D7191"/>
    <w:rsid w:val="00A00573"/>
    <w:rsid w:val="00A31D56"/>
    <w:rsid w:val="00A37B40"/>
    <w:rsid w:val="00A40D94"/>
    <w:rsid w:val="00A47975"/>
    <w:rsid w:val="00A70A7B"/>
    <w:rsid w:val="00A7611B"/>
    <w:rsid w:val="00A87C0E"/>
    <w:rsid w:val="00A91CBC"/>
    <w:rsid w:val="00A935B5"/>
    <w:rsid w:val="00A9548D"/>
    <w:rsid w:val="00AA7309"/>
    <w:rsid w:val="00AB69AA"/>
    <w:rsid w:val="00AC0B0E"/>
    <w:rsid w:val="00AE76E7"/>
    <w:rsid w:val="00B00C34"/>
    <w:rsid w:val="00B046DA"/>
    <w:rsid w:val="00B206A2"/>
    <w:rsid w:val="00B233F7"/>
    <w:rsid w:val="00B36597"/>
    <w:rsid w:val="00B43BF9"/>
    <w:rsid w:val="00B43C94"/>
    <w:rsid w:val="00B4543D"/>
    <w:rsid w:val="00B55B18"/>
    <w:rsid w:val="00B60255"/>
    <w:rsid w:val="00B646D0"/>
    <w:rsid w:val="00B741A3"/>
    <w:rsid w:val="00B8155F"/>
    <w:rsid w:val="00B94DEF"/>
    <w:rsid w:val="00BA6799"/>
    <w:rsid w:val="00BB374D"/>
    <w:rsid w:val="00BB6B97"/>
    <w:rsid w:val="00BC26C0"/>
    <w:rsid w:val="00BD2E1B"/>
    <w:rsid w:val="00BE4A6A"/>
    <w:rsid w:val="00BE6548"/>
    <w:rsid w:val="00C13FF6"/>
    <w:rsid w:val="00C174F3"/>
    <w:rsid w:val="00C24FCC"/>
    <w:rsid w:val="00C34946"/>
    <w:rsid w:val="00C41BD3"/>
    <w:rsid w:val="00C51EE7"/>
    <w:rsid w:val="00C53CCE"/>
    <w:rsid w:val="00C545FB"/>
    <w:rsid w:val="00C57448"/>
    <w:rsid w:val="00C65154"/>
    <w:rsid w:val="00C802CA"/>
    <w:rsid w:val="00C90BFF"/>
    <w:rsid w:val="00C957F3"/>
    <w:rsid w:val="00CA466E"/>
    <w:rsid w:val="00CB6B09"/>
    <w:rsid w:val="00CC0257"/>
    <w:rsid w:val="00CC5BCC"/>
    <w:rsid w:val="00CF5272"/>
    <w:rsid w:val="00D11DB0"/>
    <w:rsid w:val="00D15967"/>
    <w:rsid w:val="00D329A4"/>
    <w:rsid w:val="00D73919"/>
    <w:rsid w:val="00D81615"/>
    <w:rsid w:val="00D84BFD"/>
    <w:rsid w:val="00D84D94"/>
    <w:rsid w:val="00D87385"/>
    <w:rsid w:val="00DB3CFF"/>
    <w:rsid w:val="00DC7929"/>
    <w:rsid w:val="00DF5186"/>
    <w:rsid w:val="00DF544A"/>
    <w:rsid w:val="00E05C80"/>
    <w:rsid w:val="00E152A1"/>
    <w:rsid w:val="00E20D20"/>
    <w:rsid w:val="00E22BBC"/>
    <w:rsid w:val="00E43905"/>
    <w:rsid w:val="00E4702E"/>
    <w:rsid w:val="00E5461A"/>
    <w:rsid w:val="00E5644C"/>
    <w:rsid w:val="00E5662F"/>
    <w:rsid w:val="00E70D33"/>
    <w:rsid w:val="00E8081C"/>
    <w:rsid w:val="00E975AA"/>
    <w:rsid w:val="00EA342F"/>
    <w:rsid w:val="00EB2464"/>
    <w:rsid w:val="00EB38C2"/>
    <w:rsid w:val="00ED7763"/>
    <w:rsid w:val="00EE05D9"/>
    <w:rsid w:val="00EE0EAB"/>
    <w:rsid w:val="00EE7DBF"/>
    <w:rsid w:val="00F02143"/>
    <w:rsid w:val="00F307A4"/>
    <w:rsid w:val="00F33BA0"/>
    <w:rsid w:val="00F37D71"/>
    <w:rsid w:val="00F43CA1"/>
    <w:rsid w:val="00F51CA6"/>
    <w:rsid w:val="00F52084"/>
    <w:rsid w:val="00F528A8"/>
    <w:rsid w:val="00F664A7"/>
    <w:rsid w:val="00F76908"/>
    <w:rsid w:val="00F80ABA"/>
    <w:rsid w:val="00F840B9"/>
    <w:rsid w:val="00F94C0F"/>
    <w:rsid w:val="00FA1EEA"/>
    <w:rsid w:val="00FA63B8"/>
    <w:rsid w:val="00FA6C7F"/>
    <w:rsid w:val="00FD36A3"/>
    <w:rsid w:val="00FE1E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26F3C534"/>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ron.int/portal/osoba.php?idosoba=2208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portal.ron.int/portal/osoba.php?idosoba=2208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lex.milnet-z.ron.int/" TargetMode="External"/><Relationship Id="rId5" Type="http://schemas.openxmlformats.org/officeDocument/2006/relationships/settings" Target="settings.xml"/><Relationship Id="rId15" Type="http://schemas.openxmlformats.org/officeDocument/2006/relationships/hyperlink" Target="http://prawo.sejm.gov.pl/isap.nsf/DocDetails.xsp?id=WDU20190001541" TargetMode="External"/><Relationship Id="rId10" Type="http://schemas.openxmlformats.org/officeDocument/2006/relationships/hyperlink" Target="http://weblex.milnet-z.ron.int/" TargetMode="External"/><Relationship Id="rId4" Type="http://schemas.openxmlformats.org/officeDocument/2006/relationships/styles" Target="styles.xml"/><Relationship Id="rId9" Type="http://schemas.openxmlformats.org/officeDocument/2006/relationships/hyperlink" Target="http://prawo.sejm.gov.pl/isap.nsf/DocDetails.xsp?id=WDU20190001541" TargetMode="External"/><Relationship Id="rId14" Type="http://schemas.openxmlformats.org/officeDocument/2006/relationships/hyperlink" Target="http://portal.ron.int/portal/osoba.php?idosoba=16976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FDD87-2585-4590-BDB0-DE5DD5087C3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369F821-13E2-4735-AB69-3239D2977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TotalTime>
  <Pages>132</Pages>
  <Words>32084</Words>
  <Characters>192506</Characters>
  <Application>Microsoft Office Word</Application>
  <DocSecurity>0</DocSecurity>
  <Lines>1604</Lines>
  <Paragraphs>448</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224142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Adamczyk Tomasz</cp:lastModifiedBy>
  <cp:revision>294</cp:revision>
  <dcterms:created xsi:type="dcterms:W3CDTF">2020-01-08T13:32:00Z</dcterms:created>
  <dcterms:modified xsi:type="dcterms:W3CDTF">2022-04-22T06:39:00Z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[JAW]</vt:lpwstr>
  </property>
  <property fmtid="{D5CDD505-2E9C-101B-9397-08002B2CF9AE}" pid="7" name="bjClsUserRVM">
    <vt:lpwstr>[]</vt:lpwstr>
  </property>
  <property fmtid="{D5CDD505-2E9C-101B-9397-08002B2CF9AE}" pid="8" name="bjSaver">
    <vt:lpwstr>W0xw9nhyzF5fUh3DRJLaICLZbUBT3xIW</vt:lpwstr>
  </property>
</Properties>
</file>