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7793" w14:textId="77777777" w:rsidR="00C17777" w:rsidRPr="00CC7489" w:rsidRDefault="00000000" w:rsidP="00CC7489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CC7489">
        <w:rPr>
          <w:rFonts w:ascii="Arial" w:hAnsi="Arial" w:cs="Arial"/>
          <w:sz w:val="24"/>
          <w:szCs w:val="24"/>
        </w:rPr>
        <w:t xml:space="preserve">Warszawa, </w:t>
      </w:r>
      <w:bookmarkStart w:id="0" w:name="ezdDataPodpisu"/>
      <w:r w:rsidRPr="00CC7489">
        <w:rPr>
          <w:rFonts w:ascii="Arial" w:hAnsi="Arial" w:cs="Arial"/>
          <w:sz w:val="24"/>
          <w:szCs w:val="24"/>
        </w:rPr>
        <w:t>23 kwietnia 2026</w:t>
      </w:r>
      <w:bookmarkEnd w:id="0"/>
      <w:r w:rsidRPr="00CC7489">
        <w:rPr>
          <w:rFonts w:ascii="Arial" w:hAnsi="Arial" w:cs="Arial"/>
          <w:sz w:val="24"/>
          <w:szCs w:val="24"/>
        </w:rPr>
        <w:t xml:space="preserve"> r.</w:t>
      </w:r>
    </w:p>
    <w:p w14:paraId="7D443CFB" w14:textId="77777777" w:rsidR="00C17777" w:rsidRPr="00CC7489" w:rsidRDefault="00000000" w:rsidP="00CC7489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1" w:name="ezdSprawaZnak"/>
      <w:r w:rsidRPr="00CC7489">
        <w:rPr>
          <w:rFonts w:ascii="Arial" w:hAnsi="Arial" w:cs="Arial"/>
          <w:sz w:val="24"/>
          <w:szCs w:val="24"/>
        </w:rPr>
        <w:t>DOOŚ-WDŚII.4220.1.2025</w:t>
      </w:r>
      <w:bookmarkEnd w:id="1"/>
      <w:r w:rsidRPr="00CC7489">
        <w:rPr>
          <w:rFonts w:ascii="Arial" w:hAnsi="Arial" w:cs="Arial"/>
          <w:sz w:val="24"/>
          <w:szCs w:val="24"/>
        </w:rPr>
        <w:t>.</w:t>
      </w:r>
      <w:bookmarkStart w:id="2" w:name="ezdAutorInicjaly"/>
      <w:bookmarkStart w:id="3" w:name="ezdAtrybut_ezdAutorInicjaly"/>
      <w:r w:rsidRPr="00CC7489">
        <w:rPr>
          <w:rFonts w:ascii="Arial" w:hAnsi="Arial" w:cs="Arial"/>
          <w:sz w:val="24"/>
          <w:szCs w:val="24"/>
        </w:rPr>
        <w:t>AWT</w:t>
      </w:r>
      <w:bookmarkEnd w:id="2"/>
      <w:bookmarkEnd w:id="3"/>
      <w:r w:rsidRPr="00CC7489">
        <w:rPr>
          <w:rFonts w:ascii="Arial" w:hAnsi="Arial" w:cs="Arial"/>
          <w:sz w:val="24"/>
          <w:szCs w:val="24"/>
        </w:rPr>
        <w:t>.7</w:t>
      </w:r>
    </w:p>
    <w:p w14:paraId="3DE46FAE" w14:textId="77777777" w:rsidR="00C17777" w:rsidRPr="00CC7489" w:rsidRDefault="00C17777" w:rsidP="00CC7489">
      <w:pPr>
        <w:spacing w:after="120" w:line="312" w:lineRule="auto"/>
        <w:rPr>
          <w:rFonts w:ascii="Arial" w:hAnsi="Arial" w:cs="Arial"/>
          <w:sz w:val="24"/>
          <w:szCs w:val="24"/>
        </w:rPr>
      </w:pPr>
    </w:p>
    <w:p w14:paraId="7F9D41D8" w14:textId="77777777" w:rsidR="00000000" w:rsidRPr="00CC7489" w:rsidRDefault="00000000" w:rsidP="00CC7489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4"/>
          <w:szCs w:val="24"/>
        </w:rPr>
      </w:pPr>
      <w:r w:rsidRPr="00CC7489">
        <w:rPr>
          <w:rFonts w:ascii="Arial" w:hAnsi="Arial" w:cs="Arial"/>
          <w:color w:val="000000"/>
          <w:sz w:val="24"/>
          <w:szCs w:val="24"/>
        </w:rPr>
        <w:t>ZAWIADOMIENIE</w:t>
      </w:r>
    </w:p>
    <w:p w14:paraId="4EF4014A" w14:textId="77777777" w:rsidR="00000000" w:rsidRPr="00CC7489" w:rsidRDefault="00000000" w:rsidP="00CC7489">
      <w:pPr>
        <w:spacing w:after="120" w:line="312" w:lineRule="auto"/>
        <w:rPr>
          <w:rFonts w:ascii="Arial" w:hAnsi="Arial" w:cs="Arial"/>
          <w:color w:val="000000"/>
          <w:sz w:val="24"/>
          <w:szCs w:val="24"/>
        </w:rPr>
      </w:pPr>
      <w:r w:rsidRPr="00CC7489">
        <w:rPr>
          <w:rFonts w:ascii="Arial" w:hAnsi="Arial" w:cs="Arial"/>
          <w:color w:val="000000"/>
          <w:sz w:val="24"/>
          <w:szCs w:val="24"/>
        </w:rPr>
        <w:t xml:space="preserve">Generalny Dyrektor Ochrony Środowiska zawiadamia o przekazaniu do Wojewódzkiego Sądu Administracyjnego w Warszawie skargi na postanowienie GDOŚ z </w:t>
      </w:r>
      <w:r w:rsidRPr="00CC7489">
        <w:rPr>
          <w:rFonts w:ascii="Arial" w:hAnsi="Arial" w:cs="Arial"/>
          <w:sz w:val="24"/>
          <w:szCs w:val="24"/>
        </w:rPr>
        <w:t xml:space="preserve">13 lutego </w:t>
      </w:r>
      <w:r w:rsidRPr="00CC7489">
        <w:rPr>
          <w:rFonts w:ascii="Arial" w:hAnsi="Arial" w:cs="Arial"/>
          <w:color w:val="000000"/>
          <w:sz w:val="24"/>
          <w:szCs w:val="24"/>
        </w:rPr>
        <w:t>2026 r., znak: DOOŚ-WDŚII.4220.1.2025.AWT.2, stwierdzające niedopuszczalność zażalenia na postanowienie Regionalnego Dyrektora Ochrony Środowiska w Poznaniu z 29 października 2025 r., znak: WOO-IV.4220.1554.2025.SS.3, uzgadniające konieczność przeprowadzenia oceny oddziaływania na środowisko dla przedsięwzięcia polegającego na budowie 10 budynków mieszkalnych jednorodzinnych wolnostojących na działkach nr 44/3, 44/4, 44/5, 44/6, 44/9, 44/10, obręb Gorzycko Stare, gmina Międzychód.</w:t>
      </w:r>
    </w:p>
    <w:p w14:paraId="01E25D9C" w14:textId="77777777" w:rsidR="00C17777" w:rsidRPr="00CC7489" w:rsidRDefault="00000000" w:rsidP="00CC7489">
      <w:pPr>
        <w:spacing w:after="120" w:line="312" w:lineRule="auto"/>
        <w:rPr>
          <w:rFonts w:ascii="Arial" w:hAnsi="Arial" w:cs="Arial"/>
          <w:sz w:val="24"/>
          <w:szCs w:val="24"/>
          <w:u w:val="single"/>
          <w:lang w:eastAsia="pl-PL"/>
        </w:rPr>
      </w:pPr>
      <w:r w:rsidRPr="00CC7489">
        <w:rPr>
          <w:rFonts w:ascii="Arial" w:hAnsi="Arial" w:cs="Arial"/>
          <w:sz w:val="24"/>
          <w:szCs w:val="24"/>
        </w:rPr>
        <w:t xml:space="preserve">Równocześnie </w:t>
      </w:r>
      <w:r w:rsidRPr="00CC7489">
        <w:rPr>
          <w:rFonts w:ascii="Arial" w:hAnsi="Arial" w:cs="Arial"/>
          <w:color w:val="000000"/>
          <w:sz w:val="24"/>
          <w:szCs w:val="24"/>
        </w:rPr>
        <w:t xml:space="preserve">Generalny Dyrektor Ochrony Środowiska </w:t>
      </w:r>
      <w:r w:rsidRPr="00CC7489">
        <w:rPr>
          <w:rFonts w:ascii="Arial" w:hAnsi="Arial" w:cs="Arial"/>
          <w:sz w:val="24"/>
          <w:szCs w:val="24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42DE876" w14:textId="77777777" w:rsidR="00C17777" w:rsidRPr="00CC7489" w:rsidRDefault="00000000" w:rsidP="00CC7489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CC7489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B6051F" wp14:editId="10EF7EEF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803AA" w14:textId="77777777" w:rsidR="00000000" w:rsidRPr="00CC7489" w:rsidRDefault="00000000" w:rsidP="00CC74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7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64E16BB8" w14:textId="77777777" w:rsidR="00000000" w:rsidRPr="00CC7489" w:rsidRDefault="00000000" w:rsidP="00CC7489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7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36EE5F51" w14:textId="77777777" w:rsidR="00000000" w:rsidRPr="00CC7489" w:rsidRDefault="00000000" w:rsidP="00CC7489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7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71CB685C" w14:textId="77777777" w:rsidR="00000000" w:rsidRPr="00CC7489" w:rsidRDefault="00000000" w:rsidP="00CC74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7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236F8BA2" w14:textId="77777777" w:rsidR="00000000" w:rsidRPr="00CC7489" w:rsidRDefault="00000000" w:rsidP="00CC748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7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094C8339" w14:textId="77777777" w:rsidR="00C17777" w:rsidRPr="00CC7489" w:rsidRDefault="00000000" w:rsidP="00CC7489">
                            <w:pPr>
                              <w:pStyle w:val="menfont"/>
                              <w:spacing w:line="276" w:lineRule="auto"/>
                            </w:pPr>
                            <w:r w:rsidRPr="00CC7489">
                              <w:rPr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B6051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49E803AA" w14:textId="77777777" w:rsidR="00000000" w:rsidRPr="00CC7489" w:rsidRDefault="00000000" w:rsidP="00CC748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7489">
                        <w:rPr>
                          <w:rFonts w:ascii="Arial" w:hAnsi="Arial" w:cs="Arial"/>
                          <w:sz w:val="24"/>
                          <w:szCs w:val="24"/>
                        </w:rPr>
                        <w:t>Z upoważnienia</w:t>
                      </w:r>
                    </w:p>
                    <w:p w14:paraId="64E16BB8" w14:textId="77777777" w:rsidR="00000000" w:rsidRPr="00CC7489" w:rsidRDefault="00000000" w:rsidP="00CC7489">
                      <w:pPr>
                        <w:spacing w:after="2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7489">
                        <w:rPr>
                          <w:rFonts w:ascii="Arial" w:hAnsi="Arial" w:cs="Arial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36EE5F51" w14:textId="77777777" w:rsidR="00000000" w:rsidRPr="00CC7489" w:rsidRDefault="00000000" w:rsidP="00CC7489">
                      <w:pPr>
                        <w:spacing w:after="6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7489">
                        <w:rPr>
                          <w:rFonts w:ascii="Arial" w:hAnsi="Arial" w:cs="Arial"/>
                          <w:sz w:val="24"/>
                          <w:szCs w:val="24"/>
                        </w:rPr>
                        <w:t>KATARZYNA BIŃKOWSKA</w:t>
                      </w:r>
                    </w:p>
                    <w:p w14:paraId="71CB685C" w14:textId="77777777" w:rsidR="00000000" w:rsidRPr="00CC7489" w:rsidRDefault="00000000" w:rsidP="00CC748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7489">
                        <w:rPr>
                          <w:rFonts w:ascii="Arial" w:hAnsi="Arial" w:cs="Arial"/>
                          <w:sz w:val="24"/>
                          <w:szCs w:val="24"/>
                        </w:rPr>
                        <w:t>Naczelnik Wydziału</w:t>
                      </w:r>
                    </w:p>
                    <w:p w14:paraId="236F8BA2" w14:textId="77777777" w:rsidR="00000000" w:rsidRPr="00CC7489" w:rsidRDefault="00000000" w:rsidP="00CC748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7489">
                        <w:rPr>
                          <w:rFonts w:ascii="Arial" w:hAnsi="Arial" w:cs="Arial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094C8339" w14:textId="77777777" w:rsidR="00C17777" w:rsidRPr="00CC7489" w:rsidRDefault="00000000" w:rsidP="00CC7489">
                      <w:pPr>
                        <w:pStyle w:val="menfont"/>
                        <w:spacing w:line="276" w:lineRule="auto"/>
                      </w:pPr>
                      <w:r w:rsidRPr="00CC7489">
                        <w:rPr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FECA34" w14:textId="77777777" w:rsidR="00000000" w:rsidRPr="00CC7489" w:rsidRDefault="00000000" w:rsidP="00CC7489">
      <w:pPr>
        <w:rPr>
          <w:sz w:val="24"/>
          <w:szCs w:val="24"/>
        </w:rPr>
      </w:pPr>
    </w:p>
    <w:p w14:paraId="23A00442" w14:textId="77777777" w:rsidR="00000000" w:rsidRPr="00CC7489" w:rsidRDefault="00000000" w:rsidP="00CC7489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4" w:name="_Hlk205579832"/>
      <w:r w:rsidRPr="00CC7489">
        <w:rPr>
          <w:rFonts w:ascii="Arial" w:hAnsi="Arial" w:cs="Arial"/>
          <w:sz w:val="24"/>
          <w:szCs w:val="24"/>
        </w:rPr>
        <w:t>Zawiadomienie zostało upublicznione w terminie od ………………… do …………………</w:t>
      </w:r>
    </w:p>
    <w:p w14:paraId="4CD029DF" w14:textId="77777777" w:rsidR="00000000" w:rsidRPr="00CC7489" w:rsidRDefault="00000000" w:rsidP="00CC7489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CC7489">
        <w:rPr>
          <w:rFonts w:ascii="Arial" w:hAnsi="Arial" w:cs="Arial"/>
          <w:sz w:val="24"/>
          <w:szCs w:val="24"/>
        </w:rPr>
        <w:t>Pieczęć urzędu i podpis:</w:t>
      </w:r>
      <w:bookmarkEnd w:id="4"/>
    </w:p>
    <w:p w14:paraId="516B9B3A" w14:textId="77777777" w:rsidR="00000000" w:rsidRPr="00CC7489" w:rsidRDefault="00000000" w:rsidP="00CC7489">
      <w:pPr>
        <w:pStyle w:val="Bezodstpw1"/>
        <w:spacing w:after="60"/>
        <w:rPr>
          <w:rFonts w:ascii="Arial" w:hAnsi="Arial" w:cs="Arial"/>
        </w:rPr>
      </w:pPr>
    </w:p>
    <w:p w14:paraId="282ED8F0" w14:textId="77777777" w:rsidR="00000000" w:rsidRPr="00CC7489" w:rsidRDefault="00000000" w:rsidP="00CC7489">
      <w:pPr>
        <w:pStyle w:val="Bezodstpw1"/>
        <w:spacing w:after="60"/>
        <w:rPr>
          <w:rFonts w:ascii="Arial" w:hAnsi="Arial" w:cs="Arial"/>
        </w:rPr>
      </w:pPr>
      <w:r w:rsidRPr="00CC7489">
        <w:rPr>
          <w:rFonts w:ascii="Arial" w:hAnsi="Arial" w:cs="Arial"/>
        </w:rPr>
        <w:lastRenderedPageBreak/>
        <w:t xml:space="preserve">Art. 33 § 1a ustawy z dnia 30 sierpnia 2002 r. – Prawo o postępowaniu przed sądami administracyjnymi (Dz. U. z 2026 r. poz. 143, ze zm.), dalej </w:t>
      </w:r>
      <w:r w:rsidRPr="00CC7489">
        <w:rPr>
          <w:rFonts w:ascii="Arial" w:hAnsi="Arial" w:cs="Arial"/>
          <w:iCs/>
        </w:rPr>
        <w:t>p.p.s.a.:</w:t>
      </w:r>
      <w:r w:rsidRPr="00CC7489">
        <w:rPr>
          <w:rFonts w:ascii="Arial" w:hAnsi="Arial" w:cs="Arial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8453300" w14:textId="77777777" w:rsidR="00000000" w:rsidRPr="00CC7489" w:rsidRDefault="00000000" w:rsidP="00CC7489">
      <w:pPr>
        <w:pStyle w:val="Bezodstpw1"/>
        <w:spacing w:after="60"/>
        <w:rPr>
          <w:rFonts w:ascii="Arial" w:hAnsi="Arial" w:cs="Arial"/>
          <w:u w:val="single"/>
        </w:rPr>
      </w:pPr>
      <w:r w:rsidRPr="00CC7489">
        <w:rPr>
          <w:rFonts w:ascii="Arial" w:hAnsi="Arial" w:cs="Arial"/>
        </w:rPr>
        <w:t xml:space="preserve">Art. 54 § 4 </w:t>
      </w:r>
      <w:r w:rsidRPr="00CC7489">
        <w:rPr>
          <w:rFonts w:ascii="Arial" w:hAnsi="Arial" w:cs="Arial"/>
          <w:iCs/>
        </w:rPr>
        <w:t xml:space="preserve">p.p.s.a.: </w:t>
      </w:r>
      <w:r w:rsidRPr="00CC7489">
        <w:rPr>
          <w:rFonts w:ascii="Arial" w:hAnsi="Arial" w:cs="Arial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1C2493E" w14:textId="77777777" w:rsidR="00000000" w:rsidRPr="00CC7489" w:rsidRDefault="00000000" w:rsidP="00CC7489">
      <w:pPr>
        <w:pStyle w:val="Bezodstpw1"/>
        <w:spacing w:after="60"/>
        <w:rPr>
          <w:rFonts w:ascii="Arial" w:hAnsi="Arial" w:cs="Arial"/>
        </w:rPr>
      </w:pPr>
      <w:r w:rsidRPr="00CC7489">
        <w:rPr>
          <w:rFonts w:ascii="Arial" w:hAnsi="Arial" w:cs="Arial"/>
        </w:rPr>
        <w:t xml:space="preserve">Art. 74 ust. 3 </w:t>
      </w:r>
      <w:r w:rsidRPr="00CC7489">
        <w:rPr>
          <w:rFonts w:ascii="Arial" w:hAnsi="Arial" w:cs="Arial"/>
          <w:i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CC7489">
        <w:rPr>
          <w:rFonts w:ascii="Arial" w:hAnsi="Arial" w:cs="Aria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807285" w14:textId="77777777" w:rsidR="00000000" w:rsidRPr="00CC7489" w:rsidRDefault="00000000" w:rsidP="00CC7489">
      <w:pPr>
        <w:rPr>
          <w:sz w:val="24"/>
          <w:szCs w:val="24"/>
        </w:rPr>
      </w:pPr>
    </w:p>
    <w:sectPr w:rsidR="00915B1A" w:rsidRPr="00CC7489" w:rsidSect="00454CA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7AE9" w14:textId="77777777" w:rsidR="00F3724F" w:rsidRDefault="00F3724F">
      <w:pPr>
        <w:spacing w:after="0" w:line="240" w:lineRule="auto"/>
      </w:pPr>
      <w:r>
        <w:separator/>
      </w:r>
    </w:p>
  </w:endnote>
  <w:endnote w:type="continuationSeparator" w:id="0">
    <w:p w14:paraId="447885D4" w14:textId="77777777" w:rsidR="00F3724F" w:rsidRDefault="00F3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0A65" w14:textId="77777777" w:rsidR="00C17777" w:rsidRDefault="00C1777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9343" w14:textId="77777777" w:rsidR="00F3724F" w:rsidRDefault="00F3724F">
      <w:pPr>
        <w:spacing w:after="0" w:line="240" w:lineRule="auto"/>
      </w:pPr>
      <w:r>
        <w:separator/>
      </w:r>
    </w:p>
  </w:footnote>
  <w:footnote w:type="continuationSeparator" w:id="0">
    <w:p w14:paraId="5354E3AE" w14:textId="77777777" w:rsidR="00F3724F" w:rsidRDefault="00F3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F7B5" w14:textId="77777777" w:rsidR="00C17777" w:rsidRDefault="00C1777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C17777" w14:paraId="23A2812E" w14:textId="77777777" w:rsidTr="003E67BC">
      <w:trPr>
        <w:trHeight w:val="470"/>
      </w:trPr>
      <w:tc>
        <w:tcPr>
          <w:tcW w:w="4641" w:type="dxa"/>
          <w:vAlign w:val="center"/>
        </w:tcPr>
        <w:p w14:paraId="59474F90" w14:textId="77777777" w:rsidR="00C17777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 wp14:anchorId="742B5D0E" wp14:editId="3E9DE1B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FC4348F" w14:textId="77777777" w:rsidR="00C17777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45212558" w14:textId="77777777" w:rsidR="00C17777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C427DE1" w14:textId="77777777" w:rsidR="00C17777" w:rsidRDefault="00C1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77"/>
    <w:rsid w:val="00C17777"/>
    <w:rsid w:val="00CC7489"/>
    <w:rsid w:val="00E33FAB"/>
    <w:rsid w:val="00F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34FC"/>
  <w15:docId w15:val="{251A239E-B89A-4E38-92E0-716751AF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15B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2026-04-24T09:11:00Z</dcterms:created>
  <dcterms:modified xsi:type="dcterms:W3CDTF">2026-04-24T09:11:00Z</dcterms:modified>
</cp:coreProperties>
</file>