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42F39300" w:rsidR="009276B2" w:rsidRPr="00EB4354" w:rsidRDefault="009276B2" w:rsidP="00D61726">
      <w:pPr>
        <w:spacing w:after="0" w:line="260" w:lineRule="exact"/>
        <w:rPr>
          <w:rFonts w:ascii="Lato" w:hAnsi="Lato"/>
        </w:rPr>
      </w:pPr>
      <w:r w:rsidRPr="00EB4354">
        <w:rPr>
          <w:rFonts w:ascii="Lato" w:hAnsi="Lato"/>
        </w:rPr>
        <w:t>Znak pisma</w:t>
      </w:r>
      <w:r w:rsidR="00B36262" w:rsidRPr="00EB4354">
        <w:rPr>
          <w:rFonts w:ascii="Lato" w:hAnsi="Lato"/>
        </w:rPr>
        <w:t>:</w:t>
      </w:r>
      <w:r w:rsidR="002830CF" w:rsidRPr="00EB4354">
        <w:rPr>
          <w:rFonts w:ascii="Lato" w:hAnsi="Lato"/>
        </w:rPr>
        <w:t xml:space="preserve"> </w:t>
      </w:r>
      <w:r w:rsidR="00545D80" w:rsidRPr="00EB4354">
        <w:rPr>
          <w:rFonts w:ascii="Lato" w:hAnsi="Lato"/>
        </w:rPr>
        <w:t>DLI-I.762</w:t>
      </w:r>
      <w:r w:rsidR="00340749" w:rsidRPr="00EB4354">
        <w:rPr>
          <w:rFonts w:ascii="Lato" w:hAnsi="Lato"/>
        </w:rPr>
        <w:t>0.</w:t>
      </w:r>
      <w:r w:rsidR="00EB4354">
        <w:rPr>
          <w:rFonts w:ascii="Lato" w:hAnsi="Lato"/>
        </w:rPr>
        <w:t>4.2020.KT.7(AN)</w:t>
      </w:r>
    </w:p>
    <w:p w14:paraId="7862D0F2" w14:textId="77777777" w:rsidR="009276B2" w:rsidRPr="00EB4354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EB4354" w:rsidRDefault="009276B2" w:rsidP="00D61726">
      <w:pPr>
        <w:spacing w:after="0" w:line="260" w:lineRule="exact"/>
        <w:rPr>
          <w:rFonts w:ascii="Lato" w:hAnsi="Lato"/>
        </w:rPr>
      </w:pPr>
    </w:p>
    <w:p w14:paraId="29E27663" w14:textId="77777777" w:rsidR="00EB4354" w:rsidRPr="00EB4354" w:rsidRDefault="00EB4354" w:rsidP="00EB4354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EB4354">
        <w:rPr>
          <w:rFonts w:ascii="Lato" w:hAnsi="Lato" w:cs="Arial"/>
          <w:b/>
          <w:spacing w:val="4"/>
        </w:rPr>
        <w:t>OBWIESZCZENIE</w:t>
      </w:r>
    </w:p>
    <w:p w14:paraId="6FE48556" w14:textId="7D905A52" w:rsidR="00EB4354" w:rsidRPr="00EB4354" w:rsidRDefault="00EB4354" w:rsidP="00EB4354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EB4354">
        <w:rPr>
          <w:rFonts w:ascii="Lato" w:hAnsi="Lato" w:cs="Arial"/>
          <w:color w:val="000000"/>
          <w:spacing w:val="4"/>
        </w:rPr>
        <w:t xml:space="preserve">Na podstawie art. 49 ustawy z dnia 14 czerwca 1960 r. Kodeks postępowania </w:t>
      </w:r>
      <w:r w:rsidRPr="00EB4354">
        <w:rPr>
          <w:rFonts w:ascii="Lato" w:hAnsi="Lato" w:cs="Arial"/>
          <w:spacing w:val="4"/>
        </w:rPr>
        <w:t xml:space="preserve">administracyjnego </w:t>
      </w:r>
      <w:hyperlink r:id="rId8" w:history="1">
        <w:r w:rsidRPr="00EB4354">
          <w:rPr>
            <w:rStyle w:val="Hipercze"/>
            <w:rFonts w:ascii="Lato" w:hAnsi="Lato" w:cs="Arial"/>
            <w:color w:val="auto"/>
            <w:spacing w:val="4"/>
            <w:u w:val="none"/>
          </w:rPr>
          <w:t>(</w:t>
        </w:r>
        <w:proofErr w:type="spellStart"/>
        <w:r w:rsidRPr="00EB4354">
          <w:rPr>
            <w:rStyle w:val="Hipercze"/>
            <w:rFonts w:ascii="Lato" w:hAnsi="Lato" w:cs="Arial"/>
            <w:color w:val="auto"/>
            <w:spacing w:val="4"/>
            <w:u w:val="none"/>
          </w:rPr>
          <w:t>t.j</w:t>
        </w:r>
        <w:proofErr w:type="spellEnd"/>
        <w:r w:rsidRPr="00EB4354">
          <w:rPr>
            <w:rStyle w:val="Hipercze"/>
            <w:rFonts w:ascii="Lato" w:hAnsi="Lato" w:cs="Arial"/>
            <w:color w:val="auto"/>
            <w:spacing w:val="4"/>
            <w:u w:val="none"/>
          </w:rPr>
          <w:t>. Dz.U. z 2022 r. poz. 2000 ze zm.)</w:t>
        </w:r>
      </w:hyperlink>
      <w:r w:rsidRPr="00EB4354">
        <w:rPr>
          <w:rFonts w:ascii="Lato" w:hAnsi="Lato" w:cs="Arial"/>
          <w:spacing w:val="4"/>
        </w:rPr>
        <w:t>, zwanej dalej „</w:t>
      </w:r>
      <w:r w:rsidRPr="00EB4354">
        <w:rPr>
          <w:rFonts w:ascii="Lato" w:hAnsi="Lato" w:cs="Arial"/>
          <w:i/>
          <w:spacing w:val="4"/>
        </w:rPr>
        <w:t>kpa</w:t>
      </w:r>
      <w:r w:rsidRPr="00EB4354">
        <w:rPr>
          <w:rFonts w:ascii="Lato" w:hAnsi="Lato" w:cs="Arial"/>
          <w:spacing w:val="4"/>
        </w:rPr>
        <w:t xml:space="preserve">” i </w:t>
      </w:r>
      <w:r w:rsidR="00C352F1" w:rsidRPr="00C352F1">
        <w:rPr>
          <w:rFonts w:ascii="Lato" w:hAnsi="Lato" w:cs="Arial"/>
          <w:spacing w:val="4"/>
        </w:rPr>
        <w:t xml:space="preserve">art. 12 ust. 1 i </w:t>
      </w:r>
      <w:r w:rsidR="00026595">
        <w:rPr>
          <w:rFonts w:ascii="Lato" w:hAnsi="Lato" w:cs="Arial"/>
          <w:spacing w:val="4"/>
        </w:rPr>
        <w:t>4</w:t>
      </w:r>
      <w:r w:rsidR="00C352F1" w:rsidRPr="00C352F1">
        <w:rPr>
          <w:rFonts w:ascii="Lato" w:hAnsi="Lato" w:cs="Arial"/>
          <w:spacing w:val="4"/>
        </w:rPr>
        <w:t xml:space="preserve"> ustawy z dnia 24 kwietnia 2009 r. o inwestycjach w zakresie terminalu </w:t>
      </w:r>
      <w:proofErr w:type="spellStart"/>
      <w:r w:rsidR="00C352F1" w:rsidRPr="00C352F1">
        <w:rPr>
          <w:rFonts w:ascii="Lato" w:hAnsi="Lato" w:cs="Arial"/>
          <w:spacing w:val="4"/>
        </w:rPr>
        <w:t>regazyfikacyjnego</w:t>
      </w:r>
      <w:proofErr w:type="spellEnd"/>
      <w:r w:rsidR="00C352F1" w:rsidRPr="00C352F1">
        <w:rPr>
          <w:rFonts w:ascii="Lato" w:hAnsi="Lato" w:cs="Arial"/>
          <w:spacing w:val="4"/>
        </w:rPr>
        <w:t xml:space="preserve"> skroplonego gazu ziemnego w Świnoujściu (</w:t>
      </w:r>
      <w:proofErr w:type="spellStart"/>
      <w:r w:rsidR="00C352F1" w:rsidRPr="00C352F1">
        <w:rPr>
          <w:rFonts w:ascii="Lato" w:hAnsi="Lato" w:cs="Arial"/>
          <w:spacing w:val="4"/>
        </w:rPr>
        <w:t>t.j</w:t>
      </w:r>
      <w:proofErr w:type="spellEnd"/>
      <w:r w:rsidR="00C352F1" w:rsidRPr="00C352F1">
        <w:rPr>
          <w:rFonts w:ascii="Lato" w:hAnsi="Lato" w:cs="Arial"/>
          <w:spacing w:val="4"/>
        </w:rPr>
        <w:t xml:space="preserve">. Dz. U. z 2021 r., poz. 1836 z </w:t>
      </w:r>
      <w:proofErr w:type="spellStart"/>
      <w:r w:rsidR="00C352F1" w:rsidRPr="00C352F1">
        <w:rPr>
          <w:rFonts w:ascii="Lato" w:hAnsi="Lato" w:cs="Arial"/>
          <w:spacing w:val="4"/>
        </w:rPr>
        <w:t>późn</w:t>
      </w:r>
      <w:proofErr w:type="spellEnd"/>
      <w:r w:rsidR="00C352F1" w:rsidRPr="00C352F1">
        <w:rPr>
          <w:rFonts w:ascii="Lato" w:hAnsi="Lato" w:cs="Arial"/>
          <w:spacing w:val="4"/>
        </w:rPr>
        <w:t>. zm.),</w:t>
      </w:r>
    </w:p>
    <w:p w14:paraId="2CDC1820" w14:textId="77777777" w:rsidR="00EB4354" w:rsidRPr="00EB4354" w:rsidRDefault="00EB4354" w:rsidP="00EB4354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EB4354">
        <w:rPr>
          <w:rFonts w:ascii="Lato" w:hAnsi="Lato" w:cs="Arial"/>
          <w:b/>
          <w:bCs/>
          <w:spacing w:val="4"/>
        </w:rPr>
        <w:t>Minister Rozwoju i Technologii</w:t>
      </w:r>
    </w:p>
    <w:p w14:paraId="12963C0D" w14:textId="7D8ADF70" w:rsidR="00EB4354" w:rsidRPr="00EB4354" w:rsidRDefault="00EB4354" w:rsidP="00EB4354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EB4354">
        <w:rPr>
          <w:rFonts w:ascii="Lato" w:hAnsi="Lato" w:cs="Arial"/>
          <w:bCs/>
          <w:spacing w:val="4"/>
        </w:rPr>
        <w:t xml:space="preserve">zawiadamia, że wydał decyzję z dnia 28 października 2022 r., znak: </w:t>
      </w:r>
      <w:r w:rsidRPr="00EB4354">
        <w:rPr>
          <w:rFonts w:ascii="Lato" w:hAnsi="Lato" w:cs="Arial"/>
          <w:bCs/>
          <w:spacing w:val="4"/>
        </w:rPr>
        <w:br/>
        <w:t>DLI-I.7620.4.2020.AN.6</w:t>
      </w:r>
      <w:r>
        <w:rPr>
          <w:rFonts w:ascii="Lato" w:hAnsi="Lato" w:cs="Arial"/>
          <w:bCs/>
          <w:spacing w:val="4"/>
        </w:rPr>
        <w:t>,</w:t>
      </w:r>
      <w:r w:rsidRPr="00EB4354">
        <w:rPr>
          <w:rFonts w:ascii="Lato" w:hAnsi="Lato" w:cs="Arial"/>
          <w:bCs/>
          <w:spacing w:val="4"/>
        </w:rPr>
        <w:t xml:space="preserve"> zmieniającą decyzję </w:t>
      </w:r>
      <w:r w:rsidRPr="00EB4354">
        <w:rPr>
          <w:rFonts w:ascii="Lato" w:hAnsi="Lato" w:cs="Arial"/>
          <w:spacing w:val="4"/>
        </w:rPr>
        <w:t xml:space="preserve">Ministra Infrastruktury i Budownictwa </w:t>
      </w:r>
      <w:r w:rsidRPr="00EB4354">
        <w:rPr>
          <w:rFonts w:ascii="Lato" w:hAnsi="Lato" w:cs="Arial"/>
          <w:spacing w:val="4"/>
        </w:rPr>
        <w:br/>
        <w:t xml:space="preserve">z dnia 19 grudnia 2016 r., znak: DLI.I.6620.42.2015.AN.19, uchylającą w części </w:t>
      </w:r>
      <w:r w:rsidRPr="00EB4354">
        <w:rPr>
          <w:rFonts w:ascii="Lato" w:hAnsi="Lato" w:cs="Arial"/>
          <w:spacing w:val="4"/>
        </w:rPr>
        <w:br/>
        <w:t xml:space="preserve">i orzekającą w tym zakresie co do istoty sprawy, a w pozostałej części utrzymującą </w:t>
      </w:r>
      <w:r w:rsidRPr="00EB4354">
        <w:rPr>
          <w:rFonts w:ascii="Lato" w:hAnsi="Lato" w:cs="Arial"/>
          <w:spacing w:val="4"/>
        </w:rPr>
        <w:br/>
        <w:t xml:space="preserve">w mocy decyzję Wojewody Podkarpackiego nr 4/4/15 z dnia 14 października 2015 r., znak: I-IV.747.4.4.2015, o ustaleniu lokalizacji inwestycji towarzyszącej inwestycjom </w:t>
      </w:r>
      <w:r w:rsidRPr="00EB4354">
        <w:rPr>
          <w:rFonts w:ascii="Lato" w:hAnsi="Lato" w:cs="Arial"/>
          <w:spacing w:val="4"/>
        </w:rPr>
        <w:br/>
        <w:t xml:space="preserve">w zakresie terminalu </w:t>
      </w:r>
      <w:proofErr w:type="spellStart"/>
      <w:r w:rsidRPr="00EB4354">
        <w:rPr>
          <w:rFonts w:ascii="Lato" w:hAnsi="Lato" w:cs="Arial"/>
          <w:spacing w:val="4"/>
        </w:rPr>
        <w:t>regazyfikacyjnego</w:t>
      </w:r>
      <w:proofErr w:type="spellEnd"/>
      <w:r w:rsidRPr="00EB4354">
        <w:rPr>
          <w:rFonts w:ascii="Lato" w:hAnsi="Lato" w:cs="Arial"/>
          <w:spacing w:val="4"/>
        </w:rPr>
        <w:t xml:space="preserve"> skroplonego gazu ziemnego w Świnoujściu dla zamierzenia inwestycyjnego pn.: „Budowa gazociągu wysokiego ciśnienia 8,4 </w:t>
      </w:r>
      <w:proofErr w:type="spellStart"/>
      <w:r w:rsidRPr="00EB4354">
        <w:rPr>
          <w:rFonts w:ascii="Lato" w:hAnsi="Lato" w:cs="Arial"/>
          <w:spacing w:val="4"/>
        </w:rPr>
        <w:t>MPa</w:t>
      </w:r>
      <w:proofErr w:type="spellEnd"/>
      <w:r w:rsidRPr="00EB4354">
        <w:rPr>
          <w:rFonts w:ascii="Lato" w:hAnsi="Lato" w:cs="Arial"/>
          <w:spacing w:val="4"/>
        </w:rPr>
        <w:t xml:space="preserve"> </w:t>
      </w:r>
      <w:r w:rsidRPr="00EB4354">
        <w:rPr>
          <w:rFonts w:ascii="Lato" w:hAnsi="Lato" w:cs="Arial"/>
          <w:spacing w:val="4"/>
        </w:rPr>
        <w:br/>
        <w:t>o średnicy DN 700 relacji Hermanowice – Strachocina wraz z infrastrukturą towarzyszącą”.</w:t>
      </w:r>
      <w:r w:rsidRPr="00EB4354">
        <w:rPr>
          <w:rFonts w:ascii="Lato" w:eastAsia="Arial" w:hAnsi="Lato" w:cs="Arial"/>
          <w:bCs/>
          <w:spacing w:val="4"/>
          <w:lang w:eastAsia="x-none"/>
        </w:rPr>
        <w:t xml:space="preserve"> </w:t>
      </w:r>
    </w:p>
    <w:p w14:paraId="288A6995" w14:textId="1CB00A08" w:rsidR="00EB4354" w:rsidRPr="00EB4354" w:rsidRDefault="00EB4354" w:rsidP="00EB4354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EB4354">
        <w:rPr>
          <w:rFonts w:ascii="Lato" w:hAnsi="Lato" w:cs="Arial"/>
          <w:bCs/>
          <w:spacing w:val="4"/>
        </w:rPr>
        <w:t xml:space="preserve">Zgodnie z art. 73 </w:t>
      </w:r>
      <w:r w:rsidRPr="00EB4354">
        <w:rPr>
          <w:rFonts w:ascii="Lato" w:hAnsi="Lato" w:cs="Arial"/>
          <w:bCs/>
          <w:i/>
          <w:spacing w:val="4"/>
        </w:rPr>
        <w:t>kpa</w:t>
      </w:r>
      <w:r w:rsidRPr="00EB4354">
        <w:rPr>
          <w:rFonts w:ascii="Lato" w:hAnsi="Lato" w:cs="Arial"/>
          <w:bCs/>
          <w:spacing w:val="4"/>
        </w:rPr>
        <w:t>, strony mogą przeglądać akta sprawy osobiście lub przez pełnomocnika, w Ministerstwie Rozwoju i Technologii w Warszawie, ul. Chałubińskiego 4/6, w dni robocze (wtorki, czwartki i piątki), w godzinach od 9.00 do 15.30, po wcześniejszym umówieniu się telefonicznie pod numerem telefonu (22) 323 40 70.</w:t>
      </w:r>
    </w:p>
    <w:p w14:paraId="61014F12" w14:textId="77777777" w:rsidR="00EB4354" w:rsidRPr="00EB4354" w:rsidRDefault="00EB4354" w:rsidP="00EB4354">
      <w:pPr>
        <w:tabs>
          <w:tab w:val="left" w:pos="360"/>
        </w:tabs>
        <w:suppressAutoHyphens/>
        <w:spacing w:before="120" w:after="240" w:line="240" w:lineRule="exact"/>
        <w:jc w:val="both"/>
        <w:rPr>
          <w:rFonts w:ascii="Lato" w:hAnsi="Lato" w:cs="Arial"/>
          <w:color w:val="000000"/>
          <w:spacing w:val="4"/>
        </w:rPr>
      </w:pPr>
      <w:r w:rsidRPr="00EB4354">
        <w:rPr>
          <w:rFonts w:ascii="Lato" w:hAnsi="Lato" w:cs="Arial"/>
          <w:spacing w:val="4"/>
        </w:rPr>
        <w:t>Ponadto</w:t>
      </w:r>
      <w:r w:rsidRPr="00EB4354">
        <w:rPr>
          <w:rFonts w:ascii="Lato" w:eastAsia="Calibri" w:hAnsi="Lato" w:cs="Arial"/>
          <w:bCs/>
          <w:color w:val="000000"/>
          <w:spacing w:val="4"/>
        </w:rPr>
        <w:t xml:space="preserve"> informuję, </w:t>
      </w:r>
      <w:r w:rsidRPr="00EB4354">
        <w:rPr>
          <w:rFonts w:ascii="Lato" w:hAnsi="Lato" w:cs="Arial"/>
          <w:color w:val="000000"/>
          <w:spacing w:val="4"/>
        </w:rPr>
        <w:t>iż właściwym w przedmiotowej sprawie – stosownie do treści rozporządzenia Prezesa Rady Ministrów z dnia 15 kwietnia 2022 r. w sprawie szczegółowego zakresu działania Ministra Rozwoju i Technologii (Dz. U. z 2022 r. poz. 838) - jest obecnie Minister Rozwoju i Technologii.</w:t>
      </w:r>
    </w:p>
    <w:p w14:paraId="0A434C7E" w14:textId="38AA3E91" w:rsidR="00EB4354" w:rsidRPr="00EB4354" w:rsidRDefault="00EB4354" w:rsidP="00EB4354">
      <w:pPr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  <w:r w:rsidRPr="00EB4354">
        <w:rPr>
          <w:rFonts w:ascii="Lato" w:hAnsi="Lato" w:cs="Arial"/>
          <w:spacing w:val="4"/>
          <w:u w:val="single"/>
        </w:rPr>
        <w:t xml:space="preserve">Data publikacji obwieszczenia: </w:t>
      </w:r>
      <w:r w:rsidR="00076B0C">
        <w:rPr>
          <w:rFonts w:ascii="Lato" w:hAnsi="Lato" w:cs="Arial"/>
          <w:spacing w:val="4"/>
          <w:u w:val="single"/>
        </w:rPr>
        <w:t xml:space="preserve">31 </w:t>
      </w:r>
      <w:r w:rsidRPr="00EB4354">
        <w:rPr>
          <w:rFonts w:ascii="Lato" w:hAnsi="Lato" w:cs="Arial"/>
          <w:spacing w:val="4"/>
          <w:u w:val="single"/>
        </w:rPr>
        <w:t>marca 2023 r.</w:t>
      </w:r>
    </w:p>
    <w:p w14:paraId="52DA4747" w14:textId="2C366C80" w:rsidR="00EB4354" w:rsidRPr="00EB4354" w:rsidRDefault="00EB4354" w:rsidP="00EB4354">
      <w:pPr>
        <w:spacing w:after="240" w:line="240" w:lineRule="exact"/>
        <w:jc w:val="both"/>
        <w:outlineLvl w:val="0"/>
        <w:rPr>
          <w:rFonts w:ascii="Lato" w:hAnsi="Lato" w:cs="Arial"/>
          <w:b/>
          <w:spacing w:val="4"/>
          <w:u w:val="single"/>
        </w:rPr>
      </w:pPr>
      <w:r w:rsidRPr="00EB4354">
        <w:rPr>
          <w:rFonts w:ascii="Lato" w:hAnsi="Lato" w:cs="Arial"/>
          <w:b/>
          <w:spacing w:val="4"/>
          <w:u w:val="single"/>
        </w:rPr>
        <w:t>Załącznik</w:t>
      </w:r>
      <w:r w:rsidRPr="00EB4354">
        <w:rPr>
          <w:rFonts w:ascii="Lato" w:hAnsi="Lato" w:cs="Arial"/>
          <w:b/>
          <w:spacing w:val="4"/>
        </w:rPr>
        <w:t xml:space="preserve">: </w:t>
      </w:r>
      <w:r w:rsidRPr="00EB4354">
        <w:rPr>
          <w:rFonts w:ascii="Lato" w:hAnsi="Lato" w:cs="Arial"/>
          <w:spacing w:val="4"/>
        </w:rPr>
        <w:t>informacja o przetwarzaniu danych osobowych.</w:t>
      </w:r>
    </w:p>
    <w:p w14:paraId="1AED4FE7" w14:textId="24EF0ED7" w:rsidR="00EB4354" w:rsidRDefault="00853343" w:rsidP="00EB4354">
      <w:pPr>
        <w:tabs>
          <w:tab w:val="left" w:pos="851"/>
        </w:tabs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  <w:r>
        <w:rPr>
          <w:rFonts w:ascii="Lato" w:hAnsi="Lato" w:cs="Arial"/>
          <w:noProof/>
          <w:color w:val="00000A"/>
          <w:spacing w:val="4"/>
        </w:rPr>
        <w:drawing>
          <wp:anchor distT="0" distB="0" distL="114300" distR="114300" simplePos="0" relativeHeight="251658240" behindDoc="1" locked="0" layoutInCell="1" allowOverlap="1" wp14:anchorId="0F83754B" wp14:editId="5E7A7E3B">
            <wp:simplePos x="0" y="0"/>
            <wp:positionH relativeFrom="column">
              <wp:posOffset>2330450</wp:posOffset>
            </wp:positionH>
            <wp:positionV relativeFrom="paragraph">
              <wp:posOffset>45720</wp:posOffset>
            </wp:positionV>
            <wp:extent cx="3524885" cy="9525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C096B" w14:textId="77777777" w:rsidR="00A74457" w:rsidRPr="00EB4354" w:rsidRDefault="00A74457" w:rsidP="00EB4354">
      <w:pPr>
        <w:tabs>
          <w:tab w:val="left" w:pos="851"/>
        </w:tabs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</w:p>
    <w:p w14:paraId="1D1F13FB" w14:textId="743B606C" w:rsidR="00EB4354" w:rsidRPr="00EB4354" w:rsidRDefault="00EB4354" w:rsidP="00EB4354">
      <w:pPr>
        <w:spacing w:line="240" w:lineRule="exact"/>
        <w:jc w:val="both"/>
        <w:rPr>
          <w:rFonts w:ascii="Lato" w:hAnsi="Lato" w:cs="Arial"/>
          <w:color w:val="00000A"/>
          <w:spacing w:val="4"/>
        </w:rPr>
      </w:pPr>
    </w:p>
    <w:p w14:paraId="4C4E4D77" w14:textId="77777777" w:rsidR="00EB4354" w:rsidRPr="00EB4354" w:rsidRDefault="00EB4354" w:rsidP="00EB4354">
      <w:pPr>
        <w:spacing w:line="240" w:lineRule="exact"/>
        <w:jc w:val="both"/>
        <w:rPr>
          <w:rFonts w:ascii="Lato" w:hAnsi="Lato" w:cs="Arial"/>
          <w:color w:val="00000A"/>
          <w:spacing w:val="4"/>
        </w:rPr>
      </w:pPr>
    </w:p>
    <w:p w14:paraId="72FE9A6E" w14:textId="77777777" w:rsidR="00EB4354" w:rsidRPr="00EB4354" w:rsidRDefault="00EB4354" w:rsidP="00EB4354">
      <w:pPr>
        <w:spacing w:line="240" w:lineRule="exact"/>
        <w:jc w:val="both"/>
        <w:rPr>
          <w:rFonts w:ascii="Lato" w:hAnsi="Lato" w:cs="Arial"/>
          <w:color w:val="00000A"/>
          <w:spacing w:val="4"/>
        </w:rPr>
      </w:pPr>
    </w:p>
    <w:p w14:paraId="2C7763C0" w14:textId="77777777" w:rsidR="00EB4354" w:rsidRPr="00EB4354" w:rsidRDefault="00EB4354" w:rsidP="00EB4354">
      <w:pPr>
        <w:spacing w:line="240" w:lineRule="exact"/>
        <w:jc w:val="both"/>
        <w:rPr>
          <w:rFonts w:ascii="Lato" w:hAnsi="Lato" w:cs="Arial"/>
          <w:color w:val="00000A"/>
          <w:spacing w:val="4"/>
        </w:rPr>
      </w:pPr>
    </w:p>
    <w:p w14:paraId="7B3A84E7" w14:textId="77777777" w:rsidR="00EB4354" w:rsidRPr="00EB4354" w:rsidRDefault="00EB4354" w:rsidP="00EB4354">
      <w:pPr>
        <w:spacing w:line="240" w:lineRule="exact"/>
        <w:jc w:val="both"/>
        <w:rPr>
          <w:rFonts w:ascii="Lato" w:hAnsi="Lato" w:cs="Arial"/>
          <w:color w:val="00000A"/>
          <w:spacing w:val="4"/>
        </w:rPr>
      </w:pPr>
    </w:p>
    <w:p w14:paraId="0F098F0D" w14:textId="77777777" w:rsidR="00EB4354" w:rsidRPr="00EB4354" w:rsidRDefault="00EB4354" w:rsidP="00EB4354">
      <w:pPr>
        <w:spacing w:line="240" w:lineRule="exact"/>
        <w:jc w:val="both"/>
        <w:rPr>
          <w:rFonts w:ascii="Lato" w:hAnsi="Lato" w:cs="Arial"/>
          <w:color w:val="00000A"/>
          <w:spacing w:val="4"/>
        </w:rPr>
      </w:pPr>
    </w:p>
    <w:p w14:paraId="4A2CE092" w14:textId="77777777" w:rsidR="00026595" w:rsidRPr="00EB4354" w:rsidRDefault="00026595" w:rsidP="00EB4354">
      <w:pPr>
        <w:spacing w:line="240" w:lineRule="exact"/>
        <w:jc w:val="both"/>
        <w:rPr>
          <w:rFonts w:ascii="Lato" w:hAnsi="Lato" w:cs="Arial"/>
          <w:color w:val="00000A"/>
          <w:spacing w:val="4"/>
        </w:rPr>
      </w:pPr>
    </w:p>
    <w:p w14:paraId="69A8DD3B" w14:textId="77777777" w:rsidR="00EB4354" w:rsidRPr="00EB4354" w:rsidRDefault="00EB4354" w:rsidP="00EB4354">
      <w:pPr>
        <w:spacing w:line="240" w:lineRule="exact"/>
        <w:jc w:val="both"/>
        <w:rPr>
          <w:rFonts w:ascii="Lato" w:hAnsi="Lato" w:cs="Arial"/>
          <w:color w:val="00000A"/>
          <w:spacing w:val="4"/>
        </w:rPr>
      </w:pPr>
    </w:p>
    <w:p w14:paraId="32724DC3" w14:textId="77777777" w:rsidR="00EB4354" w:rsidRPr="00EB4354" w:rsidRDefault="00EB4354" w:rsidP="00EB4354">
      <w:pPr>
        <w:spacing w:before="120"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EB4354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61DF26D" w14:textId="37EE53DD" w:rsidR="00EB4354" w:rsidRPr="00EB4354" w:rsidRDefault="00EB4354" w:rsidP="00EB4354">
      <w:pPr>
        <w:spacing w:before="120"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EB4354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EB4354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EB4354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EB4354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25EA2F78" w14:textId="77777777" w:rsidR="00EB4354" w:rsidRPr="00EB4354" w:rsidRDefault="00EB4354" w:rsidP="00EB4354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bCs/>
          <w:color w:val="000000"/>
          <w:spacing w:val="4"/>
          <w:lang w:eastAsia="en-GB"/>
        </w:rPr>
      </w:pPr>
      <w:r w:rsidRPr="00EB4354">
        <w:rPr>
          <w:rFonts w:ascii="Lato" w:hAnsi="Lato" w:cs="Arial"/>
          <w:color w:val="000000"/>
          <w:spacing w:val="4"/>
          <w:lang w:eastAsia="en-GB"/>
        </w:rPr>
        <w:t>Administratorem Pani/Pana danych osobowych jest M</w:t>
      </w:r>
      <w:r w:rsidRPr="00EB4354">
        <w:rPr>
          <w:rFonts w:ascii="Lato" w:hAnsi="Lato" w:cs="Arial"/>
          <w:bCs/>
          <w:color w:val="000000"/>
          <w:spacing w:val="4"/>
          <w:lang w:eastAsia="en-GB"/>
        </w:rPr>
        <w:t xml:space="preserve">inister Rozwoju i Technologii, z siedzibą w Warszawie, Plac Trzech Krzyży 3/5, </w:t>
      </w:r>
      <w:r w:rsidRPr="00EB4354">
        <w:rPr>
          <w:rFonts w:ascii="Lato" w:hAnsi="Lato" w:cs="Arial"/>
          <w:bCs/>
          <w:spacing w:val="4"/>
          <w:lang w:eastAsia="en-GB"/>
        </w:rPr>
        <w:t>kancelaria@mrit.gov.pl</w:t>
      </w:r>
      <w:r w:rsidRPr="00EB4354">
        <w:rPr>
          <w:rFonts w:ascii="Lato" w:hAnsi="Lato" w:cs="Arial"/>
          <w:bCs/>
          <w:spacing w:val="4"/>
          <w:u w:val="single"/>
          <w:lang w:eastAsia="en-GB"/>
        </w:rPr>
        <w:t>,</w:t>
      </w:r>
      <w:r w:rsidRPr="00EB4354">
        <w:rPr>
          <w:rFonts w:ascii="Lato" w:hAnsi="Lato" w:cs="Arial"/>
          <w:bCs/>
          <w:color w:val="000000"/>
          <w:spacing w:val="4"/>
          <w:lang w:eastAsia="en-GB"/>
        </w:rPr>
        <w:t xml:space="preserve"> tel. +48 411 500 123, natomiast wykonującym obowiązki administratora jest Dyrektor Departamentu Lokalizacji Inwestycji.</w:t>
      </w:r>
    </w:p>
    <w:p w14:paraId="242BC957" w14:textId="6E907BE8" w:rsidR="00EB4354" w:rsidRPr="00EB4354" w:rsidRDefault="00EB4354" w:rsidP="00EB4354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EB4354">
        <w:rPr>
          <w:rFonts w:ascii="Lato" w:hAnsi="Lato" w:cs="Arial"/>
          <w:spacing w:val="4"/>
        </w:rPr>
        <w:t>Dane kontaktowe do Inspektora Ochrony Danych w Ministerstwie Rozwoju</w:t>
      </w:r>
      <w:r w:rsidRPr="00EB4354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EB4354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EB4354">
        <w:rPr>
          <w:rFonts w:ascii="Lato" w:hAnsi="Lato" w:cs="Arial"/>
          <w:spacing w:val="4"/>
        </w:rPr>
        <w:t>: Inspektor Ochrony Danych, Ministerstwo Rozwoju</w:t>
      </w:r>
      <w:r w:rsidRPr="00EB4354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EB4354">
        <w:rPr>
          <w:rFonts w:ascii="Lato" w:hAnsi="Lato" w:cs="Arial"/>
          <w:spacing w:val="4"/>
        </w:rPr>
        <w:t xml:space="preserve">, </w:t>
      </w:r>
      <w:r w:rsidRPr="00EB4354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EB4354">
        <w:rPr>
          <w:rFonts w:ascii="Lato" w:hAnsi="Lato" w:cs="Arial"/>
          <w:spacing w:val="4"/>
        </w:rPr>
        <w:t xml:space="preserve">, adres e-mail: </w:t>
      </w:r>
      <w:r w:rsidRPr="00EB4354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EB4354">
        <w:rPr>
          <w:rFonts w:ascii="Lato" w:hAnsi="Lato" w:cs="Arial"/>
          <w:spacing w:val="4"/>
          <w:u w:val="single"/>
        </w:rPr>
        <w:t>.</w:t>
      </w:r>
    </w:p>
    <w:p w14:paraId="3ED7D1AB" w14:textId="7D9AB202" w:rsidR="00EB4354" w:rsidRPr="00EB4354" w:rsidRDefault="00EB4354" w:rsidP="00EB4354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EB4354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EB4354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EB4354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EB4354">
        <w:rPr>
          <w:rFonts w:ascii="Lato" w:hAnsi="Lato" w:cs="Arial"/>
          <w:color w:val="000000"/>
          <w:spacing w:val="4"/>
          <w:lang w:eastAsia="en-GB"/>
        </w:rPr>
        <w:t>. Dz. U. z 2022 r. poz. 2000</w:t>
      </w:r>
      <w:r>
        <w:rPr>
          <w:rFonts w:ascii="Lato" w:hAnsi="Lato" w:cs="Arial"/>
          <w:color w:val="000000"/>
          <w:spacing w:val="4"/>
          <w:lang w:eastAsia="en-GB"/>
        </w:rPr>
        <w:t xml:space="preserve"> ze zm.</w:t>
      </w:r>
      <w:r w:rsidRPr="00EB4354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EB4354">
        <w:rPr>
          <w:rFonts w:ascii="Lato" w:hAnsi="Lato" w:cs="Arial"/>
          <w:bCs/>
          <w:iCs/>
          <w:spacing w:val="4"/>
        </w:rPr>
        <w:t>ustawą</w:t>
      </w:r>
      <w:r w:rsidR="00026595" w:rsidRPr="00026595">
        <w:rPr>
          <w:rFonts w:ascii="Lato" w:hAnsi="Lato" w:cs="Arial"/>
          <w:bCs/>
          <w:iCs/>
          <w:spacing w:val="4"/>
        </w:rPr>
        <w:t xml:space="preserve"> z dnia 24 kwietnia 2009 r. o inwestycjach w zakresie terminalu </w:t>
      </w:r>
      <w:proofErr w:type="spellStart"/>
      <w:r w:rsidR="00026595" w:rsidRPr="00026595">
        <w:rPr>
          <w:rFonts w:ascii="Lato" w:hAnsi="Lato" w:cs="Arial"/>
          <w:bCs/>
          <w:iCs/>
          <w:spacing w:val="4"/>
        </w:rPr>
        <w:t>regazyfikacyjnego</w:t>
      </w:r>
      <w:proofErr w:type="spellEnd"/>
      <w:r w:rsidR="00026595" w:rsidRPr="00026595">
        <w:rPr>
          <w:rFonts w:ascii="Lato" w:hAnsi="Lato" w:cs="Arial"/>
          <w:bCs/>
          <w:iCs/>
          <w:spacing w:val="4"/>
        </w:rPr>
        <w:t xml:space="preserve"> skroplonego gazu ziemnego w Świnoujściu (</w:t>
      </w:r>
      <w:proofErr w:type="spellStart"/>
      <w:r w:rsidR="00026595" w:rsidRPr="00026595">
        <w:rPr>
          <w:rFonts w:ascii="Lato" w:hAnsi="Lato" w:cs="Arial"/>
          <w:bCs/>
          <w:iCs/>
          <w:spacing w:val="4"/>
        </w:rPr>
        <w:t>t.j</w:t>
      </w:r>
      <w:proofErr w:type="spellEnd"/>
      <w:r w:rsidR="00026595" w:rsidRPr="00026595">
        <w:rPr>
          <w:rFonts w:ascii="Lato" w:hAnsi="Lato" w:cs="Arial"/>
          <w:bCs/>
          <w:iCs/>
          <w:spacing w:val="4"/>
        </w:rPr>
        <w:t xml:space="preserve">. Dz. U. z 2021 r., poz. 1836 z </w:t>
      </w:r>
      <w:proofErr w:type="spellStart"/>
      <w:r w:rsidR="00026595" w:rsidRPr="00026595">
        <w:rPr>
          <w:rFonts w:ascii="Lato" w:hAnsi="Lato" w:cs="Arial"/>
          <w:bCs/>
          <w:iCs/>
          <w:spacing w:val="4"/>
        </w:rPr>
        <w:t>późn</w:t>
      </w:r>
      <w:proofErr w:type="spellEnd"/>
      <w:r w:rsidR="00026595" w:rsidRPr="00026595">
        <w:rPr>
          <w:rFonts w:ascii="Lato" w:hAnsi="Lato" w:cs="Arial"/>
          <w:bCs/>
          <w:iCs/>
          <w:spacing w:val="4"/>
        </w:rPr>
        <w:t>. zm.)</w:t>
      </w:r>
      <w:r w:rsidRPr="00EB4354">
        <w:rPr>
          <w:rFonts w:ascii="Lato" w:hAnsi="Lato" w:cs="Arial"/>
          <w:iCs/>
          <w:color w:val="000000"/>
          <w:spacing w:val="4"/>
        </w:rPr>
        <w:t xml:space="preserve">. </w:t>
      </w:r>
    </w:p>
    <w:p w14:paraId="78935666" w14:textId="77777777" w:rsidR="00EB4354" w:rsidRPr="00EB4354" w:rsidRDefault="00EB4354" w:rsidP="00EB4354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EB4354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4766799F" w14:textId="77777777" w:rsidR="00EB4354" w:rsidRPr="00EB4354" w:rsidRDefault="00EB4354" w:rsidP="00EB4354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EB4354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1549843" w14:textId="77777777" w:rsidR="00EB4354" w:rsidRPr="00EB4354" w:rsidRDefault="00EB4354" w:rsidP="00EB4354">
      <w:pPr>
        <w:numPr>
          <w:ilvl w:val="0"/>
          <w:numId w:val="11"/>
        </w:numPr>
        <w:spacing w:before="120" w:after="120" w:line="240" w:lineRule="exact"/>
        <w:rPr>
          <w:rFonts w:ascii="Lato" w:hAnsi="Lato" w:cs="Arial"/>
          <w:color w:val="000000"/>
          <w:spacing w:val="4"/>
        </w:rPr>
      </w:pPr>
      <w:r w:rsidRPr="00EB4354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65621176" w14:textId="77777777" w:rsidR="00EB4354" w:rsidRPr="00EB4354" w:rsidRDefault="00EB4354" w:rsidP="00EB4354">
      <w:pPr>
        <w:numPr>
          <w:ilvl w:val="0"/>
          <w:numId w:val="11"/>
        </w:numPr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EB4354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E44D4DF" w14:textId="77777777" w:rsidR="00EB4354" w:rsidRPr="00EB4354" w:rsidRDefault="00EB4354" w:rsidP="00EB4354">
      <w:pPr>
        <w:numPr>
          <w:ilvl w:val="0"/>
          <w:numId w:val="11"/>
        </w:numPr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EB4354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EB4354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EB4354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EB4354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EB4354">
        <w:rPr>
          <w:rFonts w:ascii="Lato" w:hAnsi="Lato" w:cs="Arial"/>
          <w:color w:val="000000"/>
          <w:spacing w:val="4"/>
        </w:rPr>
        <w:t>.</w:t>
      </w:r>
    </w:p>
    <w:p w14:paraId="31A77CA1" w14:textId="77777777" w:rsidR="00EB4354" w:rsidRPr="00EB4354" w:rsidRDefault="00EB4354" w:rsidP="00EB4354">
      <w:pPr>
        <w:numPr>
          <w:ilvl w:val="0"/>
          <w:numId w:val="12"/>
        </w:numPr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EB4354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0164EBA8" w14:textId="4D14245E" w:rsidR="00EB4354" w:rsidRPr="00EB4354" w:rsidRDefault="00EB4354" w:rsidP="00EB4354">
      <w:pPr>
        <w:numPr>
          <w:ilvl w:val="0"/>
          <w:numId w:val="12"/>
        </w:numPr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EB4354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>
        <w:rPr>
          <w:rFonts w:ascii="Lato" w:hAnsi="Lato" w:cs="Arial"/>
          <w:spacing w:val="4"/>
        </w:rPr>
        <w:br/>
      </w:r>
      <w:r w:rsidRPr="00EB4354">
        <w:rPr>
          <w:rFonts w:ascii="Lato" w:hAnsi="Lato" w:cs="Arial"/>
          <w:spacing w:val="4"/>
        </w:rPr>
        <w:t xml:space="preserve">tj. ustawie z dnia 14 lipca 1983 r. </w:t>
      </w:r>
      <w:r w:rsidRPr="00EB4354">
        <w:rPr>
          <w:rFonts w:ascii="Lato" w:hAnsi="Lato" w:cs="Arial"/>
          <w:iCs/>
          <w:spacing w:val="4"/>
        </w:rPr>
        <w:t>o narodowym zasobie archiwalnym i archiwach</w:t>
      </w:r>
      <w:r w:rsidRPr="00EB4354">
        <w:rPr>
          <w:rFonts w:ascii="Lato" w:hAnsi="Lato" w:cs="Arial"/>
          <w:i/>
          <w:iCs/>
          <w:spacing w:val="4"/>
        </w:rPr>
        <w:t xml:space="preserve"> </w:t>
      </w:r>
      <w:r>
        <w:rPr>
          <w:rFonts w:ascii="Lato" w:hAnsi="Lato" w:cs="Arial"/>
          <w:i/>
          <w:iCs/>
          <w:spacing w:val="4"/>
        </w:rPr>
        <w:br/>
      </w:r>
      <w:r w:rsidRPr="00EB4354">
        <w:rPr>
          <w:rFonts w:ascii="Lato" w:hAnsi="Lato" w:cs="Arial"/>
          <w:spacing w:val="4"/>
        </w:rPr>
        <w:t>(</w:t>
      </w:r>
      <w:proofErr w:type="spellStart"/>
      <w:r w:rsidRPr="00EB4354">
        <w:rPr>
          <w:rFonts w:ascii="Lato" w:hAnsi="Lato" w:cs="Arial"/>
          <w:spacing w:val="4"/>
        </w:rPr>
        <w:t>t.j</w:t>
      </w:r>
      <w:proofErr w:type="spellEnd"/>
      <w:r w:rsidRPr="00EB4354">
        <w:rPr>
          <w:rFonts w:ascii="Lato" w:hAnsi="Lato" w:cs="Arial"/>
          <w:spacing w:val="4"/>
        </w:rPr>
        <w:t>. Dz. U. 2020 r. poz. 164).</w:t>
      </w:r>
    </w:p>
    <w:p w14:paraId="17B1443B" w14:textId="77777777" w:rsidR="00EB4354" w:rsidRPr="00EB4354" w:rsidRDefault="00EB4354" w:rsidP="00EB4354">
      <w:pPr>
        <w:numPr>
          <w:ilvl w:val="0"/>
          <w:numId w:val="12"/>
        </w:numPr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EB4354">
        <w:rPr>
          <w:rFonts w:ascii="Lato" w:hAnsi="Lato" w:cs="Arial"/>
          <w:spacing w:val="4"/>
        </w:rPr>
        <w:t>Przysługuje Pani/Panu:</w:t>
      </w:r>
    </w:p>
    <w:p w14:paraId="069347C2" w14:textId="77777777" w:rsidR="00EB4354" w:rsidRPr="00EB4354" w:rsidRDefault="00EB4354" w:rsidP="00EB4354">
      <w:pPr>
        <w:numPr>
          <w:ilvl w:val="0"/>
          <w:numId w:val="13"/>
        </w:numPr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EB4354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5B347E8E" w14:textId="77777777" w:rsidR="00EB4354" w:rsidRPr="00EB4354" w:rsidRDefault="00EB4354" w:rsidP="00EB4354">
      <w:pPr>
        <w:numPr>
          <w:ilvl w:val="0"/>
          <w:numId w:val="13"/>
        </w:numPr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EB4354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07E80211" w14:textId="77777777" w:rsidR="00EB4354" w:rsidRPr="00EB4354" w:rsidRDefault="00EB4354" w:rsidP="00EB4354">
      <w:pPr>
        <w:numPr>
          <w:ilvl w:val="0"/>
          <w:numId w:val="13"/>
        </w:numPr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EB4354">
        <w:rPr>
          <w:rFonts w:ascii="Lato" w:hAnsi="Lato" w:cs="Arial"/>
          <w:color w:val="000000"/>
          <w:spacing w:val="4"/>
        </w:rPr>
        <w:lastRenderedPageBreak/>
        <w:t>prawo żądania ograniczenia przetwarzania, z zastrzeżeniem art. 2a § 3 KPA - wystąpienie z żądaniem nie wpływa na tok i wynik postępowania.</w:t>
      </w:r>
    </w:p>
    <w:p w14:paraId="6AA3F454" w14:textId="77777777" w:rsidR="00EB4354" w:rsidRPr="00EB4354" w:rsidRDefault="00EB4354" w:rsidP="00EB4354">
      <w:pPr>
        <w:numPr>
          <w:ilvl w:val="0"/>
          <w:numId w:val="12"/>
        </w:numPr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EB4354">
        <w:rPr>
          <w:rFonts w:ascii="Lato" w:hAnsi="Lato" w:cs="Arial"/>
          <w:spacing w:val="4"/>
        </w:rPr>
        <w:t>Pani/Pana dane osobowe nie będą przekazywane do państwa trzeciego.</w:t>
      </w:r>
    </w:p>
    <w:p w14:paraId="2EE13686" w14:textId="77777777" w:rsidR="00EB4354" w:rsidRPr="00EB4354" w:rsidRDefault="00EB4354" w:rsidP="00EB4354">
      <w:pPr>
        <w:numPr>
          <w:ilvl w:val="0"/>
          <w:numId w:val="12"/>
        </w:numPr>
        <w:tabs>
          <w:tab w:val="left" w:pos="567"/>
          <w:tab w:val="left" w:pos="1134"/>
        </w:tabs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EB4354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10F57DC3" w14:textId="3D7C2D66" w:rsidR="00EB4354" w:rsidRPr="00EB4354" w:rsidRDefault="00EB4354" w:rsidP="00EB4354">
      <w:pPr>
        <w:numPr>
          <w:ilvl w:val="0"/>
          <w:numId w:val="12"/>
        </w:numPr>
        <w:tabs>
          <w:tab w:val="left" w:pos="567"/>
        </w:tabs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EB4354">
        <w:rPr>
          <w:rFonts w:ascii="Lato" w:hAnsi="Lato" w:cs="Arial"/>
          <w:spacing w:val="4"/>
        </w:rPr>
        <w:t xml:space="preserve"> 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EB4354">
        <w:rPr>
          <w:rFonts w:ascii="Lato" w:hAnsi="Lato" w:cs="Arial"/>
          <w:spacing w:val="4"/>
        </w:rPr>
        <w:t>w Ministerstwie Rozwoju</w:t>
      </w:r>
      <w:r w:rsidRPr="00EB4354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EB4354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EB4354">
        <w:rPr>
          <w:rFonts w:ascii="Lato" w:hAnsi="Lato" w:cs="Arial"/>
          <w:spacing w:val="4"/>
        </w:rPr>
        <w:t>ul. Stawki 2, 00-193 Warszawa.</w:t>
      </w:r>
    </w:p>
    <w:p w14:paraId="34E65577" w14:textId="77777777" w:rsidR="00EB4354" w:rsidRPr="00EB4354" w:rsidRDefault="00EB4354" w:rsidP="00EB4354">
      <w:pPr>
        <w:spacing w:after="360"/>
        <w:jc w:val="center"/>
        <w:rPr>
          <w:rFonts w:ascii="Lato" w:hAnsi="Lato" w:cs="Arial"/>
        </w:rPr>
      </w:pPr>
    </w:p>
    <w:p w14:paraId="2C6D8F62" w14:textId="77777777" w:rsidR="00211E12" w:rsidRPr="00EB4354" w:rsidRDefault="00211E12" w:rsidP="00F025A8">
      <w:pPr>
        <w:spacing w:line="260" w:lineRule="exact"/>
        <w:rPr>
          <w:rFonts w:ascii="Lato" w:hAnsi="Lato" w:cstheme="minorHAnsi"/>
        </w:rPr>
      </w:pPr>
    </w:p>
    <w:sectPr w:rsidR="00211E12" w:rsidRPr="00EB4354" w:rsidSect="004116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EB1BF" w14:textId="77777777" w:rsidR="00DC43B2" w:rsidRDefault="00DC43B2" w:rsidP="009276B2">
      <w:pPr>
        <w:spacing w:after="0" w:line="240" w:lineRule="auto"/>
      </w:pPr>
      <w:r>
        <w:separator/>
      </w:r>
    </w:p>
  </w:endnote>
  <w:endnote w:type="continuationSeparator" w:id="0">
    <w:p w14:paraId="7B80220D" w14:textId="77777777" w:rsidR="00DC43B2" w:rsidRDefault="00DC43B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9EB80CC-BFE1-4530-8AFD-EF8F8F5DA143}"/>
    <w:embedBold r:id="rId2" w:fontKey="{5673571B-B003-46AF-86A6-D11B3FDD54CE}"/>
    <w:embedItalic r:id="rId3" w:fontKey="{50E8CE32-62B1-4CA5-A806-5014A854F4E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CD67E865-B02A-4ABC-B869-1D22AB0E3B4D}"/>
    <w:embedBold r:id="rId5" w:fontKey="{576DAB52-85DE-42E7-9CEC-69B70BABEEAC}"/>
    <w:embedItalic r:id="rId6" w:fontKey="{068B4191-F0D1-4B24-B8A8-8E8D47DDBD8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234050BC-D46A-4074-BFF7-D4CEB172C8E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EEBDA" w14:textId="77777777" w:rsidR="00026595" w:rsidRDefault="000265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13FB35C4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016F3871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C4AE1" w14:textId="77777777" w:rsidR="00DC43B2" w:rsidRDefault="00DC43B2" w:rsidP="009276B2">
      <w:pPr>
        <w:spacing w:after="0" w:line="240" w:lineRule="auto"/>
      </w:pPr>
      <w:r>
        <w:separator/>
      </w:r>
    </w:p>
  </w:footnote>
  <w:footnote w:type="continuationSeparator" w:id="0">
    <w:p w14:paraId="68E823B8" w14:textId="77777777" w:rsidR="00DC43B2" w:rsidRDefault="00DC43B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360A8" w14:textId="77777777" w:rsidR="00026595" w:rsidRDefault="000265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75097" w14:textId="77777777" w:rsidR="00026595" w:rsidRDefault="00EB4354" w:rsidP="00EB4354">
    <w:pPr>
      <w:pStyle w:val="Nagwek"/>
      <w:tabs>
        <w:tab w:val="clear" w:pos="4536"/>
      </w:tabs>
      <w:jc w:val="center"/>
      <w:rPr>
        <w:rFonts w:ascii="Lato" w:hAnsi="Lato"/>
      </w:rPr>
    </w:pPr>
    <w:r>
      <w:rPr>
        <w:rFonts w:ascii="Lato" w:hAnsi="Lato"/>
      </w:rPr>
      <w:t xml:space="preserve">                                                                                             </w:t>
    </w:r>
  </w:p>
  <w:p w14:paraId="6418500C" w14:textId="77777777" w:rsidR="00026595" w:rsidRDefault="00026595" w:rsidP="00EB4354">
    <w:pPr>
      <w:pStyle w:val="Nagwek"/>
      <w:tabs>
        <w:tab w:val="clear" w:pos="4536"/>
      </w:tabs>
      <w:jc w:val="center"/>
      <w:rPr>
        <w:rFonts w:ascii="Lato" w:hAnsi="Lato"/>
      </w:rPr>
    </w:pPr>
  </w:p>
  <w:p w14:paraId="4E9C472E" w14:textId="59E3F2AF" w:rsidR="00EB4354" w:rsidRPr="00EB4354" w:rsidRDefault="00026595" w:rsidP="00EB4354">
    <w:pPr>
      <w:pStyle w:val="Nagwek"/>
      <w:tabs>
        <w:tab w:val="clear" w:pos="4536"/>
      </w:tabs>
      <w:jc w:val="center"/>
      <w:rPr>
        <w:rFonts w:ascii="Lato" w:hAnsi="Lato"/>
      </w:rPr>
    </w:pPr>
    <w:r>
      <w:rPr>
        <w:rFonts w:ascii="Lato" w:hAnsi="Lato"/>
      </w:rPr>
      <w:t xml:space="preserve">                                                                                          </w:t>
    </w:r>
    <w:r w:rsidR="00EB4354" w:rsidRPr="00EB4354">
      <w:rPr>
        <w:rFonts w:ascii="Lato" w:hAnsi="Lato"/>
      </w:rPr>
      <w:t>Załącznik do obwieszczenia</w:t>
    </w:r>
  </w:p>
  <w:p w14:paraId="02909E76" w14:textId="5239176B" w:rsidR="009276B2" w:rsidRPr="00EB4354" w:rsidRDefault="00EB4354" w:rsidP="00EB4354">
    <w:pPr>
      <w:pStyle w:val="Nagwek"/>
      <w:tabs>
        <w:tab w:val="clear" w:pos="4536"/>
      </w:tabs>
      <w:jc w:val="center"/>
      <w:rPr>
        <w:rFonts w:ascii="Lato" w:hAnsi="Lato"/>
      </w:rPr>
    </w:pPr>
    <w:r>
      <w:rPr>
        <w:rFonts w:ascii="Lato" w:hAnsi="Lato"/>
      </w:rPr>
      <w:t xml:space="preserve">                                                                                             </w:t>
    </w:r>
    <w:r w:rsidRPr="00EB4354">
      <w:rPr>
        <w:rFonts w:ascii="Lato" w:hAnsi="Lato"/>
      </w:rPr>
      <w:t xml:space="preserve">Ministra Rozwoju i Technologii </w:t>
    </w:r>
    <w:r w:rsidRPr="00EB4354">
      <w:rPr>
        <w:rFonts w:ascii="Lato" w:hAnsi="Lato"/>
      </w:rPr>
      <w:br/>
    </w:r>
    <w:r>
      <w:rPr>
        <w:rFonts w:ascii="Lato" w:hAnsi="Lato"/>
      </w:rPr>
      <w:t xml:space="preserve">                                                                                              </w:t>
    </w:r>
    <w:r w:rsidRPr="00EB4354">
      <w:rPr>
        <w:rFonts w:ascii="Lato" w:hAnsi="Lato"/>
      </w:rPr>
      <w:t>znak: DLI-I.7620.4.2020.KT.7(AN)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2"/>
  </w:num>
  <w:num w:numId="4" w16cid:durableId="15832221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6"/>
  </w:num>
  <w:num w:numId="7" w16cid:durableId="657342938">
    <w:abstractNumId w:val="9"/>
  </w:num>
  <w:num w:numId="8" w16cid:durableId="12303078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7559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21075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856646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2448764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01255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6595"/>
    <w:rsid w:val="00055F10"/>
    <w:rsid w:val="00076B0C"/>
    <w:rsid w:val="000A4F4E"/>
    <w:rsid w:val="00100315"/>
    <w:rsid w:val="00113528"/>
    <w:rsid w:val="001236B0"/>
    <w:rsid w:val="00166A88"/>
    <w:rsid w:val="00183B62"/>
    <w:rsid w:val="001B70EB"/>
    <w:rsid w:val="001E672F"/>
    <w:rsid w:val="00211E12"/>
    <w:rsid w:val="00274D44"/>
    <w:rsid w:val="002830CF"/>
    <w:rsid w:val="002E0C9D"/>
    <w:rsid w:val="00340749"/>
    <w:rsid w:val="00343A14"/>
    <w:rsid w:val="00362CAD"/>
    <w:rsid w:val="003A1976"/>
    <w:rsid w:val="003C123B"/>
    <w:rsid w:val="003D2AD6"/>
    <w:rsid w:val="003F0446"/>
    <w:rsid w:val="004116FD"/>
    <w:rsid w:val="004636A9"/>
    <w:rsid w:val="0047240B"/>
    <w:rsid w:val="00475A9A"/>
    <w:rsid w:val="004A2223"/>
    <w:rsid w:val="004F5D02"/>
    <w:rsid w:val="00545D80"/>
    <w:rsid w:val="00557D28"/>
    <w:rsid w:val="00565D32"/>
    <w:rsid w:val="00584CC7"/>
    <w:rsid w:val="00590C4E"/>
    <w:rsid w:val="0059434A"/>
    <w:rsid w:val="005D01A8"/>
    <w:rsid w:val="005E01C7"/>
    <w:rsid w:val="005E56C6"/>
    <w:rsid w:val="00625B62"/>
    <w:rsid w:val="006410DE"/>
    <w:rsid w:val="00647AF4"/>
    <w:rsid w:val="00673E82"/>
    <w:rsid w:val="00680BEB"/>
    <w:rsid w:val="00687975"/>
    <w:rsid w:val="0070631E"/>
    <w:rsid w:val="00716214"/>
    <w:rsid w:val="007424D5"/>
    <w:rsid w:val="007475AB"/>
    <w:rsid w:val="00797577"/>
    <w:rsid w:val="007C0044"/>
    <w:rsid w:val="00853343"/>
    <w:rsid w:val="008B10E0"/>
    <w:rsid w:val="008F7FB6"/>
    <w:rsid w:val="009276B2"/>
    <w:rsid w:val="0093525C"/>
    <w:rsid w:val="00947F4D"/>
    <w:rsid w:val="00975E1D"/>
    <w:rsid w:val="00A74457"/>
    <w:rsid w:val="00AA0249"/>
    <w:rsid w:val="00AD6984"/>
    <w:rsid w:val="00AE6415"/>
    <w:rsid w:val="00AF31BF"/>
    <w:rsid w:val="00B06E81"/>
    <w:rsid w:val="00B20AD8"/>
    <w:rsid w:val="00B36262"/>
    <w:rsid w:val="00B84D3E"/>
    <w:rsid w:val="00B87744"/>
    <w:rsid w:val="00BA0BEF"/>
    <w:rsid w:val="00BC018B"/>
    <w:rsid w:val="00BD1152"/>
    <w:rsid w:val="00BE6444"/>
    <w:rsid w:val="00C352F1"/>
    <w:rsid w:val="00C44F50"/>
    <w:rsid w:val="00C52239"/>
    <w:rsid w:val="00C53987"/>
    <w:rsid w:val="00C8064A"/>
    <w:rsid w:val="00C85D56"/>
    <w:rsid w:val="00CE0676"/>
    <w:rsid w:val="00CF1D4C"/>
    <w:rsid w:val="00CF21C3"/>
    <w:rsid w:val="00D132C0"/>
    <w:rsid w:val="00D25698"/>
    <w:rsid w:val="00D50422"/>
    <w:rsid w:val="00D61726"/>
    <w:rsid w:val="00D723B5"/>
    <w:rsid w:val="00D73437"/>
    <w:rsid w:val="00DA46CC"/>
    <w:rsid w:val="00DC43B2"/>
    <w:rsid w:val="00DF1194"/>
    <w:rsid w:val="00E2485B"/>
    <w:rsid w:val="00E3400A"/>
    <w:rsid w:val="00E61148"/>
    <w:rsid w:val="00EB4354"/>
    <w:rsid w:val="00EB4EA7"/>
    <w:rsid w:val="00EE34A9"/>
    <w:rsid w:val="00F025A8"/>
    <w:rsid w:val="00F05F16"/>
    <w:rsid w:val="00F13890"/>
    <w:rsid w:val="00F321F5"/>
    <w:rsid w:val="00F40743"/>
    <w:rsid w:val="00F440A9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  <w:style w:type="paragraph" w:styleId="Poprawka">
    <w:name w:val="Revision"/>
    <w:hidden/>
    <w:uiPriority w:val="99"/>
    <w:semiHidden/>
    <w:rsid w:val="00C352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mrsgqzd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787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5</cp:revision>
  <cp:lastPrinted>2023-03-28T10:10:00Z</cp:lastPrinted>
  <dcterms:created xsi:type="dcterms:W3CDTF">2023-03-28T10:07:00Z</dcterms:created>
  <dcterms:modified xsi:type="dcterms:W3CDTF">2023-03-28T10:10:00Z</dcterms:modified>
</cp:coreProperties>
</file>