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22F7" w14:textId="77777777" w:rsidR="00F66240" w:rsidRDefault="00F66240" w:rsidP="00F6624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46032AC2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8C23D4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473D34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03CEC8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220A5CD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9856678" w14:textId="77777777" w:rsidR="00F66240" w:rsidRDefault="00F66240" w:rsidP="00F662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B8B786" w14:textId="77777777" w:rsidR="00F66240" w:rsidRDefault="00F66240" w:rsidP="00F6624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26576C9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8AAE19" w14:textId="77777777" w:rsidR="00F66240" w:rsidRDefault="00F66240" w:rsidP="00F6624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45CDF3" w14:textId="77777777" w:rsidR="00F66240" w:rsidRDefault="00F66240" w:rsidP="00F662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68FAA716" w14:textId="77777777" w:rsidR="00F66240" w:rsidRDefault="00F66240" w:rsidP="00F6624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5B3C30" w14:textId="70B4EF43" w:rsidR="00F66240" w:rsidRPr="00631496" w:rsidRDefault="00F66240" w:rsidP="00F66240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C70DF9">
        <w:rPr>
          <w:rFonts w:ascii="Cambria" w:hAnsi="Cambria" w:cs="Arial"/>
          <w:bCs/>
          <w:sz w:val="22"/>
          <w:szCs w:val="22"/>
        </w:rPr>
        <w:t>Ośrodek Transportu Leśnego Świebodzin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631496">
        <w:rPr>
          <w:rFonts w:ascii="Cambria" w:hAnsi="Cambria" w:cs="Arial"/>
          <w:bCs/>
          <w:sz w:val="22"/>
          <w:szCs w:val="22"/>
        </w:rPr>
        <w:t>pn</w:t>
      </w:r>
      <w:bookmarkStart w:id="0" w:name="_Hlk205882781"/>
      <w:r w:rsidRPr="00011073">
        <w:rPr>
          <w:rFonts w:ascii="Cambria" w:hAnsi="Cambria" w:cs="Arial"/>
          <w:b/>
          <w:sz w:val="22"/>
          <w:szCs w:val="22"/>
        </w:rPr>
        <w:t>.</w:t>
      </w:r>
      <w:bookmarkStart w:id="1" w:name="_Hlk136511238"/>
      <w:bookmarkStart w:id="2" w:name="_Hlk135052817"/>
      <w:r w:rsidRPr="00011073">
        <w:rPr>
          <w:rFonts w:ascii="Cambria" w:hAnsi="Cambria" w:cs="Arial"/>
          <w:b/>
          <w:i/>
          <w:sz w:val="22"/>
          <w:szCs w:val="22"/>
        </w:rPr>
        <w:t xml:space="preserve"> „</w:t>
      </w:r>
      <w:bookmarkStart w:id="3" w:name="_Hlk76386748"/>
      <w:r w:rsidRPr="00011073">
        <w:rPr>
          <w:rFonts w:ascii="Cambria" w:hAnsi="Cambria" w:cs="Arial"/>
          <w:b/>
          <w:i/>
          <w:sz w:val="22"/>
          <w:szCs w:val="22"/>
        </w:rPr>
        <w:t xml:space="preserve">Dostawa fabrycznie nowego jednobębnowego </w:t>
      </w:r>
      <w:bookmarkEnd w:id="3"/>
      <w:r w:rsidRPr="00011073">
        <w:rPr>
          <w:rFonts w:ascii="Cambria" w:hAnsi="Cambria" w:cs="Arial"/>
          <w:b/>
          <w:i/>
          <w:sz w:val="22"/>
          <w:szCs w:val="22"/>
        </w:rPr>
        <w:t xml:space="preserve">kombinowanego walca </w:t>
      </w:r>
      <w:r w:rsidR="0089532B" w:rsidRPr="00011073">
        <w:rPr>
          <w:rFonts w:ascii="Cambria" w:hAnsi="Cambria" w:cs="Arial"/>
          <w:b/>
          <w:i/>
          <w:sz w:val="22"/>
          <w:szCs w:val="22"/>
        </w:rPr>
        <w:t>drogowego</w:t>
      </w:r>
      <w:r w:rsidRPr="00011073">
        <w:rPr>
          <w:rFonts w:ascii="Cambria" w:hAnsi="Cambria" w:cs="Arial"/>
          <w:b/>
          <w:i/>
          <w:sz w:val="22"/>
          <w:szCs w:val="22"/>
        </w:rPr>
        <w:t xml:space="preserve"> o masie min. 9,3 ton”</w:t>
      </w:r>
      <w:bookmarkEnd w:id="1"/>
      <w:bookmarkEnd w:id="2"/>
      <w:bookmarkEnd w:id="0"/>
      <w:r w:rsidRPr="00631496">
        <w:rPr>
          <w:rFonts w:ascii="Cambria" w:hAnsi="Cambria" w:cs="Arial"/>
          <w:bCs/>
          <w:sz w:val="22"/>
          <w:szCs w:val="22"/>
        </w:rPr>
        <w:t>, które jest prowadzone na podstawie przepisów ustawy z dnia 11 września 2019 r. Prawo zamówień publicznych (tekst jedn.: Dz. U. z 202</w:t>
      </w:r>
      <w:r w:rsidRPr="00F66240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F66240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6AD69392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841A6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D2B4FA7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19B850C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BECDB" w14:textId="77777777" w:rsidR="00F66240" w:rsidRDefault="00F66240" w:rsidP="00F6624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CA830D" w14:textId="21D22164" w:rsidR="00F66240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</w:t>
      </w:r>
      <w:r w:rsidR="0001107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7, 8 i 10 ustawy z dnia 11 września 2019r. Prawo zamówień publicznych (</w:t>
      </w:r>
      <w:r w:rsidRPr="000A7218">
        <w:rPr>
          <w:rFonts w:ascii="Cambria" w:hAnsi="Cambria" w:cs="Arial"/>
          <w:bCs/>
          <w:sz w:val="22"/>
          <w:szCs w:val="22"/>
        </w:rPr>
        <w:t>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0A7218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>320</w:t>
      </w:r>
      <w:r w:rsidRPr="000A7218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– dalej jako „PZP”) oraz </w:t>
      </w:r>
      <w:r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>
        <w:rPr>
          <w:rFonts w:ascii="Cambria" w:hAnsi="Cambria" w:cs="Cambria"/>
          <w:sz w:val="22"/>
          <w:szCs w:val="22"/>
        </w:rPr>
        <w:t>.</w:t>
      </w:r>
    </w:p>
    <w:p w14:paraId="39123602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9FA8B69" w14:textId="6A105429" w:rsidR="00F66240" w:rsidRPr="00011073" w:rsidRDefault="00F66240" w:rsidP="00F66240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4BC33221" w14:textId="3C72F948" w:rsidR="00F66240" w:rsidRPr="005F543A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</w:t>
      </w:r>
      <w:r w:rsidR="00011073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7,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 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A6706EA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D80FA33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B6366" w14:textId="77777777" w:rsidR="00F66240" w:rsidRPr="005F543A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7F1170C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70DFCC8" w14:textId="77777777" w:rsidR="00F66240" w:rsidRDefault="00F66240" w:rsidP="00F6624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EA73AD4" w14:textId="77777777" w:rsidR="00F66240" w:rsidRPr="00567587" w:rsidRDefault="00F66240" w:rsidP="0001107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088BD5E" w14:textId="77777777" w:rsidR="00F66240" w:rsidRDefault="00F66240" w:rsidP="00F662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8D59DA3" w14:textId="77777777" w:rsidR="00F66240" w:rsidRDefault="00F66240" w:rsidP="00F66240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60D2B91" w14:textId="77777777" w:rsidR="00F66240" w:rsidRDefault="00F66240" w:rsidP="00F6624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74BCBD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7E0B03F0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1412F399" w14:textId="77777777" w:rsidR="00011073" w:rsidRDefault="00011073" w:rsidP="00F66240">
      <w:pPr>
        <w:rPr>
          <w:rFonts w:ascii="Cambria" w:hAnsi="Cambria" w:cs="Arial"/>
          <w:bCs/>
          <w:i/>
          <w:sz w:val="22"/>
          <w:szCs w:val="22"/>
        </w:rPr>
      </w:pPr>
    </w:p>
    <w:p w14:paraId="667A7EFB" w14:textId="77777777" w:rsidR="00011073" w:rsidRPr="00011073" w:rsidRDefault="00F66240" w:rsidP="00011073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bookmarkStart w:id="4" w:name="_Hlk60047166"/>
      <w:r w:rsidR="00011073" w:rsidRPr="00011073">
        <w:rPr>
          <w:rFonts w:ascii="Cambria" w:hAnsi="Cambria" w:cs="Arial"/>
          <w:bCs/>
          <w:i/>
        </w:rPr>
        <w:t>Dokument musi być złożony  pod rygorem nieważności</w:t>
      </w:r>
      <w:r w:rsidR="00011073" w:rsidRPr="00011073">
        <w:rPr>
          <w:rFonts w:ascii="Cambria" w:hAnsi="Cambria" w:cs="Arial"/>
          <w:bCs/>
          <w:i/>
        </w:rPr>
        <w:tab/>
      </w:r>
      <w:r w:rsidR="00011073" w:rsidRPr="00011073">
        <w:rPr>
          <w:rFonts w:ascii="Cambria" w:hAnsi="Cambria" w:cs="Arial"/>
          <w:bCs/>
          <w:i/>
        </w:rPr>
        <w:br/>
        <w:t>w formie elektronicznej tj. podpisany kwalifikowanym podpisem elektronicznym,</w:t>
      </w:r>
    </w:p>
    <w:p w14:paraId="0466554E" w14:textId="77777777" w:rsidR="00011073" w:rsidRPr="00011073" w:rsidRDefault="00011073" w:rsidP="00011073">
      <w:pPr>
        <w:rPr>
          <w:rFonts w:ascii="Cambria" w:hAnsi="Cambria" w:cs="Arial"/>
          <w:bCs/>
          <w:i/>
        </w:rPr>
      </w:pPr>
      <w:r w:rsidRPr="00011073">
        <w:rPr>
          <w:rFonts w:ascii="Cambria" w:hAnsi="Cambria" w:cs="Arial"/>
          <w:bCs/>
          <w:i/>
        </w:rPr>
        <w:t>lub w postaci elektronicznej  opatrzonej podpisem zaufanym</w:t>
      </w:r>
    </w:p>
    <w:p w14:paraId="64E336F3" w14:textId="77777777" w:rsidR="00011073" w:rsidRPr="00011073" w:rsidRDefault="00011073" w:rsidP="00011073">
      <w:pPr>
        <w:rPr>
          <w:rFonts w:ascii="Cambria" w:hAnsi="Cambria" w:cs="Arial"/>
          <w:bCs/>
          <w:i/>
        </w:rPr>
      </w:pPr>
      <w:r w:rsidRPr="00011073">
        <w:rPr>
          <w:rFonts w:ascii="Cambria" w:hAnsi="Cambria" w:cs="Arial"/>
          <w:bCs/>
          <w:i/>
        </w:rPr>
        <w:t>lub podpisem osobistym</w:t>
      </w:r>
      <w:bookmarkEnd w:id="4"/>
      <w:r w:rsidRPr="00011073">
        <w:rPr>
          <w:rFonts w:ascii="Cambria" w:hAnsi="Cambria" w:cs="Arial"/>
          <w:bCs/>
          <w:i/>
        </w:rPr>
        <w:t>.</w:t>
      </w:r>
    </w:p>
    <w:p w14:paraId="01598C1C" w14:textId="7BBFE928" w:rsidR="00694491" w:rsidRDefault="00694491"/>
    <w:sectPr w:rsidR="00694491" w:rsidSect="00F66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58F3" w14:textId="77777777" w:rsidR="00D90EC2" w:rsidRDefault="00D90EC2">
      <w:r>
        <w:separator/>
      </w:r>
    </w:p>
  </w:endnote>
  <w:endnote w:type="continuationSeparator" w:id="0">
    <w:p w14:paraId="3E6FD512" w14:textId="77777777" w:rsidR="00D90EC2" w:rsidRDefault="00D9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1B26" w14:textId="77777777" w:rsidR="00F66240" w:rsidRDefault="00F662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93EB" w14:textId="77777777" w:rsidR="00F66240" w:rsidRDefault="00F6624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95678BB" w14:textId="77777777" w:rsidR="00F66240" w:rsidRDefault="00F6624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562A063" w14:textId="77777777" w:rsidR="00F66240" w:rsidRDefault="00F6624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0B9F" w14:textId="77777777" w:rsidR="00F66240" w:rsidRDefault="00F66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4948" w14:textId="77777777" w:rsidR="00D90EC2" w:rsidRDefault="00D90EC2">
      <w:r>
        <w:separator/>
      </w:r>
    </w:p>
  </w:footnote>
  <w:footnote w:type="continuationSeparator" w:id="0">
    <w:p w14:paraId="4584AC5B" w14:textId="77777777" w:rsidR="00D90EC2" w:rsidRDefault="00D9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D1D" w14:textId="77777777" w:rsidR="00F66240" w:rsidRDefault="00F662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976E" w14:textId="77777777" w:rsidR="00F66240" w:rsidRDefault="00F66240">
    <w:pPr>
      <w:pStyle w:val="Nagwek"/>
    </w:pPr>
    <w:r>
      <w:t xml:space="preserve"> </w:t>
    </w:r>
  </w:p>
  <w:p w14:paraId="7B741287" w14:textId="77777777" w:rsidR="00F66240" w:rsidRDefault="00F662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D5F1" w14:textId="77777777" w:rsidR="00F66240" w:rsidRDefault="00F662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40"/>
    <w:rsid w:val="00011073"/>
    <w:rsid w:val="00095A0D"/>
    <w:rsid w:val="00442A4D"/>
    <w:rsid w:val="0051369F"/>
    <w:rsid w:val="00694491"/>
    <w:rsid w:val="0089532B"/>
    <w:rsid w:val="00975F15"/>
    <w:rsid w:val="00D90EC2"/>
    <w:rsid w:val="00DC5F5B"/>
    <w:rsid w:val="00F6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0419"/>
  <w15:chartTrackingRefBased/>
  <w15:docId w15:val="{BDF343CC-45F2-44D2-BD27-3FE8B4BB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2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624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24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24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24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4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24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24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24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24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2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2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24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24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24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6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2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62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2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24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F66240"/>
    <w:rPr>
      <w:lang w:eastAsia="ar-SA"/>
    </w:rPr>
  </w:style>
  <w:style w:type="paragraph" w:styleId="Nagwek">
    <w:name w:val="header"/>
    <w:basedOn w:val="Normalny"/>
    <w:link w:val="NagwekZnak"/>
    <w:uiPriority w:val="99"/>
    <w:rsid w:val="00F6624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F662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6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24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2025-08-05T10:45:00Z</dcterms:created>
  <dcterms:modified xsi:type="dcterms:W3CDTF">2025-08-12T07:25:00Z</dcterms:modified>
</cp:coreProperties>
</file>