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8BCFF" w14:textId="77777777" w:rsidR="00417A99" w:rsidRPr="00417A99" w:rsidRDefault="00417A99" w:rsidP="003B0556">
      <w:pPr>
        <w:spacing w:after="0"/>
        <w:jc w:val="right"/>
        <w:rPr>
          <w:sz w:val="28"/>
          <w:szCs w:val="28"/>
        </w:rPr>
      </w:pPr>
      <w:r w:rsidRPr="00417A99">
        <w:rPr>
          <w:sz w:val="28"/>
          <w:szCs w:val="28"/>
        </w:rPr>
        <w:t>AKCEPTUJĘ</w:t>
      </w:r>
    </w:p>
    <w:p w14:paraId="04273D84" w14:textId="77777777" w:rsidR="00417A99" w:rsidRPr="00417A99" w:rsidRDefault="00417A99" w:rsidP="003B0556">
      <w:pPr>
        <w:spacing w:after="0"/>
        <w:jc w:val="right"/>
        <w:rPr>
          <w:sz w:val="28"/>
          <w:szCs w:val="28"/>
        </w:rPr>
      </w:pPr>
    </w:p>
    <w:p w14:paraId="0EAC4869" w14:textId="300A9D68" w:rsidR="006F06D9" w:rsidRPr="00417A99" w:rsidRDefault="00417A99" w:rsidP="003B0556">
      <w:pPr>
        <w:spacing w:after="0"/>
        <w:jc w:val="right"/>
        <w:rPr>
          <w:rFonts w:ascii="Arial" w:hAnsi="Arial" w:cs="Arial"/>
          <w:b/>
          <w:sz w:val="28"/>
          <w:szCs w:val="28"/>
        </w:rPr>
      </w:pPr>
      <w:r w:rsidRPr="00417A99">
        <w:rPr>
          <w:sz w:val="28"/>
          <w:szCs w:val="28"/>
        </w:rPr>
        <w:t>………………….</w:t>
      </w:r>
      <w:r w:rsidR="00DF2846" w:rsidRPr="00417A99">
        <w:rPr>
          <w:sz w:val="28"/>
          <w:szCs w:val="28"/>
        </w:rPr>
        <w:t xml:space="preserve"> </w:t>
      </w:r>
      <w:hyperlink r:id="rId8" w:history="1"/>
    </w:p>
    <w:p w14:paraId="0262A6E9" w14:textId="77777777" w:rsidR="006F06D9" w:rsidRPr="003B0556" w:rsidRDefault="006F06D9" w:rsidP="003B0556">
      <w:pPr>
        <w:spacing w:after="0"/>
        <w:rPr>
          <w:rFonts w:ascii="Arial" w:hAnsi="Arial" w:cs="Arial"/>
          <w:sz w:val="24"/>
          <w:szCs w:val="24"/>
        </w:rPr>
      </w:pPr>
    </w:p>
    <w:p w14:paraId="1DA9E60E" w14:textId="77777777" w:rsidR="006F06D9" w:rsidRPr="003B0556" w:rsidRDefault="006F06D9" w:rsidP="003B0556">
      <w:pPr>
        <w:spacing w:after="0"/>
        <w:rPr>
          <w:rFonts w:ascii="Arial" w:hAnsi="Arial" w:cs="Arial"/>
          <w:sz w:val="24"/>
          <w:szCs w:val="24"/>
        </w:rPr>
      </w:pPr>
    </w:p>
    <w:p w14:paraId="19EB5D6A" w14:textId="77777777" w:rsidR="006F06D9" w:rsidRPr="003B0556" w:rsidRDefault="00A43D86" w:rsidP="003B055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3DB07CCA" wp14:editId="36B02262">
            <wp:extent cx="2639695" cy="111569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6B6A12" w14:textId="77777777" w:rsidR="006F06D9" w:rsidRPr="003B0556" w:rsidRDefault="006F06D9" w:rsidP="003B0556">
      <w:pPr>
        <w:spacing w:after="0"/>
        <w:rPr>
          <w:rFonts w:ascii="Arial" w:hAnsi="Arial" w:cs="Arial"/>
          <w:sz w:val="24"/>
          <w:szCs w:val="24"/>
        </w:rPr>
      </w:pPr>
    </w:p>
    <w:p w14:paraId="34D12814" w14:textId="5557EBED" w:rsidR="006F06D9" w:rsidRPr="003B0556" w:rsidRDefault="006F06D9" w:rsidP="003B0556">
      <w:pPr>
        <w:pStyle w:val="Standard"/>
        <w:spacing w:after="0"/>
        <w:jc w:val="center"/>
        <w:rPr>
          <w:rFonts w:ascii="Arial" w:hAnsi="Arial" w:cs="Arial"/>
          <w:b/>
          <w:sz w:val="48"/>
          <w:szCs w:val="24"/>
        </w:rPr>
      </w:pPr>
      <w:r w:rsidRPr="003B0556">
        <w:rPr>
          <w:rFonts w:ascii="Arial" w:hAnsi="Arial" w:cs="Arial"/>
          <w:b/>
          <w:sz w:val="48"/>
          <w:szCs w:val="24"/>
        </w:rPr>
        <w:t>MINISTER SPORTU I TURYSTYKI</w:t>
      </w:r>
    </w:p>
    <w:p w14:paraId="56FB64B3" w14:textId="77777777" w:rsidR="006F06D9" w:rsidRPr="003B0556" w:rsidRDefault="006F06D9" w:rsidP="003B0556">
      <w:pPr>
        <w:pStyle w:val="Standard"/>
        <w:spacing w:after="0"/>
        <w:rPr>
          <w:rFonts w:ascii="Arial" w:hAnsi="Arial" w:cs="Arial"/>
          <w:b/>
          <w:sz w:val="48"/>
          <w:szCs w:val="24"/>
        </w:rPr>
      </w:pPr>
    </w:p>
    <w:p w14:paraId="05531447" w14:textId="77777777" w:rsidR="00B24FB6" w:rsidRPr="003B0556" w:rsidRDefault="00B24FB6" w:rsidP="003B0556">
      <w:pPr>
        <w:pStyle w:val="Standard"/>
        <w:spacing w:after="0"/>
        <w:rPr>
          <w:rFonts w:ascii="Arial" w:hAnsi="Arial" w:cs="Arial"/>
          <w:b/>
          <w:sz w:val="48"/>
          <w:szCs w:val="24"/>
        </w:rPr>
      </w:pPr>
    </w:p>
    <w:p w14:paraId="5F3D94D3" w14:textId="77777777" w:rsidR="006F06D9" w:rsidRPr="003B0556" w:rsidRDefault="006F06D9" w:rsidP="003B0556">
      <w:pPr>
        <w:pStyle w:val="Standard"/>
        <w:spacing w:after="0"/>
        <w:jc w:val="center"/>
        <w:rPr>
          <w:rFonts w:ascii="Arial" w:hAnsi="Arial" w:cs="Arial"/>
          <w:b/>
          <w:sz w:val="48"/>
          <w:szCs w:val="24"/>
        </w:rPr>
      </w:pPr>
      <w:r w:rsidRPr="003B0556">
        <w:rPr>
          <w:rFonts w:ascii="Arial" w:hAnsi="Arial" w:cs="Arial"/>
          <w:b/>
          <w:sz w:val="48"/>
          <w:szCs w:val="24"/>
        </w:rPr>
        <w:t>OGŁASZA</w:t>
      </w:r>
    </w:p>
    <w:p w14:paraId="588342DC" w14:textId="77777777" w:rsidR="006F06D9" w:rsidRPr="003B0556" w:rsidRDefault="006F06D9" w:rsidP="003B0556">
      <w:pPr>
        <w:spacing w:after="0"/>
        <w:rPr>
          <w:rFonts w:ascii="Arial" w:hAnsi="Arial" w:cs="Arial"/>
          <w:b/>
          <w:sz w:val="48"/>
          <w:szCs w:val="24"/>
        </w:rPr>
      </w:pPr>
    </w:p>
    <w:p w14:paraId="74307B4B" w14:textId="663CD5EA" w:rsidR="00001306" w:rsidRPr="003B0556" w:rsidRDefault="00446D13" w:rsidP="003B0556">
      <w:pPr>
        <w:spacing w:after="0" w:line="240" w:lineRule="auto"/>
        <w:jc w:val="center"/>
        <w:rPr>
          <w:rFonts w:ascii="Arial" w:hAnsi="Arial" w:cs="Arial"/>
          <w:b/>
          <w:sz w:val="48"/>
          <w:szCs w:val="24"/>
        </w:rPr>
      </w:pPr>
      <w:bookmarkStart w:id="0" w:name="_Hlk224550943"/>
      <w:r w:rsidRPr="003B0556">
        <w:rPr>
          <w:rFonts w:ascii="Arial" w:hAnsi="Arial" w:cs="Arial"/>
          <w:b/>
          <w:sz w:val="48"/>
          <w:szCs w:val="24"/>
        </w:rPr>
        <w:t xml:space="preserve">PROGRAM </w:t>
      </w:r>
      <w:r w:rsidR="00C77E54">
        <w:rPr>
          <w:rFonts w:ascii="Arial" w:hAnsi="Arial" w:cs="Arial"/>
          <w:b/>
          <w:sz w:val="48"/>
          <w:szCs w:val="24"/>
        </w:rPr>
        <w:t>NASI NA BOISK</w:t>
      </w:r>
      <w:r w:rsidR="004E26CF">
        <w:rPr>
          <w:rFonts w:ascii="Arial" w:hAnsi="Arial" w:cs="Arial"/>
          <w:b/>
          <w:sz w:val="48"/>
          <w:szCs w:val="24"/>
        </w:rPr>
        <w:t>O</w:t>
      </w:r>
      <w:r w:rsidR="00C77E54">
        <w:rPr>
          <w:rFonts w:ascii="Arial" w:hAnsi="Arial" w:cs="Arial"/>
          <w:b/>
          <w:sz w:val="48"/>
          <w:szCs w:val="24"/>
        </w:rPr>
        <w:t xml:space="preserve"> </w:t>
      </w:r>
      <w:r w:rsidRPr="003B0556">
        <w:rPr>
          <w:rFonts w:ascii="Arial" w:hAnsi="Arial" w:cs="Arial"/>
          <w:b/>
          <w:sz w:val="48"/>
          <w:szCs w:val="24"/>
        </w:rPr>
        <w:t>– ŚCIEŻKA ROZWOJU MŁODYCH PIŁKAREK I PIŁKARZY</w:t>
      </w:r>
      <w:r w:rsidR="00351D20" w:rsidRPr="003B0556">
        <w:rPr>
          <w:rFonts w:ascii="Arial" w:hAnsi="Arial" w:cs="Arial"/>
          <w:b/>
          <w:sz w:val="48"/>
          <w:szCs w:val="24"/>
        </w:rPr>
        <w:t xml:space="preserve"> </w:t>
      </w:r>
      <w:r w:rsidR="000322A9">
        <w:rPr>
          <w:rFonts w:ascii="Arial" w:hAnsi="Arial" w:cs="Arial"/>
          <w:b/>
          <w:sz w:val="48"/>
          <w:szCs w:val="24"/>
        </w:rPr>
        <w:t>na rok 2026</w:t>
      </w:r>
    </w:p>
    <w:bookmarkEnd w:id="0"/>
    <w:p w14:paraId="02F6E602" w14:textId="77777777" w:rsidR="006F06D9" w:rsidRPr="003B0556" w:rsidRDefault="006F06D9" w:rsidP="003B0556">
      <w:pPr>
        <w:spacing w:after="0" w:line="240" w:lineRule="auto"/>
        <w:jc w:val="center"/>
        <w:rPr>
          <w:rFonts w:ascii="Arial" w:hAnsi="Arial" w:cs="Arial"/>
          <w:b/>
          <w:sz w:val="48"/>
          <w:szCs w:val="24"/>
        </w:rPr>
      </w:pPr>
    </w:p>
    <w:p w14:paraId="54E294A5" w14:textId="77777777" w:rsidR="006F06D9" w:rsidRPr="003B0556" w:rsidRDefault="006F06D9" w:rsidP="003B05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36D6772" w14:textId="77777777" w:rsidR="006F06D9" w:rsidRPr="003B0556" w:rsidRDefault="006F06D9" w:rsidP="003B055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726414D" w14:textId="77777777" w:rsidR="006F06D9" w:rsidRPr="003B0556" w:rsidRDefault="006F06D9" w:rsidP="003B055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1A40C5A" w14:textId="77777777" w:rsidR="006F06D9" w:rsidRPr="003B0556" w:rsidRDefault="006F06D9" w:rsidP="003B055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7AA951" w14:textId="368B418D" w:rsidR="006F06D9" w:rsidRPr="003B0556" w:rsidRDefault="006F06D9" w:rsidP="003B055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5E7EE3" w14:textId="1F369AF1" w:rsidR="009F0CEF" w:rsidRPr="003B0556" w:rsidRDefault="009F0CEF" w:rsidP="003B055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E2C62D" w14:textId="72D96FC8" w:rsidR="009F0CEF" w:rsidRPr="003B0556" w:rsidRDefault="009F0CEF" w:rsidP="003B055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A237C8" w14:textId="5C42AB54" w:rsidR="009F0CEF" w:rsidRPr="003B0556" w:rsidRDefault="009F0CEF" w:rsidP="003B055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4B38DC9" w14:textId="77530A71" w:rsidR="009F0CEF" w:rsidRPr="003B0556" w:rsidRDefault="009F0CEF" w:rsidP="003B055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7C49A9E" w14:textId="5C6C8C1E" w:rsidR="009F0CEF" w:rsidRPr="003B0556" w:rsidRDefault="009F0CEF" w:rsidP="003B055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B484A3E" w14:textId="2F550338" w:rsidR="009F0CEF" w:rsidRPr="003B0556" w:rsidRDefault="009F0CEF" w:rsidP="003B055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BE7358" w14:textId="77777777" w:rsidR="006F06D9" w:rsidRPr="003B0556" w:rsidRDefault="006F06D9" w:rsidP="003B055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5BFEE4" w14:textId="77777777" w:rsidR="00CC3CDD" w:rsidRPr="003B0556" w:rsidRDefault="00CC3CDD" w:rsidP="003B055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4E377D" w14:textId="28CC68B2" w:rsidR="006F06D9" w:rsidRPr="003B0556" w:rsidRDefault="006F06D9" w:rsidP="003B055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Warszawa,</w:t>
      </w:r>
      <w:r w:rsidR="00001306" w:rsidRPr="003B0556">
        <w:rPr>
          <w:rFonts w:ascii="Arial" w:hAnsi="Arial" w:cs="Arial"/>
          <w:sz w:val="24"/>
          <w:szCs w:val="24"/>
        </w:rPr>
        <w:t xml:space="preserve"> </w:t>
      </w:r>
      <w:r w:rsidR="006D096E">
        <w:rPr>
          <w:rFonts w:ascii="Arial" w:hAnsi="Arial" w:cs="Arial"/>
          <w:sz w:val="24"/>
          <w:szCs w:val="24"/>
        </w:rPr>
        <w:t>kwiecień</w:t>
      </w:r>
      <w:r w:rsidR="00574986" w:rsidRPr="003B0556">
        <w:rPr>
          <w:rFonts w:ascii="Arial" w:hAnsi="Arial" w:cs="Arial"/>
          <w:sz w:val="24"/>
          <w:szCs w:val="24"/>
        </w:rPr>
        <w:t xml:space="preserve"> </w:t>
      </w:r>
      <w:r w:rsidR="00001306" w:rsidRPr="003B0556">
        <w:rPr>
          <w:rFonts w:ascii="Arial" w:hAnsi="Arial" w:cs="Arial"/>
          <w:sz w:val="24"/>
          <w:szCs w:val="24"/>
        </w:rPr>
        <w:t>202</w:t>
      </w:r>
      <w:r w:rsidR="00446D13" w:rsidRPr="003B0556">
        <w:rPr>
          <w:rFonts w:ascii="Arial" w:hAnsi="Arial" w:cs="Arial"/>
          <w:sz w:val="24"/>
          <w:szCs w:val="24"/>
        </w:rPr>
        <w:t>6</w:t>
      </w:r>
      <w:r w:rsidRPr="003B0556">
        <w:rPr>
          <w:rFonts w:ascii="Arial" w:hAnsi="Arial" w:cs="Arial"/>
          <w:sz w:val="24"/>
          <w:szCs w:val="24"/>
        </w:rPr>
        <w:t xml:space="preserve"> r.</w:t>
      </w:r>
    </w:p>
    <w:p w14:paraId="7DB374E6" w14:textId="77777777" w:rsidR="00D42A62" w:rsidRPr="003B0556" w:rsidRDefault="000650E5" w:rsidP="003B055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3B0556">
        <w:rPr>
          <w:rFonts w:ascii="Arial" w:hAnsi="Arial" w:cs="Arial"/>
          <w:kern w:val="3"/>
          <w:sz w:val="24"/>
          <w:szCs w:val="24"/>
          <w:lang w:eastAsia="pl-PL"/>
        </w:rPr>
        <w:br w:type="page"/>
      </w:r>
    </w:p>
    <w:sdt>
      <w:sdtPr>
        <w:rPr>
          <w:rFonts w:ascii="Arial" w:eastAsia="Calibri" w:hAnsi="Arial" w:cs="Arial"/>
          <w:color w:val="auto"/>
          <w:sz w:val="24"/>
          <w:szCs w:val="24"/>
          <w:lang w:eastAsia="en-US"/>
        </w:rPr>
        <w:id w:val="34320871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8988820" w14:textId="77777777" w:rsidR="00D42A62" w:rsidRPr="003B0556" w:rsidRDefault="00D42A62" w:rsidP="003B0556">
          <w:pPr>
            <w:pStyle w:val="Nagwekspisutreci"/>
            <w:jc w:val="center"/>
            <w:rPr>
              <w:rFonts w:ascii="Arial" w:hAnsi="Arial" w:cs="Arial"/>
              <w:color w:val="auto"/>
              <w:szCs w:val="24"/>
            </w:rPr>
          </w:pPr>
          <w:r w:rsidRPr="003B0556">
            <w:rPr>
              <w:rFonts w:ascii="Arial" w:hAnsi="Arial" w:cs="Arial"/>
              <w:color w:val="auto"/>
              <w:szCs w:val="24"/>
            </w:rPr>
            <w:t>Spis treści</w:t>
          </w:r>
        </w:p>
        <w:p w14:paraId="2A414FE6" w14:textId="465BF6E9" w:rsidR="009C4D87" w:rsidRPr="003B0556" w:rsidRDefault="00D42A62" w:rsidP="003B0556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r w:rsidRPr="003B0556">
            <w:rPr>
              <w:sz w:val="24"/>
              <w:szCs w:val="24"/>
            </w:rPr>
            <w:fldChar w:fldCharType="begin"/>
          </w:r>
          <w:r w:rsidRPr="003B0556">
            <w:rPr>
              <w:sz w:val="24"/>
              <w:szCs w:val="24"/>
            </w:rPr>
            <w:instrText xml:space="preserve"> TOC \o "1-3" \h \z \u </w:instrText>
          </w:r>
          <w:r w:rsidRPr="003B0556">
            <w:rPr>
              <w:sz w:val="24"/>
              <w:szCs w:val="24"/>
            </w:rPr>
            <w:fldChar w:fldCharType="separate"/>
          </w:r>
          <w:hyperlink w:anchor="_Toc216185341" w:history="1">
            <w:r w:rsidR="009C4D87" w:rsidRPr="003B0556">
              <w:rPr>
                <w:rStyle w:val="Hipercze"/>
                <w:noProof/>
              </w:rPr>
              <w:t>DZIAŁ I WSTĘP</w:t>
            </w:r>
            <w:r w:rsidR="009C4D87" w:rsidRPr="003B0556">
              <w:rPr>
                <w:noProof/>
                <w:webHidden/>
              </w:rPr>
              <w:tab/>
            </w:r>
            <w:r w:rsidR="009C4D87" w:rsidRPr="003B0556">
              <w:rPr>
                <w:noProof/>
                <w:webHidden/>
              </w:rPr>
              <w:fldChar w:fldCharType="begin"/>
            </w:r>
            <w:r w:rsidR="009C4D87" w:rsidRPr="003B0556">
              <w:rPr>
                <w:noProof/>
                <w:webHidden/>
              </w:rPr>
              <w:instrText xml:space="preserve"> PAGEREF _Toc216185341 \h </w:instrText>
            </w:r>
            <w:r w:rsidR="009C4D87" w:rsidRPr="003B0556">
              <w:rPr>
                <w:noProof/>
                <w:webHidden/>
              </w:rPr>
            </w:r>
            <w:r w:rsidR="009C4D87" w:rsidRPr="003B0556">
              <w:rPr>
                <w:noProof/>
                <w:webHidden/>
              </w:rPr>
              <w:fldChar w:fldCharType="separate"/>
            </w:r>
            <w:r w:rsidR="006D096E">
              <w:rPr>
                <w:noProof/>
                <w:webHidden/>
              </w:rPr>
              <w:t>2</w:t>
            </w:r>
            <w:r w:rsidR="009C4D87" w:rsidRPr="003B0556">
              <w:rPr>
                <w:noProof/>
                <w:webHidden/>
              </w:rPr>
              <w:fldChar w:fldCharType="end"/>
            </w:r>
          </w:hyperlink>
        </w:p>
        <w:p w14:paraId="26A3006D" w14:textId="0097C986" w:rsidR="009C4D87" w:rsidRPr="003B0556" w:rsidRDefault="000D2BEF" w:rsidP="003B0556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16185342" w:history="1">
            <w:r w:rsidR="009C4D87" w:rsidRPr="003B0556">
              <w:rPr>
                <w:rStyle w:val="Hipercze"/>
                <w:noProof/>
              </w:rPr>
              <w:t>DZIAŁ II PODSTAWA PRAWNA PROGRAMU</w:t>
            </w:r>
            <w:r w:rsidR="009C4D87" w:rsidRPr="003B0556">
              <w:rPr>
                <w:noProof/>
                <w:webHidden/>
              </w:rPr>
              <w:tab/>
            </w:r>
            <w:r w:rsidR="009C4D87" w:rsidRPr="003B0556">
              <w:rPr>
                <w:noProof/>
                <w:webHidden/>
              </w:rPr>
              <w:fldChar w:fldCharType="begin"/>
            </w:r>
            <w:r w:rsidR="009C4D87" w:rsidRPr="003B0556">
              <w:rPr>
                <w:noProof/>
                <w:webHidden/>
              </w:rPr>
              <w:instrText xml:space="preserve"> PAGEREF _Toc216185342 \h </w:instrText>
            </w:r>
            <w:r w:rsidR="009C4D87" w:rsidRPr="003B0556">
              <w:rPr>
                <w:noProof/>
                <w:webHidden/>
              </w:rPr>
            </w:r>
            <w:r w:rsidR="009C4D87" w:rsidRPr="003B0556">
              <w:rPr>
                <w:noProof/>
                <w:webHidden/>
              </w:rPr>
              <w:fldChar w:fldCharType="separate"/>
            </w:r>
            <w:r w:rsidR="006D096E">
              <w:rPr>
                <w:noProof/>
                <w:webHidden/>
              </w:rPr>
              <w:t>2</w:t>
            </w:r>
            <w:r w:rsidR="009C4D87" w:rsidRPr="003B0556">
              <w:rPr>
                <w:noProof/>
                <w:webHidden/>
              </w:rPr>
              <w:fldChar w:fldCharType="end"/>
            </w:r>
          </w:hyperlink>
        </w:p>
        <w:p w14:paraId="56540F37" w14:textId="523A3DD3" w:rsidR="009C4D87" w:rsidRPr="003B0556" w:rsidRDefault="000D2BEF" w:rsidP="003B0556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16185343" w:history="1">
            <w:r w:rsidR="009C4D87" w:rsidRPr="003B0556">
              <w:rPr>
                <w:rStyle w:val="Hipercze"/>
                <w:noProof/>
              </w:rPr>
              <w:t>DZIAŁ III RODZAJ ZADANIA OBJĘTEGO DOFINANSOWANIEM</w:t>
            </w:r>
            <w:r w:rsidR="009C4D87" w:rsidRPr="003B0556">
              <w:rPr>
                <w:noProof/>
                <w:webHidden/>
              </w:rPr>
              <w:tab/>
            </w:r>
            <w:r w:rsidR="009C4D87" w:rsidRPr="003B0556">
              <w:rPr>
                <w:noProof/>
                <w:webHidden/>
              </w:rPr>
              <w:fldChar w:fldCharType="begin"/>
            </w:r>
            <w:r w:rsidR="009C4D87" w:rsidRPr="003B0556">
              <w:rPr>
                <w:noProof/>
                <w:webHidden/>
              </w:rPr>
              <w:instrText xml:space="preserve"> PAGEREF _Toc216185343 \h </w:instrText>
            </w:r>
            <w:r w:rsidR="009C4D87" w:rsidRPr="003B0556">
              <w:rPr>
                <w:noProof/>
                <w:webHidden/>
              </w:rPr>
            </w:r>
            <w:r w:rsidR="009C4D87" w:rsidRPr="003B0556">
              <w:rPr>
                <w:noProof/>
                <w:webHidden/>
              </w:rPr>
              <w:fldChar w:fldCharType="separate"/>
            </w:r>
            <w:r w:rsidR="006D096E">
              <w:rPr>
                <w:noProof/>
                <w:webHidden/>
              </w:rPr>
              <w:t>2</w:t>
            </w:r>
            <w:r w:rsidR="009C4D87" w:rsidRPr="003B0556">
              <w:rPr>
                <w:noProof/>
                <w:webHidden/>
              </w:rPr>
              <w:fldChar w:fldCharType="end"/>
            </w:r>
          </w:hyperlink>
        </w:p>
        <w:p w14:paraId="71D8A4F7" w14:textId="24E5DB71" w:rsidR="009C4D87" w:rsidRPr="003B0556" w:rsidRDefault="000D2BEF" w:rsidP="003B0556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16185344" w:history="1">
            <w:r w:rsidR="009C4D87" w:rsidRPr="003B0556">
              <w:rPr>
                <w:rStyle w:val="Hipercze"/>
                <w:noProof/>
              </w:rPr>
              <w:t>DZIAŁ IV WNIOSKODAWCY UPRAWNIENI DO UZYSKANIA DOFINANSOWANIA</w:t>
            </w:r>
            <w:r w:rsidR="009C4D87" w:rsidRPr="003B0556">
              <w:rPr>
                <w:noProof/>
                <w:webHidden/>
              </w:rPr>
              <w:tab/>
            </w:r>
            <w:r w:rsidR="009C4D87" w:rsidRPr="003B0556">
              <w:rPr>
                <w:noProof/>
                <w:webHidden/>
              </w:rPr>
              <w:fldChar w:fldCharType="begin"/>
            </w:r>
            <w:r w:rsidR="009C4D87" w:rsidRPr="003B0556">
              <w:rPr>
                <w:noProof/>
                <w:webHidden/>
              </w:rPr>
              <w:instrText xml:space="preserve"> PAGEREF _Toc216185344 \h </w:instrText>
            </w:r>
            <w:r w:rsidR="009C4D87" w:rsidRPr="003B0556">
              <w:rPr>
                <w:noProof/>
                <w:webHidden/>
              </w:rPr>
            </w:r>
            <w:r w:rsidR="009C4D87" w:rsidRPr="003B0556">
              <w:rPr>
                <w:noProof/>
                <w:webHidden/>
              </w:rPr>
              <w:fldChar w:fldCharType="separate"/>
            </w:r>
            <w:r w:rsidR="006D096E">
              <w:rPr>
                <w:noProof/>
                <w:webHidden/>
              </w:rPr>
              <w:t>2</w:t>
            </w:r>
            <w:r w:rsidR="009C4D87" w:rsidRPr="003B0556">
              <w:rPr>
                <w:noProof/>
                <w:webHidden/>
              </w:rPr>
              <w:fldChar w:fldCharType="end"/>
            </w:r>
          </w:hyperlink>
        </w:p>
        <w:p w14:paraId="1F3D9ED4" w14:textId="6BC831D3" w:rsidR="009C4D87" w:rsidRPr="003B0556" w:rsidRDefault="000D2BEF" w:rsidP="003B0556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16185345" w:history="1">
            <w:r w:rsidR="009C4D87" w:rsidRPr="003B0556">
              <w:rPr>
                <w:rStyle w:val="Hipercze"/>
                <w:noProof/>
              </w:rPr>
              <w:t>DZIAŁ V WYSOKOŚĆ ŚRODKÓW PRZEZNACZONYCH NA REALIZACJĘ PROGRAMU</w:t>
            </w:r>
            <w:r w:rsidR="009C4D87" w:rsidRPr="003B0556">
              <w:rPr>
                <w:noProof/>
                <w:webHidden/>
              </w:rPr>
              <w:tab/>
            </w:r>
            <w:r w:rsidR="009C4D87" w:rsidRPr="003B0556">
              <w:rPr>
                <w:noProof/>
                <w:webHidden/>
              </w:rPr>
              <w:fldChar w:fldCharType="begin"/>
            </w:r>
            <w:r w:rsidR="009C4D87" w:rsidRPr="003B0556">
              <w:rPr>
                <w:noProof/>
                <w:webHidden/>
              </w:rPr>
              <w:instrText xml:space="preserve"> PAGEREF _Toc216185345 \h </w:instrText>
            </w:r>
            <w:r w:rsidR="009C4D87" w:rsidRPr="003B0556">
              <w:rPr>
                <w:noProof/>
                <w:webHidden/>
              </w:rPr>
            </w:r>
            <w:r w:rsidR="009C4D87" w:rsidRPr="003B0556">
              <w:rPr>
                <w:noProof/>
                <w:webHidden/>
              </w:rPr>
              <w:fldChar w:fldCharType="separate"/>
            </w:r>
            <w:r w:rsidR="006D096E">
              <w:rPr>
                <w:noProof/>
                <w:webHidden/>
              </w:rPr>
              <w:t>3</w:t>
            </w:r>
            <w:r w:rsidR="009C4D87" w:rsidRPr="003B0556">
              <w:rPr>
                <w:noProof/>
                <w:webHidden/>
              </w:rPr>
              <w:fldChar w:fldCharType="end"/>
            </w:r>
          </w:hyperlink>
        </w:p>
        <w:p w14:paraId="1A02F1AD" w14:textId="11F3C7C2" w:rsidR="009C4D87" w:rsidRPr="003B0556" w:rsidRDefault="000D2BEF" w:rsidP="003B0556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16185346" w:history="1">
            <w:r w:rsidR="009C4D87" w:rsidRPr="003B0556">
              <w:rPr>
                <w:rStyle w:val="Hipercze"/>
                <w:noProof/>
              </w:rPr>
              <w:t>DZIAŁ VI WARUNKI UDZIELANIA DOFINANSOWANIA</w:t>
            </w:r>
            <w:r w:rsidR="009C4D87" w:rsidRPr="003B0556">
              <w:rPr>
                <w:noProof/>
                <w:webHidden/>
              </w:rPr>
              <w:tab/>
            </w:r>
            <w:r w:rsidR="009C4D87" w:rsidRPr="003B0556">
              <w:rPr>
                <w:noProof/>
                <w:webHidden/>
              </w:rPr>
              <w:fldChar w:fldCharType="begin"/>
            </w:r>
            <w:r w:rsidR="009C4D87" w:rsidRPr="003B0556">
              <w:rPr>
                <w:noProof/>
                <w:webHidden/>
              </w:rPr>
              <w:instrText xml:space="preserve"> PAGEREF _Toc216185346 \h </w:instrText>
            </w:r>
            <w:r w:rsidR="009C4D87" w:rsidRPr="003B0556">
              <w:rPr>
                <w:noProof/>
                <w:webHidden/>
              </w:rPr>
            </w:r>
            <w:r w:rsidR="009C4D87" w:rsidRPr="003B0556">
              <w:rPr>
                <w:noProof/>
                <w:webHidden/>
              </w:rPr>
              <w:fldChar w:fldCharType="separate"/>
            </w:r>
            <w:r w:rsidR="006D096E">
              <w:rPr>
                <w:noProof/>
                <w:webHidden/>
              </w:rPr>
              <w:t>3</w:t>
            </w:r>
            <w:r w:rsidR="009C4D87" w:rsidRPr="003B0556">
              <w:rPr>
                <w:noProof/>
                <w:webHidden/>
              </w:rPr>
              <w:fldChar w:fldCharType="end"/>
            </w:r>
          </w:hyperlink>
        </w:p>
        <w:p w14:paraId="7DFE3856" w14:textId="3A3897EE" w:rsidR="009C4D87" w:rsidRPr="003B0556" w:rsidRDefault="000D2BEF" w:rsidP="003B0556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16185347" w:history="1">
            <w:r w:rsidR="009C4D87" w:rsidRPr="003B0556">
              <w:rPr>
                <w:rStyle w:val="Hipercze"/>
                <w:noProof/>
              </w:rPr>
              <w:t>DZIAŁ VII TERMINY i WARUNKI  REALIZACJI ZADANIA</w:t>
            </w:r>
            <w:r w:rsidR="009C4D87" w:rsidRPr="003B0556">
              <w:rPr>
                <w:noProof/>
                <w:webHidden/>
              </w:rPr>
              <w:tab/>
            </w:r>
            <w:r w:rsidR="009C4D87" w:rsidRPr="003B0556">
              <w:rPr>
                <w:noProof/>
                <w:webHidden/>
              </w:rPr>
              <w:fldChar w:fldCharType="begin"/>
            </w:r>
            <w:r w:rsidR="009C4D87" w:rsidRPr="003B0556">
              <w:rPr>
                <w:noProof/>
                <w:webHidden/>
              </w:rPr>
              <w:instrText xml:space="preserve"> PAGEREF _Toc216185347 \h </w:instrText>
            </w:r>
            <w:r w:rsidR="009C4D87" w:rsidRPr="003B0556">
              <w:rPr>
                <w:noProof/>
                <w:webHidden/>
              </w:rPr>
            </w:r>
            <w:r w:rsidR="009C4D87" w:rsidRPr="003B0556">
              <w:rPr>
                <w:noProof/>
                <w:webHidden/>
              </w:rPr>
              <w:fldChar w:fldCharType="separate"/>
            </w:r>
            <w:r w:rsidR="006D096E">
              <w:rPr>
                <w:noProof/>
                <w:webHidden/>
              </w:rPr>
              <w:t>5</w:t>
            </w:r>
            <w:r w:rsidR="009C4D87" w:rsidRPr="003B0556">
              <w:rPr>
                <w:noProof/>
                <w:webHidden/>
              </w:rPr>
              <w:fldChar w:fldCharType="end"/>
            </w:r>
          </w:hyperlink>
        </w:p>
        <w:p w14:paraId="1CC427D1" w14:textId="56A719BB" w:rsidR="009C4D87" w:rsidRPr="003B0556" w:rsidRDefault="000D2BEF" w:rsidP="003B0556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16185348" w:history="1">
            <w:r w:rsidR="009C4D87" w:rsidRPr="003B0556">
              <w:rPr>
                <w:rStyle w:val="Hipercze"/>
                <w:noProof/>
              </w:rPr>
              <w:t>DZIAŁ VIII WARUNKI SKŁADANIA WNIOSKÓW</w:t>
            </w:r>
            <w:r w:rsidR="009C4D87" w:rsidRPr="003B0556">
              <w:rPr>
                <w:noProof/>
                <w:webHidden/>
              </w:rPr>
              <w:tab/>
            </w:r>
            <w:r w:rsidR="009C4D87" w:rsidRPr="003B0556">
              <w:rPr>
                <w:noProof/>
                <w:webHidden/>
              </w:rPr>
              <w:fldChar w:fldCharType="begin"/>
            </w:r>
            <w:r w:rsidR="009C4D87" w:rsidRPr="003B0556">
              <w:rPr>
                <w:noProof/>
                <w:webHidden/>
              </w:rPr>
              <w:instrText xml:space="preserve"> PAGEREF _Toc216185348 \h </w:instrText>
            </w:r>
            <w:r w:rsidR="009C4D87" w:rsidRPr="003B0556">
              <w:rPr>
                <w:noProof/>
                <w:webHidden/>
              </w:rPr>
            </w:r>
            <w:r w:rsidR="009C4D87" w:rsidRPr="003B0556">
              <w:rPr>
                <w:noProof/>
                <w:webHidden/>
              </w:rPr>
              <w:fldChar w:fldCharType="separate"/>
            </w:r>
            <w:r w:rsidR="006D096E">
              <w:rPr>
                <w:noProof/>
                <w:webHidden/>
              </w:rPr>
              <w:t>11</w:t>
            </w:r>
            <w:r w:rsidR="009C4D87" w:rsidRPr="003B0556">
              <w:rPr>
                <w:noProof/>
                <w:webHidden/>
              </w:rPr>
              <w:fldChar w:fldCharType="end"/>
            </w:r>
          </w:hyperlink>
        </w:p>
        <w:p w14:paraId="2C38380C" w14:textId="173B27D0" w:rsidR="009C4D87" w:rsidRPr="003B0556" w:rsidRDefault="000D2BEF" w:rsidP="003B0556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16185349" w:history="1">
            <w:r w:rsidR="009C4D87" w:rsidRPr="003B0556">
              <w:rPr>
                <w:rStyle w:val="Hipercze"/>
                <w:noProof/>
              </w:rPr>
              <w:t>DZIAŁ IX TERMIN ROZPATRZENIA WNIOSKÓW</w:t>
            </w:r>
            <w:r w:rsidR="009C4D87" w:rsidRPr="003B0556">
              <w:rPr>
                <w:noProof/>
                <w:webHidden/>
              </w:rPr>
              <w:tab/>
            </w:r>
            <w:r w:rsidR="009C4D87" w:rsidRPr="003B0556">
              <w:rPr>
                <w:noProof/>
                <w:webHidden/>
              </w:rPr>
              <w:fldChar w:fldCharType="begin"/>
            </w:r>
            <w:r w:rsidR="009C4D87" w:rsidRPr="003B0556">
              <w:rPr>
                <w:noProof/>
                <w:webHidden/>
              </w:rPr>
              <w:instrText xml:space="preserve"> PAGEREF _Toc216185349 \h </w:instrText>
            </w:r>
            <w:r w:rsidR="009C4D87" w:rsidRPr="003B0556">
              <w:rPr>
                <w:noProof/>
                <w:webHidden/>
              </w:rPr>
            </w:r>
            <w:r w:rsidR="009C4D87" w:rsidRPr="003B0556">
              <w:rPr>
                <w:noProof/>
                <w:webHidden/>
              </w:rPr>
              <w:fldChar w:fldCharType="separate"/>
            </w:r>
            <w:r w:rsidR="006D096E">
              <w:rPr>
                <w:noProof/>
                <w:webHidden/>
              </w:rPr>
              <w:t>12</w:t>
            </w:r>
            <w:r w:rsidR="009C4D87" w:rsidRPr="003B0556">
              <w:rPr>
                <w:noProof/>
                <w:webHidden/>
              </w:rPr>
              <w:fldChar w:fldCharType="end"/>
            </w:r>
          </w:hyperlink>
        </w:p>
        <w:p w14:paraId="03CAE3E7" w14:textId="0029A9BD" w:rsidR="009C4D87" w:rsidRPr="003B0556" w:rsidRDefault="000D2BEF" w:rsidP="003B0556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16185350" w:history="1">
            <w:r w:rsidR="009C4D87" w:rsidRPr="003B0556">
              <w:rPr>
                <w:rStyle w:val="Hipercze"/>
                <w:noProof/>
              </w:rPr>
              <w:t>DZIAŁ X KRYTERIA I ZASADY OCENY WNIOSKÓW</w:t>
            </w:r>
            <w:r w:rsidR="009C4D87" w:rsidRPr="003B0556">
              <w:rPr>
                <w:noProof/>
                <w:webHidden/>
              </w:rPr>
              <w:tab/>
            </w:r>
            <w:r w:rsidR="009C4D87" w:rsidRPr="003B0556">
              <w:rPr>
                <w:noProof/>
                <w:webHidden/>
              </w:rPr>
              <w:fldChar w:fldCharType="begin"/>
            </w:r>
            <w:r w:rsidR="009C4D87" w:rsidRPr="003B0556">
              <w:rPr>
                <w:noProof/>
                <w:webHidden/>
              </w:rPr>
              <w:instrText xml:space="preserve"> PAGEREF _Toc216185350 \h </w:instrText>
            </w:r>
            <w:r w:rsidR="009C4D87" w:rsidRPr="003B0556">
              <w:rPr>
                <w:noProof/>
                <w:webHidden/>
              </w:rPr>
            </w:r>
            <w:r w:rsidR="009C4D87" w:rsidRPr="003B0556">
              <w:rPr>
                <w:noProof/>
                <w:webHidden/>
              </w:rPr>
              <w:fldChar w:fldCharType="separate"/>
            </w:r>
            <w:r w:rsidR="006D096E">
              <w:rPr>
                <w:noProof/>
                <w:webHidden/>
              </w:rPr>
              <w:t>12</w:t>
            </w:r>
            <w:r w:rsidR="009C4D87" w:rsidRPr="003B0556">
              <w:rPr>
                <w:noProof/>
                <w:webHidden/>
              </w:rPr>
              <w:fldChar w:fldCharType="end"/>
            </w:r>
          </w:hyperlink>
        </w:p>
        <w:p w14:paraId="1995C998" w14:textId="09916CCE" w:rsidR="009C4D87" w:rsidRPr="003B0556" w:rsidRDefault="000D2BEF" w:rsidP="003B0556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16185351" w:history="1">
            <w:r w:rsidR="009C4D87" w:rsidRPr="003B0556">
              <w:rPr>
                <w:rStyle w:val="Hipercze"/>
                <w:noProof/>
              </w:rPr>
              <w:t>DZIAŁ XI ZASADY REALIZACJI I ROZLICZENIA UMOWY</w:t>
            </w:r>
            <w:r w:rsidR="009C4D87" w:rsidRPr="003B0556">
              <w:rPr>
                <w:noProof/>
                <w:webHidden/>
              </w:rPr>
              <w:tab/>
            </w:r>
            <w:r w:rsidR="009C4D87" w:rsidRPr="003B0556">
              <w:rPr>
                <w:noProof/>
                <w:webHidden/>
              </w:rPr>
              <w:fldChar w:fldCharType="begin"/>
            </w:r>
            <w:r w:rsidR="009C4D87" w:rsidRPr="003B0556">
              <w:rPr>
                <w:noProof/>
                <w:webHidden/>
              </w:rPr>
              <w:instrText xml:space="preserve"> PAGEREF _Toc216185351 \h </w:instrText>
            </w:r>
            <w:r w:rsidR="009C4D87" w:rsidRPr="003B0556">
              <w:rPr>
                <w:noProof/>
                <w:webHidden/>
              </w:rPr>
            </w:r>
            <w:r w:rsidR="009C4D87" w:rsidRPr="003B0556">
              <w:rPr>
                <w:noProof/>
                <w:webHidden/>
              </w:rPr>
              <w:fldChar w:fldCharType="separate"/>
            </w:r>
            <w:r w:rsidR="006D096E">
              <w:rPr>
                <w:noProof/>
                <w:webHidden/>
              </w:rPr>
              <w:t>14</w:t>
            </w:r>
            <w:r w:rsidR="009C4D87" w:rsidRPr="003B0556">
              <w:rPr>
                <w:noProof/>
                <w:webHidden/>
              </w:rPr>
              <w:fldChar w:fldCharType="end"/>
            </w:r>
          </w:hyperlink>
        </w:p>
        <w:p w14:paraId="22639A4C" w14:textId="66BED682" w:rsidR="009C4D87" w:rsidRPr="003B0556" w:rsidRDefault="000D2BEF" w:rsidP="003B0556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16185352" w:history="1">
            <w:r w:rsidR="009C4D87" w:rsidRPr="003B0556">
              <w:rPr>
                <w:rStyle w:val="Hipercze"/>
                <w:noProof/>
              </w:rPr>
              <w:t>DZIAŁ XII KLAUZULA INFORMACYJNA RODO DLA WNIOSKODAWCY</w:t>
            </w:r>
            <w:r w:rsidR="009C4D87" w:rsidRPr="003B0556">
              <w:rPr>
                <w:noProof/>
                <w:webHidden/>
              </w:rPr>
              <w:tab/>
            </w:r>
            <w:r w:rsidR="009C4D87" w:rsidRPr="003B0556">
              <w:rPr>
                <w:noProof/>
                <w:webHidden/>
              </w:rPr>
              <w:fldChar w:fldCharType="begin"/>
            </w:r>
            <w:r w:rsidR="009C4D87" w:rsidRPr="003B0556">
              <w:rPr>
                <w:noProof/>
                <w:webHidden/>
              </w:rPr>
              <w:instrText xml:space="preserve"> PAGEREF _Toc216185352 \h </w:instrText>
            </w:r>
            <w:r w:rsidR="009C4D87" w:rsidRPr="003B0556">
              <w:rPr>
                <w:noProof/>
                <w:webHidden/>
              </w:rPr>
            </w:r>
            <w:r w:rsidR="009C4D87" w:rsidRPr="003B0556">
              <w:rPr>
                <w:noProof/>
                <w:webHidden/>
              </w:rPr>
              <w:fldChar w:fldCharType="separate"/>
            </w:r>
            <w:r w:rsidR="006D096E">
              <w:rPr>
                <w:noProof/>
                <w:webHidden/>
              </w:rPr>
              <w:t>16</w:t>
            </w:r>
            <w:r w:rsidR="009C4D87" w:rsidRPr="003B0556">
              <w:rPr>
                <w:noProof/>
                <w:webHidden/>
              </w:rPr>
              <w:fldChar w:fldCharType="end"/>
            </w:r>
          </w:hyperlink>
        </w:p>
        <w:p w14:paraId="44AB5AAC" w14:textId="76AD10D0" w:rsidR="00D42A62" w:rsidRPr="003B0556" w:rsidRDefault="00D42A62" w:rsidP="003B0556">
          <w:pPr>
            <w:jc w:val="both"/>
            <w:rPr>
              <w:rFonts w:ascii="Arial" w:hAnsi="Arial" w:cs="Arial"/>
              <w:sz w:val="24"/>
              <w:szCs w:val="24"/>
            </w:rPr>
          </w:pPr>
          <w:r w:rsidRPr="003B0556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7CC25983" w14:textId="77777777" w:rsidR="00D556C7" w:rsidRPr="003B0556" w:rsidRDefault="00D42A62" w:rsidP="003B055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3B0556">
        <w:rPr>
          <w:rFonts w:ascii="Arial" w:hAnsi="Arial" w:cs="Arial"/>
          <w:b/>
          <w:sz w:val="24"/>
          <w:szCs w:val="24"/>
        </w:rPr>
        <w:t xml:space="preserve"> </w:t>
      </w:r>
    </w:p>
    <w:p w14:paraId="46F0FF69" w14:textId="77777777" w:rsidR="006A3FD9" w:rsidRPr="003B0556" w:rsidRDefault="006A3FD9" w:rsidP="003B0556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3B0556">
        <w:rPr>
          <w:rFonts w:ascii="Arial" w:hAnsi="Arial" w:cs="Arial"/>
          <w:b/>
          <w:sz w:val="24"/>
          <w:szCs w:val="24"/>
        </w:rPr>
        <w:br w:type="page"/>
      </w:r>
    </w:p>
    <w:p w14:paraId="26832CB2" w14:textId="5DB7629B" w:rsidR="001604DE" w:rsidRPr="003B0556" w:rsidRDefault="00711FFA" w:rsidP="003B0556">
      <w:pPr>
        <w:pStyle w:val="Nagwek1"/>
      </w:pPr>
      <w:bookmarkStart w:id="1" w:name="_Toc216185341"/>
      <w:r w:rsidRPr="003B0556">
        <w:lastRenderedPageBreak/>
        <w:t>DZIAŁ</w:t>
      </w:r>
      <w:r w:rsidR="001604DE" w:rsidRPr="003B0556">
        <w:t xml:space="preserve"> I</w:t>
      </w:r>
      <w:r w:rsidR="00D42A62" w:rsidRPr="003B0556">
        <w:t xml:space="preserve"> </w:t>
      </w:r>
      <w:r w:rsidR="001604DE" w:rsidRPr="003B0556">
        <w:t>WSTĘP</w:t>
      </w:r>
      <w:bookmarkEnd w:id="1"/>
    </w:p>
    <w:p w14:paraId="15DFF2B2" w14:textId="11032674" w:rsidR="00465231" w:rsidRPr="003B0556" w:rsidRDefault="00465231" w:rsidP="003B0556">
      <w:pPr>
        <w:widowControl w:val="0"/>
        <w:suppressAutoHyphens/>
        <w:autoSpaceDN w:val="0"/>
        <w:spacing w:before="120" w:after="0"/>
        <w:jc w:val="both"/>
        <w:rPr>
          <w:rFonts w:ascii="Arial" w:hAnsi="Arial" w:cs="Arial"/>
          <w:kern w:val="3"/>
          <w:sz w:val="24"/>
          <w:szCs w:val="24"/>
          <w:lang w:eastAsia="pl-PL"/>
        </w:rPr>
      </w:pPr>
      <w:r w:rsidRPr="003B0556">
        <w:rPr>
          <w:rFonts w:ascii="Arial" w:hAnsi="Arial" w:cs="Arial"/>
          <w:kern w:val="3"/>
          <w:sz w:val="24"/>
          <w:szCs w:val="24"/>
          <w:lang w:eastAsia="pl-PL"/>
        </w:rPr>
        <w:t xml:space="preserve">Piłka nożna to najpopularniejszy sport wśród dzieci i młodzieży, przed innymi grami zespołowymi. W ramach programów aktywizacyjnych Ministerstwa piłka nożna jest również najchętniej uprawianym sportem. </w:t>
      </w:r>
    </w:p>
    <w:p w14:paraId="4B6E5BBF" w14:textId="61487BC1" w:rsidR="00465231" w:rsidRPr="003B0556" w:rsidRDefault="00465231" w:rsidP="003B0556">
      <w:pPr>
        <w:widowControl w:val="0"/>
        <w:suppressAutoHyphens/>
        <w:autoSpaceDN w:val="0"/>
        <w:spacing w:before="120" w:after="0"/>
        <w:jc w:val="both"/>
        <w:rPr>
          <w:rFonts w:ascii="Arial" w:hAnsi="Arial" w:cs="Arial"/>
          <w:kern w:val="3"/>
          <w:sz w:val="24"/>
          <w:szCs w:val="24"/>
          <w:lang w:eastAsia="pl-PL"/>
        </w:rPr>
      </w:pPr>
      <w:r w:rsidRPr="003B0556">
        <w:rPr>
          <w:rFonts w:ascii="Arial" w:hAnsi="Arial" w:cs="Arial"/>
          <w:kern w:val="3"/>
          <w:sz w:val="24"/>
          <w:szCs w:val="24"/>
          <w:lang w:eastAsia="pl-PL"/>
        </w:rPr>
        <w:t xml:space="preserve">Szkolenie piłkarskie prowadzone na różnych poziomach zaawansowania realizowane jest w klubach, akademiach oraz innych miejscach zajmujących się organizowaniem sportu dzieci i młodzieży. Działania te realizowane są na różnych szczeblach rozgrywkowych. W tym kontekście kompleksowe wsparcie ścieżki rozwoju dziewcząt </w:t>
      </w:r>
      <w:r w:rsidRPr="003B0556">
        <w:rPr>
          <w:rFonts w:ascii="Arial" w:hAnsi="Arial" w:cs="Arial"/>
          <w:kern w:val="3"/>
          <w:sz w:val="24"/>
          <w:szCs w:val="24"/>
          <w:lang w:eastAsia="pl-PL"/>
        </w:rPr>
        <w:br/>
        <w:t xml:space="preserve">i chłopców stanowi istotny element szeroko rozumianego procesu upowszechniania aktywności fizycznej. Z uwagi na powyższe uruchomiono niniejszy program, który będzie efektywnym narzędziem wspomagającym rozwój piłki nożnej w Polsce. </w:t>
      </w:r>
    </w:p>
    <w:p w14:paraId="2152F25F" w14:textId="77777777" w:rsidR="00FE172A" w:rsidRPr="003B0556" w:rsidRDefault="00FE172A" w:rsidP="003B0556">
      <w:pPr>
        <w:spacing w:after="0"/>
        <w:rPr>
          <w:rFonts w:ascii="Arial" w:hAnsi="Arial" w:cs="Arial"/>
          <w:sz w:val="24"/>
          <w:szCs w:val="24"/>
        </w:rPr>
      </w:pPr>
    </w:p>
    <w:p w14:paraId="4612D745" w14:textId="11372B42" w:rsidR="000109F6" w:rsidRPr="003B0556" w:rsidRDefault="000109F6" w:rsidP="003B0556">
      <w:pPr>
        <w:spacing w:after="0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Celem Programu jest</w:t>
      </w:r>
      <w:r w:rsidR="0020769B" w:rsidRPr="003B0556">
        <w:rPr>
          <w:rFonts w:ascii="Arial" w:hAnsi="Arial" w:cs="Arial"/>
          <w:sz w:val="24"/>
          <w:szCs w:val="24"/>
        </w:rPr>
        <w:t xml:space="preserve"> stworzenie warunków do</w:t>
      </w:r>
      <w:r w:rsidRPr="003B0556">
        <w:rPr>
          <w:rFonts w:ascii="Arial" w:hAnsi="Arial" w:cs="Arial"/>
          <w:sz w:val="24"/>
          <w:szCs w:val="24"/>
        </w:rPr>
        <w:t>:</w:t>
      </w:r>
    </w:p>
    <w:p w14:paraId="60261E89" w14:textId="3C154B8B" w:rsidR="0031036B" w:rsidRPr="003B0556" w:rsidRDefault="0031036B" w:rsidP="003B0556">
      <w:pPr>
        <w:pStyle w:val="Akapitzlist"/>
        <w:numPr>
          <w:ilvl w:val="0"/>
          <w:numId w:val="11"/>
        </w:numPr>
        <w:suppressAutoHyphens/>
        <w:autoSpaceDN w:val="0"/>
        <w:spacing w:before="240" w:after="0"/>
        <w:jc w:val="both"/>
        <w:rPr>
          <w:rFonts w:ascii="Arial" w:hAnsi="Arial" w:cs="Arial"/>
          <w:kern w:val="3"/>
          <w:sz w:val="24"/>
          <w:szCs w:val="24"/>
        </w:rPr>
      </w:pPr>
      <w:r w:rsidRPr="003B0556">
        <w:rPr>
          <w:rFonts w:ascii="Arial" w:hAnsi="Arial" w:cs="Arial"/>
          <w:kern w:val="3"/>
          <w:sz w:val="24"/>
          <w:szCs w:val="24"/>
        </w:rPr>
        <w:t>upowszechniania i promocji aktywności fizycznej wśród dziewcząt i chłopców,</w:t>
      </w:r>
    </w:p>
    <w:p w14:paraId="316E61AF" w14:textId="4FE7B1EC" w:rsidR="0031036B" w:rsidRPr="003B0556" w:rsidRDefault="0031036B" w:rsidP="003B0556">
      <w:pPr>
        <w:pStyle w:val="Akapitzlist"/>
        <w:numPr>
          <w:ilvl w:val="0"/>
          <w:numId w:val="11"/>
        </w:numPr>
        <w:suppressAutoHyphens/>
        <w:autoSpaceDN w:val="0"/>
        <w:spacing w:before="240" w:after="0"/>
        <w:jc w:val="both"/>
        <w:rPr>
          <w:rFonts w:ascii="Arial" w:hAnsi="Arial" w:cs="Arial"/>
          <w:kern w:val="3"/>
          <w:sz w:val="24"/>
          <w:szCs w:val="24"/>
        </w:rPr>
      </w:pPr>
      <w:r w:rsidRPr="003B0556">
        <w:rPr>
          <w:rFonts w:ascii="Arial" w:hAnsi="Arial" w:cs="Arial"/>
          <w:kern w:val="3"/>
          <w:sz w:val="24"/>
          <w:szCs w:val="24"/>
        </w:rPr>
        <w:t xml:space="preserve">wzmocnienia procesu szkolenia dzieci i młodzieży w klubach i akademiach piłkarskich, </w:t>
      </w:r>
    </w:p>
    <w:p w14:paraId="72A65056" w14:textId="5637D2EE" w:rsidR="0031036B" w:rsidRPr="003B0556" w:rsidRDefault="0031036B" w:rsidP="003B0556">
      <w:pPr>
        <w:pStyle w:val="Akapitzlist"/>
        <w:numPr>
          <w:ilvl w:val="0"/>
          <w:numId w:val="11"/>
        </w:numPr>
        <w:suppressAutoHyphens/>
        <w:autoSpaceDN w:val="0"/>
        <w:spacing w:before="240" w:after="0"/>
        <w:jc w:val="both"/>
        <w:rPr>
          <w:rFonts w:ascii="Arial" w:hAnsi="Arial" w:cs="Arial"/>
          <w:kern w:val="3"/>
          <w:sz w:val="24"/>
          <w:szCs w:val="24"/>
        </w:rPr>
      </w:pPr>
      <w:r w:rsidRPr="003B0556">
        <w:rPr>
          <w:rFonts w:ascii="Arial" w:hAnsi="Arial" w:cs="Arial"/>
          <w:kern w:val="3"/>
          <w:sz w:val="24"/>
          <w:szCs w:val="24"/>
        </w:rPr>
        <w:t>podniesienia jakości szkolenia sportowego w piłce nożnej,</w:t>
      </w:r>
    </w:p>
    <w:p w14:paraId="46978849" w14:textId="1B4C2EF9" w:rsidR="0031036B" w:rsidRPr="003B0556" w:rsidRDefault="0031036B" w:rsidP="003B0556">
      <w:pPr>
        <w:pStyle w:val="Akapitzlist"/>
        <w:numPr>
          <w:ilvl w:val="0"/>
          <w:numId w:val="11"/>
        </w:numPr>
        <w:suppressAutoHyphens/>
        <w:autoSpaceDN w:val="0"/>
        <w:spacing w:before="240" w:after="0"/>
        <w:jc w:val="both"/>
        <w:rPr>
          <w:rFonts w:ascii="Arial" w:hAnsi="Arial" w:cs="Arial"/>
          <w:kern w:val="3"/>
          <w:sz w:val="24"/>
          <w:szCs w:val="24"/>
        </w:rPr>
      </w:pPr>
      <w:r w:rsidRPr="003B0556">
        <w:rPr>
          <w:rFonts w:ascii="Arial" w:hAnsi="Arial" w:cs="Arial"/>
          <w:kern w:val="3"/>
          <w:sz w:val="24"/>
          <w:szCs w:val="24"/>
        </w:rPr>
        <w:t>wzrostu liczby osób uprawiających piłkę nożną,</w:t>
      </w:r>
    </w:p>
    <w:p w14:paraId="57554798" w14:textId="7F45D448" w:rsidR="0031036B" w:rsidRPr="003B0556" w:rsidRDefault="0031036B" w:rsidP="003B0556">
      <w:pPr>
        <w:pStyle w:val="Akapitzlist"/>
        <w:numPr>
          <w:ilvl w:val="0"/>
          <w:numId w:val="11"/>
        </w:numPr>
        <w:suppressAutoHyphens/>
        <w:autoSpaceDN w:val="0"/>
        <w:spacing w:before="240" w:after="0"/>
        <w:jc w:val="both"/>
        <w:rPr>
          <w:rFonts w:ascii="Arial" w:hAnsi="Arial" w:cs="Arial"/>
          <w:kern w:val="3"/>
          <w:sz w:val="24"/>
          <w:szCs w:val="24"/>
        </w:rPr>
      </w:pPr>
      <w:r w:rsidRPr="003B0556">
        <w:rPr>
          <w:rFonts w:ascii="Arial" w:hAnsi="Arial" w:cs="Arial"/>
          <w:kern w:val="3"/>
          <w:sz w:val="24"/>
          <w:szCs w:val="24"/>
        </w:rPr>
        <w:t>identyfikacji talentów sportowych.</w:t>
      </w:r>
    </w:p>
    <w:p w14:paraId="7B6619BD" w14:textId="5A0A5FE1" w:rsidR="005C5510" w:rsidRPr="003B0556" w:rsidRDefault="00A2584E" w:rsidP="003B0556">
      <w:pPr>
        <w:suppressAutoHyphens/>
        <w:autoSpaceDN w:val="0"/>
        <w:spacing w:before="240" w:after="0"/>
        <w:jc w:val="both"/>
        <w:rPr>
          <w:rFonts w:ascii="Arial" w:hAnsi="Arial" w:cs="Arial"/>
          <w:kern w:val="3"/>
          <w:sz w:val="24"/>
          <w:szCs w:val="24"/>
        </w:rPr>
      </w:pPr>
      <w:r w:rsidRPr="003B0556">
        <w:rPr>
          <w:rFonts w:ascii="Arial" w:hAnsi="Arial" w:cs="Arial"/>
          <w:kern w:val="3"/>
          <w:sz w:val="24"/>
          <w:szCs w:val="24"/>
        </w:rPr>
        <w:t>Zadani</w:t>
      </w:r>
      <w:r w:rsidR="00084250" w:rsidRPr="003B0556">
        <w:rPr>
          <w:rFonts w:ascii="Arial" w:hAnsi="Arial" w:cs="Arial"/>
          <w:kern w:val="3"/>
          <w:sz w:val="24"/>
          <w:szCs w:val="24"/>
        </w:rPr>
        <w:t>e</w:t>
      </w:r>
      <w:r w:rsidRPr="003B0556">
        <w:rPr>
          <w:rFonts w:ascii="Arial" w:hAnsi="Arial" w:cs="Arial"/>
          <w:kern w:val="3"/>
          <w:sz w:val="24"/>
          <w:szCs w:val="24"/>
        </w:rPr>
        <w:t xml:space="preserve"> realizowane w ramach programu </w:t>
      </w:r>
      <w:r w:rsidR="00084250" w:rsidRPr="003B0556">
        <w:rPr>
          <w:rFonts w:ascii="Arial" w:hAnsi="Arial" w:cs="Arial"/>
          <w:kern w:val="3"/>
          <w:sz w:val="24"/>
          <w:szCs w:val="24"/>
        </w:rPr>
        <w:t>musi</w:t>
      </w:r>
      <w:r w:rsidRPr="003B0556">
        <w:rPr>
          <w:rFonts w:ascii="Arial" w:hAnsi="Arial" w:cs="Arial"/>
          <w:kern w:val="3"/>
          <w:sz w:val="24"/>
          <w:szCs w:val="24"/>
        </w:rPr>
        <w:t xml:space="preserve"> być realizowane na terytorium Rzeczypospolitej Polskiej i mieć charakter niekomercyjny – nie mo</w:t>
      </w:r>
      <w:r w:rsidR="00084250" w:rsidRPr="003B0556">
        <w:rPr>
          <w:rFonts w:ascii="Arial" w:hAnsi="Arial" w:cs="Arial"/>
          <w:kern w:val="3"/>
          <w:sz w:val="24"/>
          <w:szCs w:val="24"/>
        </w:rPr>
        <w:t>że</w:t>
      </w:r>
      <w:r w:rsidRPr="003B0556">
        <w:rPr>
          <w:rFonts w:ascii="Arial" w:hAnsi="Arial" w:cs="Arial"/>
          <w:kern w:val="3"/>
          <w:sz w:val="24"/>
          <w:szCs w:val="24"/>
        </w:rPr>
        <w:t xml:space="preserve"> zakładać osiągania dochodów. </w:t>
      </w:r>
    </w:p>
    <w:p w14:paraId="6B41BFBA" w14:textId="3483B6BD" w:rsidR="00343E4C" w:rsidRPr="003B0556" w:rsidRDefault="00343E4C" w:rsidP="003B0556">
      <w:pPr>
        <w:pStyle w:val="Nagwek1"/>
      </w:pPr>
      <w:bookmarkStart w:id="2" w:name="_Toc216185342"/>
      <w:r w:rsidRPr="003B0556">
        <w:t>DZIAŁ II PODSTAWA PRAWNA PROGRAMU</w:t>
      </w:r>
      <w:bookmarkEnd w:id="2"/>
    </w:p>
    <w:p w14:paraId="5AA88997" w14:textId="258938FD" w:rsidR="00DB4EE6" w:rsidRPr="003B0556" w:rsidRDefault="00DB4EE6" w:rsidP="003B0556">
      <w:pPr>
        <w:suppressAutoHyphens/>
        <w:autoSpaceDN w:val="0"/>
        <w:spacing w:after="0"/>
        <w:jc w:val="both"/>
        <w:rPr>
          <w:rFonts w:ascii="Arial" w:hAnsi="Arial" w:cs="Arial"/>
          <w:kern w:val="3"/>
          <w:sz w:val="24"/>
          <w:szCs w:val="24"/>
        </w:rPr>
      </w:pPr>
      <w:r w:rsidRPr="003B0556">
        <w:rPr>
          <w:rFonts w:ascii="Arial" w:hAnsi="Arial" w:cs="Arial"/>
          <w:kern w:val="3"/>
          <w:sz w:val="24"/>
          <w:szCs w:val="24"/>
        </w:rPr>
        <w:t>Program finansowany jest ze środków Funduszu Rozwoju Kultury Fizycznej, na podstawie art. 86 ust. 4 ustawy z dnia 19 listopada 2009 r. o grach hazardowych                  (Dz. U. z 2025 r. poz. 595</w:t>
      </w:r>
      <w:r w:rsidR="009F1EE6">
        <w:rPr>
          <w:rFonts w:ascii="Arial" w:hAnsi="Arial" w:cs="Arial"/>
          <w:kern w:val="3"/>
          <w:sz w:val="24"/>
          <w:szCs w:val="24"/>
        </w:rPr>
        <w:t>, z 2026 r. poz. 176</w:t>
      </w:r>
      <w:r w:rsidRPr="003B0556">
        <w:rPr>
          <w:rFonts w:ascii="Arial" w:hAnsi="Arial" w:cs="Arial"/>
          <w:kern w:val="3"/>
          <w:sz w:val="24"/>
          <w:szCs w:val="24"/>
        </w:rPr>
        <w:t xml:space="preserve">) oraz § 9 rozporządzenia Ministra Sportu                                 </w:t>
      </w:r>
      <w:r w:rsidRPr="003B0556">
        <w:rPr>
          <w:rFonts w:ascii="Arial" w:hAnsi="Arial" w:cs="Arial"/>
          <w:kern w:val="3"/>
          <w:sz w:val="24"/>
          <w:szCs w:val="24"/>
        </w:rPr>
        <w:br/>
        <w:t>i Turystyki z dnia 27 listopada 2024 r. w sprawie przekazywania środków z Funduszu Rozwoju Kultury Fizycznej (Dz. U. z 2024 r. poz. 1753</w:t>
      </w:r>
      <w:r w:rsidR="009F1EE6">
        <w:rPr>
          <w:rFonts w:ascii="Arial" w:hAnsi="Arial" w:cs="Arial"/>
          <w:kern w:val="3"/>
          <w:sz w:val="24"/>
          <w:szCs w:val="24"/>
        </w:rPr>
        <w:t>, 2025 r. poz. 1634 i 1240</w:t>
      </w:r>
      <w:r w:rsidRPr="003B0556">
        <w:rPr>
          <w:rFonts w:ascii="Arial" w:hAnsi="Arial" w:cs="Arial"/>
          <w:kern w:val="3"/>
          <w:sz w:val="24"/>
          <w:szCs w:val="24"/>
        </w:rPr>
        <w:t>), zwanego dalej „rozporządzeniem”.</w:t>
      </w:r>
    </w:p>
    <w:p w14:paraId="4B57A1AD" w14:textId="3647CEAC" w:rsidR="001604DE" w:rsidRPr="003B0556" w:rsidRDefault="001604DE" w:rsidP="003B0556">
      <w:pPr>
        <w:pStyle w:val="Nagwek1"/>
      </w:pPr>
      <w:bookmarkStart w:id="3" w:name="_Toc216185343"/>
      <w:r w:rsidRPr="003B0556">
        <w:t>DZIAŁ III</w:t>
      </w:r>
      <w:r w:rsidR="00D42A62" w:rsidRPr="003B0556">
        <w:t xml:space="preserve"> </w:t>
      </w:r>
      <w:r w:rsidRPr="003B0556">
        <w:t>RODZAJ ZADA</w:t>
      </w:r>
      <w:r w:rsidR="00D773AB" w:rsidRPr="003B0556">
        <w:t>NIA</w:t>
      </w:r>
      <w:r w:rsidRPr="003B0556">
        <w:t xml:space="preserve"> OBJĘT</w:t>
      </w:r>
      <w:r w:rsidR="00D773AB" w:rsidRPr="003B0556">
        <w:t>EGO</w:t>
      </w:r>
      <w:r w:rsidRPr="003B0556">
        <w:t xml:space="preserve"> DOFINANSOWANIEM</w:t>
      </w:r>
      <w:bookmarkEnd w:id="3"/>
    </w:p>
    <w:p w14:paraId="78564691" w14:textId="4245F883" w:rsidR="00C55A61" w:rsidRPr="003B0556" w:rsidRDefault="00C55A61" w:rsidP="003B0556">
      <w:pPr>
        <w:jc w:val="both"/>
        <w:rPr>
          <w:rFonts w:ascii="Arial" w:hAnsi="Arial" w:cs="Arial"/>
          <w:sz w:val="24"/>
          <w:szCs w:val="24"/>
        </w:rPr>
      </w:pPr>
      <w:r w:rsidRPr="00F5151A">
        <w:rPr>
          <w:rFonts w:ascii="Arial" w:hAnsi="Arial" w:cs="Arial"/>
          <w:sz w:val="24"/>
          <w:szCs w:val="24"/>
        </w:rPr>
        <w:t>Wsp</w:t>
      </w:r>
      <w:r w:rsidR="00C43785" w:rsidRPr="00F5151A">
        <w:rPr>
          <w:rFonts w:ascii="Arial" w:hAnsi="Arial" w:cs="Arial"/>
          <w:sz w:val="24"/>
          <w:szCs w:val="24"/>
        </w:rPr>
        <w:t>arcie</w:t>
      </w:r>
      <w:r w:rsidRPr="00F5151A">
        <w:rPr>
          <w:rFonts w:ascii="Arial" w:hAnsi="Arial" w:cs="Arial"/>
          <w:sz w:val="24"/>
          <w:szCs w:val="24"/>
        </w:rPr>
        <w:t xml:space="preserve"> </w:t>
      </w:r>
      <w:r w:rsidR="00C43785" w:rsidRPr="00F5151A">
        <w:rPr>
          <w:rFonts w:ascii="Arial" w:hAnsi="Arial" w:cs="Arial"/>
          <w:sz w:val="24"/>
          <w:szCs w:val="24"/>
        </w:rPr>
        <w:t>organizacji sportowych prowadzących szkolenie piłkarskie</w:t>
      </w:r>
      <w:r w:rsidR="00AD6BB4">
        <w:rPr>
          <w:rFonts w:ascii="Arial" w:hAnsi="Arial" w:cs="Arial"/>
          <w:sz w:val="24"/>
          <w:szCs w:val="24"/>
        </w:rPr>
        <w:t xml:space="preserve"> w celu stworzenia warunków do </w:t>
      </w:r>
      <w:r w:rsidR="00AD6BB4" w:rsidRPr="00AD6BB4">
        <w:rPr>
          <w:rFonts w:ascii="Arial" w:hAnsi="Arial" w:cs="Arial"/>
          <w:sz w:val="24"/>
          <w:szCs w:val="24"/>
        </w:rPr>
        <w:t>upowszechniania i promocji aktywności fizycznej wśród dziewcząt i chłopców</w:t>
      </w:r>
      <w:r w:rsidR="00AD6BB4">
        <w:rPr>
          <w:rFonts w:ascii="Arial" w:hAnsi="Arial" w:cs="Arial"/>
          <w:sz w:val="24"/>
          <w:szCs w:val="24"/>
        </w:rPr>
        <w:t>,</w:t>
      </w:r>
      <w:r w:rsidR="00AD6BB4" w:rsidRPr="00AD6BB4">
        <w:rPr>
          <w:rFonts w:ascii="Arial" w:hAnsi="Arial" w:cs="Arial"/>
          <w:kern w:val="3"/>
          <w:sz w:val="24"/>
          <w:szCs w:val="24"/>
        </w:rPr>
        <w:t xml:space="preserve"> </w:t>
      </w:r>
      <w:r w:rsidR="00AD6BB4" w:rsidRPr="00AD6BB4">
        <w:rPr>
          <w:rFonts w:ascii="Arial" w:hAnsi="Arial" w:cs="Arial"/>
          <w:sz w:val="24"/>
          <w:szCs w:val="24"/>
        </w:rPr>
        <w:t>podniesienia jakości szkolenia sportowego w piłce nożnej</w:t>
      </w:r>
      <w:r w:rsidR="00AD6BB4">
        <w:rPr>
          <w:rFonts w:ascii="Arial" w:hAnsi="Arial" w:cs="Arial"/>
          <w:sz w:val="24"/>
          <w:szCs w:val="24"/>
        </w:rPr>
        <w:t>.</w:t>
      </w:r>
      <w:r w:rsidR="00AD6BB4" w:rsidRPr="003B0556" w:rsidDel="00740D41">
        <w:rPr>
          <w:rFonts w:ascii="Arial" w:hAnsi="Arial" w:cs="Arial"/>
          <w:sz w:val="24"/>
          <w:szCs w:val="24"/>
        </w:rPr>
        <w:t xml:space="preserve"> </w:t>
      </w:r>
    </w:p>
    <w:p w14:paraId="75B10E5D" w14:textId="2B7D1333" w:rsidR="001604DE" w:rsidRPr="00DE68A0" w:rsidRDefault="001604DE" w:rsidP="005F0363">
      <w:pPr>
        <w:rPr>
          <w:rFonts w:ascii="Tw Cen MT" w:hAnsi="Tw Cen MT"/>
          <w:color w:val="75A42E" w:themeColor="accent1" w:themeShade="BF"/>
          <w:sz w:val="32"/>
          <w:szCs w:val="32"/>
        </w:rPr>
      </w:pPr>
      <w:bookmarkStart w:id="4" w:name="_Toc216185344"/>
      <w:r w:rsidRPr="00DE68A0">
        <w:rPr>
          <w:rFonts w:ascii="Tw Cen MT" w:hAnsi="Tw Cen MT"/>
          <w:color w:val="75A42E" w:themeColor="accent1" w:themeShade="BF"/>
          <w:sz w:val="32"/>
          <w:szCs w:val="32"/>
        </w:rPr>
        <w:t>DZIAŁ IV</w:t>
      </w:r>
      <w:r w:rsidR="00D42A62" w:rsidRPr="00DE68A0">
        <w:rPr>
          <w:rFonts w:ascii="Tw Cen MT" w:hAnsi="Tw Cen MT"/>
          <w:color w:val="75A42E" w:themeColor="accent1" w:themeShade="BF"/>
          <w:sz w:val="32"/>
          <w:szCs w:val="32"/>
        </w:rPr>
        <w:t xml:space="preserve"> </w:t>
      </w:r>
      <w:r w:rsidRPr="00DE68A0">
        <w:rPr>
          <w:rFonts w:ascii="Tw Cen MT" w:hAnsi="Tw Cen MT"/>
          <w:color w:val="75A42E" w:themeColor="accent1" w:themeShade="BF"/>
          <w:sz w:val="32"/>
          <w:szCs w:val="32"/>
        </w:rPr>
        <w:t>WNIOSKODAWCY UPRAWNIENI DO UZYSKANIA DOFINANSOWANIA</w:t>
      </w:r>
      <w:bookmarkEnd w:id="4"/>
    </w:p>
    <w:p w14:paraId="4FD1A83C" w14:textId="77A671EB" w:rsidR="00C91C20" w:rsidRPr="003B0556" w:rsidRDefault="00C91C20" w:rsidP="003B0556">
      <w:pPr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Program adresowany jest do organizacji</w:t>
      </w:r>
      <w:r w:rsidR="00086735">
        <w:rPr>
          <w:rFonts w:ascii="Arial" w:hAnsi="Arial" w:cs="Arial"/>
          <w:sz w:val="24"/>
          <w:szCs w:val="24"/>
        </w:rPr>
        <w:t xml:space="preserve"> pozarządowych</w:t>
      </w:r>
      <w:r w:rsidRPr="003B0556">
        <w:rPr>
          <w:rFonts w:ascii="Arial" w:hAnsi="Arial" w:cs="Arial"/>
          <w:sz w:val="24"/>
          <w:szCs w:val="24"/>
        </w:rPr>
        <w:t xml:space="preserve"> prowadzących działalność pożytku publicznego, o której mowa w ustawie z dnia 24 kwietnia 2003 r. o działalności </w:t>
      </w:r>
      <w:r w:rsidRPr="003B0556">
        <w:rPr>
          <w:rFonts w:ascii="Arial" w:hAnsi="Arial" w:cs="Arial"/>
          <w:sz w:val="24"/>
          <w:szCs w:val="24"/>
        </w:rPr>
        <w:lastRenderedPageBreak/>
        <w:t xml:space="preserve">pożytku publicznego i o wolontariacie (Dz. U. z 2024 r. poz. 1491, 1761, 1940), </w:t>
      </w:r>
      <w:bookmarkStart w:id="5" w:name="_Hlk219112754"/>
      <w:r w:rsidR="00696476" w:rsidRPr="003B0556">
        <w:rPr>
          <w:rFonts w:ascii="Arial" w:hAnsi="Arial" w:cs="Arial"/>
          <w:sz w:val="24"/>
          <w:szCs w:val="24"/>
        </w:rPr>
        <w:t>prowadzących szkolenie dzieci i młodzieży</w:t>
      </w:r>
      <w:r w:rsidR="00281FED" w:rsidRPr="003B0556">
        <w:rPr>
          <w:rFonts w:ascii="Arial" w:hAnsi="Arial" w:cs="Arial"/>
          <w:sz w:val="24"/>
          <w:szCs w:val="24"/>
        </w:rPr>
        <w:t xml:space="preserve"> </w:t>
      </w:r>
      <w:bookmarkStart w:id="6" w:name="_Hlk219203016"/>
      <w:r w:rsidR="00696476" w:rsidRPr="003B0556">
        <w:rPr>
          <w:rFonts w:ascii="Arial" w:hAnsi="Arial" w:cs="Arial"/>
          <w:b/>
          <w:sz w:val="24"/>
          <w:szCs w:val="24"/>
        </w:rPr>
        <w:t>uczestniczących w sezon</w:t>
      </w:r>
      <w:r w:rsidR="00A55EF9" w:rsidRPr="003B0556">
        <w:rPr>
          <w:rFonts w:ascii="Arial" w:hAnsi="Arial" w:cs="Arial"/>
          <w:b/>
          <w:sz w:val="24"/>
          <w:szCs w:val="24"/>
        </w:rPr>
        <w:t>ach</w:t>
      </w:r>
      <w:r w:rsidR="00696476" w:rsidRPr="003B0556">
        <w:rPr>
          <w:rFonts w:ascii="Arial" w:hAnsi="Arial" w:cs="Arial"/>
          <w:b/>
          <w:sz w:val="24"/>
          <w:szCs w:val="24"/>
        </w:rPr>
        <w:t xml:space="preserve"> </w:t>
      </w:r>
      <w:r w:rsidR="00281FED" w:rsidRPr="003B0556">
        <w:rPr>
          <w:rFonts w:ascii="Arial" w:hAnsi="Arial" w:cs="Arial"/>
          <w:b/>
          <w:sz w:val="24"/>
          <w:szCs w:val="24"/>
        </w:rPr>
        <w:t xml:space="preserve">2025/2026 oraz </w:t>
      </w:r>
      <w:r w:rsidR="00696476" w:rsidRPr="003B0556">
        <w:rPr>
          <w:rFonts w:ascii="Arial" w:hAnsi="Arial" w:cs="Arial"/>
          <w:b/>
          <w:sz w:val="24"/>
          <w:szCs w:val="24"/>
        </w:rPr>
        <w:t>2026/202</w:t>
      </w:r>
      <w:r w:rsidR="002161CD" w:rsidRPr="003B0556">
        <w:rPr>
          <w:rFonts w:ascii="Arial" w:hAnsi="Arial" w:cs="Arial"/>
          <w:b/>
          <w:sz w:val="24"/>
          <w:szCs w:val="24"/>
        </w:rPr>
        <w:t>7</w:t>
      </w:r>
      <w:r w:rsidR="00696476" w:rsidRPr="003B0556">
        <w:rPr>
          <w:rFonts w:ascii="Arial" w:hAnsi="Arial" w:cs="Arial"/>
          <w:b/>
          <w:sz w:val="24"/>
          <w:szCs w:val="24"/>
        </w:rPr>
        <w:t xml:space="preserve"> w rozgrywkach </w:t>
      </w:r>
      <w:bookmarkStart w:id="7" w:name="_Hlk218772362"/>
      <w:r w:rsidR="00696476" w:rsidRPr="003B0556">
        <w:rPr>
          <w:rFonts w:ascii="Arial" w:hAnsi="Arial" w:cs="Arial"/>
          <w:b/>
          <w:sz w:val="24"/>
          <w:szCs w:val="24"/>
        </w:rPr>
        <w:t>Centralnej Ligi Juniorów</w:t>
      </w:r>
      <w:bookmarkEnd w:id="7"/>
      <w:r w:rsidR="002161CD" w:rsidRPr="003B0556">
        <w:rPr>
          <w:rFonts w:ascii="Arial" w:hAnsi="Arial" w:cs="Arial"/>
          <w:b/>
          <w:sz w:val="24"/>
          <w:szCs w:val="24"/>
        </w:rPr>
        <w:t xml:space="preserve"> </w:t>
      </w:r>
      <w:r w:rsidR="00924882">
        <w:rPr>
          <w:rFonts w:ascii="Arial" w:hAnsi="Arial" w:cs="Arial"/>
          <w:b/>
          <w:sz w:val="24"/>
          <w:szCs w:val="24"/>
        </w:rPr>
        <w:t>lub</w:t>
      </w:r>
      <w:r w:rsidR="002161CD" w:rsidRPr="003B0556">
        <w:rPr>
          <w:rFonts w:ascii="Arial" w:hAnsi="Arial" w:cs="Arial"/>
          <w:b/>
          <w:sz w:val="24"/>
          <w:szCs w:val="24"/>
        </w:rPr>
        <w:t xml:space="preserve"> Centralnej Ligi Juniorek</w:t>
      </w:r>
      <w:r w:rsidR="00696476" w:rsidRPr="003B0556">
        <w:rPr>
          <w:rFonts w:ascii="Arial" w:hAnsi="Arial" w:cs="Arial"/>
          <w:b/>
          <w:sz w:val="24"/>
          <w:szCs w:val="24"/>
        </w:rPr>
        <w:t xml:space="preserve"> </w:t>
      </w:r>
      <w:bookmarkEnd w:id="6"/>
      <w:r w:rsidR="00696476" w:rsidRPr="003B0556">
        <w:rPr>
          <w:rFonts w:ascii="Arial" w:hAnsi="Arial" w:cs="Arial"/>
          <w:sz w:val="24"/>
          <w:szCs w:val="24"/>
        </w:rPr>
        <w:t>(</w:t>
      </w:r>
      <w:r w:rsidR="002161CD" w:rsidRPr="003B0556">
        <w:rPr>
          <w:rFonts w:ascii="Arial" w:hAnsi="Arial" w:cs="Arial"/>
          <w:sz w:val="24"/>
          <w:szCs w:val="24"/>
        </w:rPr>
        <w:t>dalej</w:t>
      </w:r>
      <w:r w:rsidR="00696476" w:rsidRPr="003B0556">
        <w:rPr>
          <w:rFonts w:ascii="Arial" w:hAnsi="Arial" w:cs="Arial"/>
          <w:sz w:val="24"/>
          <w:szCs w:val="24"/>
        </w:rPr>
        <w:t xml:space="preserve"> CLJ</w:t>
      </w:r>
      <w:r w:rsidR="00B427CC" w:rsidRPr="003B0556">
        <w:rPr>
          <w:rFonts w:ascii="Arial" w:hAnsi="Arial" w:cs="Arial"/>
          <w:sz w:val="24"/>
          <w:szCs w:val="24"/>
        </w:rPr>
        <w:t xml:space="preserve"> i CLJU</w:t>
      </w:r>
      <w:r w:rsidR="00696476" w:rsidRPr="003B0556">
        <w:rPr>
          <w:rFonts w:ascii="Arial" w:hAnsi="Arial" w:cs="Arial"/>
          <w:sz w:val="24"/>
          <w:szCs w:val="24"/>
        </w:rPr>
        <w:t>)</w:t>
      </w:r>
      <w:r w:rsidR="002161CD" w:rsidRPr="003B0556">
        <w:rPr>
          <w:rFonts w:ascii="Arial" w:hAnsi="Arial" w:cs="Arial"/>
          <w:sz w:val="24"/>
          <w:szCs w:val="24"/>
        </w:rPr>
        <w:t xml:space="preserve"> </w:t>
      </w:r>
      <w:bookmarkStart w:id="8" w:name="_Hlk219292168"/>
      <w:r w:rsidR="005D111B" w:rsidRPr="003B0556">
        <w:rPr>
          <w:rFonts w:ascii="Arial" w:hAnsi="Arial" w:cs="Arial"/>
          <w:sz w:val="24"/>
          <w:szCs w:val="24"/>
        </w:rPr>
        <w:t xml:space="preserve">oraz </w:t>
      </w:r>
      <w:r w:rsidR="005D111B" w:rsidRPr="003B0556">
        <w:rPr>
          <w:rFonts w:ascii="Arial" w:hAnsi="Arial" w:cs="Arial"/>
          <w:b/>
          <w:bCs/>
          <w:sz w:val="24"/>
          <w:szCs w:val="24"/>
        </w:rPr>
        <w:t>działających przy klubach sportowych (akademii klubowych) punktujących w Program</w:t>
      </w:r>
      <w:r w:rsidR="004D2147">
        <w:rPr>
          <w:rFonts w:ascii="Arial" w:hAnsi="Arial" w:cs="Arial"/>
          <w:b/>
          <w:bCs/>
          <w:sz w:val="24"/>
          <w:szCs w:val="24"/>
        </w:rPr>
        <w:t xml:space="preserve">ach </w:t>
      </w:r>
      <w:r w:rsidR="004D2147" w:rsidRPr="003B0556">
        <w:rPr>
          <w:rFonts w:ascii="Arial" w:hAnsi="Arial" w:cs="Arial"/>
          <w:b/>
          <w:bCs/>
          <w:sz w:val="24"/>
          <w:szCs w:val="24"/>
        </w:rPr>
        <w:t>Polskiego Związku Piłki Nożnej</w:t>
      </w:r>
      <w:r w:rsidR="004D2147" w:rsidRPr="003B0556" w:rsidDel="004D2147">
        <w:rPr>
          <w:rFonts w:ascii="Arial" w:hAnsi="Arial" w:cs="Arial"/>
          <w:b/>
          <w:bCs/>
          <w:sz w:val="24"/>
          <w:szCs w:val="24"/>
        </w:rPr>
        <w:t xml:space="preserve"> </w:t>
      </w:r>
      <w:r w:rsidR="005D111B" w:rsidRPr="003B0556">
        <w:rPr>
          <w:rFonts w:ascii="Arial" w:hAnsi="Arial" w:cs="Arial"/>
          <w:b/>
          <w:bCs/>
          <w:sz w:val="24"/>
          <w:szCs w:val="24"/>
        </w:rPr>
        <w:t xml:space="preserve"> Młodzieżowiec 2.0</w:t>
      </w:r>
      <w:r w:rsidR="004D2147">
        <w:rPr>
          <w:rFonts w:ascii="Arial" w:hAnsi="Arial" w:cs="Arial"/>
          <w:b/>
          <w:bCs/>
          <w:sz w:val="24"/>
          <w:szCs w:val="24"/>
        </w:rPr>
        <w:t xml:space="preserve"> </w:t>
      </w:r>
      <w:r w:rsidR="008D4621">
        <w:rPr>
          <w:rFonts w:ascii="Arial" w:hAnsi="Arial" w:cs="Arial"/>
          <w:b/>
          <w:bCs/>
          <w:sz w:val="24"/>
          <w:szCs w:val="24"/>
        </w:rPr>
        <w:t>lub</w:t>
      </w:r>
      <w:r w:rsidR="004D2147">
        <w:rPr>
          <w:rFonts w:ascii="Arial" w:hAnsi="Arial" w:cs="Arial"/>
          <w:b/>
          <w:bCs/>
          <w:sz w:val="24"/>
          <w:szCs w:val="24"/>
        </w:rPr>
        <w:t xml:space="preserve"> PRO Wychowanka</w:t>
      </w:r>
      <w:r w:rsidR="00424B37">
        <w:rPr>
          <w:rFonts w:ascii="Arial" w:hAnsi="Arial" w:cs="Arial"/>
          <w:b/>
          <w:bCs/>
          <w:sz w:val="24"/>
          <w:szCs w:val="24"/>
        </w:rPr>
        <w:t xml:space="preserve"> (dalej Młodzieżowiec, Wychowanka)</w:t>
      </w:r>
      <w:r w:rsidR="005D111B" w:rsidRPr="003B0556">
        <w:rPr>
          <w:rFonts w:ascii="Arial" w:hAnsi="Arial" w:cs="Arial"/>
          <w:b/>
          <w:bCs/>
          <w:sz w:val="24"/>
          <w:szCs w:val="24"/>
        </w:rPr>
        <w:t>, które w sezonach 2025/2026 i 2026/27</w:t>
      </w:r>
      <w:r w:rsidR="005D111B" w:rsidRPr="003B0556">
        <w:rPr>
          <w:rFonts w:ascii="Arial" w:hAnsi="Arial" w:cs="Arial"/>
          <w:sz w:val="24"/>
          <w:szCs w:val="24"/>
        </w:rPr>
        <w:t xml:space="preserve"> będą występowały w rozgrywkach piłkarskich o mistrzostwo </w:t>
      </w:r>
      <w:r w:rsidR="005D111B" w:rsidRPr="003B0556">
        <w:rPr>
          <w:rFonts w:ascii="Arial" w:hAnsi="Arial" w:cs="Arial"/>
          <w:b/>
          <w:bCs/>
          <w:sz w:val="24"/>
          <w:szCs w:val="24"/>
        </w:rPr>
        <w:t>Ekstraklasy lub I ligi</w:t>
      </w:r>
      <w:r w:rsidR="004D2147">
        <w:rPr>
          <w:rFonts w:ascii="Arial" w:hAnsi="Arial" w:cs="Arial"/>
          <w:b/>
          <w:bCs/>
          <w:sz w:val="24"/>
          <w:szCs w:val="24"/>
        </w:rPr>
        <w:t xml:space="preserve"> oraz Ekstraligi </w:t>
      </w:r>
      <w:r w:rsidR="00CE4280">
        <w:rPr>
          <w:rFonts w:ascii="Arial" w:hAnsi="Arial" w:cs="Arial"/>
          <w:b/>
          <w:bCs/>
          <w:sz w:val="24"/>
          <w:szCs w:val="24"/>
        </w:rPr>
        <w:t>lub</w:t>
      </w:r>
      <w:r w:rsidR="004D2147">
        <w:rPr>
          <w:rFonts w:ascii="Arial" w:hAnsi="Arial" w:cs="Arial"/>
          <w:b/>
          <w:bCs/>
          <w:sz w:val="24"/>
          <w:szCs w:val="24"/>
        </w:rPr>
        <w:t xml:space="preserve"> I ligi kobiet</w:t>
      </w:r>
      <w:r w:rsidR="002161CD" w:rsidRPr="003B0556">
        <w:rPr>
          <w:rFonts w:ascii="Arial" w:hAnsi="Arial" w:cs="Arial"/>
          <w:sz w:val="24"/>
          <w:szCs w:val="24"/>
        </w:rPr>
        <w:t>.</w:t>
      </w:r>
      <w:bookmarkEnd w:id="8"/>
      <w:r w:rsidR="00696476" w:rsidRPr="003B0556">
        <w:rPr>
          <w:rFonts w:ascii="Arial" w:hAnsi="Arial" w:cs="Arial"/>
          <w:sz w:val="24"/>
          <w:szCs w:val="24"/>
        </w:rPr>
        <w:t xml:space="preserve"> </w:t>
      </w:r>
      <w:bookmarkEnd w:id="5"/>
      <w:r w:rsidR="003777BD" w:rsidRPr="003B0556">
        <w:rPr>
          <w:rFonts w:ascii="Arial" w:hAnsi="Arial" w:cs="Arial"/>
          <w:sz w:val="24"/>
          <w:szCs w:val="24"/>
        </w:rPr>
        <w:t>Podmioty</w:t>
      </w:r>
      <w:r w:rsidR="00A23154" w:rsidRPr="003B0556">
        <w:rPr>
          <w:rFonts w:ascii="Arial" w:hAnsi="Arial" w:cs="Arial"/>
          <w:sz w:val="24"/>
          <w:szCs w:val="24"/>
        </w:rPr>
        <w:t xml:space="preserve"> wymienione powyżej</w:t>
      </w:r>
      <w:r w:rsidR="003777BD" w:rsidRPr="003B0556">
        <w:rPr>
          <w:rFonts w:ascii="Arial" w:hAnsi="Arial" w:cs="Arial"/>
          <w:sz w:val="24"/>
          <w:szCs w:val="24"/>
        </w:rPr>
        <w:t xml:space="preserve"> nie muszą posiadać statusu organizacji pożytku publicznego.</w:t>
      </w:r>
    </w:p>
    <w:p w14:paraId="11AA4CC0" w14:textId="5EA919A8" w:rsidR="001604DE" w:rsidRPr="003B0556" w:rsidRDefault="001604DE" w:rsidP="003B0556">
      <w:pPr>
        <w:pStyle w:val="Nagwek1"/>
      </w:pPr>
      <w:bookmarkStart w:id="9" w:name="_Toc216185345"/>
      <w:r w:rsidRPr="003B0556">
        <w:t>DZIAŁ V</w:t>
      </w:r>
      <w:r w:rsidR="00D42A62" w:rsidRPr="003B0556">
        <w:t xml:space="preserve"> </w:t>
      </w:r>
      <w:r w:rsidRPr="003B0556">
        <w:t>WYSOKOŚĆ ŚRODKÓW PRZEZNACZONYCH NA REALIZACJĘ PROGRAMU</w:t>
      </w:r>
      <w:bookmarkEnd w:id="9"/>
    </w:p>
    <w:p w14:paraId="6055B26C" w14:textId="0505A34C" w:rsidR="00C55A61" w:rsidRPr="003B0556" w:rsidRDefault="006A3FD9" w:rsidP="003B0556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 xml:space="preserve">Program będzie finansowany ze środków </w:t>
      </w:r>
      <w:r w:rsidR="00C55A61" w:rsidRPr="003B0556">
        <w:rPr>
          <w:rFonts w:ascii="Arial" w:hAnsi="Arial" w:cs="Arial"/>
          <w:sz w:val="24"/>
          <w:szCs w:val="24"/>
        </w:rPr>
        <w:t xml:space="preserve">Funduszu Rozwoju Kultury Fizycznej (FRKF), </w:t>
      </w:r>
      <w:r w:rsidRPr="003B0556">
        <w:rPr>
          <w:rFonts w:ascii="Arial" w:hAnsi="Arial" w:cs="Arial"/>
          <w:sz w:val="24"/>
          <w:szCs w:val="24"/>
        </w:rPr>
        <w:t xml:space="preserve"> których dysponentem jest Minister Sportu i Turystyki. Na realizację Programu </w:t>
      </w:r>
      <w:r w:rsidR="00D42A62" w:rsidRPr="003B0556">
        <w:rPr>
          <w:rFonts w:ascii="Arial" w:hAnsi="Arial" w:cs="Arial"/>
          <w:sz w:val="24"/>
          <w:szCs w:val="24"/>
        </w:rPr>
        <w:br/>
      </w:r>
      <w:r w:rsidRPr="003B0556">
        <w:rPr>
          <w:rFonts w:ascii="Arial" w:hAnsi="Arial" w:cs="Arial"/>
          <w:sz w:val="24"/>
          <w:szCs w:val="24"/>
        </w:rPr>
        <w:t xml:space="preserve">w </w:t>
      </w:r>
      <w:r w:rsidR="006D0787" w:rsidRPr="003B0556">
        <w:rPr>
          <w:rFonts w:ascii="Arial" w:hAnsi="Arial" w:cs="Arial"/>
          <w:sz w:val="24"/>
          <w:szCs w:val="24"/>
        </w:rPr>
        <w:t xml:space="preserve">2026 roku </w:t>
      </w:r>
      <w:r w:rsidRPr="003B0556">
        <w:rPr>
          <w:rFonts w:ascii="Arial" w:hAnsi="Arial" w:cs="Arial"/>
          <w:sz w:val="24"/>
          <w:szCs w:val="24"/>
        </w:rPr>
        <w:t xml:space="preserve">przeznacza się kwotę </w:t>
      </w:r>
      <w:r w:rsidR="00EF3407" w:rsidRPr="003B0556">
        <w:rPr>
          <w:rFonts w:ascii="Arial" w:hAnsi="Arial" w:cs="Arial"/>
          <w:b/>
          <w:sz w:val="24"/>
          <w:szCs w:val="24"/>
        </w:rPr>
        <w:t>2</w:t>
      </w:r>
      <w:r w:rsidR="00D668D3">
        <w:rPr>
          <w:rFonts w:ascii="Arial" w:hAnsi="Arial" w:cs="Arial"/>
          <w:b/>
          <w:sz w:val="24"/>
          <w:szCs w:val="24"/>
        </w:rPr>
        <w:t>8</w:t>
      </w:r>
      <w:r w:rsidR="00EF3407" w:rsidRPr="003B0556">
        <w:rPr>
          <w:rFonts w:ascii="Arial" w:hAnsi="Arial" w:cs="Arial"/>
          <w:b/>
          <w:sz w:val="24"/>
          <w:szCs w:val="24"/>
        </w:rPr>
        <w:t> </w:t>
      </w:r>
      <w:r w:rsidR="00D668D3">
        <w:rPr>
          <w:rFonts w:ascii="Arial" w:hAnsi="Arial" w:cs="Arial"/>
          <w:b/>
          <w:sz w:val="24"/>
          <w:szCs w:val="24"/>
        </w:rPr>
        <w:t>7</w:t>
      </w:r>
      <w:r w:rsidR="00BB29A5" w:rsidRPr="003B0556">
        <w:rPr>
          <w:rFonts w:ascii="Arial" w:hAnsi="Arial" w:cs="Arial"/>
          <w:b/>
          <w:sz w:val="24"/>
          <w:szCs w:val="24"/>
        </w:rPr>
        <w:t>8</w:t>
      </w:r>
      <w:r w:rsidR="00EF3407" w:rsidRPr="003B0556">
        <w:rPr>
          <w:rFonts w:ascii="Arial" w:hAnsi="Arial" w:cs="Arial"/>
          <w:b/>
          <w:sz w:val="24"/>
          <w:szCs w:val="24"/>
        </w:rPr>
        <w:t>0 000</w:t>
      </w:r>
      <w:r w:rsidRPr="003B0556">
        <w:rPr>
          <w:rFonts w:ascii="Arial" w:hAnsi="Arial" w:cs="Arial"/>
          <w:b/>
          <w:sz w:val="24"/>
          <w:szCs w:val="24"/>
        </w:rPr>
        <w:t xml:space="preserve"> zł (słownie: </w:t>
      </w:r>
      <w:r w:rsidR="008536A4" w:rsidRPr="003B0556">
        <w:rPr>
          <w:rFonts w:ascii="Arial" w:hAnsi="Arial" w:cs="Arial"/>
          <w:b/>
          <w:sz w:val="24"/>
          <w:szCs w:val="24"/>
        </w:rPr>
        <w:t xml:space="preserve">dwadzieścia </w:t>
      </w:r>
      <w:r w:rsidR="004774EB">
        <w:rPr>
          <w:rFonts w:ascii="Arial" w:hAnsi="Arial" w:cs="Arial"/>
          <w:b/>
          <w:sz w:val="24"/>
          <w:szCs w:val="24"/>
        </w:rPr>
        <w:t>osiem</w:t>
      </w:r>
      <w:r w:rsidR="008536A4" w:rsidRPr="003B0556">
        <w:rPr>
          <w:rFonts w:ascii="Arial" w:hAnsi="Arial" w:cs="Arial"/>
          <w:b/>
          <w:sz w:val="24"/>
          <w:szCs w:val="24"/>
        </w:rPr>
        <w:t xml:space="preserve"> milionów </w:t>
      </w:r>
      <w:r w:rsidR="004774EB">
        <w:rPr>
          <w:rFonts w:ascii="Arial" w:hAnsi="Arial" w:cs="Arial"/>
          <w:b/>
          <w:sz w:val="24"/>
          <w:szCs w:val="24"/>
        </w:rPr>
        <w:t>siedemset</w:t>
      </w:r>
      <w:r w:rsidR="00BB29A5" w:rsidRPr="003B0556">
        <w:rPr>
          <w:rFonts w:ascii="Arial" w:hAnsi="Arial" w:cs="Arial"/>
          <w:b/>
          <w:sz w:val="24"/>
          <w:szCs w:val="24"/>
        </w:rPr>
        <w:t xml:space="preserve"> osiemdziesiąt</w:t>
      </w:r>
      <w:r w:rsidR="008536A4" w:rsidRPr="003B0556">
        <w:rPr>
          <w:rFonts w:ascii="Arial" w:hAnsi="Arial" w:cs="Arial"/>
          <w:b/>
          <w:sz w:val="24"/>
          <w:szCs w:val="24"/>
        </w:rPr>
        <w:t xml:space="preserve"> tysięcy</w:t>
      </w:r>
      <w:r w:rsidRPr="003B0556">
        <w:rPr>
          <w:rFonts w:ascii="Arial" w:hAnsi="Arial" w:cs="Arial"/>
          <w:b/>
          <w:sz w:val="24"/>
          <w:szCs w:val="24"/>
        </w:rPr>
        <w:t xml:space="preserve"> złotych 00/100)</w:t>
      </w:r>
      <w:r w:rsidR="003F5A66" w:rsidRPr="003B0556">
        <w:rPr>
          <w:rFonts w:ascii="Arial" w:hAnsi="Arial" w:cs="Arial"/>
          <w:b/>
          <w:sz w:val="24"/>
          <w:szCs w:val="24"/>
        </w:rPr>
        <w:t>.</w:t>
      </w:r>
    </w:p>
    <w:p w14:paraId="4D4F09FC" w14:textId="174B54E4" w:rsidR="006A3FD9" w:rsidRPr="003B0556" w:rsidRDefault="006A3FD9" w:rsidP="003B05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Ostateczna wysokość środków finansowych może ulec zmianie</w:t>
      </w:r>
      <w:r w:rsidR="005F773C">
        <w:rPr>
          <w:rFonts w:ascii="Arial" w:hAnsi="Arial" w:cs="Arial"/>
          <w:sz w:val="24"/>
          <w:szCs w:val="24"/>
        </w:rPr>
        <w:t xml:space="preserve"> w zależności od faktycznych przychodów Funduszu Rozwoju Kultury Fizycznej, o których mowa w art. 86 ust. 4 ustawy o grach hazardowych</w:t>
      </w:r>
      <w:r w:rsidRPr="003B0556">
        <w:rPr>
          <w:rFonts w:ascii="Arial" w:hAnsi="Arial" w:cs="Arial"/>
          <w:sz w:val="24"/>
          <w:szCs w:val="24"/>
        </w:rPr>
        <w:t>.</w:t>
      </w:r>
      <w:r w:rsidR="005F773C">
        <w:rPr>
          <w:rFonts w:ascii="Arial" w:hAnsi="Arial" w:cs="Arial"/>
          <w:sz w:val="24"/>
          <w:szCs w:val="24"/>
        </w:rPr>
        <w:t xml:space="preserve"> W przypadku zmniejszenia dostępnych środków Minister Sportu i turystyki może odpowiednio dostosować wysokość przyznanej dotacji lub zakres finansowanego zadania. Zmiana ta następuje w drodze aneksu do umowy.</w:t>
      </w:r>
      <w:r w:rsidR="00F73A1A">
        <w:rPr>
          <w:rFonts w:ascii="Arial" w:hAnsi="Arial" w:cs="Arial"/>
          <w:sz w:val="24"/>
          <w:szCs w:val="24"/>
        </w:rPr>
        <w:t xml:space="preserve"> </w:t>
      </w:r>
    </w:p>
    <w:p w14:paraId="6C3EF723" w14:textId="53596F8E" w:rsidR="001604DE" w:rsidRPr="003B0556" w:rsidRDefault="001604DE" w:rsidP="003B0556">
      <w:pPr>
        <w:pStyle w:val="Nagwek1"/>
      </w:pPr>
      <w:bookmarkStart w:id="10" w:name="_Toc216185346"/>
      <w:r w:rsidRPr="003B0556">
        <w:t>DZIAŁ VI</w:t>
      </w:r>
      <w:r w:rsidR="00D42A62" w:rsidRPr="003B0556">
        <w:t xml:space="preserve"> </w:t>
      </w:r>
      <w:r w:rsidRPr="003B0556">
        <w:t>WARUNKI UDZIELANIA DOFINANSOWANIA</w:t>
      </w:r>
      <w:bookmarkEnd w:id="10"/>
    </w:p>
    <w:p w14:paraId="469BFDD0" w14:textId="313A7923" w:rsidR="006A3FD9" w:rsidRPr="003B0556" w:rsidRDefault="006A3FD9" w:rsidP="003B0556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Wnioskodawca musi zabezpieczyć w ramach realizacji zadania udział środków</w:t>
      </w:r>
      <w:r w:rsidR="00E352F0" w:rsidRPr="003B0556">
        <w:rPr>
          <w:rFonts w:ascii="Arial" w:hAnsi="Arial" w:cs="Arial"/>
          <w:sz w:val="24"/>
          <w:szCs w:val="24"/>
        </w:rPr>
        <w:t xml:space="preserve"> </w:t>
      </w:r>
      <w:r w:rsidRPr="003B0556">
        <w:rPr>
          <w:rFonts w:ascii="Arial" w:hAnsi="Arial" w:cs="Arial"/>
          <w:sz w:val="24"/>
          <w:szCs w:val="24"/>
        </w:rPr>
        <w:t xml:space="preserve">własnych w wysokości nie mniejszej niż </w:t>
      </w:r>
      <w:r w:rsidR="00FE172A" w:rsidRPr="003B0556">
        <w:rPr>
          <w:rFonts w:ascii="Arial" w:hAnsi="Arial" w:cs="Arial"/>
          <w:b/>
          <w:sz w:val="24"/>
          <w:szCs w:val="24"/>
        </w:rPr>
        <w:t>5</w:t>
      </w:r>
      <w:r w:rsidRPr="003B0556">
        <w:rPr>
          <w:rFonts w:ascii="Arial" w:hAnsi="Arial" w:cs="Arial"/>
          <w:b/>
          <w:sz w:val="24"/>
          <w:szCs w:val="24"/>
        </w:rPr>
        <w:t>%</w:t>
      </w:r>
      <w:r w:rsidR="009C6125" w:rsidRPr="003B0556">
        <w:rPr>
          <w:rFonts w:ascii="Arial" w:hAnsi="Arial" w:cs="Arial"/>
          <w:sz w:val="24"/>
          <w:szCs w:val="24"/>
        </w:rPr>
        <w:t xml:space="preserve"> </w:t>
      </w:r>
      <w:r w:rsidR="00E06964" w:rsidRPr="003B0556">
        <w:rPr>
          <w:rFonts w:ascii="Arial" w:hAnsi="Arial" w:cs="Arial"/>
          <w:sz w:val="24"/>
          <w:szCs w:val="24"/>
        </w:rPr>
        <w:t xml:space="preserve">wnioskowanych </w:t>
      </w:r>
      <w:r w:rsidR="009C6125" w:rsidRPr="003B0556">
        <w:rPr>
          <w:rFonts w:ascii="Arial" w:hAnsi="Arial" w:cs="Arial"/>
          <w:sz w:val="24"/>
          <w:szCs w:val="24"/>
        </w:rPr>
        <w:t xml:space="preserve">kosztów bezpośrednich </w:t>
      </w:r>
      <w:r w:rsidRPr="003B0556">
        <w:rPr>
          <w:rFonts w:ascii="Arial" w:hAnsi="Arial" w:cs="Arial"/>
          <w:sz w:val="24"/>
          <w:szCs w:val="24"/>
        </w:rPr>
        <w:t>zadania.</w:t>
      </w:r>
      <w:r w:rsidR="00CC3B71" w:rsidRPr="003B0556">
        <w:rPr>
          <w:rFonts w:ascii="Arial" w:hAnsi="Arial" w:cs="Arial"/>
          <w:sz w:val="24"/>
          <w:szCs w:val="24"/>
        </w:rPr>
        <w:t xml:space="preserve"> </w:t>
      </w:r>
    </w:p>
    <w:p w14:paraId="6964F764" w14:textId="6343E5DE" w:rsidR="00F22C0F" w:rsidRPr="003B0556" w:rsidRDefault="00C405EC" w:rsidP="003B0556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 xml:space="preserve">W ramach środków własnych można wykazać środki jednostek samorządu terytorialnego dowolnego szczebla, Unii Europejskiej, sponsorów lub własne </w:t>
      </w:r>
      <w:r w:rsidRPr="003B0556">
        <w:rPr>
          <w:rFonts w:ascii="Arial" w:hAnsi="Arial" w:cs="Arial"/>
          <w:sz w:val="24"/>
          <w:szCs w:val="24"/>
        </w:rPr>
        <w:br/>
        <w:t>(w tym w postaci pracy wolontariuszy – na podstawie stosownej umowy z wyceną świadczenia oraz wyceny udostępnionej infrastruktury – na podstawie stosownej umowy). Udziału własnego nie można finansować ze środków przekazanych przez Ministra Sportu i Turystyki (np. otrzymanych w ramach innych konkursów lub naborów wniosków).</w:t>
      </w:r>
    </w:p>
    <w:p w14:paraId="601F147A" w14:textId="1477A9BB" w:rsidR="00C405EC" w:rsidRPr="003B0556" w:rsidRDefault="00C405EC" w:rsidP="003B0556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W przypadku uzyskania dofinansowania (we wnioskowanej lub niższej wysokości), procentowy udział środków własnych musi zostać zachowany co najmniej na poziomie deklarowanym we wniosku o dofinansowanie (w przypadku otrzymania dotacji w niższej wysokości, dopuszczalna jest proporcjonalna zmiana zakresu zadania).</w:t>
      </w:r>
    </w:p>
    <w:p w14:paraId="1E10F3F2" w14:textId="64710D7B" w:rsidR="006A3FD9" w:rsidRPr="003B0556" w:rsidRDefault="006A3FD9" w:rsidP="003B0556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 xml:space="preserve">Ze środków dofinansowania można pokryć koszty obsługi zadania (tzw. koszty pośrednie), w wysokości nie większej niż </w:t>
      </w:r>
      <w:r w:rsidR="00F87655" w:rsidRPr="003B0556">
        <w:rPr>
          <w:rFonts w:ascii="Arial" w:hAnsi="Arial" w:cs="Arial"/>
          <w:b/>
          <w:sz w:val="24"/>
          <w:szCs w:val="24"/>
        </w:rPr>
        <w:t>10</w:t>
      </w:r>
      <w:r w:rsidRPr="003B0556">
        <w:rPr>
          <w:rFonts w:ascii="Arial" w:hAnsi="Arial" w:cs="Arial"/>
          <w:b/>
          <w:sz w:val="24"/>
          <w:szCs w:val="24"/>
        </w:rPr>
        <w:t>%</w:t>
      </w:r>
      <w:r w:rsidRPr="003B0556">
        <w:rPr>
          <w:rFonts w:ascii="Arial" w:hAnsi="Arial" w:cs="Arial"/>
          <w:sz w:val="24"/>
          <w:szCs w:val="24"/>
        </w:rPr>
        <w:t xml:space="preserve"> sumy kosztów bezpośrednich dofinansowania ze środków</w:t>
      </w:r>
      <w:r w:rsidR="0084689E" w:rsidRPr="003B0556">
        <w:rPr>
          <w:rFonts w:ascii="Arial" w:hAnsi="Arial" w:cs="Arial"/>
          <w:sz w:val="24"/>
          <w:szCs w:val="24"/>
        </w:rPr>
        <w:t xml:space="preserve"> FRKF</w:t>
      </w:r>
      <w:r w:rsidRPr="003B0556">
        <w:rPr>
          <w:rFonts w:ascii="Arial" w:hAnsi="Arial" w:cs="Arial"/>
          <w:sz w:val="24"/>
          <w:szCs w:val="24"/>
        </w:rPr>
        <w:t>.</w:t>
      </w:r>
    </w:p>
    <w:p w14:paraId="0B6B5612" w14:textId="77777777" w:rsidR="006A3FD9" w:rsidRPr="003B0556" w:rsidRDefault="006A3FD9" w:rsidP="003B0556">
      <w:pPr>
        <w:pStyle w:val="Akapitzlist"/>
        <w:spacing w:after="0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FD1AB22" w14:textId="77777777" w:rsidR="00011BD6" w:rsidRPr="003B0556" w:rsidRDefault="006A3FD9" w:rsidP="003B0556">
      <w:pPr>
        <w:pStyle w:val="Akapitzlist"/>
        <w:spacing w:after="0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lastRenderedPageBreak/>
        <w:t>Przeznaczenie kosztów pośrednich:</w:t>
      </w:r>
    </w:p>
    <w:p w14:paraId="199F12D7" w14:textId="0D92590A" w:rsidR="00011BD6" w:rsidRPr="003B0556" w:rsidRDefault="008F3F9F" w:rsidP="003B0556">
      <w:pPr>
        <w:pStyle w:val="Akapitzlist"/>
        <w:numPr>
          <w:ilvl w:val="0"/>
          <w:numId w:val="10"/>
        </w:numPr>
        <w:ind w:left="851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wynajem</w:t>
      </w:r>
      <w:r w:rsidR="00011BD6" w:rsidRPr="003B0556">
        <w:rPr>
          <w:rFonts w:ascii="Arial" w:hAnsi="Arial" w:cs="Arial"/>
          <w:sz w:val="24"/>
          <w:szCs w:val="24"/>
        </w:rPr>
        <w:t xml:space="preserve"> lokalu biurowego i opłat</w:t>
      </w:r>
      <w:r w:rsidR="00330869" w:rsidRPr="003B0556">
        <w:rPr>
          <w:rFonts w:ascii="Arial" w:hAnsi="Arial" w:cs="Arial"/>
          <w:sz w:val="24"/>
          <w:szCs w:val="24"/>
        </w:rPr>
        <w:t>y</w:t>
      </w:r>
      <w:r w:rsidR="00E30883" w:rsidRPr="003B0556">
        <w:rPr>
          <w:rFonts w:ascii="Arial" w:hAnsi="Arial" w:cs="Arial"/>
          <w:sz w:val="24"/>
          <w:szCs w:val="24"/>
        </w:rPr>
        <w:t xml:space="preserve"> </w:t>
      </w:r>
      <w:r w:rsidR="00011BD6" w:rsidRPr="003B0556">
        <w:rPr>
          <w:rFonts w:ascii="Arial" w:hAnsi="Arial" w:cs="Arial"/>
          <w:sz w:val="24"/>
          <w:szCs w:val="24"/>
        </w:rPr>
        <w:t>eksploatacyjn</w:t>
      </w:r>
      <w:r w:rsidR="00330869" w:rsidRPr="003B0556">
        <w:rPr>
          <w:rFonts w:ascii="Arial" w:hAnsi="Arial" w:cs="Arial"/>
          <w:sz w:val="24"/>
          <w:szCs w:val="24"/>
        </w:rPr>
        <w:t>e</w:t>
      </w:r>
      <w:r w:rsidR="00011BD6" w:rsidRPr="003B0556">
        <w:rPr>
          <w:rFonts w:ascii="Arial" w:hAnsi="Arial" w:cs="Arial"/>
          <w:sz w:val="24"/>
          <w:szCs w:val="24"/>
        </w:rPr>
        <w:t>,</w:t>
      </w:r>
    </w:p>
    <w:p w14:paraId="06A293A2" w14:textId="77777777" w:rsidR="00011BD6" w:rsidRPr="003B0556" w:rsidRDefault="00011BD6" w:rsidP="003B0556">
      <w:pPr>
        <w:pStyle w:val="Akapitzlist"/>
        <w:numPr>
          <w:ilvl w:val="0"/>
          <w:numId w:val="10"/>
        </w:numPr>
        <w:ind w:left="851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zakup niezbędnego sprzętu, materiałów i urządzeń biurowych,</w:t>
      </w:r>
    </w:p>
    <w:p w14:paraId="260652F1" w14:textId="5CA52822" w:rsidR="00011BD6" w:rsidRPr="003B0556" w:rsidRDefault="00011BD6" w:rsidP="003B0556">
      <w:pPr>
        <w:pStyle w:val="Akapitzlist"/>
        <w:numPr>
          <w:ilvl w:val="0"/>
          <w:numId w:val="10"/>
        </w:numPr>
        <w:ind w:left="851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prowadzen</w:t>
      </w:r>
      <w:r w:rsidR="00330869" w:rsidRPr="003B0556">
        <w:rPr>
          <w:rFonts w:ascii="Arial" w:hAnsi="Arial" w:cs="Arial"/>
          <w:sz w:val="24"/>
          <w:szCs w:val="24"/>
        </w:rPr>
        <w:t>ie</w:t>
      </w:r>
      <w:r w:rsidRPr="003B0556">
        <w:rPr>
          <w:rFonts w:ascii="Arial" w:hAnsi="Arial" w:cs="Arial"/>
          <w:sz w:val="24"/>
          <w:szCs w:val="24"/>
        </w:rPr>
        <w:t xml:space="preserve"> korespondencji i utrzymanie łączności,</w:t>
      </w:r>
    </w:p>
    <w:p w14:paraId="5BA8BE04" w14:textId="4E7420D5" w:rsidR="00011BD6" w:rsidRPr="003B0556" w:rsidRDefault="00E412CE" w:rsidP="003B0556">
      <w:pPr>
        <w:pStyle w:val="Akapitzlist"/>
        <w:numPr>
          <w:ilvl w:val="0"/>
          <w:numId w:val="10"/>
        </w:numPr>
        <w:ind w:left="851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opłaty bankowe,</w:t>
      </w:r>
    </w:p>
    <w:p w14:paraId="6EF5A9DC" w14:textId="78CC62C5" w:rsidR="00E412CE" w:rsidRPr="003B0556" w:rsidRDefault="00E412CE" w:rsidP="003B0556">
      <w:pPr>
        <w:pStyle w:val="Akapitzlist"/>
        <w:numPr>
          <w:ilvl w:val="0"/>
          <w:numId w:val="10"/>
        </w:numPr>
        <w:ind w:left="851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realizacj</w:t>
      </w:r>
      <w:r w:rsidR="00330869" w:rsidRPr="003B0556">
        <w:rPr>
          <w:rFonts w:ascii="Arial" w:hAnsi="Arial" w:cs="Arial"/>
          <w:sz w:val="24"/>
          <w:szCs w:val="24"/>
        </w:rPr>
        <w:t>a</w:t>
      </w:r>
      <w:r w:rsidRPr="003B0556">
        <w:rPr>
          <w:rFonts w:ascii="Arial" w:hAnsi="Arial" w:cs="Arial"/>
          <w:sz w:val="24"/>
          <w:szCs w:val="24"/>
        </w:rPr>
        <w:t xml:space="preserve"> zamówień publicznych,</w:t>
      </w:r>
    </w:p>
    <w:p w14:paraId="738E90D1" w14:textId="02BD9459" w:rsidR="00011BD6" w:rsidRPr="003B0556" w:rsidRDefault="00011BD6" w:rsidP="003B0556">
      <w:pPr>
        <w:pStyle w:val="Akapitzlist"/>
        <w:numPr>
          <w:ilvl w:val="0"/>
          <w:numId w:val="10"/>
        </w:numPr>
        <w:ind w:left="851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niezbędn</w:t>
      </w:r>
      <w:r w:rsidR="00330869" w:rsidRPr="003B0556">
        <w:rPr>
          <w:rFonts w:ascii="Arial" w:hAnsi="Arial" w:cs="Arial"/>
          <w:sz w:val="24"/>
          <w:szCs w:val="24"/>
        </w:rPr>
        <w:t>e</w:t>
      </w:r>
      <w:r w:rsidRPr="003B0556">
        <w:rPr>
          <w:rFonts w:ascii="Arial" w:hAnsi="Arial" w:cs="Arial"/>
          <w:sz w:val="24"/>
          <w:szCs w:val="24"/>
        </w:rPr>
        <w:t xml:space="preserve"> podróż</w:t>
      </w:r>
      <w:r w:rsidR="00330869" w:rsidRPr="003B0556">
        <w:rPr>
          <w:rFonts w:ascii="Arial" w:hAnsi="Arial" w:cs="Arial"/>
          <w:sz w:val="24"/>
          <w:szCs w:val="24"/>
        </w:rPr>
        <w:t>e</w:t>
      </w:r>
      <w:r w:rsidRPr="003B0556">
        <w:rPr>
          <w:rFonts w:ascii="Arial" w:hAnsi="Arial" w:cs="Arial"/>
          <w:sz w:val="24"/>
          <w:szCs w:val="24"/>
        </w:rPr>
        <w:t xml:space="preserve"> służbow</w:t>
      </w:r>
      <w:r w:rsidR="00330869" w:rsidRPr="003B0556">
        <w:rPr>
          <w:rFonts w:ascii="Arial" w:hAnsi="Arial" w:cs="Arial"/>
          <w:sz w:val="24"/>
          <w:szCs w:val="24"/>
        </w:rPr>
        <w:t>e</w:t>
      </w:r>
      <w:r w:rsidRPr="003B0556">
        <w:rPr>
          <w:rFonts w:ascii="Arial" w:hAnsi="Arial" w:cs="Arial"/>
          <w:sz w:val="24"/>
          <w:szCs w:val="24"/>
        </w:rPr>
        <w:t>, związan</w:t>
      </w:r>
      <w:r w:rsidR="00330869" w:rsidRPr="003B0556">
        <w:rPr>
          <w:rFonts w:ascii="Arial" w:hAnsi="Arial" w:cs="Arial"/>
          <w:sz w:val="24"/>
          <w:szCs w:val="24"/>
        </w:rPr>
        <w:t>e</w:t>
      </w:r>
      <w:r w:rsidRPr="003B0556">
        <w:rPr>
          <w:rFonts w:ascii="Arial" w:hAnsi="Arial" w:cs="Arial"/>
          <w:sz w:val="24"/>
          <w:szCs w:val="24"/>
        </w:rPr>
        <w:t xml:space="preserve"> bezpośrednio z realizacją zadania,</w:t>
      </w:r>
    </w:p>
    <w:p w14:paraId="5992F5B1" w14:textId="2DEEADBD" w:rsidR="00330869" w:rsidRPr="003B0556" w:rsidRDefault="00011BD6" w:rsidP="003B0556">
      <w:pPr>
        <w:pStyle w:val="Akapitzlist"/>
        <w:numPr>
          <w:ilvl w:val="0"/>
          <w:numId w:val="10"/>
        </w:numPr>
        <w:ind w:left="851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wynagrodzenia osób obsługujących zadanie,</w:t>
      </w:r>
    </w:p>
    <w:p w14:paraId="6FE12D65" w14:textId="431773A4" w:rsidR="00330869" w:rsidRPr="003B0556" w:rsidRDefault="003B4C73" w:rsidP="003B0556">
      <w:pPr>
        <w:pStyle w:val="Akapitzlist"/>
        <w:numPr>
          <w:ilvl w:val="0"/>
          <w:numId w:val="10"/>
        </w:numPr>
        <w:ind w:left="851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inne koszty pośrednie</w:t>
      </w:r>
      <w:r w:rsidR="008B00D7" w:rsidRPr="003B0556">
        <w:rPr>
          <w:rFonts w:ascii="Arial" w:hAnsi="Arial" w:cs="Arial"/>
          <w:sz w:val="24"/>
          <w:szCs w:val="24"/>
        </w:rPr>
        <w:t xml:space="preserve"> wraz z uzasadnieniem</w:t>
      </w:r>
      <w:r w:rsidRPr="003B0556">
        <w:rPr>
          <w:rFonts w:ascii="Arial" w:hAnsi="Arial" w:cs="Arial"/>
          <w:sz w:val="24"/>
          <w:szCs w:val="24"/>
        </w:rPr>
        <w:t xml:space="preserve"> (do akceptacji Ministra Sportu </w:t>
      </w:r>
      <w:r w:rsidR="00FF7F12" w:rsidRPr="003B0556">
        <w:rPr>
          <w:rFonts w:ascii="Arial" w:hAnsi="Arial" w:cs="Arial"/>
          <w:sz w:val="24"/>
          <w:szCs w:val="24"/>
        </w:rPr>
        <w:br/>
      </w:r>
      <w:r w:rsidRPr="003B0556">
        <w:rPr>
          <w:rFonts w:ascii="Arial" w:hAnsi="Arial" w:cs="Arial"/>
          <w:sz w:val="24"/>
          <w:szCs w:val="24"/>
        </w:rPr>
        <w:t>i Turystyki).</w:t>
      </w:r>
    </w:p>
    <w:p w14:paraId="6BDB27F2" w14:textId="77777777" w:rsidR="003B4C73" w:rsidRPr="003B0556" w:rsidRDefault="003B4C73" w:rsidP="003B0556">
      <w:pPr>
        <w:pStyle w:val="Akapitzlist"/>
        <w:ind w:left="851"/>
        <w:rPr>
          <w:rFonts w:ascii="Arial" w:hAnsi="Arial" w:cs="Arial"/>
          <w:sz w:val="24"/>
          <w:szCs w:val="24"/>
        </w:rPr>
      </w:pPr>
    </w:p>
    <w:p w14:paraId="429AABF1" w14:textId="21022470" w:rsidR="006A3FD9" w:rsidRPr="003B0556" w:rsidRDefault="006A3FD9" w:rsidP="003B0556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Koszy bezpośrednie można przeznaczyć na:</w:t>
      </w:r>
    </w:p>
    <w:p w14:paraId="4DF498D2" w14:textId="77777777" w:rsidR="00AF6707" w:rsidRPr="003B0556" w:rsidRDefault="00AF6707" w:rsidP="003B0556">
      <w:pPr>
        <w:pStyle w:val="Standard"/>
        <w:numPr>
          <w:ilvl w:val="0"/>
          <w:numId w:val="19"/>
        </w:numPr>
        <w:spacing w:after="0"/>
        <w:ind w:left="567" w:hanging="283"/>
        <w:jc w:val="both"/>
        <w:textAlignment w:val="auto"/>
        <w:rPr>
          <w:rFonts w:ascii="Arial" w:hAnsi="Arial" w:cs="Arial"/>
          <w:sz w:val="24"/>
          <w:szCs w:val="24"/>
        </w:rPr>
      </w:pPr>
      <w:r w:rsidRPr="003B055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Przygotowanie drużyny do rozgrywek – treningi stacjonarne</w:t>
      </w:r>
    </w:p>
    <w:p w14:paraId="3B9789E7" w14:textId="77777777" w:rsidR="00AF6707" w:rsidRPr="003B0556" w:rsidRDefault="00AF6707" w:rsidP="003B0556">
      <w:pPr>
        <w:pStyle w:val="Standard"/>
        <w:numPr>
          <w:ilvl w:val="0"/>
          <w:numId w:val="20"/>
        </w:numPr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 xml:space="preserve">wynagrodzenie osób prowadzących szkolenie sportowe - </w:t>
      </w:r>
      <w:r w:rsidRPr="003B0556">
        <w:rPr>
          <w:rFonts w:ascii="Arial" w:hAnsi="Arial" w:cs="Arial"/>
          <w:b/>
          <w:sz w:val="24"/>
          <w:szCs w:val="24"/>
        </w:rPr>
        <w:t xml:space="preserve">80 zł/h </w:t>
      </w:r>
      <w:r w:rsidRPr="003B0556">
        <w:rPr>
          <w:rFonts w:ascii="Arial" w:hAnsi="Arial" w:cs="Arial"/>
          <w:sz w:val="24"/>
          <w:szCs w:val="24"/>
        </w:rPr>
        <w:t>(brutto),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B0556">
        <w:rPr>
          <w:rFonts w:ascii="Arial" w:hAnsi="Arial" w:cs="Arial"/>
          <w:sz w:val="24"/>
          <w:szCs w:val="24"/>
        </w:rPr>
        <w:t>liczba trenerów x liczba 60 minutowych zajęć x stawka,</w:t>
      </w:r>
    </w:p>
    <w:p w14:paraId="3F92460C" w14:textId="77777777" w:rsidR="00AF6707" w:rsidRPr="003B0556" w:rsidRDefault="00AF6707" w:rsidP="003B0556">
      <w:pPr>
        <w:pStyle w:val="Standard"/>
        <w:numPr>
          <w:ilvl w:val="0"/>
          <w:numId w:val="20"/>
        </w:numPr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obsługa techniczna,</w:t>
      </w:r>
    </w:p>
    <w:p w14:paraId="6996201C" w14:textId="77777777" w:rsidR="00AF6707" w:rsidRPr="003B0556" w:rsidRDefault="00AF6707" w:rsidP="003B0556">
      <w:pPr>
        <w:pStyle w:val="Standard"/>
        <w:numPr>
          <w:ilvl w:val="0"/>
          <w:numId w:val="20"/>
        </w:numPr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wynajem obiektów sportowych, urządzeń sportowych i sprzętu sportowego,</w:t>
      </w:r>
    </w:p>
    <w:p w14:paraId="3F5AC5A3" w14:textId="77777777" w:rsidR="00AF6707" w:rsidRPr="003B0556" w:rsidRDefault="00AF6707" w:rsidP="003B0556">
      <w:pPr>
        <w:pStyle w:val="Standard"/>
        <w:numPr>
          <w:ilvl w:val="0"/>
          <w:numId w:val="20"/>
        </w:numPr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bookmarkStart w:id="11" w:name="_Hlk201831562"/>
      <w:r w:rsidRPr="003B0556">
        <w:rPr>
          <w:rFonts w:ascii="Arial" w:hAnsi="Arial" w:cs="Arial"/>
          <w:sz w:val="24"/>
          <w:szCs w:val="24"/>
        </w:rPr>
        <w:t>eksploatacja własnych obiektów sportowych (np.: energia, woda, opał, gaz, wywóz nieczystości)</w:t>
      </w:r>
      <w:bookmarkEnd w:id="11"/>
      <w:r w:rsidRPr="003B0556">
        <w:rPr>
          <w:rFonts w:ascii="Arial" w:hAnsi="Arial" w:cs="Arial"/>
          <w:sz w:val="24"/>
          <w:szCs w:val="24"/>
        </w:rPr>
        <w:t>,</w:t>
      </w:r>
    </w:p>
    <w:p w14:paraId="185CD489" w14:textId="77777777" w:rsidR="00AF6707" w:rsidRPr="003B0556" w:rsidRDefault="00AF6707" w:rsidP="003B0556">
      <w:pPr>
        <w:pStyle w:val="Standard"/>
        <w:numPr>
          <w:ilvl w:val="0"/>
          <w:numId w:val="20"/>
        </w:numPr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 xml:space="preserve">zakup sprzętu sportowego (w tym odzieży sportowej) niezbędnego do realizacji zadania - </w:t>
      </w:r>
      <w:r w:rsidRPr="003B0556">
        <w:rPr>
          <w:rFonts w:ascii="Arial" w:hAnsi="Arial" w:cs="Arial"/>
          <w:b/>
          <w:sz w:val="24"/>
          <w:szCs w:val="24"/>
        </w:rPr>
        <w:t>do 30% łącznej kwoty dofinansowania kosztów bezpośrednich</w:t>
      </w:r>
      <w:r w:rsidRPr="003B0556">
        <w:rPr>
          <w:rFonts w:ascii="Arial" w:hAnsi="Arial" w:cs="Arial"/>
          <w:sz w:val="24"/>
          <w:szCs w:val="24"/>
        </w:rPr>
        <w:t>,</w:t>
      </w:r>
    </w:p>
    <w:p w14:paraId="3C5248D6" w14:textId="77777777" w:rsidR="00AF6707" w:rsidRPr="003B0556" w:rsidRDefault="00AF6707" w:rsidP="003B0556">
      <w:pPr>
        <w:pStyle w:val="Standard"/>
        <w:numPr>
          <w:ilvl w:val="0"/>
          <w:numId w:val="20"/>
        </w:numPr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 xml:space="preserve">badania lekarskie, badania wydolnościowe i specjalistyczne (związane </w:t>
      </w:r>
      <w:r w:rsidRPr="003B0556">
        <w:rPr>
          <w:rFonts w:ascii="Arial" w:hAnsi="Arial" w:cs="Arial"/>
          <w:sz w:val="24"/>
          <w:szCs w:val="24"/>
        </w:rPr>
        <w:br/>
        <w:t>z procesem treningowym),</w:t>
      </w:r>
    </w:p>
    <w:p w14:paraId="3BC11501" w14:textId="77777777" w:rsidR="00AF6707" w:rsidRPr="003B0556" w:rsidRDefault="00AF6707" w:rsidP="003B0556">
      <w:pPr>
        <w:pStyle w:val="Standard"/>
        <w:numPr>
          <w:ilvl w:val="0"/>
          <w:numId w:val="20"/>
        </w:numPr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odnowa biologiczna i rehabilitacja,</w:t>
      </w:r>
    </w:p>
    <w:p w14:paraId="794FAA57" w14:textId="36B7F95D" w:rsidR="00AF6707" w:rsidRPr="003B0556" w:rsidRDefault="00AF6707" w:rsidP="003B0556">
      <w:pPr>
        <w:pStyle w:val="Standard"/>
        <w:numPr>
          <w:ilvl w:val="0"/>
          <w:numId w:val="20"/>
        </w:numPr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odżywki, medykamenty, środki opatrunkowe, woda,</w:t>
      </w:r>
    </w:p>
    <w:p w14:paraId="4AE63A5B" w14:textId="1F234299" w:rsidR="00AF6707" w:rsidRPr="003B0556" w:rsidRDefault="00AF6707" w:rsidP="003B0556">
      <w:pPr>
        <w:pStyle w:val="Standard"/>
        <w:numPr>
          <w:ilvl w:val="0"/>
          <w:numId w:val="20"/>
        </w:numPr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ubezpieczenie.</w:t>
      </w:r>
    </w:p>
    <w:p w14:paraId="6C8A8A36" w14:textId="0194630B" w:rsidR="00721FCD" w:rsidRPr="003B0556" w:rsidRDefault="00AF6707" w:rsidP="003B0556">
      <w:pPr>
        <w:pStyle w:val="Standard"/>
        <w:numPr>
          <w:ilvl w:val="0"/>
          <w:numId w:val="19"/>
        </w:numPr>
        <w:spacing w:after="0"/>
        <w:ind w:left="567" w:hanging="283"/>
        <w:jc w:val="both"/>
        <w:textAlignment w:val="auto"/>
        <w:rPr>
          <w:rFonts w:ascii="Arial" w:hAnsi="Arial" w:cs="Arial"/>
          <w:sz w:val="24"/>
          <w:szCs w:val="24"/>
        </w:rPr>
      </w:pPr>
      <w:r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>Dofinansowanie organizacji obozów sportowych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(transport uczestników i sprzętu, wynajem obiektów, wyżywienie i zakwaterowanie – </w:t>
      </w:r>
      <w:r w:rsidRPr="003B055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stawka za osobodzień 150 zł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C3243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9E52EF5" w14:textId="77777777" w:rsidR="00721FCD" w:rsidRPr="003B0556" w:rsidRDefault="00721FCD" w:rsidP="003B0556">
      <w:pPr>
        <w:pStyle w:val="Standard"/>
        <w:numPr>
          <w:ilvl w:val="0"/>
          <w:numId w:val="19"/>
        </w:numPr>
        <w:spacing w:after="0"/>
        <w:ind w:left="426" w:hanging="142"/>
        <w:jc w:val="both"/>
        <w:textAlignment w:val="auto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b/>
          <w:bCs/>
          <w:sz w:val="24"/>
          <w:szCs w:val="24"/>
        </w:rPr>
        <w:t>Udział drużyny w rozgrywkach/organizacja meczów w roli gospodarza</w:t>
      </w:r>
    </w:p>
    <w:p w14:paraId="084731DE" w14:textId="77777777" w:rsidR="00721FCD" w:rsidRPr="003B0556" w:rsidRDefault="00721FCD" w:rsidP="003B0556">
      <w:pPr>
        <w:pStyle w:val="Standard"/>
        <w:numPr>
          <w:ilvl w:val="0"/>
          <w:numId w:val="21"/>
        </w:numPr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wynajem obiektów sportowych, urządzeń sportowych i sprzętu sportowego,</w:t>
      </w:r>
    </w:p>
    <w:p w14:paraId="2E50C25A" w14:textId="77777777" w:rsidR="00721FCD" w:rsidRPr="003B0556" w:rsidRDefault="00721FCD" w:rsidP="003B0556">
      <w:pPr>
        <w:pStyle w:val="Standard"/>
        <w:numPr>
          <w:ilvl w:val="0"/>
          <w:numId w:val="21"/>
        </w:numPr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eksploatacja własnych obiektów sportowych (np.: energia, woda, opał, gaz, wywóz nieczystości), urządzeń sportowych i sprzętu,</w:t>
      </w:r>
    </w:p>
    <w:p w14:paraId="6B3CD314" w14:textId="77777777" w:rsidR="00721FCD" w:rsidRPr="003B0556" w:rsidRDefault="00721FCD" w:rsidP="003B0556">
      <w:pPr>
        <w:pStyle w:val="Standard"/>
        <w:numPr>
          <w:ilvl w:val="0"/>
          <w:numId w:val="21"/>
        </w:numPr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wyżywienie dla zawodników (z wyłączeniem słodyczy), woda</w:t>
      </w:r>
    </w:p>
    <w:p w14:paraId="177AA50C" w14:textId="77777777" w:rsidR="00721FCD" w:rsidRPr="003B0556" w:rsidRDefault="00721FCD" w:rsidP="003B0556">
      <w:pPr>
        <w:pStyle w:val="Standard"/>
        <w:numPr>
          <w:ilvl w:val="0"/>
          <w:numId w:val="21"/>
        </w:numPr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obsługa techniczna,</w:t>
      </w:r>
    </w:p>
    <w:p w14:paraId="571A7DB9" w14:textId="77777777" w:rsidR="00721FCD" w:rsidRPr="003B0556" w:rsidRDefault="00721FCD" w:rsidP="003B0556">
      <w:pPr>
        <w:pStyle w:val="Standard"/>
        <w:numPr>
          <w:ilvl w:val="0"/>
          <w:numId w:val="21"/>
        </w:numPr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obsługa sędziowska,</w:t>
      </w:r>
    </w:p>
    <w:p w14:paraId="2E55FD2C" w14:textId="77777777" w:rsidR="00721FCD" w:rsidRPr="003B0556" w:rsidRDefault="00721FCD" w:rsidP="003B0556">
      <w:pPr>
        <w:pStyle w:val="Standard"/>
        <w:numPr>
          <w:ilvl w:val="0"/>
          <w:numId w:val="21"/>
        </w:numPr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obsługa medyczna,</w:t>
      </w:r>
    </w:p>
    <w:p w14:paraId="33DE4818" w14:textId="77777777" w:rsidR="00721FCD" w:rsidRPr="003B0556" w:rsidRDefault="00721FCD" w:rsidP="003B0556">
      <w:pPr>
        <w:pStyle w:val="Standard"/>
        <w:numPr>
          <w:ilvl w:val="0"/>
          <w:numId w:val="21"/>
        </w:numPr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 xml:space="preserve">ubezpieczenie. </w:t>
      </w:r>
    </w:p>
    <w:p w14:paraId="718082A7" w14:textId="77777777" w:rsidR="00721FCD" w:rsidRPr="003B0556" w:rsidRDefault="00721FCD" w:rsidP="003B0556">
      <w:pPr>
        <w:pStyle w:val="Standard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6A213AE0" w14:textId="77777777" w:rsidR="00721FCD" w:rsidRPr="003B0556" w:rsidRDefault="00721FCD" w:rsidP="003B0556">
      <w:pPr>
        <w:pStyle w:val="Standard"/>
        <w:numPr>
          <w:ilvl w:val="0"/>
          <w:numId w:val="19"/>
        </w:numPr>
        <w:spacing w:after="0"/>
        <w:ind w:hanging="76"/>
        <w:jc w:val="both"/>
        <w:textAlignment w:val="auto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b/>
          <w:bCs/>
          <w:sz w:val="24"/>
          <w:szCs w:val="24"/>
        </w:rPr>
        <w:t>Udział drużyny w rozgrywkach/mecze wyjazdowe</w:t>
      </w:r>
    </w:p>
    <w:p w14:paraId="17DC871B" w14:textId="77777777" w:rsidR="00721FCD" w:rsidRPr="003B0556" w:rsidRDefault="00721FCD" w:rsidP="003B0556">
      <w:pPr>
        <w:pStyle w:val="Standard"/>
        <w:numPr>
          <w:ilvl w:val="0"/>
          <w:numId w:val="22"/>
        </w:numPr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transport,</w:t>
      </w:r>
    </w:p>
    <w:p w14:paraId="0237E796" w14:textId="77777777" w:rsidR="00721FCD" w:rsidRPr="003B0556" w:rsidRDefault="00721FCD" w:rsidP="003B0556">
      <w:pPr>
        <w:pStyle w:val="Standard"/>
        <w:numPr>
          <w:ilvl w:val="0"/>
          <w:numId w:val="22"/>
        </w:numPr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zakwaterowanie, wyżywienie (z wyłączeniem słodyczy), woda,</w:t>
      </w:r>
    </w:p>
    <w:p w14:paraId="35BC11A0" w14:textId="77777777" w:rsidR="00721FCD" w:rsidRPr="003B0556" w:rsidRDefault="00721FCD" w:rsidP="003B0556">
      <w:pPr>
        <w:pStyle w:val="Standard"/>
        <w:numPr>
          <w:ilvl w:val="0"/>
          <w:numId w:val="22"/>
        </w:numPr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obsługa techniczna,</w:t>
      </w:r>
    </w:p>
    <w:p w14:paraId="0AFD0072" w14:textId="77777777" w:rsidR="00721FCD" w:rsidRPr="003B0556" w:rsidRDefault="00721FCD" w:rsidP="003B0556">
      <w:pPr>
        <w:pStyle w:val="Standard"/>
        <w:numPr>
          <w:ilvl w:val="0"/>
          <w:numId w:val="22"/>
        </w:numPr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lastRenderedPageBreak/>
        <w:t>obsługa medyczna,</w:t>
      </w:r>
    </w:p>
    <w:p w14:paraId="2706CD50" w14:textId="77777777" w:rsidR="00721FCD" w:rsidRPr="003B0556" w:rsidRDefault="00721FCD" w:rsidP="003B0556">
      <w:pPr>
        <w:pStyle w:val="Standard"/>
        <w:numPr>
          <w:ilvl w:val="0"/>
          <w:numId w:val="22"/>
        </w:numPr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ubezpieczenie.</w:t>
      </w:r>
    </w:p>
    <w:p w14:paraId="4AFF3CDF" w14:textId="77777777" w:rsidR="00721FCD" w:rsidRPr="003B0556" w:rsidRDefault="00721FCD" w:rsidP="003B0556">
      <w:pPr>
        <w:pStyle w:val="Standard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3CCF0370" w14:textId="77777777" w:rsidR="00721FCD" w:rsidRPr="003B0556" w:rsidRDefault="00721FCD" w:rsidP="003B0556">
      <w:pPr>
        <w:pStyle w:val="Standard"/>
        <w:numPr>
          <w:ilvl w:val="0"/>
          <w:numId w:val="19"/>
        </w:numPr>
        <w:spacing w:after="0"/>
        <w:ind w:left="709" w:hanging="425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3B0556">
        <w:rPr>
          <w:rFonts w:ascii="Arial" w:hAnsi="Arial" w:cs="Arial"/>
          <w:b/>
          <w:sz w:val="24"/>
          <w:szCs w:val="24"/>
        </w:rPr>
        <w:t xml:space="preserve">Promocja zadania - </w:t>
      </w:r>
      <w:r w:rsidRPr="003B0556">
        <w:rPr>
          <w:rFonts w:ascii="Arial" w:hAnsi="Arial" w:cs="Arial"/>
          <w:sz w:val="24"/>
          <w:szCs w:val="24"/>
        </w:rPr>
        <w:t xml:space="preserve">w tym banery, </w:t>
      </w:r>
      <w:proofErr w:type="spellStart"/>
      <w:r w:rsidRPr="003B0556">
        <w:rPr>
          <w:rFonts w:ascii="Arial" w:hAnsi="Arial" w:cs="Arial"/>
          <w:sz w:val="24"/>
          <w:szCs w:val="24"/>
        </w:rPr>
        <w:t>roll-up</w:t>
      </w:r>
      <w:proofErr w:type="spellEnd"/>
      <w:r w:rsidRPr="003B05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0556">
        <w:rPr>
          <w:rFonts w:ascii="Arial" w:hAnsi="Arial" w:cs="Arial"/>
          <w:sz w:val="24"/>
          <w:szCs w:val="24"/>
        </w:rPr>
        <w:t>windery</w:t>
      </w:r>
      <w:proofErr w:type="spellEnd"/>
      <w:r w:rsidRPr="003B0556">
        <w:rPr>
          <w:rFonts w:ascii="Arial" w:hAnsi="Arial" w:cs="Arial"/>
          <w:sz w:val="24"/>
          <w:szCs w:val="24"/>
        </w:rPr>
        <w:t xml:space="preserve">, ekrany </w:t>
      </w:r>
      <w:proofErr w:type="spellStart"/>
      <w:r w:rsidRPr="003B0556">
        <w:rPr>
          <w:rFonts w:ascii="Arial" w:hAnsi="Arial" w:cs="Arial"/>
          <w:sz w:val="24"/>
          <w:szCs w:val="24"/>
        </w:rPr>
        <w:t>led</w:t>
      </w:r>
      <w:proofErr w:type="spellEnd"/>
      <w:r w:rsidRPr="003B0556">
        <w:rPr>
          <w:rFonts w:ascii="Arial" w:hAnsi="Arial" w:cs="Arial"/>
          <w:sz w:val="24"/>
          <w:szCs w:val="24"/>
        </w:rPr>
        <w:t>, nośniki outdoorowe z zastosowaniem identyfikacji wizualnej dostępnej na stronie:</w:t>
      </w:r>
    </w:p>
    <w:p w14:paraId="6CC3C404" w14:textId="77777777" w:rsidR="00721FCD" w:rsidRPr="003B0556" w:rsidRDefault="000D2BEF" w:rsidP="003B0556">
      <w:pPr>
        <w:pStyle w:val="Standard"/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hyperlink r:id="rId10" w:history="1">
        <w:r w:rsidR="00721FCD" w:rsidRPr="003B0556">
          <w:rPr>
            <w:rStyle w:val="Hipercze"/>
            <w:rFonts w:ascii="Arial" w:hAnsi="Arial" w:cs="Arial"/>
            <w:sz w:val="24"/>
            <w:szCs w:val="24"/>
          </w:rPr>
          <w:t>https://www.gov.pl/web/sport/logotypy-msit</w:t>
        </w:r>
      </w:hyperlink>
      <w:r w:rsidR="00721FCD" w:rsidRPr="003B0556">
        <w:rPr>
          <w:rFonts w:ascii="Arial" w:hAnsi="Arial" w:cs="Arial"/>
          <w:sz w:val="24"/>
          <w:szCs w:val="24"/>
        </w:rPr>
        <w:t>.</w:t>
      </w:r>
    </w:p>
    <w:p w14:paraId="2D43AF9C" w14:textId="77777777" w:rsidR="00721FCD" w:rsidRPr="003B0556" w:rsidRDefault="00721FCD" w:rsidP="003B0556">
      <w:pPr>
        <w:pStyle w:val="Standard"/>
        <w:spacing w:after="0"/>
        <w:ind w:left="993" w:hanging="284"/>
        <w:jc w:val="both"/>
        <w:rPr>
          <w:rFonts w:ascii="Arial" w:hAnsi="Arial" w:cs="Arial"/>
          <w:b/>
          <w:sz w:val="24"/>
          <w:szCs w:val="24"/>
        </w:rPr>
      </w:pPr>
    </w:p>
    <w:p w14:paraId="18B4CBB7" w14:textId="77777777" w:rsidR="00721FCD" w:rsidRPr="003B0556" w:rsidRDefault="00721FCD" w:rsidP="003B0556">
      <w:pPr>
        <w:pStyle w:val="Standard"/>
        <w:numPr>
          <w:ilvl w:val="0"/>
          <w:numId w:val="19"/>
        </w:numPr>
        <w:spacing w:after="0"/>
        <w:ind w:left="709" w:hanging="425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3B0556">
        <w:rPr>
          <w:rFonts w:ascii="Arial" w:hAnsi="Arial" w:cs="Arial"/>
          <w:b/>
          <w:sz w:val="24"/>
          <w:szCs w:val="24"/>
        </w:rPr>
        <w:t xml:space="preserve">Inne koszty bezpośrednie </w:t>
      </w:r>
      <w:r w:rsidRPr="003B0556">
        <w:rPr>
          <w:rFonts w:ascii="Arial" w:hAnsi="Arial" w:cs="Arial"/>
          <w:sz w:val="24"/>
          <w:szCs w:val="24"/>
        </w:rPr>
        <w:t>wraz z uzasadnieniem (do akceptacji Ministra Sportu i Turystyki)</w:t>
      </w:r>
      <w:r w:rsidRPr="003B0556">
        <w:rPr>
          <w:rFonts w:ascii="Arial" w:hAnsi="Arial" w:cs="Arial"/>
          <w:b/>
          <w:sz w:val="24"/>
          <w:szCs w:val="24"/>
        </w:rPr>
        <w:t>.</w:t>
      </w:r>
    </w:p>
    <w:p w14:paraId="7DEC4594" w14:textId="394C584C" w:rsidR="00E412CE" w:rsidRPr="003B0556" w:rsidRDefault="00E412CE" w:rsidP="003B0556">
      <w:pPr>
        <w:widowControl w:val="0"/>
        <w:tabs>
          <w:tab w:val="left" w:pos="851"/>
        </w:tabs>
        <w:suppressAutoHyphens/>
        <w:autoSpaceDN w:val="0"/>
        <w:spacing w:after="0"/>
        <w:ind w:left="709"/>
        <w:jc w:val="both"/>
        <w:rPr>
          <w:rFonts w:ascii="Arial" w:hAnsi="Arial" w:cs="Arial"/>
          <w:kern w:val="3"/>
          <w:sz w:val="24"/>
          <w:szCs w:val="24"/>
        </w:rPr>
      </w:pPr>
    </w:p>
    <w:p w14:paraId="76860949" w14:textId="6B01529F" w:rsidR="008E1DC9" w:rsidRPr="003B0556" w:rsidRDefault="001604DE" w:rsidP="003B0556">
      <w:pPr>
        <w:pStyle w:val="Nagwek1"/>
      </w:pPr>
      <w:bookmarkStart w:id="12" w:name="_Toc216185347"/>
      <w:r w:rsidRPr="003B0556">
        <w:t>DZIAŁ VII</w:t>
      </w:r>
      <w:r w:rsidR="00D42A62" w:rsidRPr="003B0556">
        <w:t xml:space="preserve"> </w:t>
      </w:r>
      <w:r w:rsidRPr="003B0556">
        <w:t>TERMINY i WARUNKI  REALIZACJI ZADA</w:t>
      </w:r>
      <w:r w:rsidR="00CA1CD2" w:rsidRPr="003B0556">
        <w:t>NIA</w:t>
      </w:r>
      <w:bookmarkEnd w:id="12"/>
    </w:p>
    <w:p w14:paraId="1A60BD9E" w14:textId="0C571198" w:rsidR="00E6159F" w:rsidRPr="003B0556" w:rsidRDefault="00E6159F" w:rsidP="003B0556">
      <w:pPr>
        <w:suppressAutoHyphens/>
        <w:autoSpaceDN w:val="0"/>
        <w:spacing w:after="0"/>
        <w:jc w:val="both"/>
        <w:rPr>
          <w:rFonts w:ascii="Arial" w:eastAsia="Times New Roman" w:hAnsi="Arial" w:cs="Arial"/>
          <w:kern w:val="3"/>
          <w:sz w:val="24"/>
          <w:szCs w:val="24"/>
          <w:lang w:eastAsia="pl-PL"/>
        </w:rPr>
      </w:pPr>
    </w:p>
    <w:p w14:paraId="54F92728" w14:textId="77777777" w:rsidR="00E6159F" w:rsidRPr="003B0556" w:rsidRDefault="00E6159F" w:rsidP="003B0556">
      <w:pPr>
        <w:pStyle w:val="Standard"/>
        <w:numPr>
          <w:ilvl w:val="0"/>
          <w:numId w:val="26"/>
        </w:numPr>
        <w:spacing w:after="0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3B055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Warunki realizacji zadania:</w:t>
      </w:r>
    </w:p>
    <w:p w14:paraId="7E640AB1" w14:textId="06D237C1" w:rsidR="00263D29" w:rsidRPr="003B0556" w:rsidRDefault="00E6159F" w:rsidP="003B0556">
      <w:pPr>
        <w:pStyle w:val="Standard"/>
        <w:numPr>
          <w:ilvl w:val="0"/>
          <w:numId w:val="23"/>
        </w:numPr>
        <w:tabs>
          <w:tab w:val="left" w:pos="284"/>
        </w:tabs>
        <w:spacing w:after="0"/>
        <w:ind w:left="284" w:hanging="284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zadanie może być realizowane wyłącznie </w:t>
      </w:r>
      <w:r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od 1 </w:t>
      </w:r>
      <w:r w:rsidR="00263D29"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>stycznia</w:t>
      </w:r>
      <w:r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 31 grudnia 202</w:t>
      </w:r>
      <w:r w:rsidR="00A50E03"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263D29"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FFFDA85" w14:textId="55B7D69A" w:rsidR="00263D29" w:rsidRPr="003B0556" w:rsidRDefault="00C35FA1" w:rsidP="003B0556">
      <w:pPr>
        <w:pStyle w:val="Standard"/>
        <w:numPr>
          <w:ilvl w:val="0"/>
          <w:numId w:val="23"/>
        </w:numPr>
        <w:tabs>
          <w:tab w:val="left" w:pos="284"/>
          <w:tab w:val="left" w:pos="426"/>
        </w:tabs>
        <w:spacing w:after="0"/>
        <w:ind w:left="284" w:hanging="284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sz w:val="24"/>
          <w:szCs w:val="24"/>
          <w:lang w:eastAsia="pl-PL"/>
        </w:rPr>
        <w:t>bezpośredni uczestnicy zadania (dzieci i młodzież) nie mogą ponosić kosztów w zakresie jego realizacji (uczestnictwo w treningach sportowych jest bezpłatne),</w:t>
      </w:r>
    </w:p>
    <w:p w14:paraId="7FB601F2" w14:textId="09B0715B" w:rsidR="00E6159F" w:rsidRPr="003B0556" w:rsidRDefault="00E6159F" w:rsidP="003B0556">
      <w:pPr>
        <w:pStyle w:val="Standard"/>
        <w:numPr>
          <w:ilvl w:val="0"/>
          <w:numId w:val="23"/>
        </w:numPr>
        <w:tabs>
          <w:tab w:val="left" w:pos="284"/>
        </w:tabs>
        <w:spacing w:after="0"/>
        <w:ind w:left="284" w:hanging="284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uczestnikami zadania mogą być kluby, których drużyny występują w sezonie </w:t>
      </w:r>
      <w:r w:rsidR="00B427CC"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2025/2026 i 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B427CC" w:rsidRPr="003B0556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B427CC" w:rsidRPr="003B0556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w rozgrywkach C</w:t>
      </w:r>
      <w:r w:rsidR="00B427CC"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LJ i CLJU oraz </w:t>
      </w:r>
      <w:r w:rsidR="00636BDA" w:rsidRPr="003B0556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B427CC" w:rsidRPr="003B0556">
        <w:rPr>
          <w:rFonts w:ascii="Arial" w:eastAsia="Times New Roman" w:hAnsi="Arial" w:cs="Arial"/>
          <w:sz w:val="24"/>
          <w:szCs w:val="24"/>
          <w:lang w:eastAsia="pl-PL"/>
        </w:rPr>
        <w:t>kademie punktując</w:t>
      </w:r>
      <w:r w:rsidR="00636BDA" w:rsidRPr="003B0556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B427CC"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36BDA" w:rsidRPr="003B055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427CC"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9A5542" w:rsidRPr="003B0556">
        <w:rPr>
          <w:rFonts w:ascii="Arial" w:eastAsia="Times New Roman" w:hAnsi="Arial" w:cs="Arial"/>
          <w:sz w:val="24"/>
          <w:szCs w:val="24"/>
          <w:lang w:eastAsia="pl-PL"/>
        </w:rPr>
        <w:t>Młodzieżowcu</w:t>
      </w:r>
      <w:r w:rsidR="00424B37">
        <w:rPr>
          <w:rFonts w:ascii="Arial" w:eastAsia="Times New Roman" w:hAnsi="Arial" w:cs="Arial"/>
          <w:sz w:val="24"/>
          <w:szCs w:val="24"/>
          <w:lang w:eastAsia="pl-PL"/>
        </w:rPr>
        <w:t xml:space="preserve"> i Wychowance</w:t>
      </w:r>
      <w:r w:rsidR="00B427CC"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1818283A" w14:textId="72E3A315" w:rsidR="00AF6707" w:rsidRPr="003B0556" w:rsidRDefault="00280FFB" w:rsidP="003B0556">
      <w:pPr>
        <w:pStyle w:val="Standard"/>
        <w:numPr>
          <w:ilvl w:val="0"/>
          <w:numId w:val="23"/>
        </w:numPr>
        <w:tabs>
          <w:tab w:val="left" w:pos="284"/>
        </w:tabs>
        <w:spacing w:after="0"/>
        <w:ind w:left="284" w:hanging="284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sz w:val="24"/>
          <w:szCs w:val="24"/>
          <w:lang w:eastAsia="pl-PL"/>
        </w:rPr>
        <w:t>dofinansowanie przyznawane jest z uwzględnieniem poniższego schematu:</w:t>
      </w:r>
    </w:p>
    <w:p w14:paraId="155642A0" w14:textId="70352E27" w:rsidR="00280FFB" w:rsidRPr="003B0556" w:rsidRDefault="00280FFB" w:rsidP="003B0556">
      <w:pPr>
        <w:pStyle w:val="Standard"/>
        <w:tabs>
          <w:tab w:val="left" w:pos="284"/>
        </w:tabs>
        <w:spacing w:after="0"/>
        <w:ind w:left="284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>CLJ</w:t>
      </w:r>
    </w:p>
    <w:p w14:paraId="72B74BAC" w14:textId="34980C42" w:rsidR="00280FFB" w:rsidRPr="003B0556" w:rsidRDefault="00280FFB" w:rsidP="003B0556">
      <w:pPr>
        <w:pStyle w:val="Standard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sz w:val="24"/>
          <w:szCs w:val="24"/>
          <w:lang w:eastAsia="pl-PL"/>
        </w:rPr>
        <w:t>dla drużyny występującej w kategorii U19 rozgrywek CLJ do 160 tys. zł,</w:t>
      </w:r>
    </w:p>
    <w:p w14:paraId="7CDF0289" w14:textId="527DDB50" w:rsidR="00280FFB" w:rsidRPr="003B0556" w:rsidRDefault="00280FFB" w:rsidP="003B0556">
      <w:pPr>
        <w:pStyle w:val="Standard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sz w:val="24"/>
          <w:szCs w:val="24"/>
          <w:lang w:eastAsia="pl-PL"/>
        </w:rPr>
        <w:t>dla drużyny występującej w kategorii U17 rozgrywek CLJ do 130 tys. zł,</w:t>
      </w:r>
    </w:p>
    <w:p w14:paraId="43387B6A" w14:textId="419AF235" w:rsidR="00280FFB" w:rsidRPr="003B0556" w:rsidRDefault="00280FFB" w:rsidP="003B0556">
      <w:pPr>
        <w:pStyle w:val="Standard"/>
        <w:numPr>
          <w:ilvl w:val="0"/>
          <w:numId w:val="27"/>
        </w:numPr>
        <w:tabs>
          <w:tab w:val="left" w:pos="284"/>
        </w:tabs>
        <w:spacing w:after="0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sz w:val="24"/>
          <w:szCs w:val="24"/>
          <w:lang w:eastAsia="pl-PL"/>
        </w:rPr>
        <w:t>dla drużyny występującej w kategorii U15 rozgrywek CLJ do 110 tys. zł</w:t>
      </w:r>
      <w:r w:rsidR="009A5542" w:rsidRPr="003B055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BD45255" w14:textId="1BE25FC7" w:rsidR="008D10DD" w:rsidRPr="003B0556" w:rsidRDefault="008D10DD" w:rsidP="003B0556">
      <w:pPr>
        <w:pStyle w:val="Standard"/>
        <w:tabs>
          <w:tab w:val="left" w:pos="284"/>
        </w:tabs>
        <w:spacing w:after="0"/>
        <w:ind w:left="284" w:hanging="284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3" w:name="_Hlk222401046"/>
      <w:r w:rsidRPr="00306300">
        <w:rPr>
          <w:rFonts w:ascii="Arial" w:eastAsia="Times New Roman" w:hAnsi="Arial" w:cs="Arial"/>
          <w:sz w:val="24"/>
          <w:szCs w:val="24"/>
          <w:lang w:eastAsia="pl-PL"/>
        </w:rPr>
        <w:t>oraz dodatkowo kwota wynikająca z przeliczenia punktów uzyskanych w ramach Młodzieżow</w:t>
      </w:r>
      <w:r w:rsidR="009A5542" w:rsidRPr="00306300">
        <w:rPr>
          <w:rFonts w:ascii="Arial" w:eastAsia="Times New Roman" w:hAnsi="Arial" w:cs="Arial"/>
          <w:sz w:val="24"/>
          <w:szCs w:val="24"/>
          <w:lang w:eastAsia="pl-PL"/>
        </w:rPr>
        <w:t>ca</w:t>
      </w:r>
      <w:r w:rsidRPr="00306300">
        <w:rPr>
          <w:rFonts w:ascii="Arial" w:eastAsia="Times New Roman" w:hAnsi="Arial" w:cs="Arial"/>
          <w:sz w:val="24"/>
          <w:szCs w:val="24"/>
          <w:lang w:eastAsia="pl-PL"/>
        </w:rPr>
        <w:t xml:space="preserve"> w rundzie jesiennej sezonu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2025/2026.</w:t>
      </w:r>
      <w:bookmarkEnd w:id="13"/>
    </w:p>
    <w:p w14:paraId="6C6482D5" w14:textId="5A579B2A" w:rsidR="00280FFB" w:rsidRPr="003B0556" w:rsidRDefault="00280FFB" w:rsidP="003B0556">
      <w:pPr>
        <w:pStyle w:val="Standard"/>
        <w:tabs>
          <w:tab w:val="left" w:pos="284"/>
        </w:tabs>
        <w:spacing w:after="0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>CLJU</w:t>
      </w:r>
    </w:p>
    <w:p w14:paraId="5B8EC7B0" w14:textId="332326F6" w:rsidR="00280FFB" w:rsidRPr="003B0556" w:rsidRDefault="00280FFB" w:rsidP="003B0556">
      <w:pPr>
        <w:pStyle w:val="Standard"/>
        <w:numPr>
          <w:ilvl w:val="0"/>
          <w:numId w:val="28"/>
        </w:numPr>
        <w:tabs>
          <w:tab w:val="left" w:pos="284"/>
        </w:tabs>
        <w:spacing w:after="0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sz w:val="24"/>
          <w:szCs w:val="24"/>
          <w:lang w:eastAsia="pl-PL"/>
        </w:rPr>
        <w:t>dla drużyny występującej w kategorii U18 rozgrywek CLJ do 160 tys. zł.</w:t>
      </w:r>
    </w:p>
    <w:p w14:paraId="5794F344" w14:textId="63E6E314" w:rsidR="00424B37" w:rsidRDefault="00280FFB" w:rsidP="00424B37">
      <w:pPr>
        <w:pStyle w:val="Standard"/>
        <w:numPr>
          <w:ilvl w:val="0"/>
          <w:numId w:val="28"/>
        </w:numPr>
        <w:tabs>
          <w:tab w:val="left" w:pos="284"/>
        </w:tabs>
        <w:spacing w:after="0"/>
        <w:ind w:left="993" w:hanging="284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sz w:val="24"/>
          <w:szCs w:val="24"/>
          <w:lang w:eastAsia="pl-PL"/>
        </w:rPr>
        <w:t>dla drużyny występującej w kategorii U16 rozgrywek CLJ do 130 tys. zł.</w:t>
      </w:r>
    </w:p>
    <w:p w14:paraId="2BA26CA7" w14:textId="0187BFD7" w:rsidR="00424B37" w:rsidRPr="00424B37" w:rsidRDefault="00424B37" w:rsidP="00341AC9">
      <w:pPr>
        <w:pStyle w:val="Standard"/>
        <w:tabs>
          <w:tab w:val="left" w:pos="284"/>
        </w:tabs>
        <w:spacing w:after="0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24B37">
        <w:rPr>
          <w:rFonts w:ascii="Arial" w:eastAsia="Times New Roman" w:hAnsi="Arial" w:cs="Arial"/>
          <w:sz w:val="24"/>
          <w:szCs w:val="24"/>
          <w:lang w:eastAsia="pl-PL"/>
        </w:rPr>
        <w:t>oraz dodatkowo kwota wynikająca z przeliczenia punktów uzyskanych w ramach</w:t>
      </w:r>
      <w:r w:rsidR="00740D41">
        <w:rPr>
          <w:rFonts w:ascii="Arial" w:eastAsia="Times New Roman" w:hAnsi="Arial" w:cs="Arial"/>
          <w:sz w:val="24"/>
          <w:szCs w:val="24"/>
          <w:lang w:eastAsia="pl-PL"/>
        </w:rPr>
        <w:t xml:space="preserve"> Wychowanki</w:t>
      </w:r>
      <w:r w:rsidRPr="00424B37">
        <w:rPr>
          <w:rFonts w:ascii="Arial" w:eastAsia="Times New Roman" w:hAnsi="Arial" w:cs="Arial"/>
          <w:sz w:val="24"/>
          <w:szCs w:val="24"/>
          <w:lang w:eastAsia="pl-PL"/>
        </w:rPr>
        <w:t xml:space="preserve"> w rundzie jesiennej sezonu 2025/2026.</w:t>
      </w:r>
    </w:p>
    <w:p w14:paraId="33081241" w14:textId="5B87268E" w:rsidR="00280FFB" w:rsidRPr="003B0556" w:rsidRDefault="00953EBC" w:rsidP="003B0556">
      <w:pPr>
        <w:pStyle w:val="Standard"/>
        <w:tabs>
          <w:tab w:val="left" w:pos="284"/>
        </w:tabs>
        <w:spacing w:after="0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>Akademie</w:t>
      </w:r>
    </w:p>
    <w:p w14:paraId="6ADEFD5C" w14:textId="01EA0343" w:rsidR="00953EBC" w:rsidRPr="003B0556" w:rsidRDefault="00953EBC" w:rsidP="003B0556">
      <w:pPr>
        <w:pStyle w:val="Standard"/>
        <w:tabs>
          <w:tab w:val="left" w:pos="284"/>
        </w:tabs>
        <w:spacing w:after="0"/>
        <w:ind w:left="284" w:hanging="142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DA4D2E" w:rsidRPr="003B0556">
        <w:rPr>
          <w:rFonts w:ascii="Arial" w:eastAsia="Times New Roman" w:hAnsi="Arial" w:cs="Arial"/>
          <w:sz w:val="24"/>
          <w:szCs w:val="24"/>
          <w:lang w:eastAsia="pl-PL"/>
        </w:rPr>
        <w:t>Liczba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punktów </w:t>
      </w:r>
      <w:r w:rsidR="008D10DD" w:rsidRPr="003B0556">
        <w:rPr>
          <w:rFonts w:ascii="Arial" w:eastAsia="Times New Roman" w:hAnsi="Arial" w:cs="Arial"/>
          <w:sz w:val="24"/>
          <w:szCs w:val="24"/>
          <w:lang w:eastAsia="pl-PL"/>
        </w:rPr>
        <w:t>uzyskanych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="008D10DD"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ramach </w:t>
      </w:r>
      <w:bookmarkStart w:id="14" w:name="_Hlk219192153"/>
      <w:r w:rsidR="008D10DD" w:rsidRPr="003B0556">
        <w:rPr>
          <w:rFonts w:ascii="Arial" w:eastAsia="Times New Roman" w:hAnsi="Arial" w:cs="Arial"/>
          <w:sz w:val="24"/>
          <w:szCs w:val="24"/>
          <w:lang w:eastAsia="pl-PL"/>
        </w:rPr>
        <w:t>Młodzieżow</w:t>
      </w:r>
      <w:r w:rsidR="00424B37">
        <w:rPr>
          <w:rFonts w:ascii="Arial" w:eastAsia="Times New Roman" w:hAnsi="Arial" w:cs="Arial"/>
          <w:sz w:val="24"/>
          <w:szCs w:val="24"/>
          <w:lang w:eastAsia="pl-PL"/>
        </w:rPr>
        <w:t>ca</w:t>
      </w:r>
      <w:r w:rsidR="008D10DD"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75C7B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="00BF68EA">
        <w:rPr>
          <w:rFonts w:ascii="Arial" w:eastAsia="Times New Roman" w:hAnsi="Arial" w:cs="Arial"/>
          <w:sz w:val="24"/>
          <w:szCs w:val="24"/>
          <w:lang w:eastAsia="pl-PL"/>
        </w:rPr>
        <w:t xml:space="preserve">  Wychowank</w:t>
      </w:r>
      <w:r w:rsidR="00424B3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2029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15" w:name="_Hlk219193682"/>
      <w:bookmarkStart w:id="16" w:name="_Hlk219193621"/>
      <w:r w:rsidR="008D10DD" w:rsidRPr="003B0556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17" w:name="_Hlk219193555"/>
      <w:r w:rsidRPr="003B0556">
        <w:rPr>
          <w:rFonts w:ascii="Arial" w:eastAsia="Times New Roman" w:hAnsi="Arial" w:cs="Arial"/>
          <w:sz w:val="24"/>
          <w:szCs w:val="24"/>
          <w:lang w:eastAsia="pl-PL"/>
        </w:rPr>
        <w:t>rundzie jesiennej sezonu 2025/2026</w:t>
      </w:r>
      <w:bookmarkEnd w:id="14"/>
      <w:bookmarkEnd w:id="15"/>
      <w:bookmarkEnd w:id="17"/>
      <w:r w:rsidR="002972F1"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. Poniższa tabela obrazuje </w:t>
      </w:r>
      <w:r w:rsidR="00875C7B" w:rsidRPr="0030630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B04B5" w:rsidRPr="00306300">
        <w:rPr>
          <w:rFonts w:ascii="Arial" w:eastAsia="Times New Roman" w:hAnsi="Arial" w:cs="Arial"/>
          <w:sz w:val="24"/>
          <w:szCs w:val="24"/>
          <w:lang w:eastAsia="pl-PL"/>
        </w:rPr>
        <w:t>poziom</w:t>
      </w:r>
      <w:r w:rsidR="002972F1" w:rsidRPr="00306300">
        <w:rPr>
          <w:rFonts w:ascii="Arial" w:eastAsia="Times New Roman" w:hAnsi="Arial" w:cs="Arial"/>
          <w:sz w:val="24"/>
          <w:szCs w:val="24"/>
          <w:lang w:eastAsia="pl-PL"/>
        </w:rPr>
        <w:t xml:space="preserve"> dofinansowania.</w:t>
      </w:r>
    </w:p>
    <w:p w14:paraId="414A3F89" w14:textId="559A140C" w:rsidR="00B347C7" w:rsidRPr="003B0556" w:rsidRDefault="00B347C7" w:rsidP="003B0556">
      <w:pPr>
        <w:pStyle w:val="Standard"/>
        <w:numPr>
          <w:ilvl w:val="0"/>
          <w:numId w:val="31"/>
        </w:numPr>
        <w:tabs>
          <w:tab w:val="left" w:pos="284"/>
        </w:tabs>
        <w:spacing w:after="0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Dofinansowanie może być przeznaczone na szkolenie dzieci i </w:t>
      </w:r>
      <w:r w:rsidR="00D22BFD" w:rsidRPr="003B0556">
        <w:rPr>
          <w:rFonts w:ascii="Arial" w:eastAsia="Times New Roman" w:hAnsi="Arial" w:cs="Arial"/>
          <w:sz w:val="24"/>
          <w:szCs w:val="24"/>
          <w:lang w:eastAsia="pl-PL"/>
        </w:rPr>
        <w:t>młodzieży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do 19 roku życia.</w:t>
      </w:r>
    </w:p>
    <w:p w14:paraId="7BA892B2" w14:textId="577BD311" w:rsidR="008C6FBC" w:rsidRDefault="00B347C7" w:rsidP="008C6FBC">
      <w:pPr>
        <w:pStyle w:val="Standard"/>
        <w:numPr>
          <w:ilvl w:val="0"/>
          <w:numId w:val="31"/>
        </w:numPr>
        <w:tabs>
          <w:tab w:val="left" w:pos="284"/>
        </w:tabs>
        <w:spacing w:after="0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sz w:val="24"/>
          <w:szCs w:val="24"/>
          <w:lang w:eastAsia="pl-PL"/>
        </w:rPr>
        <w:t>W przypadku gdy Akademia korzysta ze środków Programu Certyfikacji Szkółek Piłkarskich, dofinansowanie może dotyczyć wyłącznie młodzieży od 16 roku życia.</w:t>
      </w:r>
    </w:p>
    <w:p w14:paraId="445D0EBD" w14:textId="77777777" w:rsidR="008C6FBC" w:rsidRPr="008C6FBC" w:rsidRDefault="008C6FBC" w:rsidP="008C6FBC">
      <w:pPr>
        <w:pStyle w:val="Standard"/>
        <w:tabs>
          <w:tab w:val="left" w:pos="284"/>
        </w:tabs>
        <w:spacing w:after="0"/>
        <w:ind w:left="502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F886EC" w14:textId="77777777" w:rsidR="009233DD" w:rsidRDefault="009233DD" w:rsidP="003B0556">
      <w:pPr>
        <w:pStyle w:val="Standard"/>
        <w:tabs>
          <w:tab w:val="left" w:pos="284"/>
        </w:tabs>
        <w:spacing w:after="0"/>
        <w:ind w:left="284" w:hanging="142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48102D5" w14:textId="77777777" w:rsidR="009233DD" w:rsidRDefault="009233DD" w:rsidP="003B0556">
      <w:pPr>
        <w:pStyle w:val="Standard"/>
        <w:tabs>
          <w:tab w:val="left" w:pos="284"/>
        </w:tabs>
        <w:spacing w:after="0"/>
        <w:ind w:left="284" w:hanging="142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A8B27F4" w14:textId="77777777" w:rsidR="00C3243B" w:rsidRDefault="00C3243B" w:rsidP="003B0556">
      <w:pPr>
        <w:pStyle w:val="Standard"/>
        <w:tabs>
          <w:tab w:val="left" w:pos="284"/>
        </w:tabs>
        <w:spacing w:after="0"/>
        <w:ind w:left="284" w:hanging="142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27FC1AA" w14:textId="34A86082" w:rsidR="002972F1" w:rsidRPr="003B0556" w:rsidRDefault="00CA28A0" w:rsidP="003B0556">
      <w:pPr>
        <w:pStyle w:val="Standard"/>
        <w:tabs>
          <w:tab w:val="left" w:pos="284"/>
        </w:tabs>
        <w:spacing w:after="0"/>
        <w:ind w:left="284" w:hanging="142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Ekstraklasa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836"/>
        <w:gridCol w:w="1841"/>
        <w:gridCol w:w="3822"/>
      </w:tblGrid>
      <w:tr w:rsidR="004E3B1F" w:rsidRPr="003B0556" w14:paraId="65E4AE8F" w14:textId="4F085297" w:rsidTr="004E3B1F">
        <w:trPr>
          <w:trHeight w:val="300"/>
          <w:tblHeader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48FF157" w14:textId="112D0538" w:rsidR="004E3B1F" w:rsidRPr="003B0556" w:rsidRDefault="004E3B1F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bookmarkStart w:id="18" w:name="_Hlk219286125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12A910A" w14:textId="180A289D" w:rsidR="004E3B1F" w:rsidRPr="003B055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 podmiotu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90AFEFA" w14:textId="61EF7CB8" w:rsidR="004E3B1F" w:rsidRPr="003B055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Liczba pkt.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D555170" w14:textId="074963D5" w:rsidR="004E3B1F" w:rsidRPr="003B055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Kwota dofinansowania</w:t>
            </w:r>
          </w:p>
        </w:tc>
      </w:tr>
      <w:bookmarkEnd w:id="18"/>
      <w:tr w:rsidR="004E3B1F" w:rsidRPr="003B0556" w14:paraId="19E01E06" w14:textId="1D21DC5A" w:rsidTr="004E3B1F">
        <w:trPr>
          <w:trHeight w:val="300"/>
          <w:tblHeader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31F18" w14:textId="6DB46A80" w:rsidR="004E3B1F" w:rsidRPr="003B0556" w:rsidRDefault="004E3B1F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C8CE0" w14:textId="58C4BF10" w:rsidR="004E3B1F" w:rsidRPr="003B055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Zagłębie Lubin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526D9" w14:textId="3B907AB5" w:rsidR="004E3B1F" w:rsidRPr="003B055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5505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380C" w14:textId="2587A1D8" w:rsidR="004E3B1F" w:rsidRPr="008B5D1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397 410,00 zł</w:t>
            </w:r>
          </w:p>
        </w:tc>
      </w:tr>
      <w:tr w:rsidR="004E3B1F" w:rsidRPr="003B0556" w14:paraId="43F32604" w14:textId="5DE5E58C" w:rsidTr="004E3B1F">
        <w:trPr>
          <w:trHeight w:val="300"/>
          <w:tblHeader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CAE45" w14:textId="3D669009" w:rsidR="004E3B1F" w:rsidRPr="003B0556" w:rsidRDefault="004E3B1F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68C85" w14:textId="0EE2B337" w:rsidR="004E3B1F" w:rsidRPr="003B055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Jagiellonia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Białystok</w:t>
            </w:r>
          </w:p>
        </w:tc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9A31B" w14:textId="30C03FC1" w:rsidR="004E3B1F" w:rsidRPr="003B055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4775</w:t>
            </w:r>
          </w:p>
        </w:tc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06BF" w14:textId="5F58AF89" w:rsidR="004E3B1F" w:rsidRPr="008B5D1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344 710,00 zł</w:t>
            </w:r>
          </w:p>
        </w:tc>
      </w:tr>
      <w:tr w:rsidR="004E3B1F" w:rsidRPr="003B0556" w14:paraId="1E9EA559" w14:textId="4AA3B3E3" w:rsidTr="004E3B1F">
        <w:trPr>
          <w:trHeight w:val="300"/>
          <w:tblHeader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62DCF" w14:textId="22B07387" w:rsidR="004E3B1F" w:rsidRPr="003B0556" w:rsidRDefault="004E3B1F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84D8B" w14:textId="2A01F5C3" w:rsidR="004E3B1F" w:rsidRPr="003B055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Lech Poznań</w:t>
            </w:r>
          </w:p>
        </w:tc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3A431" w14:textId="5A5AAC53" w:rsidR="004E3B1F" w:rsidRPr="003B055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4193</w:t>
            </w:r>
          </w:p>
        </w:tc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F7E4" w14:textId="68531354" w:rsidR="004E3B1F" w:rsidRPr="008B5D1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302 690,00 zł</w:t>
            </w:r>
          </w:p>
        </w:tc>
      </w:tr>
      <w:tr w:rsidR="004E3B1F" w:rsidRPr="003B0556" w14:paraId="3F2E0D8D" w14:textId="758A92EF" w:rsidTr="004E3B1F">
        <w:trPr>
          <w:trHeight w:val="300"/>
          <w:tblHeader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A0DFD" w14:textId="664CB5BE" w:rsidR="004E3B1F" w:rsidRPr="003B0556" w:rsidRDefault="004E3B1F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787C4" w14:textId="283DF6D5" w:rsidR="004E3B1F" w:rsidRPr="003B055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Pogoń Szczecin</w:t>
            </w:r>
          </w:p>
        </w:tc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0306A" w14:textId="6391C47E" w:rsidR="004E3B1F" w:rsidRPr="003B055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2492</w:t>
            </w:r>
          </w:p>
        </w:tc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C200" w14:textId="56196152" w:rsidR="004E3B1F" w:rsidRPr="00244AF4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A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179 900,00 zł</w:t>
            </w:r>
          </w:p>
        </w:tc>
      </w:tr>
      <w:tr w:rsidR="004E3B1F" w:rsidRPr="003B0556" w14:paraId="72B58A22" w14:textId="3CA6587C" w:rsidTr="004E3B1F">
        <w:trPr>
          <w:trHeight w:val="300"/>
          <w:tblHeader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CAB928" w14:textId="26009FCF" w:rsidR="004E3B1F" w:rsidRPr="003B0556" w:rsidRDefault="004E3B1F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E29B1" w14:textId="6C331DAC" w:rsidR="004E3B1F" w:rsidRPr="003B055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Motor Lublin</w:t>
            </w:r>
          </w:p>
        </w:tc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2564D" w14:textId="6A2BF588" w:rsidR="004E3B1F" w:rsidRPr="003B055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1895</w:t>
            </w:r>
          </w:p>
        </w:tc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68C2" w14:textId="26B75E88" w:rsidR="004E3B1F" w:rsidRPr="008B5D1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136 800,00 zł</w:t>
            </w:r>
          </w:p>
        </w:tc>
      </w:tr>
      <w:tr w:rsidR="004E3B1F" w:rsidRPr="003B0556" w14:paraId="2ABB14B1" w14:textId="35C8C0E8" w:rsidTr="004E3B1F">
        <w:trPr>
          <w:trHeight w:val="300"/>
          <w:tblHeader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81231A" w14:textId="00FF8964" w:rsidR="004E3B1F" w:rsidRPr="003B0556" w:rsidRDefault="004E3B1F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C73E3" w14:textId="00063697" w:rsidR="004E3B1F" w:rsidRPr="003B055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Legia Warszawa</w:t>
            </w:r>
          </w:p>
        </w:tc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6A455" w14:textId="3377417E" w:rsidR="004E3B1F" w:rsidRPr="008B5D1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1875</w:t>
            </w:r>
          </w:p>
        </w:tc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435E" w14:textId="63B255C8" w:rsidR="004E3B1F" w:rsidRPr="008B5D1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135 360,00 zł</w:t>
            </w:r>
          </w:p>
        </w:tc>
      </w:tr>
      <w:tr w:rsidR="004E3B1F" w:rsidRPr="003B0556" w14:paraId="279AE06F" w14:textId="392E6B1B" w:rsidTr="004E3B1F">
        <w:trPr>
          <w:trHeight w:val="300"/>
          <w:tblHeader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158C89" w14:textId="664675DA" w:rsidR="004E3B1F" w:rsidRPr="003B0556" w:rsidRDefault="004E3B1F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D537C" w14:textId="0968EFF0" w:rsidR="004E3B1F" w:rsidRPr="003B055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Górnik Zabrze</w:t>
            </w:r>
          </w:p>
        </w:tc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8B594" w14:textId="01184583" w:rsidR="004E3B1F" w:rsidRPr="008B5D1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1051</w:t>
            </w:r>
          </w:p>
        </w:tc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AB52" w14:textId="4B91B358" w:rsidR="004E3B1F" w:rsidRPr="008B5D1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75 870,00 zł</w:t>
            </w:r>
          </w:p>
        </w:tc>
      </w:tr>
      <w:tr w:rsidR="004E3B1F" w:rsidRPr="003B0556" w14:paraId="646049C8" w14:textId="6DEC51B0" w:rsidTr="004E3B1F">
        <w:trPr>
          <w:trHeight w:val="300"/>
          <w:tblHeader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A0CAED" w14:textId="382412B3" w:rsidR="004E3B1F" w:rsidRPr="003B0556" w:rsidRDefault="004E3B1F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5E6AC" w14:textId="19C97CB1" w:rsidR="004E3B1F" w:rsidRPr="003B055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Raków Częstochowa</w:t>
            </w:r>
          </w:p>
        </w:tc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F4900" w14:textId="1B2F51B0" w:rsidR="004E3B1F" w:rsidRPr="008B5D1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769</w:t>
            </w:r>
          </w:p>
        </w:tc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B22B" w14:textId="2F9A2112" w:rsidR="004E3B1F" w:rsidRPr="008B5D1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55 510,00 zł</w:t>
            </w:r>
          </w:p>
        </w:tc>
      </w:tr>
      <w:tr w:rsidR="004E3B1F" w:rsidRPr="003B0556" w14:paraId="00FDD68B" w14:textId="01EDDE63" w:rsidTr="004E3B1F">
        <w:trPr>
          <w:trHeight w:val="300"/>
          <w:tblHeader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FB741E" w14:textId="5AEE2E8C" w:rsidR="004E3B1F" w:rsidRPr="003B0556" w:rsidRDefault="004E3B1F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28368" w14:textId="61C163C4" w:rsidR="004E3B1F" w:rsidRPr="003B055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Piast Gliwice</w:t>
            </w:r>
          </w:p>
        </w:tc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804D3" w14:textId="015D8F08" w:rsidR="004E3B1F" w:rsidRPr="008B5D1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716</w:t>
            </w:r>
          </w:p>
        </w:tc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2960" w14:textId="46F36ACF" w:rsidR="004E3B1F" w:rsidRPr="008B5D1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51 690,00 zł</w:t>
            </w:r>
          </w:p>
        </w:tc>
      </w:tr>
      <w:tr w:rsidR="004E3B1F" w:rsidRPr="003B0556" w14:paraId="242BD0A3" w14:textId="4C34FE33" w:rsidTr="004E3B1F">
        <w:trPr>
          <w:trHeight w:val="300"/>
          <w:tblHeader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1C3557" w14:textId="0E799D51" w:rsidR="004E3B1F" w:rsidRPr="003B0556" w:rsidRDefault="004E3B1F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70FD7" w14:textId="531D3934" w:rsidR="004E3B1F" w:rsidRPr="003B055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Korona Kielce</w:t>
            </w:r>
          </w:p>
        </w:tc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78A27" w14:textId="7D44C676" w:rsidR="004E3B1F" w:rsidRPr="008B5D1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501</w:t>
            </w:r>
          </w:p>
        </w:tc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CF75" w14:textId="035554AE" w:rsidR="004E3B1F" w:rsidRPr="008B5D1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36 170,00 zł</w:t>
            </w:r>
          </w:p>
        </w:tc>
      </w:tr>
      <w:tr w:rsidR="004E3B1F" w:rsidRPr="003B0556" w14:paraId="516356CD" w14:textId="750B88AD" w:rsidTr="004E3B1F">
        <w:trPr>
          <w:trHeight w:val="300"/>
          <w:tblHeader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EFC838" w14:textId="6FEAC9B8" w:rsidR="004E3B1F" w:rsidRPr="003B0556" w:rsidRDefault="004E3B1F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0DF5D" w14:textId="23284FD7" w:rsidR="004E3B1F" w:rsidRPr="003B055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Arka Gdynia</w:t>
            </w:r>
          </w:p>
        </w:tc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5D685" w14:textId="527E86EE" w:rsidR="004E3B1F" w:rsidRPr="008B5D1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404</w:t>
            </w:r>
          </w:p>
        </w:tc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587F" w14:textId="7B9E43A4" w:rsidR="004E3B1F" w:rsidRPr="008B5D1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29 160,00 zł</w:t>
            </w:r>
          </w:p>
        </w:tc>
      </w:tr>
      <w:tr w:rsidR="004E3B1F" w:rsidRPr="003B0556" w14:paraId="597E1C05" w14:textId="215ADF86" w:rsidTr="004E3B1F">
        <w:trPr>
          <w:trHeight w:val="300"/>
          <w:tblHeader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05CFEF" w14:textId="2B9A1343" w:rsidR="004E3B1F" w:rsidRPr="003B0556" w:rsidRDefault="004E3B1F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6FF61" w14:textId="5C8BBDAD" w:rsidR="004E3B1F" w:rsidRPr="003B055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B05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Brukbet</w:t>
            </w:r>
            <w:proofErr w:type="spellEnd"/>
            <w:r w:rsidRPr="003B05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B05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Termalica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Nieciecza</w:t>
            </w:r>
          </w:p>
        </w:tc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01A4E" w14:textId="5B0B2F00" w:rsidR="004E3B1F" w:rsidRPr="008B5D1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D3EC" w14:textId="0195DFC6" w:rsidR="004E3B1F" w:rsidRPr="008B5D1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14 510,00 zł</w:t>
            </w:r>
          </w:p>
        </w:tc>
      </w:tr>
      <w:tr w:rsidR="004E3B1F" w:rsidRPr="003B0556" w14:paraId="35CAD643" w14:textId="7CF7E012" w:rsidTr="004E3B1F">
        <w:trPr>
          <w:trHeight w:val="300"/>
          <w:tblHeader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05C50E" w14:textId="001FE231" w:rsidR="004E3B1F" w:rsidRPr="003B0556" w:rsidRDefault="004E3B1F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590BD" w14:textId="77F87621" w:rsidR="004E3B1F" w:rsidRPr="003B055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Wisła Płock</w:t>
            </w:r>
          </w:p>
        </w:tc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E76A7" w14:textId="57170B55" w:rsidR="004E3B1F" w:rsidRPr="008B5D1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FC7D" w14:textId="6DB6566A" w:rsidR="004E3B1F" w:rsidRPr="008B5D1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13 720,00 zł</w:t>
            </w:r>
          </w:p>
        </w:tc>
      </w:tr>
      <w:tr w:rsidR="004E3B1F" w:rsidRPr="003B0556" w14:paraId="13EAD4E1" w14:textId="7FF21B40" w:rsidTr="004E3B1F">
        <w:trPr>
          <w:trHeight w:val="300"/>
          <w:tblHeader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A89E7" w14:textId="29B91F6E" w:rsidR="004E3B1F" w:rsidRPr="003B0556" w:rsidRDefault="004E3B1F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93A48" w14:textId="11D8B97E" w:rsidR="004E3B1F" w:rsidRPr="003B055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Cracovia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Kraków</w:t>
            </w:r>
          </w:p>
        </w:tc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DD46A" w14:textId="2A1AB125" w:rsidR="004E3B1F" w:rsidRPr="008B5D1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7046" w14:textId="071E1626" w:rsidR="004E3B1F" w:rsidRPr="008B5D1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10 610,00 zł</w:t>
            </w:r>
          </w:p>
        </w:tc>
      </w:tr>
      <w:tr w:rsidR="004E3B1F" w:rsidRPr="003B0556" w14:paraId="0171F9AB" w14:textId="263BD106" w:rsidTr="004E3B1F">
        <w:trPr>
          <w:trHeight w:val="300"/>
          <w:tblHeader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584A5" w14:textId="597ADE05" w:rsidR="004E3B1F" w:rsidRPr="003B0556" w:rsidRDefault="004E3B1F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E7DAB" w14:textId="4250C0A9" w:rsidR="004E3B1F" w:rsidRPr="003B055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Widzew Łódź</w:t>
            </w:r>
          </w:p>
        </w:tc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7C6C9" w14:textId="5D0A962E" w:rsidR="004E3B1F" w:rsidRPr="008B5D1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915E" w14:textId="28447591" w:rsidR="004E3B1F" w:rsidRPr="008B5D1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10 110,00 zł</w:t>
            </w:r>
          </w:p>
        </w:tc>
      </w:tr>
      <w:tr w:rsidR="004E3B1F" w:rsidRPr="003B0556" w14:paraId="77C8C321" w14:textId="12ABBA36" w:rsidTr="004E3B1F">
        <w:trPr>
          <w:trHeight w:val="300"/>
          <w:tblHeader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B23F9" w14:textId="115551BA" w:rsidR="004E3B1F" w:rsidRPr="003B0556" w:rsidRDefault="004E3B1F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FCFC4" w14:textId="2EFBDB7A" w:rsidR="004E3B1F" w:rsidRPr="003B055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GKS Katowice</w:t>
            </w:r>
          </w:p>
        </w:tc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2508A" w14:textId="7A305652" w:rsidR="004E3B1F" w:rsidRPr="008B5D1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7525" w14:textId="655EF345" w:rsidR="004E3B1F" w:rsidRPr="008B5D1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5 780,00 zł</w:t>
            </w:r>
          </w:p>
        </w:tc>
      </w:tr>
      <w:tr w:rsidR="004E3B1F" w:rsidRPr="003B0556" w14:paraId="0D20B21D" w14:textId="4281E9E1" w:rsidTr="004E3B1F">
        <w:trPr>
          <w:trHeight w:val="300"/>
          <w:tblHeader/>
        </w:trPr>
        <w:tc>
          <w:tcPr>
            <w:tcW w:w="18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10E2B" w14:textId="3FC80B67" w:rsidR="004E3B1F" w:rsidRPr="003B0556" w:rsidRDefault="008057E1" w:rsidP="004E3B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Razem</w:t>
            </w:r>
            <w:r w:rsidR="004E3B1F" w:rsidRPr="003B05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                                      </w:t>
            </w:r>
          </w:p>
        </w:tc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4C4B" w14:textId="24EC766C" w:rsidR="004E3B1F" w:rsidRPr="00820206" w:rsidRDefault="008057E1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24 934</w:t>
            </w:r>
          </w:p>
        </w:tc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23A0" w14:textId="227FA387" w:rsidR="004E3B1F" w:rsidRPr="00820206" w:rsidRDefault="004E3B1F" w:rsidP="004E3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2020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1 800 000,00 zł</w:t>
            </w:r>
          </w:p>
        </w:tc>
      </w:tr>
    </w:tbl>
    <w:p w14:paraId="4D720110" w14:textId="299FA8C1" w:rsidR="00CA28A0" w:rsidRPr="003B0556" w:rsidRDefault="00CA28A0" w:rsidP="008C6FBC">
      <w:pPr>
        <w:pStyle w:val="Standard"/>
        <w:tabs>
          <w:tab w:val="left" w:pos="284"/>
        </w:tabs>
        <w:spacing w:after="0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19BF7D" w14:textId="22D33728" w:rsidR="00CA28A0" w:rsidRPr="003B0556" w:rsidRDefault="00CA28A0" w:rsidP="003B0556">
      <w:pPr>
        <w:pStyle w:val="Standard"/>
        <w:tabs>
          <w:tab w:val="left" w:pos="284"/>
        </w:tabs>
        <w:spacing w:after="0"/>
        <w:ind w:left="284" w:hanging="142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>I Liga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1843"/>
        <w:gridCol w:w="3822"/>
      </w:tblGrid>
      <w:tr w:rsidR="001E6CA2" w:rsidRPr="003B0556" w14:paraId="5BE75666" w14:textId="72D77D65" w:rsidTr="00A24701">
        <w:trPr>
          <w:trHeight w:val="31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34D1542" w14:textId="3ECF907A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bookmarkStart w:id="19" w:name="_Hlk222405248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F356C3A" w14:textId="6215235F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 podmiotu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F85D273" w14:textId="25D7A2E2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Liczba pkt.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FF286DF" w14:textId="436CE036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Kwota dofinansowania</w:t>
            </w:r>
          </w:p>
        </w:tc>
      </w:tr>
      <w:bookmarkEnd w:id="19"/>
      <w:tr w:rsidR="001E6CA2" w:rsidRPr="003B0556" w14:paraId="7D30394E" w14:textId="262D0A88" w:rsidTr="00A24701">
        <w:trPr>
          <w:trHeight w:val="31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9214C" w14:textId="3BE65D8E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9F3A37" w14:textId="5FFAD5BE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Stal Rzeszów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23D3" w14:textId="5C9070E5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4C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11118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BE00" w14:textId="42E246AB" w:rsidR="001E6CA2" w:rsidRPr="008B5D1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242 670,00 zł</w:t>
            </w:r>
          </w:p>
        </w:tc>
      </w:tr>
      <w:tr w:rsidR="001E6CA2" w:rsidRPr="003B0556" w14:paraId="232A764E" w14:textId="0FFAE17E" w:rsidTr="00A24701">
        <w:trPr>
          <w:trHeight w:val="315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A71FA" w14:textId="0F9FE422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236561" w14:textId="34E6B8E2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Wisła Kraków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500C0" w14:textId="2C47F542" w:rsidR="001E6CA2" w:rsidRPr="008B5D1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4C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7138</w:t>
            </w:r>
          </w:p>
        </w:tc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49EF" w14:textId="7DBDD9CC" w:rsidR="001E6CA2" w:rsidRPr="008B5D1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155 800,00 zł</w:t>
            </w:r>
          </w:p>
        </w:tc>
      </w:tr>
      <w:tr w:rsidR="001E6CA2" w:rsidRPr="003B0556" w14:paraId="1E86CDA9" w14:textId="47862147" w:rsidTr="00A24701">
        <w:trPr>
          <w:trHeight w:val="315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95CCA" w14:textId="03FFB423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396BAE" w14:textId="124F8E4C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Chrobry Głogów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4B1D3" w14:textId="5F98A650" w:rsidR="001E6CA2" w:rsidRPr="008B5D1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4C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4598</w:t>
            </w:r>
          </w:p>
        </w:tc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7742" w14:textId="7759527B" w:rsidR="001E6CA2" w:rsidRPr="008B5D1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100 360,00 zł</w:t>
            </w:r>
          </w:p>
        </w:tc>
      </w:tr>
      <w:tr w:rsidR="001E6CA2" w:rsidRPr="003B0556" w14:paraId="570CEFC9" w14:textId="3C671058" w:rsidTr="00A24701">
        <w:trPr>
          <w:trHeight w:val="315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C965A" w14:textId="03AE56A5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70B8E4" w14:textId="1112A512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Puszcza Niepołomice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1AD29" w14:textId="7E3133E2" w:rsidR="001E6CA2" w:rsidRPr="008B5D1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4C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4418</w:t>
            </w:r>
          </w:p>
        </w:tc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D310" w14:textId="38BE1DC3" w:rsidR="001E6CA2" w:rsidRPr="008B5D1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96 430,00 zł</w:t>
            </w:r>
          </w:p>
        </w:tc>
      </w:tr>
      <w:tr w:rsidR="001E6CA2" w:rsidRPr="003B0556" w14:paraId="21CB20A2" w14:textId="43AFF783" w:rsidTr="00A24701">
        <w:trPr>
          <w:trHeight w:val="315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57CF75" w14:textId="523EA6B2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BE8264" w14:textId="13536481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Pogoń Grodzisk Mazowiecki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CE35C" w14:textId="40A069BA" w:rsidR="001E6CA2" w:rsidRPr="008B5D1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4C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4322</w:t>
            </w:r>
          </w:p>
        </w:tc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293E" w14:textId="70889D06" w:rsidR="001E6CA2" w:rsidRPr="008B5D1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94 340,00 zł</w:t>
            </w:r>
          </w:p>
        </w:tc>
      </w:tr>
      <w:tr w:rsidR="001E6CA2" w:rsidRPr="003B0556" w14:paraId="53FD36C3" w14:textId="1DB60266" w:rsidTr="00A24701">
        <w:trPr>
          <w:trHeight w:val="315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AFA306" w14:textId="488DE1B1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0DCB2F" w14:textId="01436EDA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Górnik Łęczna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8B826" w14:textId="6504CB87" w:rsidR="001E6CA2" w:rsidRPr="008B5D1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4C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3728</w:t>
            </w:r>
          </w:p>
        </w:tc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B27B" w14:textId="43FCF18E" w:rsidR="001E6CA2" w:rsidRPr="008B5D1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81 370,00 zł</w:t>
            </w:r>
          </w:p>
        </w:tc>
      </w:tr>
      <w:tr w:rsidR="001E6CA2" w:rsidRPr="003B0556" w14:paraId="62121D60" w14:textId="4C7A1810" w:rsidTr="00A24701">
        <w:trPr>
          <w:trHeight w:val="315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2AB015" w14:textId="061813C7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B1D5EA" w14:textId="13004756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Polonia Bytom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86C5E" w14:textId="0400D469" w:rsidR="001E6CA2" w:rsidRPr="008B5D1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4C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2953</w:t>
            </w:r>
          </w:p>
        </w:tc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EF90" w14:textId="59CBB086" w:rsidR="001E6CA2" w:rsidRPr="008B5D1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64 460,00 zł</w:t>
            </w:r>
          </w:p>
        </w:tc>
      </w:tr>
      <w:tr w:rsidR="001E6CA2" w:rsidRPr="003B0556" w14:paraId="2A7EB60A" w14:textId="4968214F" w:rsidTr="00A24701">
        <w:trPr>
          <w:trHeight w:val="315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FDD3CC" w14:textId="64BB6FEA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B336D8" w14:textId="0CBD732E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GKS Tychy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BA828" w14:textId="2EE175DF" w:rsidR="001E6CA2" w:rsidRPr="008B5D1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4C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2551</w:t>
            </w:r>
          </w:p>
        </w:tc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9DCE" w14:textId="763FD9A5" w:rsidR="001E6CA2" w:rsidRPr="008B5D1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55 680,00 zł</w:t>
            </w:r>
          </w:p>
        </w:tc>
      </w:tr>
      <w:tr w:rsidR="001E6CA2" w:rsidRPr="003B0556" w14:paraId="609461C6" w14:textId="3CFCCAF7" w:rsidTr="00A24701">
        <w:trPr>
          <w:trHeight w:val="315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1A5740" w14:textId="05C14DCF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92263D" w14:textId="5AF86EE2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Polonia Warszawa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1D2E4" w14:textId="1A73A88E" w:rsidR="001E6CA2" w:rsidRPr="008B5D1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4C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2273</w:t>
            </w:r>
          </w:p>
        </w:tc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4B7C" w14:textId="0A8D8E66" w:rsidR="001E6CA2" w:rsidRPr="008B5D1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49 610,00 zł</w:t>
            </w:r>
          </w:p>
        </w:tc>
      </w:tr>
      <w:tr w:rsidR="001E6CA2" w:rsidRPr="003B0556" w14:paraId="7225DC65" w14:textId="1E73A127" w:rsidTr="00A24701">
        <w:trPr>
          <w:trHeight w:val="315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77C6D1" w14:textId="63D2C3F5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130A42" w14:textId="07C2BB05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Pogoń Siedlce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D40A5" w14:textId="6216206F" w:rsidR="001E6CA2" w:rsidRPr="008B5D1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4C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1859</w:t>
            </w:r>
          </w:p>
        </w:tc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051F" w14:textId="739C917B" w:rsidR="001E6CA2" w:rsidRPr="008B5D1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40 580,00 zł</w:t>
            </w:r>
          </w:p>
        </w:tc>
      </w:tr>
      <w:tr w:rsidR="001E6CA2" w:rsidRPr="003B0556" w14:paraId="0EF2D64F" w14:textId="16A359B2" w:rsidTr="00A24701">
        <w:trPr>
          <w:trHeight w:val="315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850275" w14:textId="27B46BF7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BC0E68" w14:textId="548D619E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Wieczysta Kraków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185B3" w14:textId="05E71BCB" w:rsidR="001E6CA2" w:rsidRPr="008B5D1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4C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1710</w:t>
            </w:r>
          </w:p>
        </w:tc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B691" w14:textId="5885FEE3" w:rsidR="001E6CA2" w:rsidRPr="008B5D1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37 320,00 zł</w:t>
            </w:r>
          </w:p>
        </w:tc>
      </w:tr>
      <w:tr w:rsidR="001E6CA2" w:rsidRPr="003B0556" w14:paraId="67DDB01C" w14:textId="16CC954C" w:rsidTr="00A24701">
        <w:trPr>
          <w:trHeight w:val="315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14439B" w14:textId="4F9EB407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725FE9" w14:textId="4EE6CA15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Śląsk Wrocław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635E0" w14:textId="0E21E994" w:rsidR="001E6CA2" w:rsidRPr="008B5D1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4C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1687</w:t>
            </w:r>
          </w:p>
        </w:tc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3610" w14:textId="27903730" w:rsidR="001E6CA2" w:rsidRPr="008B5D1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36 820,00 zł</w:t>
            </w:r>
          </w:p>
        </w:tc>
      </w:tr>
      <w:tr w:rsidR="001E6CA2" w:rsidRPr="003B0556" w14:paraId="3FA3C7CA" w14:textId="218ED928" w:rsidTr="00A24701">
        <w:trPr>
          <w:trHeight w:val="315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BA04EE" w14:textId="166D4D75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5BE160" w14:textId="06E35FC0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Ruch Chorzów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1DB38" w14:textId="460A9A66" w:rsidR="001E6CA2" w:rsidRPr="008B5D1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4C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1635</w:t>
            </w:r>
          </w:p>
        </w:tc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A91B" w14:textId="62A1F56A" w:rsidR="001E6CA2" w:rsidRPr="008B5D1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35 690,00 zł</w:t>
            </w:r>
          </w:p>
        </w:tc>
      </w:tr>
      <w:tr w:rsidR="001E6CA2" w:rsidRPr="003B0556" w14:paraId="3D5C1786" w14:textId="72BD0E8D" w:rsidTr="00A24701">
        <w:trPr>
          <w:trHeight w:val="315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46A86" w14:textId="7A413DF8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E75DDD" w14:textId="5BDCED3D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Stal Mielec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8B030" w14:textId="1FD20769" w:rsidR="001E6CA2" w:rsidRPr="008B5D1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4C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1440</w:t>
            </w:r>
          </w:p>
        </w:tc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3BB2" w14:textId="7A50E08F" w:rsidR="001E6CA2" w:rsidRPr="008B5D1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31 430,00 zł</w:t>
            </w:r>
          </w:p>
        </w:tc>
      </w:tr>
      <w:tr w:rsidR="001E6CA2" w:rsidRPr="003B0556" w14:paraId="31C32EC6" w14:textId="23D30949" w:rsidTr="00A24701">
        <w:trPr>
          <w:trHeight w:val="315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F53B6" w14:textId="33F34356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3B3367" w14:textId="4586289B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Miedź Legnica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FB86E" w14:textId="5772FE24" w:rsidR="001E6CA2" w:rsidRPr="008B5D1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4C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1120</w:t>
            </w:r>
          </w:p>
        </w:tc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0564" w14:textId="0BC3D439" w:rsidR="001E6CA2" w:rsidRPr="008B5D1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24 450,00 zł</w:t>
            </w:r>
          </w:p>
        </w:tc>
      </w:tr>
      <w:tr w:rsidR="001E6CA2" w:rsidRPr="003B0556" w14:paraId="76651DDB" w14:textId="1E93BF4C" w:rsidTr="00A24701">
        <w:trPr>
          <w:trHeight w:val="315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64177" w14:textId="166B17FB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6A3C69" w14:textId="46D0AE48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Znicz Pruszków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C5B3D" w14:textId="718C915A" w:rsidR="001E6CA2" w:rsidRPr="008B5D1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4C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1099</w:t>
            </w:r>
          </w:p>
        </w:tc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84BA" w14:textId="72B1555D" w:rsidR="001E6CA2" w:rsidRPr="008B5D1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23 990,00 zł</w:t>
            </w:r>
          </w:p>
        </w:tc>
      </w:tr>
      <w:tr w:rsidR="001E6CA2" w:rsidRPr="003B0556" w14:paraId="52B29F9D" w14:textId="1ED69D4D" w:rsidTr="00A24701">
        <w:trPr>
          <w:trHeight w:val="315"/>
        </w:trPr>
        <w:tc>
          <w:tcPr>
            <w:tcW w:w="3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374D93" w14:textId="48B354AD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A7D35A" w14:textId="4EBAD02E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ŁKS Łódź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3DA18" w14:textId="38B12793" w:rsidR="001E6CA2" w:rsidRPr="008B5D1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4C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730</w:t>
            </w:r>
          </w:p>
        </w:tc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62A0" w14:textId="1824B5A4" w:rsidR="001E6CA2" w:rsidRPr="008B5D1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15 930,00 zł</w:t>
            </w:r>
          </w:p>
        </w:tc>
      </w:tr>
      <w:tr w:rsidR="001E6CA2" w:rsidRPr="003B0556" w14:paraId="2F38F859" w14:textId="5B9D4AD2" w:rsidTr="00A24701">
        <w:trPr>
          <w:trHeight w:val="315"/>
        </w:trPr>
        <w:tc>
          <w:tcPr>
            <w:tcW w:w="3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CE3D2E" w14:textId="609FE607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0DC621" w14:textId="6FD14E3F" w:rsidR="001E6CA2" w:rsidRPr="003B055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Odra Opole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6D794" w14:textId="7F48123B" w:rsidR="001E6CA2" w:rsidRPr="008B5D1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4C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599</w:t>
            </w:r>
          </w:p>
        </w:tc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4B0F" w14:textId="53591AEF" w:rsidR="001E6CA2" w:rsidRPr="008B5D1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13 070,00 zł</w:t>
            </w:r>
          </w:p>
        </w:tc>
      </w:tr>
      <w:tr w:rsidR="001E6CA2" w:rsidRPr="003B0556" w14:paraId="104AAA18" w14:textId="55E84016" w:rsidTr="00A24701">
        <w:trPr>
          <w:trHeight w:val="315"/>
        </w:trPr>
        <w:tc>
          <w:tcPr>
            <w:tcW w:w="187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F075E" w14:textId="70090C27" w:rsidR="001E6CA2" w:rsidRPr="003B0556" w:rsidRDefault="001E6CA2" w:rsidP="001E6C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A7D04" w14:textId="7230B78F" w:rsidR="001E6CA2" w:rsidRPr="00820206" w:rsidRDefault="008057E1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54 978</w:t>
            </w:r>
          </w:p>
        </w:tc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6A54" w14:textId="7F72B3E8" w:rsidR="001E6CA2" w:rsidRPr="00820206" w:rsidRDefault="001E6CA2" w:rsidP="001E6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2020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1 200 000,00 zł</w:t>
            </w:r>
          </w:p>
        </w:tc>
      </w:tr>
    </w:tbl>
    <w:p w14:paraId="561A90A1" w14:textId="14434E86" w:rsidR="00CA28A0" w:rsidRDefault="00CA28A0" w:rsidP="008C6FBC">
      <w:pPr>
        <w:pStyle w:val="Standard"/>
        <w:tabs>
          <w:tab w:val="left" w:pos="284"/>
        </w:tabs>
        <w:spacing w:after="0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3224D8" w14:textId="77777777" w:rsidR="002C6749" w:rsidRDefault="002C6749" w:rsidP="00530922">
      <w:pPr>
        <w:pStyle w:val="Standard"/>
        <w:tabs>
          <w:tab w:val="left" w:pos="284"/>
        </w:tabs>
        <w:spacing w:after="0"/>
        <w:ind w:left="284" w:hanging="142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5A953D5" w14:textId="77777777" w:rsidR="002C6749" w:rsidRDefault="002C6749" w:rsidP="00530922">
      <w:pPr>
        <w:pStyle w:val="Standard"/>
        <w:tabs>
          <w:tab w:val="left" w:pos="284"/>
        </w:tabs>
        <w:spacing w:after="0"/>
        <w:ind w:left="284" w:hanging="142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32E76BA" w14:textId="77777777" w:rsidR="002C6749" w:rsidRDefault="002C6749" w:rsidP="00530922">
      <w:pPr>
        <w:pStyle w:val="Standard"/>
        <w:tabs>
          <w:tab w:val="left" w:pos="284"/>
        </w:tabs>
        <w:spacing w:after="0"/>
        <w:ind w:left="284" w:hanging="142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5282D5D" w14:textId="2C01FC08" w:rsidR="00530922" w:rsidRPr="00530922" w:rsidRDefault="00530922" w:rsidP="00530922">
      <w:pPr>
        <w:pStyle w:val="Standard"/>
        <w:tabs>
          <w:tab w:val="left" w:pos="284"/>
        </w:tabs>
        <w:spacing w:after="0"/>
        <w:ind w:left="284" w:hanging="142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>Ekstra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liga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1843"/>
        <w:gridCol w:w="3822"/>
      </w:tblGrid>
      <w:tr w:rsidR="00A24701" w:rsidRPr="00530922" w14:paraId="0ACC846F" w14:textId="34BBE199" w:rsidTr="00A24701">
        <w:trPr>
          <w:trHeight w:val="315"/>
          <w:tblHeader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6480256" w14:textId="660D56FA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38E8D8F" w14:textId="4600B2E8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092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 podmiotu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ED98B94" w14:textId="704EF72E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092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Liczba pkt.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6CA69F9" w14:textId="3C385F44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3092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Kwota dofinansowania</w:t>
            </w:r>
          </w:p>
        </w:tc>
      </w:tr>
      <w:tr w:rsidR="00A24701" w:rsidRPr="00530922" w14:paraId="65A68FCE" w14:textId="3E50428F" w:rsidTr="003B0D50">
        <w:trPr>
          <w:trHeight w:val="315"/>
          <w:tblHeader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38BDD" w14:textId="28CEB10E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96A3E" w14:textId="23DC4580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09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GROT SMS Łódź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D6E8A" w14:textId="206DA59C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09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2 900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3E45" w14:textId="59AB806E" w:rsidR="00A24701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141 010,00 zł</w:t>
            </w:r>
          </w:p>
        </w:tc>
      </w:tr>
      <w:tr w:rsidR="00A24701" w:rsidRPr="00530922" w14:paraId="54B9DD26" w14:textId="785F9A21" w:rsidTr="003B0D50">
        <w:trPr>
          <w:trHeight w:val="315"/>
          <w:tblHeader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CBE21" w14:textId="1C6B1FB5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6CA69" w14:textId="54630376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09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Rekord Bielsko-Biała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FF07D" w14:textId="29771BED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09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2 645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E59E" w14:textId="236AD5CD" w:rsidR="00A24701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128 610,00 zł</w:t>
            </w:r>
          </w:p>
        </w:tc>
      </w:tr>
      <w:tr w:rsidR="00A24701" w:rsidRPr="00530922" w14:paraId="0CFFC52D" w14:textId="187D9B2B" w:rsidTr="003B0D50">
        <w:trPr>
          <w:trHeight w:val="315"/>
          <w:tblHeader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5D6CF" w14:textId="54AC3061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E72EE" w14:textId="7588960A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09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Czarni Sosnowiec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BE2FC" w14:textId="59772D29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09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986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8003" w14:textId="5498EB25" w:rsidR="00A24701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47 940,00 zł</w:t>
            </w:r>
          </w:p>
        </w:tc>
      </w:tr>
      <w:tr w:rsidR="00A24701" w:rsidRPr="00530922" w14:paraId="54460F61" w14:textId="6559C030" w:rsidTr="003B0D50">
        <w:trPr>
          <w:trHeight w:val="315"/>
          <w:tblHeader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CA76B" w14:textId="6CC8D9F8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F8672" w14:textId="13F0E51D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09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Śląsk Wrocław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57D55" w14:textId="4C0C6479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09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956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EE1E" w14:textId="0981C3D6" w:rsidR="00A24701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46 490,00 zł</w:t>
            </w:r>
          </w:p>
        </w:tc>
      </w:tr>
      <w:tr w:rsidR="00A24701" w:rsidRPr="00530922" w14:paraId="018CF5BE" w14:textId="0671D855" w:rsidTr="003B0D50">
        <w:trPr>
          <w:trHeight w:val="315"/>
          <w:tblHeader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311E4A" w14:textId="705EEC09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3B826" w14:textId="1B92372B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09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AP 2010 ORLEN Gdańsk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C7DA6" w14:textId="127742FD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09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946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E9C7" w14:textId="5242909A" w:rsidR="00A24701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46 000,00 zł</w:t>
            </w:r>
          </w:p>
        </w:tc>
      </w:tr>
      <w:tr w:rsidR="00A24701" w:rsidRPr="00530922" w14:paraId="5233B631" w14:textId="7E095A45" w:rsidTr="003B0D50">
        <w:trPr>
          <w:trHeight w:val="315"/>
          <w:tblHeader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CD4D71" w14:textId="049219AC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0C72B" w14:textId="535B37D9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09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Lech Poznań UAM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5C06C" w14:textId="04518CE6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09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885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073F" w14:textId="5EB2560F" w:rsidR="00A24701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43 030,00 zł</w:t>
            </w:r>
          </w:p>
        </w:tc>
      </w:tr>
      <w:tr w:rsidR="00A24701" w:rsidRPr="00530922" w14:paraId="444E5DFB" w14:textId="6BF7D13A" w:rsidTr="003B0D50">
        <w:trPr>
          <w:trHeight w:val="315"/>
          <w:tblHeader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0E1B3A" w14:textId="73EF8D75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7332C" w14:textId="6D7A67C1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09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Pogoń </w:t>
            </w:r>
            <w:proofErr w:type="spellStart"/>
            <w:r w:rsidRPr="005309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Dekpol</w:t>
            </w:r>
            <w:proofErr w:type="spellEnd"/>
            <w:r w:rsidRPr="005309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Tczew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2F42E" w14:textId="479714BE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09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509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9A01" w14:textId="7A9C6FC9" w:rsidR="00A24701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24 750,00 zł</w:t>
            </w:r>
          </w:p>
        </w:tc>
      </w:tr>
      <w:tr w:rsidR="00A24701" w:rsidRPr="00530922" w14:paraId="7A186571" w14:textId="537ADC9F" w:rsidTr="003B0D50">
        <w:trPr>
          <w:trHeight w:val="315"/>
          <w:tblHeader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C62D4E" w14:textId="4812C7A0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4CC66" w14:textId="0BEB54D9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09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Energa </w:t>
            </w:r>
            <w:proofErr w:type="spellStart"/>
            <w:r w:rsidRPr="005309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Stomilanki</w:t>
            </w:r>
            <w:proofErr w:type="spellEnd"/>
            <w:r w:rsidRPr="005309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Olsztyn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22E56" w14:textId="0A0397EA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09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456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ABCF" w14:textId="5E797943" w:rsidR="00A24701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22 170,00 zł</w:t>
            </w:r>
          </w:p>
        </w:tc>
      </w:tr>
      <w:tr w:rsidR="00A24701" w:rsidRPr="00530922" w14:paraId="7C36AD19" w14:textId="4FC1FB31" w:rsidTr="00A24701">
        <w:trPr>
          <w:trHeight w:val="315"/>
          <w:tblHeader/>
        </w:trPr>
        <w:tc>
          <w:tcPr>
            <w:tcW w:w="1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5E92FF" w14:textId="5A7412B8" w:rsidR="00A24701" w:rsidRPr="00530922" w:rsidRDefault="00A24701" w:rsidP="00A247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                                                  Razem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A074A" w14:textId="728AD354" w:rsidR="00A24701" w:rsidRPr="00820206" w:rsidRDefault="008057E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10 283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5C38" w14:textId="3D8C8D08" w:rsidR="00A24701" w:rsidRPr="00820206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2020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500 000,00 zł</w:t>
            </w:r>
          </w:p>
        </w:tc>
      </w:tr>
    </w:tbl>
    <w:p w14:paraId="4DB7FF4D" w14:textId="31FEF6C2" w:rsidR="00244AF4" w:rsidRDefault="00244AF4" w:rsidP="008C6FBC">
      <w:pPr>
        <w:pStyle w:val="Standard"/>
        <w:tabs>
          <w:tab w:val="left" w:pos="284"/>
        </w:tabs>
        <w:spacing w:after="0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CA8D8AF" w14:textId="7C4A043C" w:rsidR="003A10EB" w:rsidRPr="00530922" w:rsidRDefault="003A10EB" w:rsidP="003A10EB">
      <w:pPr>
        <w:pStyle w:val="Standard"/>
        <w:tabs>
          <w:tab w:val="left" w:pos="284"/>
        </w:tabs>
        <w:spacing w:after="0"/>
        <w:ind w:left="284" w:hanging="142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I liga kobiet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2835"/>
        <w:gridCol w:w="1841"/>
        <w:gridCol w:w="3822"/>
      </w:tblGrid>
      <w:tr w:rsidR="00A24701" w:rsidRPr="00530922" w14:paraId="03C39B41" w14:textId="4316AB57" w:rsidTr="00A24701"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48D6A5F" w14:textId="6F07203D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0368C37" w14:textId="27EF00D6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092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 podmiotu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7ADDB52" w14:textId="54683DCB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092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Liczba pkt.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7B7FD0D" w14:textId="388E5481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3092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Kwota dofinansowania</w:t>
            </w:r>
          </w:p>
        </w:tc>
      </w:tr>
      <w:tr w:rsidR="00A24701" w:rsidRPr="00530922" w14:paraId="4579290A" w14:textId="4873C166" w:rsidTr="00234C68"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57D8C" w14:textId="7F6CA856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E1636" w14:textId="16FFC991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A10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UKS 3 </w:t>
            </w:r>
            <w:proofErr w:type="spellStart"/>
            <w:r w:rsidRPr="003A10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Fakro</w:t>
            </w:r>
            <w:proofErr w:type="spellEnd"/>
            <w:r w:rsidRPr="003A10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Jelna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6F1DB" w14:textId="3E178224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A10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4 505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528E" w14:textId="474CACDC" w:rsidR="00A24701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69 580,00 zł</w:t>
            </w:r>
          </w:p>
        </w:tc>
      </w:tr>
      <w:tr w:rsidR="00A24701" w:rsidRPr="00530922" w14:paraId="1EEFED54" w14:textId="7B9EC5A8" w:rsidTr="00234C68">
        <w:trPr>
          <w:trHeight w:val="31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82D3D" w14:textId="0682E5E7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C5760" w14:textId="6DE47F83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A10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CWKS </w:t>
            </w:r>
            <w:proofErr w:type="spellStart"/>
            <w:r w:rsidRPr="003A10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Resovia</w:t>
            </w:r>
            <w:proofErr w:type="spellEnd"/>
            <w:r w:rsidRPr="003A10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Rzeszów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0CC07" w14:textId="26E88069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A10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2 960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C774" w14:textId="63903F26" w:rsidR="00A24701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45 720,00 zł</w:t>
            </w:r>
          </w:p>
        </w:tc>
      </w:tr>
      <w:tr w:rsidR="00A24701" w:rsidRPr="00530922" w14:paraId="59EF4817" w14:textId="661D65B6" w:rsidTr="00234C68">
        <w:trPr>
          <w:trHeight w:val="31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07F9C" w14:textId="66BA8FBB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C8A8A" w14:textId="71FCBB80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A10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KKP WARSZAWA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BCE89" w14:textId="4093141C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A10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1 926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D648" w14:textId="2FD37CBB" w:rsidR="00A24701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29 750,00 zł</w:t>
            </w:r>
          </w:p>
        </w:tc>
      </w:tr>
      <w:tr w:rsidR="00A24701" w:rsidRPr="00530922" w14:paraId="5FB98E3C" w14:textId="29D02F7F" w:rsidTr="00234C68">
        <w:trPr>
          <w:trHeight w:val="31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D90E4" w14:textId="1E28D758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C624D" w14:textId="07B20188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A10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KKPK Medyk </w:t>
            </w:r>
            <w:proofErr w:type="spellStart"/>
            <w:r w:rsidRPr="003A10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Primabiotic</w:t>
            </w:r>
            <w:proofErr w:type="spellEnd"/>
            <w:r w:rsidRPr="003A10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Konin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41E41" w14:textId="65775973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A10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1 785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DC7A" w14:textId="5F64E94C" w:rsidR="00A24701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27 570,00 zł</w:t>
            </w:r>
          </w:p>
        </w:tc>
      </w:tr>
      <w:tr w:rsidR="00A24701" w:rsidRPr="00530922" w14:paraId="00CBE901" w14:textId="45A8F6C8" w:rsidTr="00234C68">
        <w:trPr>
          <w:trHeight w:val="31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927FEA" w14:textId="1FDA1FB7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23855" w14:textId="52F184C3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A10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Polonia Środa Wlkp.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7E653" w14:textId="2EAF8478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A10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1 148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34EA" w14:textId="3D5700DF" w:rsidR="00A24701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17 730,00 zł</w:t>
            </w:r>
          </w:p>
        </w:tc>
      </w:tr>
      <w:tr w:rsidR="00A24701" w:rsidRPr="00530922" w14:paraId="7BBF0C02" w14:textId="4ECAE22E" w:rsidTr="00234C68">
        <w:trPr>
          <w:trHeight w:val="31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B67F97" w14:textId="0DFF73AB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98E7C" w14:textId="167F1C30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A10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Unia Lublin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C0D16" w14:textId="1E79B475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A10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765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CB36" w14:textId="4DC932F1" w:rsidR="00A24701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11 820,00 zł</w:t>
            </w:r>
          </w:p>
        </w:tc>
      </w:tr>
      <w:tr w:rsidR="00A24701" w:rsidRPr="00530922" w14:paraId="41AD2344" w14:textId="21A7C1EB" w:rsidTr="00234C68">
        <w:trPr>
          <w:trHeight w:val="31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3CB537" w14:textId="1C0525D7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EF00" w14:textId="25690DC5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A10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Hydrotruck</w:t>
            </w:r>
            <w:proofErr w:type="spellEnd"/>
            <w:r w:rsidRPr="003A10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Czwórka Radom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D9BC2" w14:textId="3E0C9D35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A10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692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0C0B" w14:textId="3AB42FC7" w:rsidR="00A24701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10 690,00 zł</w:t>
            </w:r>
          </w:p>
        </w:tc>
      </w:tr>
      <w:tr w:rsidR="00A24701" w:rsidRPr="00530922" w14:paraId="1C397B5D" w14:textId="5E25DA43" w:rsidTr="00234C68">
        <w:trPr>
          <w:trHeight w:val="31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9171AD" w14:textId="0C895DDC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2D6E8" w14:textId="4A41F81C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A10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Kobiecy KP Bydgoszcz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B730C" w14:textId="04F7D6A5" w:rsidR="00A24701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A10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412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21" w14:textId="2D99B22C" w:rsidR="00A24701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6 360,00 zł</w:t>
            </w:r>
          </w:p>
        </w:tc>
      </w:tr>
      <w:tr w:rsidR="00A24701" w:rsidRPr="00530922" w14:paraId="6D1398F8" w14:textId="5BBE7631" w:rsidTr="00A24701">
        <w:trPr>
          <w:trHeight w:val="3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748EE8" w14:textId="0CE26F9B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B158C" w14:textId="5FD83731" w:rsidR="00A24701" w:rsidRPr="00530922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A10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Czarni II Sosnowiec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68FB3" w14:textId="32F229FF" w:rsidR="00A24701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A10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1 993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2286" w14:textId="7C550365" w:rsidR="00A24701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30 780,00 zł</w:t>
            </w:r>
          </w:p>
        </w:tc>
      </w:tr>
      <w:tr w:rsidR="00A24701" w:rsidRPr="00530922" w14:paraId="01F91B19" w14:textId="233E37A9" w:rsidTr="00A24701">
        <w:trPr>
          <w:trHeight w:val="315"/>
        </w:trPr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2EAD9D" w14:textId="77777777" w:rsidR="00A24701" w:rsidRPr="00530922" w:rsidRDefault="00A24701" w:rsidP="00A247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55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                                                  Razem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72591" w14:textId="46C1B026" w:rsidR="00A24701" w:rsidRPr="00820206" w:rsidRDefault="008057E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16 186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2517" w14:textId="655BE02B" w:rsidR="00A24701" w:rsidRPr="00820206" w:rsidRDefault="00A24701" w:rsidP="00A24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2020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250 000,00 zł</w:t>
            </w:r>
          </w:p>
        </w:tc>
      </w:tr>
    </w:tbl>
    <w:p w14:paraId="56BB6944" w14:textId="77777777" w:rsidR="002972F1" w:rsidRPr="003B0556" w:rsidRDefault="002972F1" w:rsidP="008C6FBC">
      <w:pPr>
        <w:pStyle w:val="Standard"/>
        <w:tabs>
          <w:tab w:val="left" w:pos="284"/>
        </w:tabs>
        <w:spacing w:after="0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</w:p>
    <w:bookmarkEnd w:id="16"/>
    <w:p w14:paraId="4DE071D4" w14:textId="32DD0328" w:rsidR="00953EBC" w:rsidRPr="003B0556" w:rsidRDefault="008D10DD" w:rsidP="003B0556">
      <w:pPr>
        <w:pStyle w:val="Standard"/>
        <w:numPr>
          <w:ilvl w:val="0"/>
          <w:numId w:val="23"/>
        </w:numPr>
        <w:tabs>
          <w:tab w:val="left" w:pos="284"/>
        </w:tabs>
        <w:spacing w:after="0"/>
        <w:ind w:left="284" w:hanging="284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sz w:val="24"/>
          <w:szCs w:val="24"/>
          <w:lang w:eastAsia="pl-PL"/>
        </w:rPr>
        <w:t>dofinansowani</w:t>
      </w:r>
      <w:r w:rsidR="001B0B4E" w:rsidRPr="003B0556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B63E08"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CLJ i CLJU</w:t>
      </w:r>
      <w:r w:rsidR="001B0B4E"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dotyczy</w:t>
      </w:r>
      <w:r w:rsidR="00B63E08"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rundy wiosennej </w:t>
      </w:r>
      <w:bookmarkStart w:id="20" w:name="_Hlk219194305"/>
      <w:r w:rsidR="00B63E08" w:rsidRPr="003B0556">
        <w:rPr>
          <w:rFonts w:ascii="Arial" w:eastAsia="Times New Roman" w:hAnsi="Arial" w:cs="Arial"/>
          <w:sz w:val="24"/>
          <w:szCs w:val="24"/>
          <w:lang w:eastAsia="pl-PL"/>
        </w:rPr>
        <w:t>sezonu 2025/2026</w:t>
      </w:r>
      <w:bookmarkEnd w:id="20"/>
      <w:r w:rsidR="00605890"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bookmarkStart w:id="21" w:name="_Hlk219194547"/>
      <w:r w:rsidR="00605890" w:rsidRPr="003B0556">
        <w:rPr>
          <w:rFonts w:ascii="Arial" w:eastAsia="Times New Roman" w:hAnsi="Arial" w:cs="Arial"/>
          <w:sz w:val="24"/>
          <w:szCs w:val="24"/>
          <w:lang w:eastAsia="pl-PL"/>
        </w:rPr>
        <w:t>rundy jesiennej sezonu 2026/2027</w:t>
      </w:r>
      <w:bookmarkEnd w:id="21"/>
      <w:r w:rsidR="00B63E08"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605890" w:rsidRPr="003B0556">
        <w:rPr>
          <w:rFonts w:ascii="Arial" w:eastAsia="Times New Roman" w:hAnsi="Arial" w:cs="Arial"/>
          <w:sz w:val="24"/>
          <w:szCs w:val="24"/>
          <w:lang w:eastAsia="pl-PL"/>
        </w:rPr>
        <w:t>Po zakończeniu sezonu 2025/2026</w:t>
      </w:r>
      <w:r w:rsidR="003D14F9"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nast</w:t>
      </w:r>
      <w:r w:rsidR="00F135C8" w:rsidRPr="003B0556">
        <w:rPr>
          <w:rFonts w:ascii="Arial" w:eastAsia="Times New Roman" w:hAnsi="Arial" w:cs="Arial"/>
          <w:sz w:val="24"/>
          <w:szCs w:val="24"/>
          <w:lang w:eastAsia="pl-PL"/>
        </w:rPr>
        <w:t>ąpi</w:t>
      </w:r>
      <w:r w:rsidR="003D14F9"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weryfikacja drużyn/klubów CLJ i CLJU, które będą występowały w rozgrywkach </w:t>
      </w:r>
      <w:r w:rsidR="001B0B4E" w:rsidRPr="003B055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817576"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w sezonie </w:t>
      </w:r>
      <w:r w:rsidR="003D14F9"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2026/2027. </w:t>
      </w:r>
      <w:r w:rsidR="00F135C8" w:rsidRPr="003B0556">
        <w:rPr>
          <w:rFonts w:ascii="Arial" w:eastAsia="Times New Roman" w:hAnsi="Arial" w:cs="Arial"/>
          <w:sz w:val="24"/>
          <w:szCs w:val="24"/>
          <w:lang w:eastAsia="pl-PL"/>
        </w:rPr>
        <w:t>Z d</w:t>
      </w:r>
      <w:r w:rsidR="003D14F9" w:rsidRPr="003B0556">
        <w:rPr>
          <w:rFonts w:ascii="Arial" w:eastAsia="Times New Roman" w:hAnsi="Arial" w:cs="Arial"/>
          <w:sz w:val="24"/>
          <w:szCs w:val="24"/>
          <w:lang w:eastAsia="pl-PL"/>
        </w:rPr>
        <w:t>rużyn</w:t>
      </w:r>
      <w:r w:rsidR="00F135C8" w:rsidRPr="003B0556">
        <w:rPr>
          <w:rFonts w:ascii="Arial" w:eastAsia="Times New Roman" w:hAnsi="Arial" w:cs="Arial"/>
          <w:sz w:val="24"/>
          <w:szCs w:val="24"/>
          <w:lang w:eastAsia="pl-PL"/>
        </w:rPr>
        <w:t>ami</w:t>
      </w:r>
      <w:r w:rsidR="003D14F9" w:rsidRPr="003B0556">
        <w:rPr>
          <w:rFonts w:ascii="Arial" w:eastAsia="Times New Roman" w:hAnsi="Arial" w:cs="Arial"/>
          <w:sz w:val="24"/>
          <w:szCs w:val="24"/>
          <w:lang w:eastAsia="pl-PL"/>
        </w:rPr>
        <w:t>/klub</w:t>
      </w:r>
      <w:r w:rsidR="00F135C8" w:rsidRPr="003B0556">
        <w:rPr>
          <w:rFonts w:ascii="Arial" w:eastAsia="Times New Roman" w:hAnsi="Arial" w:cs="Arial"/>
          <w:sz w:val="24"/>
          <w:szCs w:val="24"/>
          <w:lang w:eastAsia="pl-PL"/>
        </w:rPr>
        <w:t>ami</w:t>
      </w:r>
      <w:r w:rsidR="003D14F9"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„spadkow</w:t>
      </w:r>
      <w:r w:rsidR="00F135C8" w:rsidRPr="003B0556">
        <w:rPr>
          <w:rFonts w:ascii="Arial" w:eastAsia="Times New Roman" w:hAnsi="Arial" w:cs="Arial"/>
          <w:sz w:val="24"/>
          <w:szCs w:val="24"/>
          <w:lang w:eastAsia="pl-PL"/>
        </w:rPr>
        <w:t>ymi</w:t>
      </w:r>
      <w:r w:rsidR="003D14F9"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” </w:t>
      </w:r>
      <w:r w:rsidR="00F135C8"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>zostanie rozwiązana umowa</w:t>
      </w:r>
      <w:r w:rsidR="00095A64"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19D55EE1" w14:textId="4766D2E1" w:rsidR="0000522E" w:rsidRPr="003B0556" w:rsidRDefault="00221730" w:rsidP="003B0556">
      <w:pPr>
        <w:pStyle w:val="Standard"/>
        <w:numPr>
          <w:ilvl w:val="0"/>
          <w:numId w:val="23"/>
        </w:numPr>
        <w:tabs>
          <w:tab w:val="left" w:pos="284"/>
          <w:tab w:val="left" w:pos="426"/>
        </w:tabs>
        <w:spacing w:after="0"/>
        <w:ind w:left="284" w:hanging="284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do zakończenia </w:t>
      </w:r>
      <w:bookmarkStart w:id="22" w:name="_Hlk219199078"/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rundy wiosennej sezonu 2025/2026 </w:t>
      </w:r>
      <w:bookmarkEnd w:id="22"/>
      <w:r w:rsidR="001F5BBD"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kwota dofinansowania 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przyznana CLJ i CLJU może być wykorzystana </w:t>
      </w:r>
      <w:r w:rsidR="007565CE"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wyłącznie do połowy jej ogólnej wartości określonej dla poszczególnych poziomów wsparcia - </w:t>
      </w:r>
      <w:r w:rsidR="007565CE"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>80 tys. zł, 65 tys. zł i 55 tys. zł</w:t>
      </w:r>
      <w:r w:rsidR="007565CE"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t>Drużyny</w:t>
      </w:r>
      <w:r w:rsidR="0000522E" w:rsidRPr="003B0556">
        <w:rPr>
          <w:rFonts w:ascii="Arial" w:eastAsia="Times New Roman" w:hAnsi="Arial" w:cs="Arial"/>
          <w:sz w:val="24"/>
          <w:szCs w:val="24"/>
          <w:lang w:eastAsia="pl-PL"/>
        </w:rPr>
        <w:t>/kluby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t>, które pozostaną w rozgrywkach rundy jesiennej sezonu 2026/2027 realizują zadanie zgodnie z</w:t>
      </w:r>
      <w:r w:rsidR="00D06B49"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założonym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harmonogramem </w:t>
      </w:r>
      <w:r w:rsidR="00D06B49" w:rsidRPr="003B0556">
        <w:rPr>
          <w:rFonts w:ascii="Arial" w:eastAsia="Times New Roman" w:hAnsi="Arial" w:cs="Arial"/>
          <w:sz w:val="24"/>
          <w:szCs w:val="24"/>
          <w:lang w:eastAsia="pl-PL"/>
        </w:rPr>
        <w:t>merytoryczno – finansowym.</w:t>
      </w:r>
      <w:r w:rsidR="0000522E"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0522E"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Dla drużyn/klubów, które awansują do ww. rozgrywek </w:t>
      </w:r>
      <w:r w:rsidR="00DA4D2E"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</w:t>
      </w:r>
      <w:r w:rsidR="001F5BBD"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>sezon 202</w:t>
      </w:r>
      <w:r w:rsidR="00DA4D2E"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1F5BBD"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>/202</w:t>
      </w:r>
      <w:r w:rsidR="00DA4D2E"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  <w:r w:rsidR="001F5BBD"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00522E"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>ogłoszony zostanie dodatkowy nabór wniosków</w:t>
      </w:r>
      <w:r w:rsidR="00056532" w:rsidRPr="003B0556">
        <w:rPr>
          <w:rFonts w:ascii="Arial" w:eastAsia="Times New Roman" w:hAnsi="Arial" w:cs="Arial"/>
          <w:sz w:val="24"/>
          <w:szCs w:val="24"/>
          <w:lang w:eastAsia="pl-PL"/>
        </w:rPr>
        <w:t>, z kwotą</w:t>
      </w:r>
      <w:r w:rsidR="00056532"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 rozdysponowania wynoszącą połowę wartości przyporządkowanych dla poszczególnych drużyn CLJ i CLJU.</w:t>
      </w:r>
    </w:p>
    <w:p w14:paraId="6D362C15" w14:textId="14A16AE7" w:rsidR="00D01D7C" w:rsidRPr="003B0556" w:rsidRDefault="007613C0" w:rsidP="003B0556">
      <w:pPr>
        <w:pStyle w:val="Standard"/>
        <w:numPr>
          <w:ilvl w:val="0"/>
          <w:numId w:val="23"/>
        </w:numPr>
        <w:tabs>
          <w:tab w:val="left" w:pos="284"/>
          <w:tab w:val="left" w:pos="426"/>
        </w:tabs>
        <w:spacing w:after="0"/>
        <w:ind w:left="284" w:hanging="284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605890" w:rsidRPr="003B0556">
        <w:rPr>
          <w:rFonts w:ascii="Arial" w:eastAsia="Times New Roman" w:hAnsi="Arial" w:cs="Arial"/>
          <w:sz w:val="24"/>
          <w:szCs w:val="24"/>
          <w:lang w:eastAsia="pl-PL"/>
        </w:rPr>
        <w:t>la Akademii oraz CLJ i CLJU przeliczenie punktów uzyskanych w ramach Młodzieżowca</w:t>
      </w:r>
      <w:r w:rsidR="00586F12">
        <w:rPr>
          <w:rFonts w:ascii="Arial" w:eastAsia="Times New Roman" w:hAnsi="Arial" w:cs="Arial"/>
          <w:sz w:val="24"/>
          <w:szCs w:val="24"/>
          <w:lang w:eastAsia="pl-PL"/>
        </w:rPr>
        <w:t xml:space="preserve"> lub Wychowanki</w:t>
      </w:r>
      <w:r w:rsidR="00F135C8" w:rsidRPr="003B055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605890"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odpowiadających kwocie dofinansowania </w:t>
      </w:r>
      <w:r w:rsidR="00605890"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będzie dokonywane dwukrotnie </w:t>
      </w:r>
      <w:r w:rsidR="00B16093"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>–</w:t>
      </w:r>
      <w:r w:rsidR="00605890"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bookmarkStart w:id="23" w:name="_Hlk219194196"/>
      <w:r w:rsidR="00B16093"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 </w:t>
      </w:r>
      <w:r w:rsidR="00605890"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rundzie jesiennej sezonu 2025/2026 </w:t>
      </w:r>
      <w:bookmarkEnd w:id="23"/>
      <w:r w:rsidR="00605890"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oraz po </w:t>
      </w:r>
      <w:r w:rsidR="00605890" w:rsidRPr="003B0556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zakończeniu </w:t>
      </w:r>
      <w:bookmarkStart w:id="24" w:name="_Hlk219198457"/>
      <w:r w:rsidR="00605890"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>rundy wiosennej sezonu 2025/2026</w:t>
      </w:r>
      <w:bookmarkEnd w:id="24"/>
      <w:r w:rsidR="008E129B"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</w:t>
      </w:r>
      <w:r w:rsidR="008E129B"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Po przeliczeniu punktów </w:t>
      </w:r>
      <w:r w:rsidR="00FC7102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180175" w:rsidRPr="003B0556">
        <w:rPr>
          <w:rFonts w:ascii="Arial" w:eastAsia="Times New Roman" w:hAnsi="Arial" w:cs="Arial"/>
          <w:sz w:val="24"/>
          <w:szCs w:val="24"/>
          <w:lang w:eastAsia="pl-PL"/>
        </w:rPr>
        <w:t>z rundy wiosennej sezonu 2025/2026</w:t>
      </w:r>
      <w:r w:rsidR="008E129B"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nastąpi </w:t>
      </w:r>
      <w:r w:rsidR="008E129B"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zwiększenie kwot dofinansowania do wysokości odpowiadającej łącznej liczbie punktów uzyskanych </w:t>
      </w:r>
      <w:r w:rsidR="00FC7102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8E129B"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>w Młodzieżowcu</w:t>
      </w:r>
      <w:r w:rsidR="00875C7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lub Wychowance</w:t>
      </w:r>
      <w:r w:rsidR="00D01D7C" w:rsidRPr="003B055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F61016"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61016"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>przy czym przeliczenie nie będzie dotyczyło akademii, które w sezonie 2025/2026 spadną z I Ligi. Dla Akademii</w:t>
      </w:r>
      <w:r w:rsidR="00FD2D2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klubów,</w:t>
      </w:r>
      <w:r w:rsidR="00F61016"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które </w:t>
      </w:r>
      <w:r w:rsidR="00666BFD"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od sezonu 2026/2027 </w:t>
      </w:r>
      <w:r w:rsidR="00FD2D20">
        <w:rPr>
          <w:rFonts w:ascii="Arial" w:eastAsia="Times New Roman" w:hAnsi="Arial" w:cs="Arial"/>
          <w:b/>
          <w:sz w:val="24"/>
          <w:szCs w:val="24"/>
          <w:lang w:eastAsia="pl-PL"/>
        </w:rPr>
        <w:t>awansują</w:t>
      </w:r>
      <w:r w:rsidR="00F61016"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 I Ligi zostanie ogłoszony dodatkowy nabór wniosków</w:t>
      </w:r>
      <w:r w:rsidR="00D27462"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uwzględniający liczbę punktów uzyskanych </w:t>
      </w:r>
      <w:r w:rsidR="00FD2D20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C31FFA"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>w</w:t>
      </w:r>
      <w:r w:rsidR="004E67F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875C7B">
        <w:rPr>
          <w:rFonts w:ascii="Arial" w:eastAsia="Times New Roman" w:hAnsi="Arial" w:cs="Arial"/>
          <w:b/>
          <w:sz w:val="24"/>
          <w:szCs w:val="24"/>
          <w:lang w:eastAsia="pl-PL"/>
        </w:rPr>
        <w:t>Młodzieżowcu</w:t>
      </w:r>
      <w:r w:rsidR="00C31FFA"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D27462"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>w rundzie wiosennej sezonu 2025/2026</w:t>
      </w:r>
      <w:r w:rsidR="00C31FFA"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na poziomie II Ligi</w:t>
      </w:r>
      <w:r w:rsidR="00F61016"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796B2244" w14:textId="46875537" w:rsidR="00D01D7C" w:rsidRPr="003B0556" w:rsidRDefault="001F5BBD" w:rsidP="003B0556">
      <w:pPr>
        <w:pStyle w:val="Standard"/>
        <w:numPr>
          <w:ilvl w:val="0"/>
          <w:numId w:val="23"/>
        </w:numPr>
        <w:tabs>
          <w:tab w:val="left" w:pos="284"/>
          <w:tab w:val="left" w:pos="426"/>
        </w:tabs>
        <w:spacing w:after="0"/>
        <w:ind w:left="284" w:hanging="284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D01D7C"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odmioty, z którymi zawarto umowy na podstawie punktacji uzyskanej w rundzie jesiennej sezonu 2025/2026, aby uzyskać dofinansowanie </w:t>
      </w:r>
      <w:r w:rsidR="00F56A4E" w:rsidRPr="003B0556">
        <w:rPr>
          <w:rFonts w:ascii="Arial" w:eastAsia="Times New Roman" w:hAnsi="Arial" w:cs="Arial"/>
          <w:sz w:val="24"/>
          <w:szCs w:val="24"/>
          <w:lang w:eastAsia="pl-PL"/>
        </w:rPr>
        <w:t>za</w:t>
      </w:r>
      <w:r w:rsidR="00D01D7C"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rundę wiosenną sezonu 202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D01D7C" w:rsidRPr="003B0556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D01D7C" w:rsidRPr="003B0556">
        <w:rPr>
          <w:rFonts w:ascii="Arial" w:eastAsia="Times New Roman" w:hAnsi="Arial" w:cs="Arial"/>
          <w:sz w:val="24"/>
          <w:szCs w:val="24"/>
          <w:lang w:eastAsia="pl-PL"/>
        </w:rPr>
        <w:t>, muszą dokonać aktualizacji wniosku na podstawie ogłoszonego przez MSiT schematu finansowania</w:t>
      </w:r>
      <w:r w:rsidR="008870E0"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(tabeli z przyporządkowaniem </w:t>
      </w:r>
      <w:r w:rsidR="00666BFD" w:rsidRPr="003B0556">
        <w:rPr>
          <w:rFonts w:ascii="Arial" w:eastAsia="Times New Roman" w:hAnsi="Arial" w:cs="Arial"/>
          <w:sz w:val="24"/>
          <w:szCs w:val="24"/>
          <w:lang w:eastAsia="pl-PL"/>
        </w:rPr>
        <w:t>finansowym</w:t>
      </w:r>
      <w:r w:rsidR="008870E0" w:rsidRPr="003B0556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D01D7C"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oraz zawrzeć aneks do umowy,</w:t>
      </w:r>
    </w:p>
    <w:p w14:paraId="68083636" w14:textId="11AD39B5" w:rsidR="0000522E" w:rsidRPr="00AB291C" w:rsidRDefault="00D01D7C" w:rsidP="003B0556">
      <w:pPr>
        <w:pStyle w:val="Standard"/>
        <w:numPr>
          <w:ilvl w:val="0"/>
          <w:numId w:val="23"/>
        </w:numPr>
        <w:tabs>
          <w:tab w:val="left" w:pos="284"/>
          <w:tab w:val="left" w:pos="426"/>
        </w:tabs>
        <w:spacing w:after="0"/>
        <w:ind w:left="284" w:hanging="284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dla podmiotów, które nie punktowały </w:t>
      </w:r>
      <w:r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</w:t>
      </w:r>
      <w:bookmarkStart w:id="25" w:name="_Hlk219283911"/>
      <w:r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>rundzie jesiennej sezonu 2025/2026</w:t>
      </w:r>
      <w:bookmarkEnd w:id="25"/>
      <w:r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</w:t>
      </w:r>
      <w:r w:rsidRPr="003B0556">
        <w:rPr>
          <w:rFonts w:ascii="Arial" w:eastAsia="Times New Roman" w:hAnsi="Arial" w:cs="Arial"/>
          <w:b/>
          <w:sz w:val="24"/>
          <w:szCs w:val="24"/>
          <w:lang w:eastAsia="pl-PL"/>
        </w:rPr>
        <w:br/>
        <w:t xml:space="preserve">a uzyskały punkty w rundzie wiosennej sezonu 2025/2026 </w:t>
      </w:r>
      <w:r w:rsidR="004D6E49"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>ogłoszony zostanie dodatkowy nabór wniosków</w:t>
      </w:r>
      <w:r w:rsidR="00180175"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</w:t>
      </w:r>
    </w:p>
    <w:p w14:paraId="57190440" w14:textId="2AF1C9B8" w:rsidR="00550875" w:rsidRPr="00550875" w:rsidRDefault="00550875" w:rsidP="00550875">
      <w:pPr>
        <w:pStyle w:val="Standard"/>
        <w:numPr>
          <w:ilvl w:val="0"/>
          <w:numId w:val="23"/>
        </w:numPr>
        <w:tabs>
          <w:tab w:val="left" w:pos="284"/>
          <w:tab w:val="left" w:pos="426"/>
        </w:tabs>
        <w:spacing w:after="0"/>
        <w:ind w:left="284" w:hanging="284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AB291C">
        <w:rPr>
          <w:rFonts w:ascii="Arial" w:hAnsi="Arial" w:cs="Arial"/>
          <w:bCs/>
          <w:sz w:val="24"/>
          <w:szCs w:val="24"/>
        </w:rPr>
        <w:t xml:space="preserve">Wnioskodawca realizując zadanie nie może jednocześnie rozliczać tych samych działań finansowanych w ramach innych projektów/programów Ministerstwa (tzw. podwójne finansowanie). Oznacza to, że nie można dofinansować tych samych kosztów dla tej samej grupy uczestników z dwóch projektów/programów jednocześnie, np.: wynagrodzenie prowadzącego zajęcia sportowe, wynajmu obiektu, zakupu sprzętu sportowego. </w:t>
      </w:r>
      <w:r w:rsidRPr="00AB291C">
        <w:rPr>
          <w:rFonts w:ascii="Arial" w:hAnsi="Arial" w:cs="Arial"/>
          <w:sz w:val="24"/>
          <w:szCs w:val="24"/>
        </w:rPr>
        <w:t>Nie można również dofinansować różnych rodzajów kosztów określonych w projektach/programach w ramach tej samej grupy uczestników z różnych projektów/programów MSiT.</w:t>
      </w:r>
    </w:p>
    <w:p w14:paraId="4CB321DF" w14:textId="77777777" w:rsidR="00E6159F" w:rsidRPr="003B0556" w:rsidRDefault="00E6159F" w:rsidP="003B0556">
      <w:pPr>
        <w:tabs>
          <w:tab w:val="left" w:pos="284"/>
        </w:tabs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0F27459A" w14:textId="77777777" w:rsidR="00E6159F" w:rsidRPr="003B0556" w:rsidRDefault="00E6159F" w:rsidP="003B0556">
      <w:pPr>
        <w:tabs>
          <w:tab w:val="left" w:pos="284"/>
        </w:tabs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3B0556">
        <w:rPr>
          <w:rFonts w:ascii="Arial" w:hAnsi="Arial" w:cs="Arial"/>
          <w:b/>
          <w:bCs/>
          <w:sz w:val="24"/>
          <w:szCs w:val="24"/>
        </w:rPr>
        <w:t>2. Wnioskodawca - podmiot realizujący zadanie zobowiązany jest do:</w:t>
      </w:r>
    </w:p>
    <w:p w14:paraId="452F4004" w14:textId="46EAD567" w:rsidR="00E84600" w:rsidRPr="003B0556" w:rsidRDefault="00E84600" w:rsidP="003B0556">
      <w:pPr>
        <w:pStyle w:val="Standard"/>
        <w:numPr>
          <w:ilvl w:val="0"/>
          <w:numId w:val="29"/>
        </w:numPr>
        <w:tabs>
          <w:tab w:val="left" w:pos="426"/>
        </w:tabs>
        <w:spacing w:after="0"/>
        <w:ind w:left="284" w:hanging="284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26" w:name="_Hlk161059877"/>
      <w:r w:rsidRPr="003B0556">
        <w:rPr>
          <w:rFonts w:ascii="Arial" w:hAnsi="Arial" w:cs="Arial"/>
          <w:sz w:val="24"/>
          <w:szCs w:val="24"/>
        </w:rPr>
        <w:t>przedstawi</w:t>
      </w:r>
      <w:r w:rsidR="00C35FA1" w:rsidRPr="003B0556">
        <w:rPr>
          <w:rFonts w:ascii="Arial" w:hAnsi="Arial" w:cs="Arial"/>
          <w:sz w:val="24"/>
          <w:szCs w:val="24"/>
        </w:rPr>
        <w:t>enia</w:t>
      </w:r>
      <w:r w:rsidRPr="003B0556">
        <w:rPr>
          <w:rFonts w:ascii="Arial" w:hAnsi="Arial" w:cs="Arial"/>
          <w:sz w:val="24"/>
          <w:szCs w:val="24"/>
        </w:rPr>
        <w:t xml:space="preserve"> </w:t>
      </w:r>
      <w:r w:rsidR="00C35FA1" w:rsidRPr="003B0556">
        <w:rPr>
          <w:rFonts w:ascii="Arial" w:hAnsi="Arial" w:cs="Arial"/>
          <w:sz w:val="24"/>
          <w:szCs w:val="24"/>
        </w:rPr>
        <w:t xml:space="preserve">we wniosku </w:t>
      </w:r>
      <w:r w:rsidRPr="003B0556">
        <w:rPr>
          <w:rFonts w:ascii="Arial" w:hAnsi="Arial" w:cs="Arial"/>
          <w:sz w:val="24"/>
          <w:szCs w:val="24"/>
        </w:rPr>
        <w:t>kompleksow</w:t>
      </w:r>
      <w:r w:rsidR="00C35FA1" w:rsidRPr="003B0556">
        <w:rPr>
          <w:rFonts w:ascii="Arial" w:hAnsi="Arial" w:cs="Arial"/>
          <w:sz w:val="24"/>
          <w:szCs w:val="24"/>
        </w:rPr>
        <w:t>ej</w:t>
      </w:r>
      <w:r w:rsidRPr="003B0556">
        <w:rPr>
          <w:rFonts w:ascii="Arial" w:hAnsi="Arial" w:cs="Arial"/>
          <w:sz w:val="24"/>
          <w:szCs w:val="24"/>
        </w:rPr>
        <w:t xml:space="preserve"> koncepcj</w:t>
      </w:r>
      <w:r w:rsidR="00C35FA1" w:rsidRPr="003B0556">
        <w:rPr>
          <w:rFonts w:ascii="Arial" w:hAnsi="Arial" w:cs="Arial"/>
          <w:sz w:val="24"/>
          <w:szCs w:val="24"/>
        </w:rPr>
        <w:t>i</w:t>
      </w:r>
      <w:r w:rsidRPr="003B0556">
        <w:rPr>
          <w:rFonts w:ascii="Arial" w:hAnsi="Arial" w:cs="Arial"/>
          <w:sz w:val="24"/>
          <w:szCs w:val="24"/>
        </w:rPr>
        <w:t xml:space="preserve"> realizacji zadania zawierającą</w:t>
      </w:r>
      <w:r w:rsidR="00C35FA1" w:rsidRPr="003B0556">
        <w:rPr>
          <w:rFonts w:ascii="Arial" w:hAnsi="Arial" w:cs="Arial"/>
          <w:sz w:val="24"/>
          <w:szCs w:val="24"/>
        </w:rPr>
        <w:t xml:space="preserve"> </w:t>
      </w:r>
      <w:r w:rsidRPr="003B0556">
        <w:rPr>
          <w:rFonts w:ascii="Arial" w:hAnsi="Arial" w:cs="Arial"/>
          <w:sz w:val="24"/>
          <w:szCs w:val="24"/>
        </w:rPr>
        <w:t>w szczególności:</w:t>
      </w:r>
    </w:p>
    <w:p w14:paraId="40B7A13C" w14:textId="77777777" w:rsidR="00E84600" w:rsidRPr="003B0556" w:rsidRDefault="00E84600" w:rsidP="003B0556">
      <w:pPr>
        <w:pStyle w:val="Akapitzlist"/>
        <w:numPr>
          <w:ilvl w:val="0"/>
          <w:numId w:val="24"/>
        </w:numPr>
        <w:suppressAutoHyphens/>
        <w:autoSpaceDN w:val="0"/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informację o realizowanym programie szkoleniowym i jego skrócony opis,</w:t>
      </w:r>
    </w:p>
    <w:p w14:paraId="5FB15515" w14:textId="77777777" w:rsidR="00E84600" w:rsidRPr="003B0556" w:rsidRDefault="00E84600" w:rsidP="003B0556">
      <w:pPr>
        <w:pStyle w:val="Akapitzlist"/>
        <w:numPr>
          <w:ilvl w:val="0"/>
          <w:numId w:val="24"/>
        </w:numPr>
        <w:suppressAutoHyphens/>
        <w:autoSpaceDN w:val="0"/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szczegółowy opis działań realizowanych w ramach zadania, w tym wskazanie:</w:t>
      </w:r>
    </w:p>
    <w:p w14:paraId="311A021D" w14:textId="77777777" w:rsidR="00E84600" w:rsidRPr="003B0556" w:rsidRDefault="00E84600" w:rsidP="003B0556">
      <w:pPr>
        <w:pStyle w:val="Akapitzlist"/>
        <w:numPr>
          <w:ilvl w:val="0"/>
          <w:numId w:val="25"/>
        </w:numPr>
        <w:suppressAutoHyphens/>
        <w:autoSpaceDN w:val="0"/>
        <w:spacing w:after="0"/>
        <w:ind w:left="993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liczby trenujących zawodników/zawodniczek objętych wsparciem,</w:t>
      </w:r>
    </w:p>
    <w:p w14:paraId="4DCFD333" w14:textId="77777777" w:rsidR="00E84600" w:rsidRPr="003B0556" w:rsidRDefault="00E84600" w:rsidP="003B0556">
      <w:pPr>
        <w:pStyle w:val="Akapitzlist"/>
        <w:numPr>
          <w:ilvl w:val="0"/>
          <w:numId w:val="25"/>
        </w:numPr>
        <w:suppressAutoHyphens/>
        <w:autoSpaceDN w:val="0"/>
        <w:spacing w:after="0"/>
        <w:ind w:left="993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 xml:space="preserve">liczby trenerów/trenerek, którzy otrzymają wsparcie, </w:t>
      </w:r>
    </w:p>
    <w:p w14:paraId="38E61C00" w14:textId="77777777" w:rsidR="00E84600" w:rsidRPr="003B0556" w:rsidRDefault="00E84600" w:rsidP="003B0556">
      <w:pPr>
        <w:pStyle w:val="Akapitzlist"/>
        <w:numPr>
          <w:ilvl w:val="0"/>
          <w:numId w:val="25"/>
        </w:numPr>
        <w:suppressAutoHyphens/>
        <w:autoSpaceDN w:val="0"/>
        <w:spacing w:after="0"/>
        <w:ind w:left="993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obiektów, na których realizowane będzie zadanie,</w:t>
      </w:r>
    </w:p>
    <w:p w14:paraId="6ECD08FC" w14:textId="2DFDE137" w:rsidR="00E84600" w:rsidRPr="003B0556" w:rsidRDefault="00E84600" w:rsidP="003B0556">
      <w:pPr>
        <w:pStyle w:val="Akapitzlist"/>
        <w:numPr>
          <w:ilvl w:val="0"/>
          <w:numId w:val="25"/>
        </w:numPr>
        <w:suppressAutoHyphens/>
        <w:autoSpaceDN w:val="0"/>
        <w:spacing w:after="0"/>
        <w:ind w:left="993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 xml:space="preserve">informacji o  wyjazdach na mecze i turnieje, które zostaną dofinansowane w ramach realizacji zadania oraz organizowanych w ramach realizacji zadania meczów i turniejów, </w:t>
      </w:r>
    </w:p>
    <w:p w14:paraId="7FB5D99D" w14:textId="06F991A4" w:rsidR="004B4807" w:rsidRPr="003B0556" w:rsidRDefault="004B4807" w:rsidP="003B0556">
      <w:pPr>
        <w:pStyle w:val="Akapitzlist"/>
        <w:numPr>
          <w:ilvl w:val="0"/>
          <w:numId w:val="25"/>
        </w:numPr>
        <w:suppressAutoHyphens/>
        <w:autoSpaceDN w:val="0"/>
        <w:spacing w:after="0"/>
        <w:ind w:left="993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informacji o organizacji obozów sportowych,</w:t>
      </w:r>
    </w:p>
    <w:p w14:paraId="4ADE9558" w14:textId="77777777" w:rsidR="00E84600" w:rsidRPr="003B0556" w:rsidRDefault="00E84600" w:rsidP="003B0556">
      <w:pPr>
        <w:pStyle w:val="Akapitzlist"/>
        <w:numPr>
          <w:ilvl w:val="0"/>
          <w:numId w:val="25"/>
        </w:numPr>
        <w:suppressAutoHyphens/>
        <w:autoSpaceDN w:val="0"/>
        <w:spacing w:after="0"/>
        <w:ind w:left="993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informacji na temat sposobu ewaluacji zadania,</w:t>
      </w:r>
    </w:p>
    <w:p w14:paraId="58143D17" w14:textId="77777777" w:rsidR="00E84600" w:rsidRPr="003B0556" w:rsidRDefault="00E84600" w:rsidP="003B0556">
      <w:pPr>
        <w:pStyle w:val="Akapitzlist"/>
        <w:numPr>
          <w:ilvl w:val="0"/>
          <w:numId w:val="25"/>
        </w:numPr>
        <w:suppressAutoHyphens/>
        <w:autoSpaceDN w:val="0"/>
        <w:spacing w:after="0"/>
        <w:ind w:left="993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informacji na temat planowanych działań promocyjnych,</w:t>
      </w:r>
    </w:p>
    <w:p w14:paraId="540A400E" w14:textId="56A11F65" w:rsidR="00C35FA1" w:rsidRPr="003B0556" w:rsidRDefault="00E84600" w:rsidP="003B0556">
      <w:pPr>
        <w:pStyle w:val="Akapitzlist"/>
        <w:numPr>
          <w:ilvl w:val="0"/>
          <w:numId w:val="25"/>
        </w:numPr>
        <w:suppressAutoHyphens/>
        <w:autoSpaceDN w:val="0"/>
        <w:spacing w:after="0"/>
        <w:ind w:left="993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zakładanych rezultatów realizacji zadania,</w:t>
      </w:r>
      <w:bookmarkEnd w:id="26"/>
    </w:p>
    <w:p w14:paraId="24ABE193" w14:textId="4CE04D82" w:rsidR="00E6159F" w:rsidRPr="003B0556" w:rsidRDefault="00E6159F" w:rsidP="003B0556">
      <w:pPr>
        <w:pStyle w:val="Standard"/>
        <w:numPr>
          <w:ilvl w:val="0"/>
          <w:numId w:val="29"/>
        </w:numPr>
        <w:tabs>
          <w:tab w:val="left" w:pos="426"/>
        </w:tabs>
        <w:spacing w:after="0"/>
        <w:ind w:left="284" w:hanging="284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3B0556">
        <w:rPr>
          <w:rFonts w:ascii="Arial" w:hAnsi="Arial" w:cs="Arial"/>
          <w:bCs/>
          <w:sz w:val="24"/>
          <w:szCs w:val="24"/>
        </w:rPr>
        <w:t>przygotowywani</w:t>
      </w:r>
      <w:r w:rsidR="00E84600" w:rsidRPr="003B0556">
        <w:rPr>
          <w:rFonts w:ascii="Arial" w:hAnsi="Arial" w:cs="Arial"/>
          <w:bCs/>
          <w:sz w:val="24"/>
          <w:szCs w:val="24"/>
        </w:rPr>
        <w:t>a</w:t>
      </w:r>
      <w:r w:rsidRPr="003B0556">
        <w:rPr>
          <w:rFonts w:ascii="Arial" w:hAnsi="Arial" w:cs="Arial"/>
          <w:bCs/>
          <w:sz w:val="24"/>
          <w:szCs w:val="24"/>
        </w:rPr>
        <w:t xml:space="preserve"> comiesięcznych (do </w:t>
      </w:r>
      <w:r w:rsidR="00B427CC" w:rsidRPr="003B0556">
        <w:rPr>
          <w:rFonts w:ascii="Arial" w:hAnsi="Arial" w:cs="Arial"/>
          <w:bCs/>
          <w:sz w:val="24"/>
          <w:szCs w:val="24"/>
        </w:rPr>
        <w:t>1</w:t>
      </w:r>
      <w:r w:rsidRPr="003B0556">
        <w:rPr>
          <w:rFonts w:ascii="Arial" w:hAnsi="Arial" w:cs="Arial"/>
          <w:bCs/>
          <w:sz w:val="24"/>
          <w:szCs w:val="24"/>
        </w:rPr>
        <w:t xml:space="preserve">0 dnia roboczego każdego miesiąca) raportów sprawozdawczo-ewaluacyjnych z realizacji zadania zawierających prezentację danych rzeczowo-finansowych zgodnie z poniższą tabelą: </w:t>
      </w:r>
    </w:p>
    <w:p w14:paraId="70F97F12" w14:textId="77777777" w:rsidR="00E6159F" w:rsidRPr="003B0556" w:rsidRDefault="00E6159F" w:rsidP="003B0556">
      <w:pPr>
        <w:pStyle w:val="Akapitzlist"/>
        <w:ind w:left="284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6101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1"/>
        <w:gridCol w:w="594"/>
        <w:gridCol w:w="565"/>
        <w:gridCol w:w="547"/>
        <w:gridCol w:w="661"/>
        <w:gridCol w:w="452"/>
        <w:gridCol w:w="661"/>
        <w:gridCol w:w="551"/>
        <w:gridCol w:w="615"/>
        <w:gridCol w:w="668"/>
        <w:gridCol w:w="801"/>
        <w:gridCol w:w="640"/>
        <w:gridCol w:w="697"/>
        <w:gridCol w:w="1097"/>
        <w:gridCol w:w="747"/>
      </w:tblGrid>
      <w:tr w:rsidR="00BC6D69" w:rsidRPr="003B0556" w14:paraId="1658E6EB" w14:textId="77777777" w:rsidTr="007C4EED">
        <w:trPr>
          <w:trHeight w:val="450"/>
        </w:trPr>
        <w:tc>
          <w:tcPr>
            <w:tcW w:w="796" w:type="pct"/>
            <w:vAlign w:val="bottom"/>
            <w:hideMark/>
          </w:tcPr>
          <w:p w14:paraId="2E8CB7FF" w14:textId="03A0B289" w:rsidR="00BC6D69" w:rsidRPr="003B0556" w:rsidRDefault="00BC6D69" w:rsidP="003B0556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Rok 2026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D21EA6D" w14:textId="024D27FE" w:rsidR="00BC6D69" w:rsidRPr="003B0556" w:rsidRDefault="00BC6D69" w:rsidP="003B0556">
            <w:pPr>
              <w:spacing w:line="257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Styczeń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4FE27B9C" w14:textId="655F786E" w:rsidR="00BC6D69" w:rsidRPr="003B0556" w:rsidRDefault="00BC6D69" w:rsidP="003B0556">
            <w:pPr>
              <w:spacing w:line="257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Luty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76CD37B4" w14:textId="69483A05" w:rsidR="00BC6D69" w:rsidRPr="003B0556" w:rsidRDefault="00BC6D69" w:rsidP="003B0556">
            <w:pPr>
              <w:spacing w:line="257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Marzec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1E339CE" w14:textId="32EF8E80" w:rsidR="00BC6D69" w:rsidRPr="003B0556" w:rsidRDefault="00BC6D69" w:rsidP="003B0556">
            <w:pPr>
              <w:spacing w:line="257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Kwiecień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4BF287DD" w14:textId="5A0888C1" w:rsidR="00BC6D69" w:rsidRPr="003B0556" w:rsidRDefault="00BC6D69" w:rsidP="003B0556">
            <w:pPr>
              <w:spacing w:line="257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Maj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677B7F2F" w14:textId="63F8AD72" w:rsidR="00BC6D69" w:rsidRPr="003B0556" w:rsidRDefault="00BC6D69" w:rsidP="003B0556">
            <w:pPr>
              <w:spacing w:line="257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Czerwiec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735E80A8" w14:textId="78764564" w:rsidR="00BC6D69" w:rsidRPr="003B0556" w:rsidRDefault="00BC6D69" w:rsidP="003B0556">
            <w:pPr>
              <w:spacing w:line="257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Lipiec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1AD336E6" w14:textId="38FD9589" w:rsidR="00BC6D69" w:rsidRPr="003B0556" w:rsidRDefault="00BC6D69" w:rsidP="003B0556">
            <w:pPr>
              <w:spacing w:line="257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Sierpień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07CB2E35" w14:textId="3E173183" w:rsidR="00BC6D69" w:rsidRPr="003B0556" w:rsidRDefault="00BC6D69" w:rsidP="003B0556">
            <w:pPr>
              <w:spacing w:line="257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Wrzesień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18B84B99" w14:textId="77777777" w:rsidR="00BC6D69" w:rsidRPr="003B0556" w:rsidRDefault="00BC6D69" w:rsidP="003B0556">
            <w:pPr>
              <w:spacing w:line="257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Październik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138E3BA" w14:textId="77777777" w:rsidR="00BC6D69" w:rsidRPr="003B0556" w:rsidRDefault="00BC6D69" w:rsidP="003B0556">
            <w:pPr>
              <w:spacing w:line="257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Listopad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E854AC9" w14:textId="77777777" w:rsidR="00BC6D69" w:rsidRPr="003B0556" w:rsidRDefault="00BC6D69" w:rsidP="003B0556">
            <w:pPr>
              <w:spacing w:line="257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Grudzień</w:t>
            </w:r>
          </w:p>
        </w:tc>
        <w:tc>
          <w:tcPr>
            <w:tcW w:w="496" w:type="pct"/>
            <w:vAlign w:val="bottom"/>
            <w:hideMark/>
          </w:tcPr>
          <w:p w14:paraId="4A92D05E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Suma kosztów (zł)*</w:t>
            </w:r>
          </w:p>
        </w:tc>
        <w:tc>
          <w:tcPr>
            <w:tcW w:w="338" w:type="pct"/>
            <w:vAlign w:val="bottom"/>
            <w:hideMark/>
          </w:tcPr>
          <w:p w14:paraId="7D508DB2" w14:textId="77777777" w:rsidR="00BC6D69" w:rsidRPr="003B0556" w:rsidRDefault="00BC6D69" w:rsidP="003B0556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Procent dotacji</w:t>
            </w:r>
          </w:p>
        </w:tc>
      </w:tr>
      <w:tr w:rsidR="00BC6D69" w:rsidRPr="003B0556" w14:paraId="1504107F" w14:textId="77777777" w:rsidTr="007C4EED">
        <w:trPr>
          <w:trHeight w:val="225"/>
        </w:trPr>
        <w:tc>
          <w:tcPr>
            <w:tcW w:w="796" w:type="pct"/>
            <w:vAlign w:val="bottom"/>
            <w:hideMark/>
          </w:tcPr>
          <w:p w14:paraId="6B9F8595" w14:textId="4596EEE5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Liczba drużyn/akademii objętych dofinansowaniem **</w:t>
            </w:r>
          </w:p>
        </w:tc>
        <w:tc>
          <w:tcPr>
            <w:tcW w:w="269" w:type="pct"/>
          </w:tcPr>
          <w:p w14:paraId="3423A044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pct"/>
          </w:tcPr>
          <w:p w14:paraId="0898AE82" w14:textId="692B10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47" w:type="pct"/>
          </w:tcPr>
          <w:p w14:paraId="35EAA48A" w14:textId="3EACDCA0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9" w:type="pct"/>
          </w:tcPr>
          <w:p w14:paraId="1AAD1955" w14:textId="39DEDDAA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33F10837" w14:textId="652D6CA0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9" w:type="pct"/>
            <w:noWrap/>
            <w:vAlign w:val="bottom"/>
            <w:hideMark/>
          </w:tcPr>
          <w:p w14:paraId="61D49884" w14:textId="3252F796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49" w:type="pct"/>
          </w:tcPr>
          <w:p w14:paraId="7CB38433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78" w:type="pct"/>
          </w:tcPr>
          <w:p w14:paraId="45E6D6D3" w14:textId="0B7AAFB6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02" w:type="pct"/>
            <w:noWrap/>
            <w:vAlign w:val="bottom"/>
            <w:hideMark/>
          </w:tcPr>
          <w:p w14:paraId="33EBF5AB" w14:textId="33EDD3E5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362" w:type="pct"/>
            <w:noWrap/>
            <w:vAlign w:val="bottom"/>
            <w:hideMark/>
          </w:tcPr>
          <w:p w14:paraId="7E3C624E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89" w:type="pct"/>
            <w:noWrap/>
            <w:vAlign w:val="bottom"/>
            <w:hideMark/>
          </w:tcPr>
          <w:p w14:paraId="6D944B96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315" w:type="pct"/>
            <w:noWrap/>
            <w:vAlign w:val="bottom"/>
            <w:hideMark/>
          </w:tcPr>
          <w:p w14:paraId="6D24A011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96" w:type="pct"/>
            <w:noWrap/>
            <w:vAlign w:val="bottom"/>
            <w:hideMark/>
          </w:tcPr>
          <w:p w14:paraId="311D9FA4" w14:textId="77777777" w:rsidR="00BC6D69" w:rsidRPr="003B0556" w:rsidRDefault="00BC6D69" w:rsidP="003B0556">
            <w:pPr>
              <w:spacing w:line="256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Nie dotyczy</w:t>
            </w:r>
          </w:p>
        </w:tc>
        <w:tc>
          <w:tcPr>
            <w:tcW w:w="338" w:type="pct"/>
            <w:vAlign w:val="bottom"/>
            <w:hideMark/>
          </w:tcPr>
          <w:p w14:paraId="58822CF8" w14:textId="77777777" w:rsidR="00BC6D69" w:rsidRPr="003B0556" w:rsidRDefault="00BC6D69" w:rsidP="003B0556">
            <w:pPr>
              <w:spacing w:line="256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Nie dotyczy</w:t>
            </w:r>
          </w:p>
        </w:tc>
      </w:tr>
      <w:tr w:rsidR="00BC6D69" w:rsidRPr="003B0556" w14:paraId="729909A4" w14:textId="77777777" w:rsidTr="007C4EED">
        <w:trPr>
          <w:trHeight w:val="225"/>
        </w:trPr>
        <w:tc>
          <w:tcPr>
            <w:tcW w:w="796" w:type="pct"/>
            <w:vAlign w:val="bottom"/>
            <w:hideMark/>
          </w:tcPr>
          <w:p w14:paraId="57F988EA" w14:textId="1ADBB31A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Liczba zawodników/zawodniczek w drużynie/</w:t>
            </w:r>
            <w:proofErr w:type="spellStart"/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nach</w:t>
            </w:r>
            <w:proofErr w:type="spellEnd"/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/akademiach**</w:t>
            </w:r>
          </w:p>
        </w:tc>
        <w:tc>
          <w:tcPr>
            <w:tcW w:w="269" w:type="pct"/>
          </w:tcPr>
          <w:p w14:paraId="76CAD991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pct"/>
          </w:tcPr>
          <w:p w14:paraId="09AF4049" w14:textId="55C80DEB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47" w:type="pct"/>
          </w:tcPr>
          <w:p w14:paraId="5CF54E69" w14:textId="646B7689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9" w:type="pct"/>
          </w:tcPr>
          <w:p w14:paraId="212A2524" w14:textId="05B71D8D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43B50C00" w14:textId="7DB1983C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9" w:type="pct"/>
            <w:noWrap/>
            <w:vAlign w:val="bottom"/>
            <w:hideMark/>
          </w:tcPr>
          <w:p w14:paraId="1B065C5E" w14:textId="40D4EDD6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49" w:type="pct"/>
          </w:tcPr>
          <w:p w14:paraId="6C33D49C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78" w:type="pct"/>
          </w:tcPr>
          <w:p w14:paraId="0EB1D629" w14:textId="0DE38361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02" w:type="pct"/>
            <w:noWrap/>
            <w:vAlign w:val="bottom"/>
            <w:hideMark/>
          </w:tcPr>
          <w:p w14:paraId="5E123014" w14:textId="43CC464D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362" w:type="pct"/>
            <w:noWrap/>
            <w:vAlign w:val="bottom"/>
            <w:hideMark/>
          </w:tcPr>
          <w:p w14:paraId="7ACB565D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89" w:type="pct"/>
            <w:noWrap/>
            <w:vAlign w:val="bottom"/>
            <w:hideMark/>
          </w:tcPr>
          <w:p w14:paraId="65BD2B96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315" w:type="pct"/>
            <w:noWrap/>
            <w:vAlign w:val="bottom"/>
            <w:hideMark/>
          </w:tcPr>
          <w:p w14:paraId="253E18CC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96" w:type="pct"/>
            <w:noWrap/>
            <w:vAlign w:val="bottom"/>
            <w:hideMark/>
          </w:tcPr>
          <w:p w14:paraId="5A4A14E3" w14:textId="77777777" w:rsidR="00BC6D69" w:rsidRPr="003B0556" w:rsidRDefault="00BC6D69" w:rsidP="003B0556">
            <w:pPr>
              <w:spacing w:line="256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Nie dotyczy</w:t>
            </w:r>
          </w:p>
        </w:tc>
        <w:tc>
          <w:tcPr>
            <w:tcW w:w="338" w:type="pct"/>
            <w:vAlign w:val="bottom"/>
            <w:hideMark/>
          </w:tcPr>
          <w:p w14:paraId="67102CF1" w14:textId="77777777" w:rsidR="00BC6D69" w:rsidRPr="003B0556" w:rsidRDefault="00BC6D69" w:rsidP="003B0556">
            <w:pPr>
              <w:spacing w:line="256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Nie dotyczy</w:t>
            </w:r>
          </w:p>
        </w:tc>
      </w:tr>
      <w:tr w:rsidR="00BC6D69" w:rsidRPr="003B0556" w14:paraId="17C132C8" w14:textId="77777777" w:rsidTr="007C4EED">
        <w:trPr>
          <w:trHeight w:val="310"/>
        </w:trPr>
        <w:tc>
          <w:tcPr>
            <w:tcW w:w="796" w:type="pct"/>
            <w:vAlign w:val="bottom"/>
          </w:tcPr>
          <w:p w14:paraId="7413CE96" w14:textId="5AB646B5" w:rsidR="00BC6D69" w:rsidRPr="003B0556" w:rsidRDefault="00BC6D69" w:rsidP="003B0556">
            <w:pP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Liczba trenerów/trenerek prowadzących szkolenie sportowe</w:t>
            </w:r>
          </w:p>
        </w:tc>
        <w:tc>
          <w:tcPr>
            <w:tcW w:w="269" w:type="pct"/>
          </w:tcPr>
          <w:p w14:paraId="0D03FAF0" w14:textId="77777777" w:rsidR="00BC6D69" w:rsidRPr="003B0556" w:rsidRDefault="00BC6D69" w:rsidP="003B055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pct"/>
          </w:tcPr>
          <w:p w14:paraId="34416360" w14:textId="5F0990C7" w:rsidR="00BC6D69" w:rsidRPr="003B0556" w:rsidRDefault="00BC6D69" w:rsidP="003B055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47" w:type="pct"/>
          </w:tcPr>
          <w:p w14:paraId="0018E3BA" w14:textId="2341F42F" w:rsidR="00BC6D69" w:rsidRPr="003B0556" w:rsidRDefault="00BC6D69" w:rsidP="003B055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9" w:type="pct"/>
          </w:tcPr>
          <w:p w14:paraId="67F9A137" w14:textId="49CE0815" w:rsidR="00BC6D69" w:rsidRPr="003B0556" w:rsidRDefault="00BC6D69" w:rsidP="003B055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1CBD1A0A" w14:textId="68DFACEB" w:rsidR="00BC6D69" w:rsidRPr="003B0556" w:rsidRDefault="00BC6D69" w:rsidP="003B055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9" w:type="pct"/>
            <w:noWrap/>
            <w:vAlign w:val="bottom"/>
          </w:tcPr>
          <w:p w14:paraId="36E953FE" w14:textId="139A2D00" w:rsidR="00BC6D69" w:rsidRPr="003B0556" w:rsidRDefault="00BC6D69" w:rsidP="003B055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49" w:type="pct"/>
          </w:tcPr>
          <w:p w14:paraId="41A9D965" w14:textId="77777777" w:rsidR="00BC6D69" w:rsidRPr="003B0556" w:rsidRDefault="00BC6D69" w:rsidP="003B055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78" w:type="pct"/>
          </w:tcPr>
          <w:p w14:paraId="3D7CD6D8" w14:textId="1B70639A" w:rsidR="00BC6D69" w:rsidRPr="003B0556" w:rsidRDefault="00BC6D69" w:rsidP="003B055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02" w:type="pct"/>
            <w:noWrap/>
            <w:vAlign w:val="bottom"/>
          </w:tcPr>
          <w:p w14:paraId="304808B9" w14:textId="5771A2BB" w:rsidR="00BC6D69" w:rsidRPr="003B0556" w:rsidRDefault="00BC6D69" w:rsidP="003B055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62" w:type="pct"/>
            <w:noWrap/>
            <w:vAlign w:val="bottom"/>
          </w:tcPr>
          <w:p w14:paraId="568365B1" w14:textId="77777777" w:rsidR="00BC6D69" w:rsidRPr="003B0556" w:rsidRDefault="00BC6D69" w:rsidP="003B055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9" w:type="pct"/>
            <w:noWrap/>
            <w:vAlign w:val="bottom"/>
          </w:tcPr>
          <w:p w14:paraId="09E111E5" w14:textId="77777777" w:rsidR="00BC6D69" w:rsidRPr="003B0556" w:rsidRDefault="00BC6D69" w:rsidP="003B055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5" w:type="pct"/>
            <w:noWrap/>
            <w:vAlign w:val="bottom"/>
          </w:tcPr>
          <w:p w14:paraId="1A782276" w14:textId="77777777" w:rsidR="00BC6D69" w:rsidRPr="003B0556" w:rsidRDefault="00BC6D69" w:rsidP="003B055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96" w:type="pct"/>
            <w:noWrap/>
            <w:vAlign w:val="bottom"/>
          </w:tcPr>
          <w:p w14:paraId="0DCEB90D" w14:textId="77777777" w:rsidR="00BC6D69" w:rsidRPr="003B0556" w:rsidRDefault="00BC6D69" w:rsidP="003B0556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Nie dotyczy</w:t>
            </w:r>
          </w:p>
        </w:tc>
        <w:tc>
          <w:tcPr>
            <w:tcW w:w="338" w:type="pct"/>
            <w:vAlign w:val="bottom"/>
          </w:tcPr>
          <w:p w14:paraId="4E9DD355" w14:textId="77777777" w:rsidR="00BC6D69" w:rsidRPr="003B0556" w:rsidRDefault="00BC6D69" w:rsidP="003B0556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Nie dotyczy</w:t>
            </w:r>
          </w:p>
        </w:tc>
      </w:tr>
      <w:tr w:rsidR="00BC6D69" w:rsidRPr="003B0556" w14:paraId="79B1D9EC" w14:textId="77777777" w:rsidTr="007C4EED">
        <w:trPr>
          <w:trHeight w:val="225"/>
        </w:trPr>
        <w:tc>
          <w:tcPr>
            <w:tcW w:w="796" w:type="pct"/>
            <w:vAlign w:val="bottom"/>
            <w:hideMark/>
          </w:tcPr>
          <w:p w14:paraId="69C5E065" w14:textId="2FED5759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Kwota dofinansowania wynagrodzeń trenerów/trenerek prowadzących szkolenie sportowe</w:t>
            </w:r>
          </w:p>
        </w:tc>
        <w:tc>
          <w:tcPr>
            <w:tcW w:w="269" w:type="pct"/>
          </w:tcPr>
          <w:p w14:paraId="6211FF51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pct"/>
          </w:tcPr>
          <w:p w14:paraId="28269361" w14:textId="6CBE781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47" w:type="pct"/>
          </w:tcPr>
          <w:p w14:paraId="4D0D338F" w14:textId="4B8E2B79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9" w:type="pct"/>
          </w:tcPr>
          <w:p w14:paraId="22BFBB15" w14:textId="55E4FEBB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214848E0" w14:textId="6EAA9FC2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9" w:type="pct"/>
            <w:noWrap/>
            <w:vAlign w:val="bottom"/>
            <w:hideMark/>
          </w:tcPr>
          <w:p w14:paraId="673E764E" w14:textId="1D9CBE96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49" w:type="pct"/>
          </w:tcPr>
          <w:p w14:paraId="7749B44E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78" w:type="pct"/>
          </w:tcPr>
          <w:p w14:paraId="4D5C14E9" w14:textId="2C05D85A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02" w:type="pct"/>
            <w:noWrap/>
            <w:vAlign w:val="bottom"/>
            <w:hideMark/>
          </w:tcPr>
          <w:p w14:paraId="624D7297" w14:textId="794B006B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362" w:type="pct"/>
            <w:noWrap/>
            <w:vAlign w:val="bottom"/>
            <w:hideMark/>
          </w:tcPr>
          <w:p w14:paraId="5031E60B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89" w:type="pct"/>
            <w:noWrap/>
            <w:vAlign w:val="bottom"/>
            <w:hideMark/>
          </w:tcPr>
          <w:p w14:paraId="25531003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315" w:type="pct"/>
            <w:noWrap/>
            <w:vAlign w:val="bottom"/>
            <w:hideMark/>
          </w:tcPr>
          <w:p w14:paraId="7E99F8A9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96" w:type="pct"/>
            <w:noWrap/>
            <w:vAlign w:val="bottom"/>
          </w:tcPr>
          <w:p w14:paraId="73E566B9" w14:textId="77777777" w:rsidR="00BC6D69" w:rsidRPr="003B0556" w:rsidRDefault="00BC6D69" w:rsidP="003B0556">
            <w:pPr>
              <w:spacing w:line="256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38" w:type="pct"/>
            <w:vAlign w:val="bottom"/>
          </w:tcPr>
          <w:p w14:paraId="42A2C6CF" w14:textId="77777777" w:rsidR="00BC6D69" w:rsidRPr="003B0556" w:rsidRDefault="00BC6D69" w:rsidP="003B0556">
            <w:pPr>
              <w:spacing w:line="256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BC6D69" w:rsidRPr="003B0556" w14:paraId="2A681E2D" w14:textId="77777777" w:rsidTr="007C4EED">
        <w:trPr>
          <w:trHeight w:val="178"/>
        </w:trPr>
        <w:tc>
          <w:tcPr>
            <w:tcW w:w="796" w:type="pct"/>
            <w:vAlign w:val="bottom"/>
            <w:hideMark/>
          </w:tcPr>
          <w:p w14:paraId="37023410" w14:textId="48264F13" w:rsidR="00BC6D69" w:rsidRPr="003B0556" w:rsidRDefault="00BC6D69" w:rsidP="003B0556">
            <w:pP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Liczba zorganizowanych meczów w ramach dofinansowania</w:t>
            </w:r>
          </w:p>
        </w:tc>
        <w:tc>
          <w:tcPr>
            <w:tcW w:w="269" w:type="pct"/>
          </w:tcPr>
          <w:p w14:paraId="363C3E6C" w14:textId="77777777" w:rsidR="00BC6D69" w:rsidRPr="003B0556" w:rsidRDefault="00BC6D69" w:rsidP="003B055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pct"/>
          </w:tcPr>
          <w:p w14:paraId="3165BFDF" w14:textId="677CB518" w:rsidR="00BC6D69" w:rsidRPr="003B0556" w:rsidRDefault="00BC6D69" w:rsidP="003B055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47" w:type="pct"/>
          </w:tcPr>
          <w:p w14:paraId="5B6BA7AE" w14:textId="6AF0C295" w:rsidR="00BC6D69" w:rsidRPr="003B0556" w:rsidRDefault="00BC6D69" w:rsidP="003B055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9" w:type="pct"/>
          </w:tcPr>
          <w:p w14:paraId="2661F14F" w14:textId="0E7FE472" w:rsidR="00BC6D69" w:rsidRPr="003B0556" w:rsidRDefault="00BC6D69" w:rsidP="003B055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12A8DA17" w14:textId="3078D3CB" w:rsidR="00BC6D69" w:rsidRPr="003B0556" w:rsidRDefault="00BC6D69" w:rsidP="003B055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9" w:type="pct"/>
            <w:noWrap/>
            <w:vAlign w:val="bottom"/>
            <w:hideMark/>
          </w:tcPr>
          <w:p w14:paraId="6A941111" w14:textId="6D207EAE" w:rsidR="00BC6D69" w:rsidRPr="003B0556" w:rsidRDefault="00BC6D69" w:rsidP="003B0556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49" w:type="pct"/>
          </w:tcPr>
          <w:p w14:paraId="7D3515B4" w14:textId="77777777" w:rsidR="00BC6D69" w:rsidRPr="003B0556" w:rsidRDefault="00BC6D69" w:rsidP="003B055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78" w:type="pct"/>
          </w:tcPr>
          <w:p w14:paraId="396FEE63" w14:textId="61971CB4" w:rsidR="00BC6D69" w:rsidRPr="003B0556" w:rsidRDefault="00BC6D69" w:rsidP="003B0556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02" w:type="pct"/>
            <w:noWrap/>
            <w:vAlign w:val="bottom"/>
            <w:hideMark/>
          </w:tcPr>
          <w:p w14:paraId="4D5FAF6A" w14:textId="609B1B37" w:rsidR="00BC6D69" w:rsidRPr="003B0556" w:rsidRDefault="00BC6D69" w:rsidP="003B0556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362" w:type="pct"/>
            <w:noWrap/>
            <w:vAlign w:val="bottom"/>
            <w:hideMark/>
          </w:tcPr>
          <w:p w14:paraId="6AD9411C" w14:textId="77777777" w:rsidR="00BC6D69" w:rsidRPr="003B0556" w:rsidRDefault="00BC6D69" w:rsidP="003B0556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89" w:type="pct"/>
            <w:noWrap/>
            <w:vAlign w:val="bottom"/>
            <w:hideMark/>
          </w:tcPr>
          <w:p w14:paraId="2BA3B394" w14:textId="77777777" w:rsidR="00BC6D69" w:rsidRPr="003B0556" w:rsidRDefault="00BC6D69" w:rsidP="003B0556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315" w:type="pct"/>
            <w:noWrap/>
            <w:vAlign w:val="bottom"/>
            <w:hideMark/>
          </w:tcPr>
          <w:p w14:paraId="422CF787" w14:textId="77777777" w:rsidR="00BC6D69" w:rsidRPr="003B0556" w:rsidRDefault="00BC6D69" w:rsidP="003B0556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96" w:type="pct"/>
            <w:noWrap/>
            <w:vAlign w:val="bottom"/>
            <w:hideMark/>
          </w:tcPr>
          <w:p w14:paraId="5220C9D0" w14:textId="77777777" w:rsidR="00BC6D69" w:rsidRPr="003B0556" w:rsidRDefault="00BC6D69" w:rsidP="003B0556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Nie dotyczy</w:t>
            </w:r>
          </w:p>
        </w:tc>
        <w:tc>
          <w:tcPr>
            <w:tcW w:w="338" w:type="pct"/>
            <w:vAlign w:val="bottom"/>
            <w:hideMark/>
          </w:tcPr>
          <w:p w14:paraId="4EEB0D40" w14:textId="77777777" w:rsidR="00BC6D69" w:rsidRPr="003B0556" w:rsidRDefault="00BC6D69" w:rsidP="003B0556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Nie dotyczy</w:t>
            </w:r>
          </w:p>
        </w:tc>
      </w:tr>
      <w:tr w:rsidR="00BC6D69" w:rsidRPr="003B0556" w14:paraId="4236BDCA" w14:textId="77777777" w:rsidTr="007C4EED">
        <w:trPr>
          <w:trHeight w:val="282"/>
        </w:trPr>
        <w:tc>
          <w:tcPr>
            <w:tcW w:w="796" w:type="pct"/>
            <w:vAlign w:val="bottom"/>
            <w:hideMark/>
          </w:tcPr>
          <w:p w14:paraId="775A7A96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Kwota dofinansowania organizacji meczów </w:t>
            </w:r>
          </w:p>
        </w:tc>
        <w:tc>
          <w:tcPr>
            <w:tcW w:w="269" w:type="pct"/>
          </w:tcPr>
          <w:p w14:paraId="15BC954D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pct"/>
          </w:tcPr>
          <w:p w14:paraId="3F733975" w14:textId="403393DE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47" w:type="pct"/>
          </w:tcPr>
          <w:p w14:paraId="19DEA026" w14:textId="277E9DAA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9" w:type="pct"/>
          </w:tcPr>
          <w:p w14:paraId="59A01BC2" w14:textId="4C0C95E0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4D7A3C1E" w14:textId="16732005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9" w:type="pct"/>
            <w:noWrap/>
            <w:vAlign w:val="bottom"/>
            <w:hideMark/>
          </w:tcPr>
          <w:p w14:paraId="651DCF51" w14:textId="72C36803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49" w:type="pct"/>
          </w:tcPr>
          <w:p w14:paraId="1368988D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78" w:type="pct"/>
          </w:tcPr>
          <w:p w14:paraId="5E8F98B6" w14:textId="788EA54E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02" w:type="pct"/>
            <w:noWrap/>
            <w:vAlign w:val="bottom"/>
            <w:hideMark/>
          </w:tcPr>
          <w:p w14:paraId="43A735F6" w14:textId="16192AE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362" w:type="pct"/>
            <w:noWrap/>
            <w:vAlign w:val="bottom"/>
            <w:hideMark/>
          </w:tcPr>
          <w:p w14:paraId="00CDE88D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89" w:type="pct"/>
            <w:noWrap/>
            <w:vAlign w:val="bottom"/>
            <w:hideMark/>
          </w:tcPr>
          <w:p w14:paraId="765F15F4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315" w:type="pct"/>
            <w:noWrap/>
            <w:vAlign w:val="bottom"/>
            <w:hideMark/>
          </w:tcPr>
          <w:p w14:paraId="38DA1C57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96" w:type="pct"/>
            <w:noWrap/>
            <w:vAlign w:val="bottom"/>
            <w:hideMark/>
          </w:tcPr>
          <w:p w14:paraId="227E0DCC" w14:textId="77777777" w:rsidR="00BC6D69" w:rsidRPr="003B0556" w:rsidRDefault="00BC6D69" w:rsidP="003B0556">
            <w:pPr>
              <w:spacing w:line="256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38" w:type="pct"/>
            <w:vAlign w:val="bottom"/>
            <w:hideMark/>
          </w:tcPr>
          <w:p w14:paraId="58E41CEE" w14:textId="77777777" w:rsidR="00BC6D69" w:rsidRPr="003B0556" w:rsidRDefault="00BC6D69" w:rsidP="003B0556">
            <w:pPr>
              <w:spacing w:line="256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BC6D69" w:rsidRPr="003B0556" w14:paraId="241AE7ED" w14:textId="77777777" w:rsidTr="007C4EED">
        <w:trPr>
          <w:trHeight w:val="225"/>
        </w:trPr>
        <w:tc>
          <w:tcPr>
            <w:tcW w:w="796" w:type="pct"/>
            <w:vAlign w:val="bottom"/>
            <w:hideMark/>
          </w:tcPr>
          <w:p w14:paraId="491BB45E" w14:textId="2FCAB66E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Liczba  dofinasowanych meczów wyjazdowych</w:t>
            </w:r>
          </w:p>
        </w:tc>
        <w:tc>
          <w:tcPr>
            <w:tcW w:w="269" w:type="pct"/>
          </w:tcPr>
          <w:p w14:paraId="02B2EBF4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pct"/>
          </w:tcPr>
          <w:p w14:paraId="5EEC3748" w14:textId="7EB862CA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47" w:type="pct"/>
          </w:tcPr>
          <w:p w14:paraId="384845FA" w14:textId="427007E8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9" w:type="pct"/>
          </w:tcPr>
          <w:p w14:paraId="6BCBCF67" w14:textId="0CB28941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5994C64C" w14:textId="6E55C74D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9" w:type="pct"/>
            <w:noWrap/>
            <w:vAlign w:val="bottom"/>
            <w:hideMark/>
          </w:tcPr>
          <w:p w14:paraId="46E346A6" w14:textId="65611CA5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49" w:type="pct"/>
          </w:tcPr>
          <w:p w14:paraId="59358137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78" w:type="pct"/>
          </w:tcPr>
          <w:p w14:paraId="1B43366A" w14:textId="2EB10C66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02" w:type="pct"/>
            <w:noWrap/>
            <w:vAlign w:val="bottom"/>
            <w:hideMark/>
          </w:tcPr>
          <w:p w14:paraId="181A399B" w14:textId="45E2722E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362" w:type="pct"/>
            <w:noWrap/>
            <w:vAlign w:val="bottom"/>
            <w:hideMark/>
          </w:tcPr>
          <w:p w14:paraId="4120A6FB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89" w:type="pct"/>
            <w:noWrap/>
            <w:vAlign w:val="bottom"/>
            <w:hideMark/>
          </w:tcPr>
          <w:p w14:paraId="1CB2C374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315" w:type="pct"/>
            <w:noWrap/>
            <w:vAlign w:val="bottom"/>
            <w:hideMark/>
          </w:tcPr>
          <w:p w14:paraId="1100EB92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96" w:type="pct"/>
            <w:noWrap/>
            <w:vAlign w:val="bottom"/>
            <w:hideMark/>
          </w:tcPr>
          <w:p w14:paraId="6B59FCE1" w14:textId="77777777" w:rsidR="00BC6D69" w:rsidRPr="003B0556" w:rsidRDefault="00BC6D69" w:rsidP="003B0556">
            <w:pPr>
              <w:spacing w:line="256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Nie dotyczy</w:t>
            </w:r>
          </w:p>
        </w:tc>
        <w:tc>
          <w:tcPr>
            <w:tcW w:w="338" w:type="pct"/>
            <w:vAlign w:val="bottom"/>
          </w:tcPr>
          <w:p w14:paraId="76473075" w14:textId="77777777" w:rsidR="00BC6D69" w:rsidRPr="003B0556" w:rsidRDefault="00BC6D69" w:rsidP="003B0556">
            <w:pPr>
              <w:spacing w:line="256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Nie dotyczy</w:t>
            </w:r>
          </w:p>
        </w:tc>
      </w:tr>
      <w:tr w:rsidR="00BC6D69" w:rsidRPr="003B0556" w14:paraId="0F86385D" w14:textId="77777777" w:rsidTr="007C4EED">
        <w:trPr>
          <w:trHeight w:val="225"/>
        </w:trPr>
        <w:tc>
          <w:tcPr>
            <w:tcW w:w="796" w:type="pct"/>
            <w:vAlign w:val="bottom"/>
          </w:tcPr>
          <w:p w14:paraId="37402678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Kwota dofinansowania wyjazdów na mecze </w:t>
            </w:r>
          </w:p>
        </w:tc>
        <w:tc>
          <w:tcPr>
            <w:tcW w:w="269" w:type="pct"/>
          </w:tcPr>
          <w:p w14:paraId="55A4179C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pct"/>
          </w:tcPr>
          <w:p w14:paraId="6AB9E68C" w14:textId="251299D4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47" w:type="pct"/>
          </w:tcPr>
          <w:p w14:paraId="76EEB0C0" w14:textId="2711A37E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9" w:type="pct"/>
          </w:tcPr>
          <w:p w14:paraId="37AC0C71" w14:textId="47B1469C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755BC564" w14:textId="04E09B22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9" w:type="pct"/>
            <w:noWrap/>
            <w:vAlign w:val="bottom"/>
          </w:tcPr>
          <w:p w14:paraId="3310AC5A" w14:textId="3B884214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49" w:type="pct"/>
          </w:tcPr>
          <w:p w14:paraId="5FE61249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78" w:type="pct"/>
          </w:tcPr>
          <w:p w14:paraId="0595025C" w14:textId="74AB04DA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02" w:type="pct"/>
            <w:noWrap/>
            <w:vAlign w:val="bottom"/>
          </w:tcPr>
          <w:p w14:paraId="21B0BB9C" w14:textId="7C8B42F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62" w:type="pct"/>
            <w:noWrap/>
            <w:vAlign w:val="bottom"/>
          </w:tcPr>
          <w:p w14:paraId="141A0B05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9" w:type="pct"/>
            <w:noWrap/>
            <w:vAlign w:val="bottom"/>
          </w:tcPr>
          <w:p w14:paraId="46256CE6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5" w:type="pct"/>
            <w:noWrap/>
            <w:vAlign w:val="bottom"/>
          </w:tcPr>
          <w:p w14:paraId="24CF823B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96" w:type="pct"/>
            <w:noWrap/>
            <w:vAlign w:val="bottom"/>
          </w:tcPr>
          <w:p w14:paraId="47C3E0A2" w14:textId="77777777" w:rsidR="00BC6D69" w:rsidRPr="003B0556" w:rsidRDefault="00BC6D69" w:rsidP="003B0556">
            <w:pPr>
              <w:spacing w:line="256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38" w:type="pct"/>
            <w:vAlign w:val="bottom"/>
          </w:tcPr>
          <w:p w14:paraId="408D8077" w14:textId="77777777" w:rsidR="00BC6D69" w:rsidRPr="003B0556" w:rsidRDefault="00BC6D69" w:rsidP="003B0556">
            <w:pPr>
              <w:spacing w:line="256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BC6D69" w:rsidRPr="003B0556" w14:paraId="22530B6B" w14:textId="77777777" w:rsidTr="007C4EED">
        <w:trPr>
          <w:trHeight w:val="225"/>
        </w:trPr>
        <w:tc>
          <w:tcPr>
            <w:tcW w:w="796" w:type="pct"/>
            <w:vAlign w:val="bottom"/>
            <w:hideMark/>
          </w:tcPr>
          <w:p w14:paraId="2B2D072D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Kwota dofinansowania ubezpieczenia NNW i OC</w:t>
            </w:r>
          </w:p>
        </w:tc>
        <w:tc>
          <w:tcPr>
            <w:tcW w:w="269" w:type="pct"/>
          </w:tcPr>
          <w:p w14:paraId="632F7A57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pct"/>
          </w:tcPr>
          <w:p w14:paraId="23CC5AC0" w14:textId="132A91FE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47" w:type="pct"/>
          </w:tcPr>
          <w:p w14:paraId="149E12B5" w14:textId="78CE7786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9" w:type="pct"/>
          </w:tcPr>
          <w:p w14:paraId="0F20B653" w14:textId="3DFFAD09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79978A27" w14:textId="5E662184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9" w:type="pct"/>
            <w:noWrap/>
            <w:vAlign w:val="bottom"/>
            <w:hideMark/>
          </w:tcPr>
          <w:p w14:paraId="79791672" w14:textId="5CB07C25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49" w:type="pct"/>
          </w:tcPr>
          <w:p w14:paraId="0FA91F19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78" w:type="pct"/>
          </w:tcPr>
          <w:p w14:paraId="41DA87D1" w14:textId="1858545C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02" w:type="pct"/>
            <w:noWrap/>
            <w:vAlign w:val="bottom"/>
            <w:hideMark/>
          </w:tcPr>
          <w:p w14:paraId="355F1019" w14:textId="40882404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362" w:type="pct"/>
            <w:noWrap/>
            <w:vAlign w:val="bottom"/>
            <w:hideMark/>
          </w:tcPr>
          <w:p w14:paraId="1AF94C27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89" w:type="pct"/>
            <w:noWrap/>
            <w:vAlign w:val="bottom"/>
            <w:hideMark/>
          </w:tcPr>
          <w:p w14:paraId="68EB2911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315" w:type="pct"/>
            <w:noWrap/>
            <w:vAlign w:val="bottom"/>
            <w:hideMark/>
          </w:tcPr>
          <w:p w14:paraId="20935429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96" w:type="pct"/>
            <w:noWrap/>
            <w:vAlign w:val="bottom"/>
            <w:hideMark/>
          </w:tcPr>
          <w:p w14:paraId="4F105A59" w14:textId="77777777" w:rsidR="00BC6D69" w:rsidRPr="003B0556" w:rsidRDefault="00BC6D69" w:rsidP="003B0556">
            <w:pPr>
              <w:spacing w:line="256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38" w:type="pct"/>
            <w:vAlign w:val="bottom"/>
          </w:tcPr>
          <w:p w14:paraId="4166DDAD" w14:textId="77777777" w:rsidR="00BC6D69" w:rsidRPr="003B0556" w:rsidRDefault="00BC6D69" w:rsidP="003B0556">
            <w:pPr>
              <w:spacing w:line="256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BC6D69" w:rsidRPr="003B0556" w14:paraId="669D0204" w14:textId="77777777" w:rsidTr="007C4EED">
        <w:trPr>
          <w:trHeight w:val="68"/>
        </w:trPr>
        <w:tc>
          <w:tcPr>
            <w:tcW w:w="796" w:type="pct"/>
            <w:vAlign w:val="bottom"/>
          </w:tcPr>
          <w:p w14:paraId="66E9CBFB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Kwota dofinansowania </w:t>
            </w:r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br/>
              <w:t>zakupu sprzętu sportowego</w:t>
            </w:r>
          </w:p>
        </w:tc>
        <w:tc>
          <w:tcPr>
            <w:tcW w:w="269" w:type="pct"/>
          </w:tcPr>
          <w:p w14:paraId="3EC6C5A1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pct"/>
          </w:tcPr>
          <w:p w14:paraId="41B91977" w14:textId="2F7536DF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47" w:type="pct"/>
          </w:tcPr>
          <w:p w14:paraId="31F5213D" w14:textId="71C23005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9" w:type="pct"/>
          </w:tcPr>
          <w:p w14:paraId="7E7FFAED" w14:textId="0F4054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0C67FA42" w14:textId="74FF3ACF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9" w:type="pct"/>
            <w:noWrap/>
            <w:vAlign w:val="bottom"/>
            <w:hideMark/>
          </w:tcPr>
          <w:p w14:paraId="32433A4B" w14:textId="459BFDE4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49" w:type="pct"/>
          </w:tcPr>
          <w:p w14:paraId="29A2C166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78" w:type="pct"/>
          </w:tcPr>
          <w:p w14:paraId="4C2D0AFF" w14:textId="661AB51B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02" w:type="pct"/>
            <w:noWrap/>
            <w:vAlign w:val="bottom"/>
            <w:hideMark/>
          </w:tcPr>
          <w:p w14:paraId="58202E7B" w14:textId="77993902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362" w:type="pct"/>
            <w:noWrap/>
            <w:vAlign w:val="bottom"/>
            <w:hideMark/>
          </w:tcPr>
          <w:p w14:paraId="65A3F95A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89" w:type="pct"/>
            <w:noWrap/>
            <w:vAlign w:val="bottom"/>
            <w:hideMark/>
          </w:tcPr>
          <w:p w14:paraId="5EA1D546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315" w:type="pct"/>
            <w:noWrap/>
            <w:vAlign w:val="bottom"/>
            <w:hideMark/>
          </w:tcPr>
          <w:p w14:paraId="017FC7A2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96" w:type="pct"/>
            <w:noWrap/>
            <w:vAlign w:val="bottom"/>
            <w:hideMark/>
          </w:tcPr>
          <w:p w14:paraId="1E1A463B" w14:textId="77777777" w:rsidR="00BC6D69" w:rsidRPr="003B0556" w:rsidRDefault="00BC6D69" w:rsidP="003B0556">
            <w:pPr>
              <w:spacing w:line="256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38" w:type="pct"/>
            <w:vAlign w:val="bottom"/>
          </w:tcPr>
          <w:p w14:paraId="7104F7A2" w14:textId="77777777" w:rsidR="00BC6D69" w:rsidRPr="003B0556" w:rsidRDefault="00BC6D69" w:rsidP="003B0556">
            <w:pPr>
              <w:spacing w:line="256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BC6D69" w:rsidRPr="003B0556" w14:paraId="76B2FAB4" w14:textId="77777777" w:rsidTr="007C4EED">
        <w:trPr>
          <w:trHeight w:val="68"/>
        </w:trPr>
        <w:tc>
          <w:tcPr>
            <w:tcW w:w="796" w:type="pct"/>
            <w:vAlign w:val="bottom"/>
          </w:tcPr>
          <w:p w14:paraId="68FC95AA" w14:textId="6F97CF70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Kwota dofinansowania obozu sportowego</w:t>
            </w:r>
          </w:p>
        </w:tc>
        <w:tc>
          <w:tcPr>
            <w:tcW w:w="269" w:type="pct"/>
          </w:tcPr>
          <w:p w14:paraId="78D84AAD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pct"/>
          </w:tcPr>
          <w:p w14:paraId="6CA53073" w14:textId="6A98894D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47" w:type="pct"/>
          </w:tcPr>
          <w:p w14:paraId="05057E08" w14:textId="7512C890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9" w:type="pct"/>
          </w:tcPr>
          <w:p w14:paraId="0204A93E" w14:textId="2408E9FE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55AFE4C4" w14:textId="0ECA4D50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9" w:type="pct"/>
            <w:noWrap/>
            <w:vAlign w:val="bottom"/>
          </w:tcPr>
          <w:p w14:paraId="3D06914B" w14:textId="0BF87512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49" w:type="pct"/>
          </w:tcPr>
          <w:p w14:paraId="779D9E2C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78" w:type="pct"/>
          </w:tcPr>
          <w:p w14:paraId="1571D384" w14:textId="63E231CE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02" w:type="pct"/>
            <w:noWrap/>
            <w:vAlign w:val="bottom"/>
          </w:tcPr>
          <w:p w14:paraId="4000D1B9" w14:textId="770BA97B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62" w:type="pct"/>
            <w:noWrap/>
            <w:vAlign w:val="bottom"/>
          </w:tcPr>
          <w:p w14:paraId="7A7A7A20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9" w:type="pct"/>
            <w:noWrap/>
            <w:vAlign w:val="bottom"/>
          </w:tcPr>
          <w:p w14:paraId="47AC083F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5" w:type="pct"/>
            <w:noWrap/>
            <w:vAlign w:val="bottom"/>
          </w:tcPr>
          <w:p w14:paraId="2DC54502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96" w:type="pct"/>
            <w:noWrap/>
            <w:vAlign w:val="bottom"/>
          </w:tcPr>
          <w:p w14:paraId="03F53BB1" w14:textId="77777777" w:rsidR="00BC6D69" w:rsidRPr="003B0556" w:rsidRDefault="00BC6D69" w:rsidP="003B0556">
            <w:pPr>
              <w:spacing w:line="256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38" w:type="pct"/>
            <w:vAlign w:val="bottom"/>
          </w:tcPr>
          <w:p w14:paraId="71FFA03B" w14:textId="77777777" w:rsidR="00BC6D69" w:rsidRPr="003B0556" w:rsidRDefault="00BC6D69" w:rsidP="003B0556">
            <w:pPr>
              <w:spacing w:line="256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BC6D69" w:rsidRPr="003B0556" w14:paraId="1704682D" w14:textId="77777777" w:rsidTr="007C4EED">
        <w:trPr>
          <w:trHeight w:val="225"/>
        </w:trPr>
        <w:tc>
          <w:tcPr>
            <w:tcW w:w="796" w:type="pct"/>
            <w:vAlign w:val="bottom"/>
          </w:tcPr>
          <w:p w14:paraId="306334F0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Kwota dofinansowania promocji</w:t>
            </w:r>
          </w:p>
        </w:tc>
        <w:tc>
          <w:tcPr>
            <w:tcW w:w="269" w:type="pct"/>
          </w:tcPr>
          <w:p w14:paraId="05311EEB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pct"/>
          </w:tcPr>
          <w:p w14:paraId="0177ABF0" w14:textId="1CB5CAC8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47" w:type="pct"/>
          </w:tcPr>
          <w:p w14:paraId="02C70494" w14:textId="18409A99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9" w:type="pct"/>
          </w:tcPr>
          <w:p w14:paraId="5384E4AA" w14:textId="3EC0BAB2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7E3A7A4B" w14:textId="07DD6553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9" w:type="pct"/>
            <w:noWrap/>
            <w:vAlign w:val="bottom"/>
          </w:tcPr>
          <w:p w14:paraId="68F29AB9" w14:textId="57E81A01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49" w:type="pct"/>
          </w:tcPr>
          <w:p w14:paraId="05377D08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78" w:type="pct"/>
          </w:tcPr>
          <w:p w14:paraId="13A52F65" w14:textId="74CA053A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02" w:type="pct"/>
            <w:noWrap/>
            <w:vAlign w:val="bottom"/>
          </w:tcPr>
          <w:p w14:paraId="3E26AC9C" w14:textId="4ACC1DEF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62" w:type="pct"/>
            <w:noWrap/>
            <w:vAlign w:val="bottom"/>
          </w:tcPr>
          <w:p w14:paraId="6CB8AABF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9" w:type="pct"/>
            <w:noWrap/>
            <w:vAlign w:val="bottom"/>
          </w:tcPr>
          <w:p w14:paraId="037B4592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5" w:type="pct"/>
            <w:noWrap/>
            <w:vAlign w:val="bottom"/>
          </w:tcPr>
          <w:p w14:paraId="2B289FF9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96" w:type="pct"/>
            <w:noWrap/>
            <w:vAlign w:val="bottom"/>
          </w:tcPr>
          <w:p w14:paraId="508DD432" w14:textId="77777777" w:rsidR="00BC6D69" w:rsidRPr="003B0556" w:rsidRDefault="00BC6D69" w:rsidP="003B0556">
            <w:pPr>
              <w:spacing w:line="256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38" w:type="pct"/>
            <w:vAlign w:val="bottom"/>
          </w:tcPr>
          <w:p w14:paraId="6C12599A" w14:textId="77777777" w:rsidR="00BC6D69" w:rsidRPr="003B0556" w:rsidRDefault="00BC6D69" w:rsidP="003B0556">
            <w:pPr>
              <w:spacing w:line="256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BC6D69" w:rsidRPr="003B0556" w14:paraId="3F66A5A5" w14:textId="77777777" w:rsidTr="007C4EED">
        <w:trPr>
          <w:trHeight w:val="225"/>
        </w:trPr>
        <w:tc>
          <w:tcPr>
            <w:tcW w:w="796" w:type="pct"/>
            <w:vAlign w:val="bottom"/>
            <w:hideMark/>
          </w:tcPr>
          <w:p w14:paraId="1F1D4A4F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Kwota kosztów pośrednich</w:t>
            </w:r>
          </w:p>
        </w:tc>
        <w:tc>
          <w:tcPr>
            <w:tcW w:w="269" w:type="pct"/>
          </w:tcPr>
          <w:p w14:paraId="53C26714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pct"/>
          </w:tcPr>
          <w:p w14:paraId="4ACB6A5A" w14:textId="487BE30E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47" w:type="pct"/>
          </w:tcPr>
          <w:p w14:paraId="3953003F" w14:textId="670BCD2F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9" w:type="pct"/>
          </w:tcPr>
          <w:p w14:paraId="7587FD2B" w14:textId="280740F0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5689480B" w14:textId="2C45317B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9" w:type="pct"/>
            <w:noWrap/>
            <w:vAlign w:val="bottom"/>
            <w:hideMark/>
          </w:tcPr>
          <w:p w14:paraId="41B888DF" w14:textId="24727899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49" w:type="pct"/>
          </w:tcPr>
          <w:p w14:paraId="52936F5C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78" w:type="pct"/>
          </w:tcPr>
          <w:p w14:paraId="09D70B96" w14:textId="3CC4523B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02" w:type="pct"/>
            <w:noWrap/>
            <w:vAlign w:val="bottom"/>
            <w:hideMark/>
          </w:tcPr>
          <w:p w14:paraId="5F67BA7C" w14:textId="4317F9CD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362" w:type="pct"/>
            <w:noWrap/>
            <w:vAlign w:val="bottom"/>
            <w:hideMark/>
          </w:tcPr>
          <w:p w14:paraId="296A2155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289" w:type="pct"/>
            <w:noWrap/>
            <w:vAlign w:val="bottom"/>
            <w:hideMark/>
          </w:tcPr>
          <w:p w14:paraId="678D7E23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315" w:type="pct"/>
            <w:noWrap/>
            <w:vAlign w:val="bottom"/>
            <w:hideMark/>
          </w:tcPr>
          <w:p w14:paraId="3A2CF0C3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496" w:type="pct"/>
            <w:noWrap/>
            <w:vAlign w:val="bottom"/>
            <w:hideMark/>
          </w:tcPr>
          <w:p w14:paraId="691D3FD4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338" w:type="pct"/>
            <w:vAlign w:val="bottom"/>
          </w:tcPr>
          <w:p w14:paraId="2226A3CD" w14:textId="77777777" w:rsidR="00BC6D69" w:rsidRPr="003B0556" w:rsidRDefault="00BC6D69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</w:tbl>
    <w:p w14:paraId="5FED914B" w14:textId="4A5791E5" w:rsidR="00E6159F" w:rsidRPr="003B0556" w:rsidRDefault="00E6159F" w:rsidP="003B0556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3B0556">
        <w:rPr>
          <w:rFonts w:ascii="Times New Roman" w:hAnsi="Times New Roman"/>
          <w:bCs/>
          <w:sz w:val="18"/>
          <w:szCs w:val="18"/>
        </w:rPr>
        <w:t xml:space="preserve">*  </w:t>
      </w:r>
      <w:r w:rsidRPr="003B0556">
        <w:rPr>
          <w:rFonts w:ascii="Arial" w:hAnsi="Arial" w:cs="Arial"/>
          <w:bCs/>
          <w:sz w:val="16"/>
          <w:szCs w:val="16"/>
        </w:rPr>
        <w:t>wartość liczbowa będąca sumą kosztów osiągniętych w każdym miesiącu realizacji przedstawiana narastająco.</w:t>
      </w:r>
    </w:p>
    <w:p w14:paraId="1C84DBB4" w14:textId="6801624E" w:rsidR="00213529" w:rsidRPr="003B0556" w:rsidRDefault="00213529" w:rsidP="003B0556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3B0556">
        <w:rPr>
          <w:rFonts w:ascii="Times New Roman" w:hAnsi="Times New Roman"/>
          <w:bCs/>
          <w:sz w:val="18"/>
          <w:szCs w:val="18"/>
        </w:rPr>
        <w:t xml:space="preserve">** niewłaściwe skreślić (dla CLJ i CLJU </w:t>
      </w:r>
      <w:r w:rsidR="00E54733" w:rsidRPr="003B0556">
        <w:rPr>
          <w:rFonts w:ascii="Times New Roman" w:hAnsi="Times New Roman"/>
          <w:bCs/>
          <w:sz w:val="18"/>
          <w:szCs w:val="18"/>
        </w:rPr>
        <w:t>drużyny</w:t>
      </w:r>
      <w:r w:rsidRPr="003B0556">
        <w:rPr>
          <w:rFonts w:ascii="Times New Roman" w:hAnsi="Times New Roman"/>
          <w:bCs/>
          <w:sz w:val="18"/>
          <w:szCs w:val="18"/>
        </w:rPr>
        <w:t xml:space="preserve">, dla Ekstraklasy i </w:t>
      </w:r>
      <w:proofErr w:type="spellStart"/>
      <w:r w:rsidRPr="003B0556">
        <w:rPr>
          <w:rFonts w:ascii="Times New Roman" w:hAnsi="Times New Roman"/>
          <w:bCs/>
          <w:sz w:val="18"/>
          <w:szCs w:val="18"/>
        </w:rPr>
        <w:t>I</w:t>
      </w:r>
      <w:proofErr w:type="spellEnd"/>
      <w:r w:rsidRPr="003B0556">
        <w:rPr>
          <w:rFonts w:ascii="Times New Roman" w:hAnsi="Times New Roman"/>
          <w:bCs/>
          <w:sz w:val="18"/>
          <w:szCs w:val="18"/>
        </w:rPr>
        <w:t xml:space="preserve"> ligi</w:t>
      </w:r>
      <w:r w:rsidR="0011287B">
        <w:rPr>
          <w:rFonts w:ascii="Times New Roman" w:hAnsi="Times New Roman"/>
          <w:bCs/>
          <w:sz w:val="18"/>
          <w:szCs w:val="18"/>
        </w:rPr>
        <w:t xml:space="preserve">, Ekstraligi i </w:t>
      </w:r>
      <w:proofErr w:type="spellStart"/>
      <w:r w:rsidR="0011287B">
        <w:rPr>
          <w:rFonts w:ascii="Times New Roman" w:hAnsi="Times New Roman"/>
          <w:bCs/>
          <w:sz w:val="18"/>
          <w:szCs w:val="18"/>
        </w:rPr>
        <w:t>I</w:t>
      </w:r>
      <w:proofErr w:type="spellEnd"/>
      <w:r w:rsidR="007F4384">
        <w:rPr>
          <w:rFonts w:ascii="Times New Roman" w:hAnsi="Times New Roman"/>
          <w:bCs/>
          <w:sz w:val="18"/>
          <w:szCs w:val="18"/>
        </w:rPr>
        <w:t xml:space="preserve"> </w:t>
      </w:r>
      <w:r w:rsidR="0011287B">
        <w:rPr>
          <w:rFonts w:ascii="Times New Roman" w:hAnsi="Times New Roman"/>
          <w:bCs/>
          <w:sz w:val="18"/>
          <w:szCs w:val="18"/>
        </w:rPr>
        <w:t>ligi kobiet</w:t>
      </w:r>
      <w:r w:rsidRPr="003B0556">
        <w:rPr>
          <w:rFonts w:ascii="Times New Roman" w:hAnsi="Times New Roman"/>
          <w:bCs/>
          <w:sz w:val="18"/>
          <w:szCs w:val="18"/>
        </w:rPr>
        <w:t xml:space="preserve"> </w:t>
      </w:r>
      <w:r w:rsidR="00E54733" w:rsidRPr="003B0556">
        <w:rPr>
          <w:rFonts w:ascii="Times New Roman" w:hAnsi="Times New Roman"/>
          <w:bCs/>
          <w:sz w:val="18"/>
          <w:szCs w:val="18"/>
        </w:rPr>
        <w:t>- a</w:t>
      </w:r>
      <w:r w:rsidRPr="003B0556">
        <w:rPr>
          <w:rFonts w:ascii="Times New Roman" w:hAnsi="Times New Roman"/>
          <w:bCs/>
          <w:sz w:val="18"/>
          <w:szCs w:val="18"/>
        </w:rPr>
        <w:t>kademie)</w:t>
      </w:r>
    </w:p>
    <w:p w14:paraId="3D2D655E" w14:textId="77777777" w:rsidR="00E6159F" w:rsidRPr="003B0556" w:rsidRDefault="00E6159F" w:rsidP="003B0556">
      <w:pPr>
        <w:jc w:val="both"/>
        <w:rPr>
          <w:rFonts w:ascii="Times New Roman" w:hAnsi="Times New Roman"/>
          <w:bCs/>
          <w:sz w:val="18"/>
          <w:szCs w:val="18"/>
        </w:rPr>
      </w:pPr>
    </w:p>
    <w:tbl>
      <w:tblPr>
        <w:tblW w:w="5848" w:type="pct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0"/>
        <w:gridCol w:w="8089"/>
      </w:tblGrid>
      <w:tr w:rsidR="00E6159F" w:rsidRPr="003B0556" w14:paraId="5C6B4768" w14:textId="77777777" w:rsidTr="000E3243">
        <w:trPr>
          <w:trHeight w:val="22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6ACAE" w14:textId="77777777" w:rsidR="00E6159F" w:rsidRPr="003B0556" w:rsidRDefault="00E6159F" w:rsidP="003B0556">
            <w:pPr>
              <w:spacing w:line="256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3B0556">
              <w:rPr>
                <w:rFonts w:eastAsia="Times New Roman"/>
                <w:b/>
                <w:sz w:val="16"/>
                <w:szCs w:val="16"/>
              </w:rPr>
              <w:t>INFORMACJA DOT. PRZEBIEGU REALIZACJI ZADANIA</w:t>
            </w:r>
          </w:p>
        </w:tc>
      </w:tr>
      <w:tr w:rsidR="00E6159F" w:rsidRPr="003B0556" w14:paraId="066F48FF" w14:textId="77777777" w:rsidTr="000E3243">
        <w:trPr>
          <w:trHeight w:val="450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F4377" w14:textId="77777777" w:rsidR="00E6159F" w:rsidRPr="003B0556" w:rsidRDefault="00E6159F" w:rsidP="003B0556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Czy realizacja zadania przebiega zgodnie z założonym harmonogramem działań? (jeśli NIE, należy przedstawić wyjaśnienie/uzasadnienie)</w:t>
            </w:r>
          </w:p>
        </w:tc>
        <w:tc>
          <w:tcPr>
            <w:tcW w:w="3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BE82C" w14:textId="77777777" w:rsidR="00E6159F" w:rsidRPr="003B0556" w:rsidRDefault="00E6159F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  <w:sdt>
              <w:sdtPr>
                <w:rPr>
                  <w:rFonts w:ascii="Arial" w:hAnsi="Arial" w:cs="Arial"/>
                  <w:sz w:val="12"/>
                  <w:szCs w:val="12"/>
                </w:rPr>
                <w:id w:val="-51114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0556">
                  <w:rPr>
                    <w:rFonts w:ascii="Segoe UI Symbol" w:eastAsia="MS Gothic" w:hAnsi="Segoe UI Symbol" w:cs="Segoe UI Symbol"/>
                    <w:sz w:val="12"/>
                    <w:szCs w:val="12"/>
                  </w:rPr>
                  <w:t>☐</w:t>
                </w:r>
              </w:sdtContent>
            </w:sdt>
            <w:r w:rsidRPr="003B0556">
              <w:rPr>
                <w:rFonts w:ascii="Arial" w:hAnsi="Arial" w:cs="Arial"/>
                <w:sz w:val="12"/>
                <w:szCs w:val="12"/>
              </w:rPr>
              <w:t xml:space="preserve">TAK                     </w:t>
            </w:r>
            <w:sdt>
              <w:sdtPr>
                <w:rPr>
                  <w:rFonts w:ascii="Arial" w:hAnsi="Arial" w:cs="Arial"/>
                  <w:sz w:val="12"/>
                  <w:szCs w:val="12"/>
                </w:rPr>
                <w:id w:val="194511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0556">
                  <w:rPr>
                    <w:rFonts w:ascii="Segoe UI Symbol" w:eastAsia="MS Gothic" w:hAnsi="Segoe UI Symbol" w:cs="Segoe UI Symbol"/>
                    <w:sz w:val="12"/>
                    <w:szCs w:val="12"/>
                  </w:rPr>
                  <w:t>☐</w:t>
                </w:r>
              </w:sdtContent>
            </w:sdt>
            <w:r w:rsidRPr="003B0556">
              <w:rPr>
                <w:rFonts w:ascii="Arial" w:hAnsi="Arial" w:cs="Arial"/>
                <w:sz w:val="12"/>
                <w:szCs w:val="12"/>
              </w:rPr>
              <w:t xml:space="preserve"> NIE </w:t>
            </w:r>
          </w:p>
          <w:p w14:paraId="7736C5CF" w14:textId="77777777" w:rsidR="00E6159F" w:rsidRPr="003B0556" w:rsidRDefault="00E6159F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  <w:p w14:paraId="0B4F90B6" w14:textId="77777777" w:rsidR="00E6159F" w:rsidRPr="003B0556" w:rsidRDefault="00E6159F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4A66FA" w:rsidRPr="003B0556" w14:paraId="781950C5" w14:textId="77777777" w:rsidTr="000E3243">
        <w:trPr>
          <w:trHeight w:val="450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C51F8" w14:textId="6EF613A4" w:rsidR="00140E83" w:rsidRDefault="004A66FA" w:rsidP="003B0556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Na</w:t>
            </w:r>
            <w:r w:rsidR="00F40B00"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 podmiotowej</w:t>
            </w:r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 stronie</w:t>
            </w:r>
            <w:r w:rsidR="00F40B00"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 </w:t>
            </w:r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 internetowej </w:t>
            </w:r>
            <w:r w:rsidR="00F40B00"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/</w:t>
            </w:r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materiałach promocyjnych zamieszczono informację o dofinansowaniu zadania ze środków MSiT. (zgodnie z wymogami określonymi w programie i umowie)</w:t>
            </w:r>
            <w:r w:rsidR="0026788D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.</w:t>
            </w:r>
          </w:p>
          <w:p w14:paraId="0D3A102C" w14:textId="77777777" w:rsidR="00140E83" w:rsidRDefault="00140E83" w:rsidP="003B0556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  <w:p w14:paraId="7BF9EC2D" w14:textId="525C77BD" w:rsidR="0026788D" w:rsidRDefault="0026788D" w:rsidP="003B0556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P</w:t>
            </w:r>
            <w:r w:rsidRPr="0026788D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odczas organizacji meczów piłkarskich 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umieszczano banery z informacją o dofinansowaniu </w:t>
            </w:r>
            <w:r w:rsidR="00140E83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ze środków MSiT.</w:t>
            </w:r>
          </w:p>
          <w:p w14:paraId="15584F64" w14:textId="4C83D7D9" w:rsidR="0026788D" w:rsidRPr="003B0556" w:rsidRDefault="0026788D" w:rsidP="003B0556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3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76E4C" w14:textId="5935557B" w:rsidR="004A66FA" w:rsidRPr="003B0556" w:rsidRDefault="000D2BEF" w:rsidP="003B0556">
            <w:pPr>
              <w:spacing w:line="256" w:lineRule="auto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4064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E83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 w:rsidR="00F40B00" w:rsidRPr="003B0556">
              <w:rPr>
                <w:rFonts w:ascii="Arial" w:hAnsi="Arial" w:cs="Arial"/>
                <w:sz w:val="12"/>
                <w:szCs w:val="12"/>
              </w:rPr>
              <w:t xml:space="preserve">TAK                     </w:t>
            </w:r>
          </w:p>
          <w:p w14:paraId="1CFBA965" w14:textId="33B741DE" w:rsidR="00F40B00" w:rsidRDefault="00F40B00" w:rsidP="003B0556">
            <w:pPr>
              <w:spacing w:line="256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b/>
                <w:sz w:val="12"/>
                <w:szCs w:val="12"/>
              </w:rPr>
              <w:t>Link do informacji</w:t>
            </w:r>
            <w:r w:rsidR="0026788D">
              <w:rPr>
                <w:rFonts w:ascii="Arial" w:eastAsia="Times New Roman" w:hAnsi="Arial" w:cs="Arial"/>
                <w:b/>
                <w:sz w:val="12"/>
                <w:szCs w:val="12"/>
              </w:rPr>
              <w:t xml:space="preserve"> lub dokumentacja zdjęciowa</w:t>
            </w:r>
            <w:r w:rsidRPr="003B0556">
              <w:rPr>
                <w:rFonts w:ascii="Arial" w:eastAsia="Times New Roman" w:hAnsi="Arial" w:cs="Arial"/>
                <w:b/>
                <w:sz w:val="12"/>
                <w:szCs w:val="12"/>
              </w:rPr>
              <w:t>:</w:t>
            </w:r>
          </w:p>
          <w:p w14:paraId="1866B067" w14:textId="54E396A1" w:rsidR="0026788D" w:rsidRDefault="0026788D" w:rsidP="003B0556">
            <w:pPr>
              <w:spacing w:line="256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3A167E2C" w14:textId="251BA50F" w:rsidR="00140E83" w:rsidRDefault="00140E83" w:rsidP="003B0556">
            <w:pPr>
              <w:spacing w:line="256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3097F60F" w14:textId="77777777" w:rsidR="00140E83" w:rsidRDefault="00140E83" w:rsidP="003B0556">
            <w:pPr>
              <w:spacing w:line="256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0A9AB94D" w14:textId="56AA0DE3" w:rsidR="00140E83" w:rsidRPr="003B0556" w:rsidRDefault="000D2BEF" w:rsidP="00140E83">
            <w:pPr>
              <w:spacing w:line="256" w:lineRule="auto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13437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E83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 w:rsidR="00140E83" w:rsidRPr="003B0556">
              <w:rPr>
                <w:rFonts w:ascii="Arial" w:hAnsi="Arial" w:cs="Arial"/>
                <w:sz w:val="12"/>
                <w:szCs w:val="12"/>
              </w:rPr>
              <w:t xml:space="preserve">TAK                     </w:t>
            </w:r>
          </w:p>
          <w:p w14:paraId="6CC37AEA" w14:textId="77777777" w:rsidR="00140E83" w:rsidRDefault="00140E83" w:rsidP="00140E83">
            <w:pPr>
              <w:spacing w:line="256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b/>
                <w:sz w:val="12"/>
                <w:szCs w:val="12"/>
              </w:rPr>
              <w:t>Link do informacji</w:t>
            </w:r>
            <w:r>
              <w:rPr>
                <w:rFonts w:ascii="Arial" w:eastAsia="Times New Roman" w:hAnsi="Arial" w:cs="Arial"/>
                <w:b/>
                <w:sz w:val="12"/>
                <w:szCs w:val="12"/>
              </w:rPr>
              <w:t xml:space="preserve"> lub dokumentacja zdjęciowa</w:t>
            </w:r>
            <w:r w:rsidRPr="003B0556">
              <w:rPr>
                <w:rFonts w:ascii="Arial" w:eastAsia="Times New Roman" w:hAnsi="Arial" w:cs="Arial"/>
                <w:b/>
                <w:sz w:val="12"/>
                <w:szCs w:val="12"/>
              </w:rPr>
              <w:t>:</w:t>
            </w:r>
          </w:p>
          <w:p w14:paraId="77EA71B6" w14:textId="4C3216AD" w:rsidR="0026788D" w:rsidRPr="003B0556" w:rsidRDefault="0026788D" w:rsidP="003B0556">
            <w:pPr>
              <w:spacing w:line="256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</w:tc>
      </w:tr>
      <w:tr w:rsidR="00E6159F" w:rsidRPr="003B0556" w14:paraId="6D52A7DC" w14:textId="77777777" w:rsidTr="000E3243">
        <w:trPr>
          <w:trHeight w:val="1462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01EEC" w14:textId="77777777" w:rsidR="00E6159F" w:rsidRPr="003B0556" w:rsidRDefault="00E6159F" w:rsidP="003B0556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lastRenderedPageBreak/>
              <w:t>Czy występują zaległe i bieżące zobowiązania finansowe?</w:t>
            </w:r>
          </w:p>
          <w:p w14:paraId="7ABF3E17" w14:textId="77777777" w:rsidR="00E6159F" w:rsidRPr="003B0556" w:rsidRDefault="00E6159F" w:rsidP="003B0556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  <w:p w14:paraId="15BDEA06" w14:textId="77777777" w:rsidR="00E6159F" w:rsidRPr="003B0556" w:rsidRDefault="00E6159F" w:rsidP="003B0556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Jeśli Tak, to czy są one regulowane na bieżąco?</w:t>
            </w:r>
          </w:p>
          <w:p w14:paraId="31C7B0C9" w14:textId="77777777" w:rsidR="00E6159F" w:rsidRPr="003B0556" w:rsidRDefault="00E6159F" w:rsidP="003B0556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  <w:p w14:paraId="54D5E93B" w14:textId="77777777" w:rsidR="00E6159F" w:rsidRPr="003B0556" w:rsidRDefault="00E6159F" w:rsidP="003B0556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Jeśli NIE są regulowane wówczas należy przedstawić wyjaśnienie</w:t>
            </w:r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br/>
            </w:r>
          </w:p>
        </w:tc>
        <w:tc>
          <w:tcPr>
            <w:tcW w:w="3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170F3" w14:textId="77777777" w:rsidR="00E6159F" w:rsidRPr="003B0556" w:rsidRDefault="00E6159F" w:rsidP="003B0556">
            <w:pPr>
              <w:spacing w:line="256" w:lineRule="auto"/>
              <w:rPr>
                <w:rFonts w:ascii="Arial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 </w:t>
            </w:r>
            <w:sdt>
              <w:sdtPr>
                <w:rPr>
                  <w:rFonts w:ascii="Arial" w:hAnsi="Arial" w:cs="Arial"/>
                  <w:sz w:val="12"/>
                  <w:szCs w:val="12"/>
                </w:rPr>
                <w:id w:val="35322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0556">
                  <w:rPr>
                    <w:rFonts w:ascii="Segoe UI Symbol" w:eastAsia="MS Gothic" w:hAnsi="Segoe UI Symbol" w:cs="Segoe UI Symbol"/>
                    <w:sz w:val="12"/>
                    <w:szCs w:val="12"/>
                  </w:rPr>
                  <w:t>☐</w:t>
                </w:r>
              </w:sdtContent>
            </w:sdt>
            <w:r w:rsidRPr="003B0556">
              <w:rPr>
                <w:rFonts w:ascii="Arial" w:hAnsi="Arial" w:cs="Arial"/>
                <w:sz w:val="12"/>
                <w:szCs w:val="12"/>
              </w:rPr>
              <w:t xml:space="preserve">TAK                     </w:t>
            </w:r>
            <w:sdt>
              <w:sdtPr>
                <w:rPr>
                  <w:rFonts w:ascii="Arial" w:hAnsi="Arial" w:cs="Arial"/>
                  <w:sz w:val="12"/>
                  <w:szCs w:val="12"/>
                </w:rPr>
                <w:id w:val="-112098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0556">
                  <w:rPr>
                    <w:rFonts w:ascii="Segoe UI Symbol" w:eastAsia="MS Gothic" w:hAnsi="Segoe UI Symbol" w:cs="Segoe UI Symbol"/>
                    <w:sz w:val="12"/>
                    <w:szCs w:val="12"/>
                  </w:rPr>
                  <w:t>☐</w:t>
                </w:r>
              </w:sdtContent>
            </w:sdt>
            <w:r w:rsidRPr="003B0556">
              <w:rPr>
                <w:rFonts w:ascii="Arial" w:hAnsi="Arial" w:cs="Arial"/>
                <w:sz w:val="12"/>
                <w:szCs w:val="12"/>
              </w:rPr>
              <w:t xml:space="preserve"> NIE </w:t>
            </w:r>
          </w:p>
          <w:p w14:paraId="0E36DF11" w14:textId="77777777" w:rsidR="00E6159F" w:rsidRPr="003B0556" w:rsidRDefault="00E6159F" w:rsidP="003B0556">
            <w:pPr>
              <w:spacing w:line="256" w:lineRule="auto"/>
              <w:rPr>
                <w:rFonts w:ascii="Arial" w:hAnsi="Arial" w:cs="Arial"/>
                <w:sz w:val="12"/>
                <w:szCs w:val="12"/>
              </w:rPr>
            </w:pPr>
          </w:p>
          <w:p w14:paraId="6A1838E9" w14:textId="77777777" w:rsidR="00E6159F" w:rsidRPr="003B0556" w:rsidRDefault="00E6159F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  <w:p w14:paraId="7295866B" w14:textId="41803821" w:rsidR="00E6159F" w:rsidRPr="000F26E1" w:rsidRDefault="00E6159F" w:rsidP="003B0556">
            <w:pPr>
              <w:spacing w:line="256" w:lineRule="auto"/>
              <w:rPr>
                <w:rFonts w:ascii="Arial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 </w:t>
            </w:r>
            <w:sdt>
              <w:sdtPr>
                <w:rPr>
                  <w:rFonts w:ascii="Arial" w:hAnsi="Arial" w:cs="Arial"/>
                  <w:sz w:val="12"/>
                  <w:szCs w:val="12"/>
                </w:rPr>
                <w:id w:val="16529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0556">
                  <w:rPr>
                    <w:rFonts w:ascii="Segoe UI Symbol" w:eastAsia="MS Gothic" w:hAnsi="Segoe UI Symbol" w:cs="Segoe UI Symbol"/>
                    <w:sz w:val="12"/>
                    <w:szCs w:val="12"/>
                  </w:rPr>
                  <w:t>☐</w:t>
                </w:r>
              </w:sdtContent>
            </w:sdt>
            <w:r w:rsidRPr="003B0556">
              <w:rPr>
                <w:rFonts w:ascii="Arial" w:hAnsi="Arial" w:cs="Arial"/>
                <w:sz w:val="12"/>
                <w:szCs w:val="12"/>
              </w:rPr>
              <w:t xml:space="preserve">TAK                     </w:t>
            </w:r>
            <w:sdt>
              <w:sdtPr>
                <w:rPr>
                  <w:rFonts w:ascii="Arial" w:hAnsi="Arial" w:cs="Arial"/>
                  <w:sz w:val="12"/>
                  <w:szCs w:val="12"/>
                </w:rPr>
                <w:id w:val="161871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0556">
                  <w:rPr>
                    <w:rFonts w:ascii="Segoe UI Symbol" w:eastAsia="MS Gothic" w:hAnsi="Segoe UI Symbol" w:cs="Segoe UI Symbol"/>
                    <w:sz w:val="12"/>
                    <w:szCs w:val="12"/>
                  </w:rPr>
                  <w:t>☐</w:t>
                </w:r>
              </w:sdtContent>
            </w:sdt>
            <w:r w:rsidRPr="003B0556">
              <w:rPr>
                <w:rFonts w:ascii="Arial" w:hAnsi="Arial" w:cs="Arial"/>
                <w:sz w:val="12"/>
                <w:szCs w:val="12"/>
              </w:rPr>
              <w:t xml:space="preserve"> NIE </w:t>
            </w:r>
          </w:p>
        </w:tc>
      </w:tr>
      <w:tr w:rsidR="00E6159F" w:rsidRPr="003B0556" w14:paraId="0244BC2F" w14:textId="77777777" w:rsidTr="000E3243">
        <w:trPr>
          <w:trHeight w:val="1023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E9FD5" w14:textId="77777777" w:rsidR="00E6159F" w:rsidRPr="003B0556" w:rsidRDefault="00E6159F" w:rsidP="003B0556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Czy istnieją ryzyka i zagrożenia wynikające z bieżącej realizacji projektu? (jeśli TAK, należy je scharakteryzować)</w:t>
            </w:r>
          </w:p>
          <w:p w14:paraId="41465A10" w14:textId="77777777" w:rsidR="00E6159F" w:rsidRPr="003B0556" w:rsidRDefault="00E6159F" w:rsidP="003B0556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  <w:p w14:paraId="42F9EDAE" w14:textId="77777777" w:rsidR="00E6159F" w:rsidRPr="003B0556" w:rsidRDefault="00E6159F" w:rsidP="003B0556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Jeśli TAK, to czy podejmowane są działania prewencyjne i naprawcze?</w:t>
            </w:r>
          </w:p>
        </w:tc>
        <w:tc>
          <w:tcPr>
            <w:tcW w:w="3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00C33" w14:textId="77777777" w:rsidR="00E6159F" w:rsidRPr="003B0556" w:rsidRDefault="00E6159F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  <w:sdt>
              <w:sdtPr>
                <w:rPr>
                  <w:rFonts w:ascii="Arial" w:hAnsi="Arial" w:cs="Arial"/>
                  <w:sz w:val="12"/>
                  <w:szCs w:val="12"/>
                </w:rPr>
                <w:id w:val="68633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0556">
                  <w:rPr>
                    <w:rFonts w:ascii="Segoe UI Symbol" w:eastAsia="MS Gothic" w:hAnsi="Segoe UI Symbol" w:cs="Segoe UI Symbol"/>
                    <w:sz w:val="12"/>
                    <w:szCs w:val="12"/>
                  </w:rPr>
                  <w:t>☐</w:t>
                </w:r>
              </w:sdtContent>
            </w:sdt>
            <w:r w:rsidRPr="003B0556">
              <w:rPr>
                <w:rFonts w:ascii="Arial" w:hAnsi="Arial" w:cs="Arial"/>
                <w:sz w:val="12"/>
                <w:szCs w:val="12"/>
              </w:rPr>
              <w:t xml:space="preserve">TAK                     </w:t>
            </w:r>
            <w:sdt>
              <w:sdtPr>
                <w:rPr>
                  <w:rFonts w:ascii="Arial" w:hAnsi="Arial" w:cs="Arial"/>
                  <w:sz w:val="12"/>
                  <w:szCs w:val="12"/>
                </w:rPr>
                <w:id w:val="-175381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0556">
                  <w:rPr>
                    <w:rFonts w:ascii="Segoe UI Symbol" w:eastAsia="MS Gothic" w:hAnsi="Segoe UI Symbol" w:cs="Segoe UI Symbol"/>
                    <w:sz w:val="12"/>
                    <w:szCs w:val="12"/>
                  </w:rPr>
                  <w:t>☐</w:t>
                </w:r>
              </w:sdtContent>
            </w:sdt>
            <w:r w:rsidRPr="003B0556">
              <w:rPr>
                <w:rFonts w:ascii="Arial" w:hAnsi="Arial" w:cs="Arial"/>
                <w:sz w:val="12"/>
                <w:szCs w:val="12"/>
              </w:rPr>
              <w:t xml:space="preserve"> NIE </w:t>
            </w:r>
          </w:p>
          <w:p w14:paraId="2D80A7CB" w14:textId="77777777" w:rsidR="00E6159F" w:rsidRPr="003B0556" w:rsidRDefault="00E6159F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  <w:p w14:paraId="3BB1D11E" w14:textId="77777777" w:rsidR="00E6159F" w:rsidRPr="003B0556" w:rsidRDefault="00E6159F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  <w:p w14:paraId="2FB0327B" w14:textId="77777777" w:rsidR="00E6159F" w:rsidRPr="003B0556" w:rsidRDefault="00E6159F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  <w:p w14:paraId="158D7692" w14:textId="77777777" w:rsidR="00E6159F" w:rsidRPr="003B0556" w:rsidRDefault="00E6159F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  <w:p w14:paraId="6F0A895E" w14:textId="77777777" w:rsidR="00E6159F" w:rsidRPr="003B0556" w:rsidRDefault="00E6159F" w:rsidP="003B0556">
            <w:pPr>
              <w:spacing w:line="256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3B0556">
              <w:rPr>
                <w:rFonts w:ascii="Arial" w:eastAsia="Times New Roman" w:hAnsi="Arial" w:cs="Arial"/>
                <w:sz w:val="12"/>
                <w:szCs w:val="12"/>
              </w:rPr>
              <w:t> </w:t>
            </w:r>
            <w:sdt>
              <w:sdtPr>
                <w:rPr>
                  <w:rFonts w:ascii="Arial" w:hAnsi="Arial" w:cs="Arial"/>
                  <w:sz w:val="12"/>
                  <w:szCs w:val="12"/>
                </w:rPr>
                <w:id w:val="108142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0556">
                  <w:rPr>
                    <w:rFonts w:ascii="Segoe UI Symbol" w:eastAsia="MS Gothic" w:hAnsi="Segoe UI Symbol" w:cs="Segoe UI Symbol"/>
                    <w:sz w:val="12"/>
                    <w:szCs w:val="12"/>
                  </w:rPr>
                  <w:t>☐</w:t>
                </w:r>
              </w:sdtContent>
            </w:sdt>
            <w:r w:rsidRPr="003B0556">
              <w:rPr>
                <w:rFonts w:ascii="Arial" w:hAnsi="Arial" w:cs="Arial"/>
                <w:sz w:val="12"/>
                <w:szCs w:val="12"/>
              </w:rPr>
              <w:t xml:space="preserve">TAK                     </w:t>
            </w:r>
            <w:sdt>
              <w:sdtPr>
                <w:rPr>
                  <w:rFonts w:ascii="Arial" w:hAnsi="Arial" w:cs="Arial"/>
                  <w:sz w:val="12"/>
                  <w:szCs w:val="12"/>
                </w:rPr>
                <w:id w:val="-28312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0556">
                  <w:rPr>
                    <w:rFonts w:ascii="Segoe UI Symbol" w:eastAsia="MS Gothic" w:hAnsi="Segoe UI Symbol" w:cs="Segoe UI Symbol"/>
                    <w:sz w:val="12"/>
                    <w:szCs w:val="12"/>
                  </w:rPr>
                  <w:t>☐</w:t>
                </w:r>
              </w:sdtContent>
            </w:sdt>
            <w:r w:rsidRPr="003B0556">
              <w:rPr>
                <w:rFonts w:ascii="Arial" w:hAnsi="Arial" w:cs="Arial"/>
                <w:sz w:val="12"/>
                <w:szCs w:val="12"/>
              </w:rPr>
              <w:t xml:space="preserve"> NIE </w:t>
            </w:r>
          </w:p>
        </w:tc>
      </w:tr>
    </w:tbl>
    <w:p w14:paraId="21F4133E" w14:textId="77777777" w:rsidR="00E6159F" w:rsidRPr="003B0556" w:rsidRDefault="00E6159F" w:rsidP="003B0556">
      <w:pPr>
        <w:jc w:val="both"/>
        <w:rPr>
          <w:rFonts w:ascii="Times New Roman" w:hAnsi="Times New Roman"/>
          <w:bCs/>
          <w:sz w:val="18"/>
          <w:szCs w:val="18"/>
        </w:rPr>
      </w:pPr>
    </w:p>
    <w:p w14:paraId="2B9305E6" w14:textId="77777777" w:rsidR="00E6159F" w:rsidRPr="003B0556" w:rsidRDefault="00E6159F" w:rsidP="003B0556">
      <w:pPr>
        <w:pStyle w:val="Akapitzlist"/>
        <w:numPr>
          <w:ilvl w:val="0"/>
          <w:numId w:val="29"/>
        </w:numPr>
        <w:suppressAutoHyphens/>
        <w:autoSpaceDN w:val="0"/>
        <w:spacing w:after="0"/>
        <w:ind w:left="284" w:hanging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3B0556">
        <w:rPr>
          <w:rFonts w:ascii="Arial" w:hAnsi="Arial" w:cs="Arial"/>
          <w:bCs/>
          <w:sz w:val="24"/>
          <w:szCs w:val="24"/>
        </w:rPr>
        <w:t>przygotowania wraz z rozliczeniem zadania, raportu sprawozdawczo-ewaluacyjnego podsumowującego realizację zadania, prezentującego analizę danych (liczbowo, opisowo), z uwzględnieniem elementów wymienionych w tabeli powyżej,</w:t>
      </w:r>
    </w:p>
    <w:p w14:paraId="425600E7" w14:textId="77777777" w:rsidR="00E6159F" w:rsidRPr="003B0556" w:rsidRDefault="00E6159F" w:rsidP="003B0556">
      <w:pPr>
        <w:pStyle w:val="Akapitzlist"/>
        <w:numPr>
          <w:ilvl w:val="0"/>
          <w:numId w:val="29"/>
        </w:numPr>
        <w:suppressAutoHyphens/>
        <w:autoSpaceDN w:val="0"/>
        <w:spacing w:after="0"/>
        <w:ind w:left="284" w:hanging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3B0556">
        <w:rPr>
          <w:rFonts w:ascii="Arial" w:eastAsia="Times New Roman" w:hAnsi="Arial" w:cs="Arial"/>
          <w:sz w:val="24"/>
          <w:szCs w:val="24"/>
        </w:rPr>
        <w:t>prowadzenia działań promujących Program,</w:t>
      </w:r>
    </w:p>
    <w:p w14:paraId="786D682B" w14:textId="77777777" w:rsidR="00E6159F" w:rsidRPr="003B0556" w:rsidRDefault="00E6159F" w:rsidP="003B0556">
      <w:pPr>
        <w:pStyle w:val="Akapitzlist"/>
        <w:numPr>
          <w:ilvl w:val="0"/>
          <w:numId w:val="29"/>
        </w:numPr>
        <w:suppressAutoHyphens/>
        <w:autoSpaceDN w:val="0"/>
        <w:spacing w:after="0"/>
        <w:ind w:left="284" w:hanging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 xml:space="preserve">realizacji zadania zgodnie z obowiązującymi przepisami prawa, w sposób </w:t>
      </w:r>
      <w:r w:rsidRPr="003B0556">
        <w:rPr>
          <w:rFonts w:ascii="Arial" w:hAnsi="Arial" w:cs="Arial"/>
          <w:sz w:val="24"/>
          <w:szCs w:val="24"/>
        </w:rPr>
        <w:br/>
        <w:t xml:space="preserve">i w terminach określonych w umowie zawartej z Ministrem Sportu i Turystyki. </w:t>
      </w:r>
    </w:p>
    <w:p w14:paraId="18423A0D" w14:textId="1601B6D1" w:rsidR="00E6159F" w:rsidRPr="003B0556" w:rsidRDefault="00E6159F" w:rsidP="003B0556">
      <w:pPr>
        <w:pStyle w:val="Akapitzlist"/>
        <w:numPr>
          <w:ilvl w:val="0"/>
          <w:numId w:val="29"/>
        </w:numPr>
        <w:suppressAutoHyphens/>
        <w:autoSpaceDN w:val="0"/>
        <w:spacing w:after="0"/>
        <w:ind w:left="284" w:hanging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 xml:space="preserve">przygotowania trakcie realizacji  zadania, odpowiednich materiałów promocyjnych (stosownie do charakteru zadania np.: </w:t>
      </w:r>
      <w:bookmarkStart w:id="27" w:name="_Hlk201832252"/>
      <w:r w:rsidRPr="003B0556">
        <w:rPr>
          <w:rFonts w:ascii="Arial" w:hAnsi="Arial" w:cs="Arial"/>
          <w:sz w:val="24"/>
          <w:szCs w:val="24"/>
        </w:rPr>
        <w:t xml:space="preserve">banery, </w:t>
      </w:r>
      <w:proofErr w:type="spellStart"/>
      <w:r w:rsidRPr="003B0556">
        <w:rPr>
          <w:rFonts w:ascii="Arial" w:hAnsi="Arial" w:cs="Arial"/>
          <w:sz w:val="24"/>
          <w:szCs w:val="24"/>
        </w:rPr>
        <w:t>roll-up</w:t>
      </w:r>
      <w:proofErr w:type="spellEnd"/>
      <w:r w:rsidRPr="003B05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0556">
        <w:rPr>
          <w:rFonts w:ascii="Arial" w:hAnsi="Arial" w:cs="Arial"/>
          <w:sz w:val="24"/>
          <w:szCs w:val="24"/>
        </w:rPr>
        <w:t>windery</w:t>
      </w:r>
      <w:proofErr w:type="spellEnd"/>
      <w:r w:rsidRPr="003B0556">
        <w:rPr>
          <w:rFonts w:ascii="Arial" w:hAnsi="Arial" w:cs="Arial"/>
          <w:sz w:val="24"/>
          <w:szCs w:val="24"/>
        </w:rPr>
        <w:t xml:space="preserve">, ekrany </w:t>
      </w:r>
      <w:proofErr w:type="spellStart"/>
      <w:r w:rsidRPr="003B0556">
        <w:rPr>
          <w:rFonts w:ascii="Arial" w:hAnsi="Arial" w:cs="Arial"/>
          <w:sz w:val="24"/>
          <w:szCs w:val="24"/>
        </w:rPr>
        <w:t>led</w:t>
      </w:r>
      <w:proofErr w:type="spellEnd"/>
      <w:r w:rsidRPr="003B0556">
        <w:rPr>
          <w:rFonts w:ascii="Arial" w:hAnsi="Arial" w:cs="Arial"/>
          <w:sz w:val="24"/>
          <w:szCs w:val="24"/>
        </w:rPr>
        <w:t xml:space="preserve">, nośniki outdoorowe z zastosowaniem identyfikacji wizualnej dostępnej na stronie </w:t>
      </w:r>
      <w:hyperlink r:id="rId11" w:history="1">
        <w:r w:rsidRPr="003B0556">
          <w:rPr>
            <w:rStyle w:val="Hipercze"/>
            <w:rFonts w:ascii="Arial" w:hAnsi="Arial" w:cs="Arial"/>
            <w:sz w:val="24"/>
            <w:szCs w:val="24"/>
          </w:rPr>
          <w:t>https://www.gov.pl/web/sport/logotypy-msit</w:t>
        </w:r>
      </w:hyperlink>
      <w:r w:rsidRPr="003B0556">
        <w:rPr>
          <w:rFonts w:ascii="Arial" w:hAnsi="Arial" w:cs="Arial"/>
          <w:sz w:val="24"/>
          <w:szCs w:val="24"/>
        </w:rPr>
        <w:t xml:space="preserve"> )</w:t>
      </w:r>
      <w:bookmarkEnd w:id="27"/>
      <w:r w:rsidRPr="003B0556">
        <w:rPr>
          <w:rFonts w:ascii="Arial" w:hAnsi="Arial" w:cs="Arial"/>
          <w:sz w:val="24"/>
          <w:szCs w:val="24"/>
        </w:rPr>
        <w:t>, widocznych w miejscu jego realizacji. Ministerstwo Sportu i Turystyki nie zapewnia wsparcia rzeczowego w ww. zakresie. Ponadto realizator zobowiązany jest do  informowania o dofinansowaniu zadania przez Ministerstwo Sportu i Turystyki w wydawanych przez siebie publikacjach, materiałach informacyjnych, materiałach medialnych, stronach www, itp.</w:t>
      </w:r>
      <w:r w:rsidR="005B4A37">
        <w:rPr>
          <w:rFonts w:ascii="Arial" w:hAnsi="Arial" w:cs="Arial"/>
          <w:sz w:val="24"/>
          <w:szCs w:val="24"/>
        </w:rPr>
        <w:t>,</w:t>
      </w:r>
      <w:r w:rsidR="005B4A37" w:rsidRPr="005B4A37">
        <w:rPr>
          <w:rFonts w:ascii="Arial" w:hAnsi="Arial" w:cs="Arial"/>
          <w:sz w:val="24"/>
          <w:szCs w:val="24"/>
        </w:rPr>
        <w:t xml:space="preserve"> również w okresie po realizacji zadania. </w:t>
      </w:r>
      <w:r w:rsidRPr="003B0556">
        <w:rPr>
          <w:rFonts w:ascii="Arial" w:hAnsi="Arial" w:cs="Arial"/>
          <w:sz w:val="24"/>
          <w:szCs w:val="24"/>
        </w:rPr>
        <w:t xml:space="preserve"> </w:t>
      </w:r>
      <w:r w:rsidRPr="003B0556">
        <w:rPr>
          <w:rFonts w:ascii="Arial" w:hAnsi="Arial" w:cs="Arial"/>
          <w:b/>
          <w:sz w:val="24"/>
          <w:szCs w:val="24"/>
        </w:rPr>
        <w:t xml:space="preserve">Wnioskodawca zobowiązany jest </w:t>
      </w:r>
      <w:r w:rsidR="005B4A37">
        <w:rPr>
          <w:rFonts w:ascii="Arial" w:hAnsi="Arial" w:cs="Arial"/>
          <w:b/>
          <w:sz w:val="24"/>
          <w:szCs w:val="24"/>
        </w:rPr>
        <w:br/>
      </w:r>
      <w:r w:rsidRPr="003B0556">
        <w:rPr>
          <w:rFonts w:ascii="Arial" w:hAnsi="Arial" w:cs="Arial"/>
          <w:b/>
          <w:sz w:val="24"/>
          <w:szCs w:val="24"/>
        </w:rPr>
        <w:t xml:space="preserve">w szczególności do ekspozycji informacji o dofinansowaniu zadania podczas organizacji meczów piłkarskich poprzez </w:t>
      </w:r>
      <w:r w:rsidRPr="00D23E1B">
        <w:rPr>
          <w:rFonts w:ascii="Arial" w:hAnsi="Arial" w:cs="Arial"/>
          <w:b/>
          <w:sz w:val="24"/>
          <w:szCs w:val="24"/>
        </w:rPr>
        <w:t xml:space="preserve">stosowny </w:t>
      </w:r>
      <w:proofErr w:type="spellStart"/>
      <w:r w:rsidRPr="00D23E1B">
        <w:rPr>
          <w:rFonts w:ascii="Arial" w:hAnsi="Arial" w:cs="Arial"/>
          <w:b/>
          <w:sz w:val="24"/>
          <w:szCs w:val="24"/>
        </w:rPr>
        <w:t>branding</w:t>
      </w:r>
      <w:proofErr w:type="spellEnd"/>
      <w:r w:rsidRPr="00D23E1B">
        <w:rPr>
          <w:rFonts w:ascii="Arial" w:hAnsi="Arial" w:cs="Arial"/>
          <w:b/>
          <w:sz w:val="24"/>
          <w:szCs w:val="24"/>
        </w:rPr>
        <w:t xml:space="preserve"> </w:t>
      </w:r>
      <w:r w:rsidR="00DE3D0D" w:rsidRPr="00D23E1B">
        <w:rPr>
          <w:rFonts w:ascii="Arial" w:hAnsi="Arial" w:cs="Arial"/>
          <w:b/>
          <w:sz w:val="24"/>
          <w:szCs w:val="24"/>
        </w:rPr>
        <w:t>umieszczony na banerach</w:t>
      </w:r>
      <w:r w:rsidR="00095E07">
        <w:rPr>
          <w:rFonts w:ascii="Arial" w:hAnsi="Arial" w:cs="Arial"/>
          <w:b/>
          <w:sz w:val="24"/>
          <w:szCs w:val="24"/>
        </w:rPr>
        <w:t xml:space="preserve"> (o wymiarach min. 5m. </w:t>
      </w:r>
      <w:r w:rsidR="00095E07" w:rsidRPr="00095E07">
        <w:rPr>
          <w:rFonts w:ascii="Arial" w:hAnsi="Arial" w:cs="Arial"/>
          <w:b/>
          <w:sz w:val="16"/>
          <w:szCs w:val="16"/>
        </w:rPr>
        <w:t>X</w:t>
      </w:r>
      <w:r w:rsidR="00095E07">
        <w:rPr>
          <w:rFonts w:ascii="Arial" w:hAnsi="Arial" w:cs="Arial"/>
          <w:b/>
          <w:sz w:val="24"/>
          <w:szCs w:val="24"/>
        </w:rPr>
        <w:t xml:space="preserve"> 1m</w:t>
      </w:r>
      <w:r w:rsidRPr="003B0556">
        <w:rPr>
          <w:rFonts w:ascii="Arial" w:hAnsi="Arial" w:cs="Arial"/>
          <w:b/>
          <w:sz w:val="24"/>
          <w:szCs w:val="24"/>
        </w:rPr>
        <w:t>.</w:t>
      </w:r>
      <w:r w:rsidR="00095E07">
        <w:rPr>
          <w:rFonts w:ascii="Arial" w:hAnsi="Arial" w:cs="Arial"/>
          <w:b/>
          <w:sz w:val="24"/>
          <w:szCs w:val="24"/>
        </w:rPr>
        <w:t>).</w:t>
      </w:r>
      <w:r w:rsidRPr="003B0556">
        <w:rPr>
          <w:rFonts w:ascii="Arial" w:hAnsi="Arial" w:cs="Arial"/>
          <w:b/>
          <w:sz w:val="24"/>
          <w:szCs w:val="24"/>
        </w:rPr>
        <w:t xml:space="preserve"> Forma wizualizacji informacyjnej musi być uzgodniona (przed rozpoczęciem realizacji zadania) z Biurem Komunikacji Ministerstwa Sportu i Turystyki.</w:t>
      </w:r>
      <w:r w:rsidR="000E3243" w:rsidRPr="003B0556">
        <w:rPr>
          <w:rFonts w:ascii="Arial" w:hAnsi="Arial" w:cs="Arial"/>
          <w:b/>
          <w:sz w:val="24"/>
          <w:szCs w:val="24"/>
        </w:rPr>
        <w:t xml:space="preserve"> </w:t>
      </w:r>
      <w:r w:rsidR="000E3243" w:rsidRPr="003B0556">
        <w:rPr>
          <w:rFonts w:ascii="Arial" w:hAnsi="Arial" w:cs="Arial"/>
          <w:sz w:val="24"/>
          <w:szCs w:val="24"/>
        </w:rPr>
        <w:t>Zobowiązany jest również do realizacji obowiązku informacyjnego zgodnie z postanowieniami rozporządzenia Rady Ministrów z dnia 7 maja 2021 r. w sprawie określenia działań informacyjnych podejmowanych przez podmioty realizujące zadania finansowane lub dofinansowane z budżetu państwa lub państwowych funduszy celowych (Dz. U. poz. 953 i 2506 oraz z 2023 r. poz. 1471)</w:t>
      </w:r>
      <w:r w:rsidR="005B4A37">
        <w:rPr>
          <w:rFonts w:ascii="Arial" w:hAnsi="Arial" w:cs="Arial"/>
          <w:sz w:val="24"/>
          <w:szCs w:val="24"/>
        </w:rPr>
        <w:t xml:space="preserve"> </w:t>
      </w:r>
      <w:r w:rsidR="005B4A37" w:rsidRPr="005B4A37">
        <w:rPr>
          <w:rFonts w:ascii="Arial" w:hAnsi="Arial" w:cs="Arial"/>
          <w:sz w:val="24"/>
          <w:szCs w:val="24"/>
        </w:rPr>
        <w:t xml:space="preserve">dostępnego pod adresem: </w:t>
      </w:r>
      <w:hyperlink r:id="rId12" w:history="1">
        <w:r w:rsidR="005B4A37" w:rsidRPr="005B4A37">
          <w:rPr>
            <w:rStyle w:val="Hipercze"/>
            <w:rFonts w:ascii="Arial" w:hAnsi="Arial" w:cs="Arial"/>
            <w:sz w:val="24"/>
            <w:szCs w:val="24"/>
          </w:rPr>
          <w:t>https://www.gov.pl/web/premier/dzialania-informacyjne</w:t>
        </w:r>
      </w:hyperlink>
      <w:r w:rsidR="005B4A37" w:rsidRPr="005B4A37">
        <w:rPr>
          <w:rFonts w:ascii="Arial" w:hAnsi="Arial" w:cs="Arial"/>
          <w:sz w:val="24"/>
          <w:szCs w:val="24"/>
        </w:rPr>
        <w:t>) – wzór plakatu będzie dostępny w systemie A</w:t>
      </w:r>
      <w:r w:rsidR="00D51E37">
        <w:rPr>
          <w:rFonts w:ascii="Arial" w:hAnsi="Arial" w:cs="Arial"/>
          <w:sz w:val="24"/>
          <w:szCs w:val="24"/>
        </w:rPr>
        <w:t>MODIT</w:t>
      </w:r>
      <w:r w:rsidR="005B4A37" w:rsidRPr="005B4A37">
        <w:rPr>
          <w:rFonts w:ascii="Arial" w:hAnsi="Arial" w:cs="Arial"/>
          <w:sz w:val="24"/>
          <w:szCs w:val="24"/>
        </w:rPr>
        <w:t>, na etapie aktualizacji wniosku.</w:t>
      </w:r>
    </w:p>
    <w:p w14:paraId="034ABABB" w14:textId="3B683447" w:rsidR="00E6159F" w:rsidRPr="003B0556" w:rsidRDefault="00E6159F" w:rsidP="003B0556">
      <w:pPr>
        <w:pStyle w:val="Akapitzlist"/>
        <w:numPr>
          <w:ilvl w:val="0"/>
          <w:numId w:val="29"/>
        </w:numPr>
        <w:suppressAutoHyphens/>
        <w:autoSpaceDN w:val="0"/>
        <w:spacing w:after="0"/>
        <w:ind w:left="284" w:hanging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3B0556">
        <w:rPr>
          <w:rFonts w:ascii="Arial" w:hAnsi="Arial" w:cs="Arial"/>
          <w:bCs/>
          <w:sz w:val="24"/>
          <w:szCs w:val="24"/>
        </w:rPr>
        <w:lastRenderedPageBreak/>
        <w:t xml:space="preserve">realizacji zadania z uwzględnieniem zapisów ustawy z dnia 19 lipca 2019 r. </w:t>
      </w:r>
      <w:r w:rsidRPr="003B0556">
        <w:rPr>
          <w:rFonts w:ascii="Arial" w:hAnsi="Arial" w:cs="Arial"/>
          <w:bCs/>
          <w:sz w:val="24"/>
          <w:szCs w:val="24"/>
        </w:rPr>
        <w:br/>
        <w:t>o zapewnieniu dostępności osobom ze szczególnymi potrzebami (Dz.U. z 2024 r., poz. 1411) oraz ustawy z dnia 13 maja 2016 r. przeciwdziałaniu zagrożeniom przestępczością na tle seksualnym i ochronie małoletnich (Dz.U. 2024 poz. 1802).</w:t>
      </w:r>
    </w:p>
    <w:p w14:paraId="30BFF3D7" w14:textId="77777777" w:rsidR="000E3243" w:rsidRPr="003B0556" w:rsidRDefault="000E3243" w:rsidP="003B0556">
      <w:pPr>
        <w:widowControl w:val="0"/>
        <w:numPr>
          <w:ilvl w:val="0"/>
          <w:numId w:val="29"/>
        </w:numPr>
        <w:tabs>
          <w:tab w:val="left" w:pos="426"/>
        </w:tabs>
        <w:suppressAutoHyphens/>
        <w:autoSpaceDN w:val="0"/>
        <w:spacing w:after="240"/>
        <w:ind w:left="284" w:hanging="284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 xml:space="preserve">Wnioskodawca, z którym Minister zawrze umowę o dofinansowanie realizacji zadania, zobowiązany jest do dysponowania majątkowymi prawami autorskimi do utworów w rozumieniu przepisów ustawy z dnia 4 lutego 1994 r. o prawie autorskimi prawach pokrewnych (Dz. U. z 2025 r. poz. 24)  powstałych w związku </w:t>
      </w:r>
      <w:r w:rsidRPr="003B0556">
        <w:rPr>
          <w:rFonts w:ascii="Arial" w:hAnsi="Arial" w:cs="Arial"/>
          <w:sz w:val="24"/>
          <w:szCs w:val="24"/>
        </w:rPr>
        <w:br/>
        <w:t>z realizacją zadania realizowanego w ramach niniejszego programu. Wnioskodawca, o którym mowa powyżej, zobowiązany będzie do przekazania ww. praw Ministrowi na warunkach określonych w umowie.</w:t>
      </w:r>
    </w:p>
    <w:p w14:paraId="2B771750" w14:textId="77777777" w:rsidR="009C4D87" w:rsidRPr="003B0556" w:rsidRDefault="009C4D87" w:rsidP="003B0556">
      <w:pPr>
        <w:widowControl w:val="0"/>
        <w:tabs>
          <w:tab w:val="left" w:pos="426"/>
        </w:tabs>
        <w:suppressAutoHyphens/>
        <w:autoSpaceDN w:val="0"/>
        <w:spacing w:after="240"/>
        <w:ind w:left="360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18B7186A" w14:textId="77777777" w:rsidR="001604DE" w:rsidRPr="003B0556" w:rsidRDefault="001604DE" w:rsidP="003B0556">
      <w:pPr>
        <w:pStyle w:val="Nagwek1"/>
        <w:spacing w:before="120"/>
      </w:pPr>
      <w:bookmarkStart w:id="28" w:name="_Toc216185348"/>
      <w:r w:rsidRPr="003B0556">
        <w:t>DZIAŁ VIII</w:t>
      </w:r>
      <w:r w:rsidR="00D42A62" w:rsidRPr="003B0556">
        <w:t xml:space="preserve"> </w:t>
      </w:r>
      <w:r w:rsidRPr="003B0556">
        <w:t>WARUNKI SKŁADANIA WNIOSKÓW</w:t>
      </w:r>
      <w:bookmarkEnd w:id="28"/>
    </w:p>
    <w:p w14:paraId="4330569A" w14:textId="40BB1E75" w:rsidR="00DE786F" w:rsidRPr="003B0556" w:rsidRDefault="00DE786F" w:rsidP="003B0556">
      <w:pPr>
        <w:pStyle w:val="Akapitzlist"/>
        <w:numPr>
          <w:ilvl w:val="0"/>
          <w:numId w:val="3"/>
        </w:numPr>
        <w:spacing w:after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B0556">
        <w:rPr>
          <w:rFonts w:ascii="Arial" w:hAnsi="Arial" w:cs="Arial"/>
          <w:b/>
          <w:sz w:val="24"/>
          <w:szCs w:val="24"/>
        </w:rPr>
        <w:t xml:space="preserve">Wnioskodawca </w:t>
      </w:r>
      <w:r w:rsidR="00293AAD">
        <w:rPr>
          <w:rFonts w:ascii="Arial" w:hAnsi="Arial" w:cs="Arial"/>
          <w:b/>
          <w:sz w:val="24"/>
          <w:szCs w:val="24"/>
        </w:rPr>
        <w:t>musi</w:t>
      </w:r>
      <w:r w:rsidRPr="003B0556">
        <w:rPr>
          <w:rFonts w:ascii="Arial" w:hAnsi="Arial" w:cs="Arial"/>
          <w:b/>
          <w:sz w:val="24"/>
          <w:szCs w:val="24"/>
        </w:rPr>
        <w:t xml:space="preserve"> złożyć </w:t>
      </w:r>
      <w:r w:rsidR="00293AAD">
        <w:rPr>
          <w:rFonts w:ascii="Arial" w:hAnsi="Arial" w:cs="Arial"/>
          <w:b/>
          <w:sz w:val="24"/>
          <w:szCs w:val="24"/>
        </w:rPr>
        <w:t xml:space="preserve">odrębny wniosek dla każdej z grup odbiorców </w:t>
      </w:r>
      <w:r w:rsidR="00143BCD">
        <w:rPr>
          <w:rFonts w:ascii="Arial" w:hAnsi="Arial" w:cs="Arial"/>
          <w:b/>
          <w:sz w:val="24"/>
          <w:szCs w:val="24"/>
        </w:rPr>
        <w:t>(oddzielnie dla CLJ, oddzielnie dla CLJU)</w:t>
      </w:r>
      <w:r w:rsidRPr="003B0556">
        <w:rPr>
          <w:rFonts w:ascii="Arial" w:hAnsi="Arial" w:cs="Arial"/>
          <w:b/>
          <w:sz w:val="24"/>
          <w:szCs w:val="24"/>
        </w:rPr>
        <w:t>.</w:t>
      </w:r>
    </w:p>
    <w:p w14:paraId="64FA6528" w14:textId="2BD89A95" w:rsidR="00DE786F" w:rsidRPr="003B0556" w:rsidRDefault="00DE786F" w:rsidP="003B0556">
      <w:pPr>
        <w:pStyle w:val="Akapitzlist"/>
        <w:numPr>
          <w:ilvl w:val="0"/>
          <w:numId w:val="3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 xml:space="preserve">Wniosek należy złożyć w wersji elektronicznej wraz z załącznikami generowanymi </w:t>
      </w:r>
      <w:r w:rsidRPr="003B0556">
        <w:rPr>
          <w:rFonts w:ascii="Arial" w:hAnsi="Arial" w:cs="Arial"/>
          <w:sz w:val="24"/>
          <w:szCs w:val="24"/>
        </w:rPr>
        <w:br/>
        <w:t xml:space="preserve">w systemie AMODIT, dostępnym pod adresem </w:t>
      </w:r>
      <w:hyperlink r:id="rId13" w:history="1">
        <w:r w:rsidRPr="003B0556">
          <w:rPr>
            <w:rStyle w:val="Hipercze"/>
            <w:rFonts w:ascii="Arial" w:hAnsi="Arial" w:cs="Arial"/>
            <w:color w:val="auto"/>
            <w:sz w:val="24"/>
            <w:szCs w:val="24"/>
          </w:rPr>
          <w:t>https://wnioski.msit.gov.pl</w:t>
        </w:r>
      </w:hyperlink>
      <w:r w:rsidR="00974FCC" w:rsidRPr="003B0556">
        <w:rPr>
          <w:rFonts w:ascii="Arial" w:hAnsi="Arial" w:cs="Arial"/>
          <w:sz w:val="24"/>
          <w:szCs w:val="24"/>
        </w:rPr>
        <w:t>. Wymaganą dokumentację wskazano</w:t>
      </w:r>
      <w:r w:rsidRPr="003B0556">
        <w:rPr>
          <w:rFonts w:ascii="Arial" w:hAnsi="Arial" w:cs="Arial"/>
          <w:sz w:val="24"/>
          <w:szCs w:val="24"/>
        </w:rPr>
        <w:t xml:space="preserve"> w Dziale X. KRYTERIA I ZASADY OCENY WNIOSKÓW.</w:t>
      </w:r>
    </w:p>
    <w:p w14:paraId="7507A8D6" w14:textId="293363FB" w:rsidR="00DE786F" w:rsidRPr="003B0556" w:rsidRDefault="00A14523" w:rsidP="003B0556">
      <w:pPr>
        <w:pStyle w:val="Akapitzlist"/>
        <w:numPr>
          <w:ilvl w:val="0"/>
          <w:numId w:val="3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 xml:space="preserve">Wniosek wraz z załącznikami musi być sporządzony wyłącznie na formularzach zamieszczonych w systemie elektronicznym Ministerstwa Sportu i Turystyki - AMODIT. Wypełniony formularz należy przesłać wyłącznie drogą elektroniczną </w:t>
      </w:r>
      <w:r w:rsidRPr="003B0556">
        <w:rPr>
          <w:rFonts w:ascii="Arial" w:hAnsi="Arial" w:cs="Arial"/>
          <w:sz w:val="24"/>
          <w:szCs w:val="24"/>
        </w:rPr>
        <w:br/>
        <w:t xml:space="preserve">w systemie AMODIT w terminie do </w:t>
      </w:r>
      <w:r w:rsidR="006D096E">
        <w:rPr>
          <w:rFonts w:ascii="Arial" w:hAnsi="Arial" w:cs="Arial"/>
          <w:b/>
          <w:sz w:val="24"/>
          <w:szCs w:val="24"/>
        </w:rPr>
        <w:t>24.04.2026 r.,</w:t>
      </w:r>
      <w:r w:rsidRPr="003B0556">
        <w:rPr>
          <w:rFonts w:ascii="Arial" w:hAnsi="Arial" w:cs="Arial"/>
          <w:b/>
          <w:sz w:val="24"/>
          <w:szCs w:val="24"/>
        </w:rPr>
        <w:t xml:space="preserve"> do godz. 16.15</w:t>
      </w:r>
      <w:r w:rsidRPr="003B0556">
        <w:rPr>
          <w:rFonts w:ascii="Arial" w:hAnsi="Arial" w:cs="Arial"/>
          <w:sz w:val="24"/>
          <w:szCs w:val="24"/>
        </w:rPr>
        <w:t>.</w:t>
      </w:r>
    </w:p>
    <w:p w14:paraId="41E51CDE" w14:textId="77777777" w:rsidR="00DE786F" w:rsidRPr="003B0556" w:rsidRDefault="00DE786F" w:rsidP="003B0556">
      <w:pPr>
        <w:pStyle w:val="Akapitzlist"/>
        <w:numPr>
          <w:ilvl w:val="0"/>
          <w:numId w:val="3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Wnioski wraz z załącznikami wygenerowane, ale nieprzesłane w systemie AMODIT, nie będą rozpatrywane.</w:t>
      </w:r>
    </w:p>
    <w:p w14:paraId="0D9145B2" w14:textId="77777777" w:rsidR="00DE786F" w:rsidRPr="003B0556" w:rsidRDefault="00DE786F" w:rsidP="003B0556">
      <w:pPr>
        <w:pStyle w:val="Akapitzlist"/>
        <w:numPr>
          <w:ilvl w:val="0"/>
          <w:numId w:val="3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Złożenie wniosku nie jest równoznaczne z przyznaniem dofinansowania, jak również z przyznaniem dofinansowania we wnioskowanej wysokości.</w:t>
      </w:r>
    </w:p>
    <w:p w14:paraId="192B775D" w14:textId="21A05E88" w:rsidR="0072186B" w:rsidRPr="003B0556" w:rsidRDefault="00DE786F" w:rsidP="003B0556">
      <w:pPr>
        <w:pStyle w:val="Akapitzlist"/>
        <w:numPr>
          <w:ilvl w:val="0"/>
          <w:numId w:val="3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Wnioskodawcy, którzy będą realizować zadani</w:t>
      </w:r>
      <w:r w:rsidR="00CF2B1D" w:rsidRPr="003B0556">
        <w:rPr>
          <w:rFonts w:ascii="Arial" w:hAnsi="Arial" w:cs="Arial"/>
          <w:sz w:val="24"/>
          <w:szCs w:val="24"/>
        </w:rPr>
        <w:t>e</w:t>
      </w:r>
      <w:r w:rsidRPr="003B0556">
        <w:rPr>
          <w:rFonts w:ascii="Arial" w:hAnsi="Arial" w:cs="Arial"/>
          <w:sz w:val="24"/>
          <w:szCs w:val="24"/>
        </w:rPr>
        <w:t xml:space="preserve"> do</w:t>
      </w:r>
      <w:r w:rsidR="00032F16" w:rsidRPr="003B0556">
        <w:rPr>
          <w:rFonts w:ascii="Arial" w:hAnsi="Arial" w:cs="Arial"/>
          <w:sz w:val="24"/>
          <w:szCs w:val="24"/>
        </w:rPr>
        <w:t xml:space="preserve"> czasu przyznania </w:t>
      </w:r>
      <w:r w:rsidR="00A14523" w:rsidRPr="003B0556">
        <w:rPr>
          <w:rFonts w:ascii="Arial" w:hAnsi="Arial" w:cs="Arial"/>
          <w:sz w:val="24"/>
          <w:szCs w:val="24"/>
        </w:rPr>
        <w:t>dotacji</w:t>
      </w:r>
      <w:r w:rsidRPr="003B0556">
        <w:rPr>
          <w:rFonts w:ascii="Arial" w:hAnsi="Arial" w:cs="Arial"/>
          <w:sz w:val="24"/>
          <w:szCs w:val="24"/>
        </w:rPr>
        <w:t xml:space="preserve">, finansują </w:t>
      </w:r>
      <w:r w:rsidR="00CF2B1D" w:rsidRPr="003B0556">
        <w:rPr>
          <w:rFonts w:ascii="Arial" w:hAnsi="Arial" w:cs="Arial"/>
          <w:sz w:val="24"/>
          <w:szCs w:val="24"/>
        </w:rPr>
        <w:t>je</w:t>
      </w:r>
      <w:r w:rsidRPr="003B0556">
        <w:rPr>
          <w:rFonts w:ascii="Arial" w:hAnsi="Arial" w:cs="Arial"/>
          <w:sz w:val="24"/>
          <w:szCs w:val="24"/>
        </w:rPr>
        <w:t xml:space="preserve"> na własne ryzyko.</w:t>
      </w:r>
    </w:p>
    <w:p w14:paraId="23E6CF7F" w14:textId="6FA70228" w:rsidR="00974FCC" w:rsidRPr="003B0556" w:rsidRDefault="00974FCC" w:rsidP="003B0556">
      <w:pPr>
        <w:pStyle w:val="Akapitzlist"/>
        <w:numPr>
          <w:ilvl w:val="0"/>
          <w:numId w:val="3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 xml:space="preserve">Wnioskodawca może anulować przesłany wniosek wysyłając skan informacji </w:t>
      </w:r>
      <w:r w:rsidRPr="003B0556">
        <w:rPr>
          <w:rFonts w:ascii="Arial" w:hAnsi="Arial" w:cs="Arial"/>
          <w:sz w:val="24"/>
          <w:szCs w:val="24"/>
        </w:rPr>
        <w:br/>
        <w:t>o rezygnacji, podpisanej przez osoby uprawnione do reprezentowania wnioskodawcy, na adres ds@msit.gov.pl, wskazując nazwę Programu oraz numer ID wniosku.</w:t>
      </w:r>
    </w:p>
    <w:p w14:paraId="750A9AD6" w14:textId="0E9B7C0E" w:rsidR="003154BC" w:rsidRPr="003B0556" w:rsidRDefault="003154BC" w:rsidP="003B0556">
      <w:pPr>
        <w:pStyle w:val="Akapitzlist"/>
        <w:numPr>
          <w:ilvl w:val="0"/>
          <w:numId w:val="3"/>
        </w:numPr>
        <w:spacing w:after="240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 xml:space="preserve">Administratorem danych osobowych zawartych we wniosku wraz z załącznikami jest Minister Sportu i Turystyki. W celu realizacji przez administratora obowiązku informacyjnego określonego w art. 13 i art. 14 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(RODO) (Dz. Urz. UE L 119 z 04.05.2016 str. 1, z późn. zm.), administrator przekazuje w niniejszym dokumencie treść klauzuli informacyjnej RODO dla Wnioskodawcy. </w:t>
      </w:r>
      <w:r w:rsidR="00540C8E"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Wnioskodawca jest zobowiązany do przekazania ww. klauzuli </w:t>
      </w:r>
      <w:r w:rsidR="00540C8E" w:rsidRPr="003B055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informacyjnej RODO tym osobom, których dane przekazał do Ministerstwa Sportu i Turystyki składając wniosek wraz z załącznikami.</w:t>
      </w:r>
    </w:p>
    <w:p w14:paraId="338ED904" w14:textId="77777777" w:rsidR="001604DE" w:rsidRPr="003B0556" w:rsidRDefault="001604DE" w:rsidP="003B0556">
      <w:pPr>
        <w:pStyle w:val="Nagwek1"/>
        <w:spacing w:before="120"/>
      </w:pPr>
      <w:bookmarkStart w:id="29" w:name="_Toc216185349"/>
      <w:r w:rsidRPr="003B0556">
        <w:t>DZIAŁ IX</w:t>
      </w:r>
      <w:r w:rsidR="00D42A62" w:rsidRPr="003B0556">
        <w:t xml:space="preserve"> </w:t>
      </w:r>
      <w:r w:rsidRPr="003B0556">
        <w:t>TERMIN ROZPATRZENIA WNIOSKÓW</w:t>
      </w:r>
      <w:bookmarkEnd w:id="29"/>
    </w:p>
    <w:p w14:paraId="0A284B11" w14:textId="36584E6F" w:rsidR="00BF1B67" w:rsidRPr="003B0556" w:rsidRDefault="00BF1B67" w:rsidP="003B0556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 xml:space="preserve">Rozpatrzenie wniosków nastąpi nie później niż do </w:t>
      </w:r>
      <w:r w:rsidR="006D096E">
        <w:rPr>
          <w:rFonts w:ascii="Arial" w:hAnsi="Arial" w:cs="Arial"/>
          <w:b/>
          <w:sz w:val="24"/>
          <w:szCs w:val="24"/>
        </w:rPr>
        <w:t>29.05.</w:t>
      </w:r>
      <w:r w:rsidR="00574986" w:rsidRPr="003B0556">
        <w:rPr>
          <w:rFonts w:ascii="Arial" w:hAnsi="Arial" w:cs="Arial"/>
          <w:b/>
          <w:sz w:val="24"/>
          <w:szCs w:val="24"/>
        </w:rPr>
        <w:t>2026 r</w:t>
      </w:r>
      <w:r w:rsidR="00DE50B8" w:rsidRPr="003B0556">
        <w:rPr>
          <w:rFonts w:ascii="Arial" w:hAnsi="Arial" w:cs="Arial"/>
          <w:b/>
          <w:sz w:val="24"/>
          <w:szCs w:val="24"/>
        </w:rPr>
        <w:t>.</w:t>
      </w:r>
    </w:p>
    <w:p w14:paraId="136A1A0C" w14:textId="2E42894E" w:rsidR="0061677F" w:rsidRPr="003B0556" w:rsidRDefault="00BF1B67" w:rsidP="003B0556">
      <w:pPr>
        <w:pStyle w:val="Akapitzlist"/>
        <w:numPr>
          <w:ilvl w:val="0"/>
          <w:numId w:val="7"/>
        </w:numPr>
        <w:spacing w:after="24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W przypadku zwiększenia lub niewykorzystania wszystkich środków finansowych na realizację Programu</w:t>
      </w:r>
      <w:r w:rsidR="0061677F" w:rsidRPr="003B0556">
        <w:rPr>
          <w:rFonts w:ascii="Arial" w:hAnsi="Arial" w:cs="Arial"/>
          <w:sz w:val="24"/>
          <w:szCs w:val="24"/>
        </w:rPr>
        <w:t xml:space="preserve"> oraz </w:t>
      </w:r>
      <w:r w:rsidR="0061677F" w:rsidRPr="003B0556">
        <w:rPr>
          <w:rFonts w:ascii="Arial" w:hAnsi="Arial" w:cs="Arial"/>
          <w:b/>
          <w:sz w:val="24"/>
          <w:szCs w:val="24"/>
        </w:rPr>
        <w:t xml:space="preserve">w </w:t>
      </w:r>
      <w:r w:rsidR="0099483A" w:rsidRPr="003B0556">
        <w:rPr>
          <w:rFonts w:ascii="Arial" w:hAnsi="Arial" w:cs="Arial"/>
          <w:b/>
          <w:sz w:val="24"/>
          <w:szCs w:val="24"/>
        </w:rPr>
        <w:t>sytuacji określonej w</w:t>
      </w:r>
      <w:r w:rsidR="0061677F" w:rsidRPr="003B0556">
        <w:rPr>
          <w:rFonts w:ascii="Arial" w:hAnsi="Arial" w:cs="Arial"/>
          <w:b/>
          <w:sz w:val="24"/>
          <w:szCs w:val="24"/>
        </w:rPr>
        <w:t xml:space="preserve"> Dzia</w:t>
      </w:r>
      <w:r w:rsidR="0099483A" w:rsidRPr="003B0556">
        <w:rPr>
          <w:rFonts w:ascii="Arial" w:hAnsi="Arial" w:cs="Arial"/>
          <w:b/>
          <w:sz w:val="24"/>
          <w:szCs w:val="24"/>
        </w:rPr>
        <w:t>le</w:t>
      </w:r>
      <w:r w:rsidR="0061677F" w:rsidRPr="003B0556">
        <w:rPr>
          <w:rFonts w:ascii="Arial" w:hAnsi="Arial" w:cs="Arial"/>
          <w:b/>
          <w:sz w:val="24"/>
          <w:szCs w:val="24"/>
        </w:rPr>
        <w:t xml:space="preserve"> VII, </w:t>
      </w:r>
      <w:bookmarkStart w:id="30" w:name="_Hlk219201995"/>
      <w:r w:rsidR="0061677F" w:rsidRPr="003B0556">
        <w:rPr>
          <w:rFonts w:ascii="Arial" w:hAnsi="Arial" w:cs="Arial"/>
          <w:b/>
          <w:sz w:val="24"/>
          <w:szCs w:val="24"/>
        </w:rPr>
        <w:t xml:space="preserve">ust. 1, pkt </w:t>
      </w:r>
      <w:r w:rsidR="00C042C1">
        <w:rPr>
          <w:rFonts w:ascii="Arial" w:hAnsi="Arial" w:cs="Arial"/>
          <w:b/>
          <w:sz w:val="24"/>
          <w:szCs w:val="24"/>
        </w:rPr>
        <w:t>6</w:t>
      </w:r>
      <w:bookmarkEnd w:id="30"/>
      <w:r w:rsidR="00C042C1">
        <w:rPr>
          <w:rFonts w:ascii="Arial" w:hAnsi="Arial" w:cs="Arial"/>
          <w:b/>
          <w:sz w:val="24"/>
          <w:szCs w:val="24"/>
        </w:rPr>
        <w:t>,7,9</w:t>
      </w:r>
      <w:r w:rsidR="0061677F" w:rsidRPr="003B0556">
        <w:rPr>
          <w:rFonts w:ascii="Arial" w:hAnsi="Arial" w:cs="Arial"/>
          <w:sz w:val="24"/>
          <w:szCs w:val="24"/>
        </w:rPr>
        <w:t>,</w:t>
      </w:r>
      <w:r w:rsidRPr="003B0556">
        <w:rPr>
          <w:rFonts w:ascii="Arial" w:hAnsi="Arial" w:cs="Arial"/>
          <w:sz w:val="24"/>
          <w:szCs w:val="24"/>
        </w:rPr>
        <w:t xml:space="preserve"> Minister Sportu i Turystyki </w:t>
      </w:r>
      <w:r w:rsidRPr="003B0556">
        <w:rPr>
          <w:rFonts w:ascii="Arial" w:hAnsi="Arial" w:cs="Arial"/>
          <w:b/>
          <w:sz w:val="24"/>
          <w:szCs w:val="24"/>
        </w:rPr>
        <w:t>może wyznaczyć dodatkowy termin na składanie wniosków w ramach niniejszego Programu.</w:t>
      </w:r>
    </w:p>
    <w:p w14:paraId="63F6FCB7" w14:textId="77777777" w:rsidR="001604DE" w:rsidRPr="003B0556" w:rsidRDefault="001604DE" w:rsidP="003B0556">
      <w:pPr>
        <w:pStyle w:val="Nagwek1"/>
        <w:spacing w:before="120"/>
      </w:pPr>
      <w:bookmarkStart w:id="31" w:name="_Toc216185350"/>
      <w:r w:rsidRPr="003B0556">
        <w:t>DZIAŁ X</w:t>
      </w:r>
      <w:r w:rsidR="00D42A62" w:rsidRPr="003B0556">
        <w:t xml:space="preserve"> </w:t>
      </w:r>
      <w:r w:rsidRPr="003B0556">
        <w:t>KRYTERIA I ZASADY OCENY WNIOSKÓW</w:t>
      </w:r>
      <w:bookmarkEnd w:id="31"/>
    </w:p>
    <w:p w14:paraId="1549D492" w14:textId="7782D666" w:rsidR="00DE786F" w:rsidRPr="003B0556" w:rsidRDefault="00DE786F" w:rsidP="003B0556">
      <w:pPr>
        <w:spacing w:after="0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 xml:space="preserve">Wniosek podlega </w:t>
      </w:r>
      <w:r w:rsidR="006F4519">
        <w:rPr>
          <w:rFonts w:ascii="Arial" w:hAnsi="Arial" w:cs="Arial"/>
          <w:sz w:val="24"/>
          <w:szCs w:val="24"/>
        </w:rPr>
        <w:t xml:space="preserve">kompleksowej </w:t>
      </w:r>
      <w:r w:rsidRPr="003B0556">
        <w:rPr>
          <w:rFonts w:ascii="Arial" w:hAnsi="Arial" w:cs="Arial"/>
          <w:sz w:val="24"/>
          <w:szCs w:val="24"/>
        </w:rPr>
        <w:t xml:space="preserve">ocenie </w:t>
      </w:r>
      <w:r w:rsidR="006F4519">
        <w:rPr>
          <w:rFonts w:ascii="Arial" w:hAnsi="Arial" w:cs="Arial"/>
          <w:sz w:val="24"/>
          <w:szCs w:val="24"/>
        </w:rPr>
        <w:t>kwalifikowalności i celowości</w:t>
      </w:r>
      <w:r w:rsidRPr="003B0556">
        <w:rPr>
          <w:rFonts w:ascii="Arial" w:hAnsi="Arial" w:cs="Arial"/>
          <w:sz w:val="24"/>
          <w:szCs w:val="24"/>
        </w:rPr>
        <w:t xml:space="preserve"> .</w:t>
      </w:r>
    </w:p>
    <w:p w14:paraId="79EFCA53" w14:textId="71680CA6" w:rsidR="008A5F12" w:rsidRPr="003B0556" w:rsidRDefault="008A5F12" w:rsidP="003B0556">
      <w:pPr>
        <w:pStyle w:val="Akapitzlist"/>
        <w:numPr>
          <w:ilvl w:val="0"/>
          <w:numId w:val="4"/>
        </w:numPr>
        <w:spacing w:after="0"/>
        <w:contextualSpacing w:val="0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Kryteria :</w:t>
      </w:r>
    </w:p>
    <w:p w14:paraId="2B94D061" w14:textId="0D4A4A04" w:rsidR="007C38C2" w:rsidRPr="003B0556" w:rsidRDefault="004D6DA6" w:rsidP="003B0556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b/>
          <w:sz w:val="24"/>
          <w:szCs w:val="24"/>
        </w:rPr>
        <w:t>udział drużyny w sezonach 2025/2026 oraz 2026/2027 w rozgrywkach Centralnej Ligi Juniorów lub Centralnej Ligi Juniorek,</w:t>
      </w:r>
    </w:p>
    <w:p w14:paraId="7CD9FFB3" w14:textId="2E43B586" w:rsidR="004D6DA6" w:rsidRPr="003B0556" w:rsidRDefault="004D6DA6" w:rsidP="003B0556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Arial" w:hAnsi="Arial" w:cs="Arial"/>
          <w:b/>
          <w:sz w:val="24"/>
          <w:szCs w:val="24"/>
        </w:rPr>
      </w:pPr>
      <w:r w:rsidRPr="003B0556">
        <w:rPr>
          <w:rFonts w:ascii="Arial" w:hAnsi="Arial" w:cs="Arial"/>
          <w:b/>
          <w:sz w:val="24"/>
          <w:szCs w:val="24"/>
        </w:rPr>
        <w:t>punktowanie w Program</w:t>
      </w:r>
      <w:r w:rsidR="004E67F5">
        <w:rPr>
          <w:rFonts w:ascii="Arial" w:hAnsi="Arial" w:cs="Arial"/>
          <w:b/>
          <w:sz w:val="24"/>
          <w:szCs w:val="24"/>
        </w:rPr>
        <w:t>ach</w:t>
      </w:r>
      <w:r w:rsidRPr="003B0556">
        <w:rPr>
          <w:rFonts w:ascii="Arial" w:hAnsi="Arial" w:cs="Arial"/>
          <w:b/>
          <w:sz w:val="24"/>
          <w:szCs w:val="24"/>
        </w:rPr>
        <w:t xml:space="preserve"> PZPN – Młodzieżowiec 2.0</w:t>
      </w:r>
      <w:r w:rsidR="004E67F5">
        <w:rPr>
          <w:rFonts w:ascii="Arial" w:hAnsi="Arial" w:cs="Arial"/>
          <w:b/>
          <w:sz w:val="24"/>
          <w:szCs w:val="24"/>
        </w:rPr>
        <w:t xml:space="preserve"> lub PRO Wychowanka w</w:t>
      </w:r>
      <w:r w:rsidR="00FA3402" w:rsidRPr="003B0556">
        <w:rPr>
          <w:rFonts w:ascii="Arial" w:hAnsi="Arial" w:cs="Arial"/>
          <w:b/>
          <w:sz w:val="24"/>
          <w:szCs w:val="24"/>
        </w:rPr>
        <w:t xml:space="preserve"> sezonie 2025/20</w:t>
      </w:r>
      <w:r w:rsidR="00F7792A" w:rsidRPr="003B0556">
        <w:rPr>
          <w:rFonts w:ascii="Arial" w:hAnsi="Arial" w:cs="Arial"/>
          <w:b/>
          <w:sz w:val="24"/>
          <w:szCs w:val="24"/>
        </w:rPr>
        <w:t>26,</w:t>
      </w:r>
    </w:p>
    <w:p w14:paraId="7F31D5CC" w14:textId="1AE70418" w:rsidR="008A5F12" w:rsidRPr="003B0556" w:rsidRDefault="008A5F12" w:rsidP="003B0556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wniosek złożono w systemie AMODIT w terminie określonym w ogłoszeniu,</w:t>
      </w:r>
    </w:p>
    <w:p w14:paraId="35E3F8DB" w14:textId="2AEF5356" w:rsidR="008A5F12" w:rsidRPr="003B0556" w:rsidRDefault="008A5F12" w:rsidP="003B0556">
      <w:pPr>
        <w:pStyle w:val="Akapitzlist"/>
        <w:numPr>
          <w:ilvl w:val="0"/>
          <w:numId w:val="9"/>
        </w:numPr>
        <w:spacing w:before="120" w:after="120"/>
        <w:ind w:left="567" w:hanging="283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 xml:space="preserve">do wniosku </w:t>
      </w:r>
      <w:r w:rsidR="00B635B8" w:rsidRPr="003B0556">
        <w:rPr>
          <w:rFonts w:ascii="Arial" w:hAnsi="Arial" w:cs="Arial"/>
          <w:sz w:val="24"/>
          <w:szCs w:val="24"/>
        </w:rPr>
        <w:t xml:space="preserve">- </w:t>
      </w:r>
      <w:r w:rsidRPr="003B0556">
        <w:rPr>
          <w:rFonts w:ascii="Arial" w:hAnsi="Arial" w:cs="Arial"/>
          <w:sz w:val="24"/>
          <w:szCs w:val="24"/>
        </w:rPr>
        <w:t>formularza głównego, dołączono wszystkie wymagane załączniki określone w programie tj.:</w:t>
      </w:r>
    </w:p>
    <w:p w14:paraId="0D39A3B8" w14:textId="58B732C9" w:rsidR="008A5F12" w:rsidRPr="003B0556" w:rsidRDefault="008A5F12" w:rsidP="003B0556">
      <w:pPr>
        <w:pStyle w:val="Akapitzlist"/>
        <w:numPr>
          <w:ilvl w:val="0"/>
          <w:numId w:val="12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załącznik</w:t>
      </w:r>
      <w:r w:rsidR="007A6543" w:rsidRPr="003B0556">
        <w:rPr>
          <w:rFonts w:ascii="Arial" w:hAnsi="Arial" w:cs="Arial"/>
          <w:sz w:val="24"/>
          <w:szCs w:val="24"/>
        </w:rPr>
        <w:t xml:space="preserve"> nr </w:t>
      </w:r>
      <w:r w:rsidR="00EC42D0" w:rsidRPr="003B0556">
        <w:rPr>
          <w:rFonts w:ascii="Arial" w:hAnsi="Arial" w:cs="Arial"/>
          <w:sz w:val="24"/>
          <w:szCs w:val="24"/>
        </w:rPr>
        <w:t>1</w:t>
      </w:r>
      <w:r w:rsidRPr="003B0556">
        <w:rPr>
          <w:rFonts w:ascii="Arial" w:hAnsi="Arial" w:cs="Arial"/>
          <w:sz w:val="24"/>
          <w:szCs w:val="24"/>
        </w:rPr>
        <w:t xml:space="preserve"> – p</w:t>
      </w:r>
      <w:r w:rsidR="00D15C1A" w:rsidRPr="003B0556">
        <w:rPr>
          <w:rFonts w:ascii="Arial" w:hAnsi="Arial" w:cs="Arial"/>
          <w:sz w:val="24"/>
          <w:szCs w:val="24"/>
        </w:rPr>
        <w:t xml:space="preserve">reliminarz kosztów </w:t>
      </w:r>
      <w:r w:rsidR="00EC42D0" w:rsidRPr="003B0556">
        <w:rPr>
          <w:rFonts w:ascii="Arial" w:hAnsi="Arial" w:cs="Arial"/>
          <w:sz w:val="24"/>
          <w:szCs w:val="24"/>
        </w:rPr>
        <w:t xml:space="preserve">oraz zakres rzeczowy </w:t>
      </w:r>
      <w:r w:rsidR="00D15C1A" w:rsidRPr="003B0556">
        <w:rPr>
          <w:rFonts w:ascii="Arial" w:hAnsi="Arial" w:cs="Arial"/>
          <w:sz w:val="24"/>
          <w:szCs w:val="24"/>
        </w:rPr>
        <w:t>zadania</w:t>
      </w:r>
      <w:r w:rsidR="005341B1" w:rsidRPr="003B0556">
        <w:rPr>
          <w:rFonts w:ascii="Arial" w:hAnsi="Arial" w:cs="Arial"/>
          <w:sz w:val="24"/>
          <w:szCs w:val="24"/>
        </w:rPr>
        <w:t xml:space="preserve"> (bezpośrednich i pośrednich</w:t>
      </w:r>
      <w:r w:rsidRPr="003B0556">
        <w:rPr>
          <w:rFonts w:ascii="Arial" w:hAnsi="Arial" w:cs="Arial"/>
          <w:sz w:val="24"/>
          <w:szCs w:val="24"/>
        </w:rPr>
        <w:t>),</w:t>
      </w:r>
    </w:p>
    <w:p w14:paraId="774A8D93" w14:textId="595E448E" w:rsidR="008A5F12" w:rsidRPr="003B0556" w:rsidRDefault="008A5F12" w:rsidP="003B0556">
      <w:pPr>
        <w:pStyle w:val="Akapitzlist"/>
        <w:numPr>
          <w:ilvl w:val="0"/>
          <w:numId w:val="12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 xml:space="preserve">załącznik </w:t>
      </w:r>
      <w:r w:rsidR="007A6543" w:rsidRPr="003B0556">
        <w:rPr>
          <w:rFonts w:ascii="Arial" w:hAnsi="Arial" w:cs="Arial"/>
          <w:sz w:val="24"/>
          <w:szCs w:val="24"/>
        </w:rPr>
        <w:t xml:space="preserve">nr </w:t>
      </w:r>
      <w:r w:rsidR="00EC42D0" w:rsidRPr="003B0556">
        <w:rPr>
          <w:rFonts w:ascii="Arial" w:hAnsi="Arial" w:cs="Arial"/>
          <w:sz w:val="24"/>
          <w:szCs w:val="24"/>
        </w:rPr>
        <w:t>2</w:t>
      </w:r>
      <w:r w:rsidRPr="003B0556">
        <w:rPr>
          <w:rFonts w:ascii="Arial" w:hAnsi="Arial" w:cs="Arial"/>
          <w:sz w:val="24"/>
          <w:szCs w:val="24"/>
        </w:rPr>
        <w:t xml:space="preserve"> – preliminarz kosztów pośrednich</w:t>
      </w:r>
      <w:r w:rsidR="00006A87" w:rsidRPr="003B0556">
        <w:rPr>
          <w:rFonts w:ascii="Arial" w:hAnsi="Arial" w:cs="Arial"/>
          <w:sz w:val="24"/>
          <w:szCs w:val="24"/>
        </w:rPr>
        <w:t>,</w:t>
      </w:r>
      <w:r w:rsidRPr="003B0556">
        <w:rPr>
          <w:rFonts w:ascii="Arial" w:hAnsi="Arial" w:cs="Arial"/>
          <w:sz w:val="24"/>
          <w:szCs w:val="24"/>
        </w:rPr>
        <w:t xml:space="preserve"> </w:t>
      </w:r>
    </w:p>
    <w:p w14:paraId="6683B11D" w14:textId="645F7873" w:rsidR="008A5F12" w:rsidRPr="003B0556" w:rsidRDefault="008A5F12" w:rsidP="003B0556">
      <w:pPr>
        <w:pStyle w:val="Akapitzlist"/>
        <w:numPr>
          <w:ilvl w:val="0"/>
          <w:numId w:val="12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 xml:space="preserve">załącznik </w:t>
      </w:r>
      <w:r w:rsidR="007A6543" w:rsidRPr="003B0556">
        <w:rPr>
          <w:rFonts w:ascii="Arial" w:hAnsi="Arial" w:cs="Arial"/>
          <w:sz w:val="24"/>
          <w:szCs w:val="24"/>
        </w:rPr>
        <w:t xml:space="preserve">nr </w:t>
      </w:r>
      <w:r w:rsidR="00006A87" w:rsidRPr="003B0556">
        <w:rPr>
          <w:rFonts w:ascii="Arial" w:hAnsi="Arial" w:cs="Arial"/>
          <w:sz w:val="24"/>
          <w:szCs w:val="24"/>
        </w:rPr>
        <w:t>3</w:t>
      </w:r>
      <w:r w:rsidRPr="003B0556">
        <w:rPr>
          <w:rFonts w:ascii="Arial" w:hAnsi="Arial" w:cs="Arial"/>
          <w:sz w:val="24"/>
          <w:szCs w:val="24"/>
        </w:rPr>
        <w:t xml:space="preserve"> – regulamin zadania,</w:t>
      </w:r>
    </w:p>
    <w:p w14:paraId="3437EBAD" w14:textId="77777777" w:rsidR="007A6543" w:rsidRPr="003B0556" w:rsidRDefault="007A6543" w:rsidP="003B0556">
      <w:pPr>
        <w:pStyle w:val="Akapitzlist"/>
        <w:spacing w:after="0"/>
        <w:ind w:left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61D8958F" w14:textId="369C5154" w:rsidR="008A5F12" w:rsidRPr="003B0556" w:rsidRDefault="00530AEF" w:rsidP="003B0556">
      <w:pPr>
        <w:pStyle w:val="Akapitzlist"/>
        <w:spacing w:after="0"/>
        <w:ind w:left="1418" w:hanging="851"/>
        <w:jc w:val="both"/>
        <w:rPr>
          <w:rFonts w:ascii="Arial" w:hAnsi="Arial" w:cs="Arial"/>
          <w:b/>
          <w:bCs/>
          <w:sz w:val="24"/>
          <w:szCs w:val="24"/>
        </w:rPr>
      </w:pPr>
      <w:r w:rsidRPr="003B0556">
        <w:rPr>
          <w:rFonts w:ascii="Arial" w:hAnsi="Arial" w:cs="Arial"/>
          <w:b/>
          <w:bCs/>
          <w:sz w:val="24"/>
          <w:szCs w:val="24"/>
        </w:rPr>
        <w:t>Ponadto</w:t>
      </w:r>
      <w:r w:rsidR="008A5F12" w:rsidRPr="003B0556">
        <w:rPr>
          <w:rFonts w:ascii="Arial" w:hAnsi="Arial" w:cs="Arial"/>
          <w:b/>
          <w:bCs/>
          <w:sz w:val="24"/>
          <w:szCs w:val="24"/>
        </w:rPr>
        <w:t>:</w:t>
      </w:r>
    </w:p>
    <w:p w14:paraId="4CEE7214" w14:textId="4D99C3A6" w:rsidR="008A5F12" w:rsidRPr="003B0556" w:rsidRDefault="008A5F12" w:rsidP="003B0556">
      <w:pPr>
        <w:pStyle w:val="Akapitzlist"/>
        <w:numPr>
          <w:ilvl w:val="0"/>
          <w:numId w:val="13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zaświadczenie lub informacja sporządzona na podstawie ewidencji właściwej dla formy organizacyjnej wnioskodawcy, potwierdzająca że wnioskodawca jest uprawniony do udziału w naborze (np. KRS lub zaświadczenie o wpisie do ewidencji Uczniowskich Klubów Sportowych</w:t>
      </w:r>
      <w:r w:rsidR="002A2501" w:rsidRPr="003B0556">
        <w:rPr>
          <w:rFonts w:ascii="Arial" w:hAnsi="Arial" w:cs="Arial"/>
          <w:sz w:val="24"/>
          <w:szCs w:val="24"/>
        </w:rPr>
        <w:t>),</w:t>
      </w:r>
    </w:p>
    <w:p w14:paraId="729B4F04" w14:textId="77777777" w:rsidR="008A5F12" w:rsidRPr="003B0556" w:rsidRDefault="008A5F12" w:rsidP="003B0556">
      <w:pPr>
        <w:pStyle w:val="Akapitzlist"/>
        <w:numPr>
          <w:ilvl w:val="0"/>
          <w:numId w:val="13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aktualny statut, umowę lub akt założycielski dotyczący prowadzenia przez wnioskodawcę działalności w zakresie upowszechniania kultury fizycznej, zgodnie z wymogiem określonym w Dziale IV,</w:t>
      </w:r>
    </w:p>
    <w:p w14:paraId="4B333FEB" w14:textId="30D997CA" w:rsidR="008A5F12" w:rsidRPr="003B0556" w:rsidRDefault="008A5F12" w:rsidP="003B0556">
      <w:pPr>
        <w:pStyle w:val="Akapitzlist"/>
        <w:numPr>
          <w:ilvl w:val="0"/>
          <w:numId w:val="13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oświadczeni</w:t>
      </w:r>
      <w:r w:rsidR="009F3849" w:rsidRPr="003B0556">
        <w:rPr>
          <w:rFonts w:ascii="Arial" w:hAnsi="Arial" w:cs="Arial"/>
          <w:sz w:val="24"/>
          <w:szCs w:val="24"/>
        </w:rPr>
        <w:t>e</w:t>
      </w:r>
      <w:r w:rsidR="00D570D0" w:rsidRPr="003B0556">
        <w:rPr>
          <w:rFonts w:ascii="Arial" w:hAnsi="Arial" w:cs="Arial"/>
          <w:sz w:val="24"/>
          <w:szCs w:val="24"/>
        </w:rPr>
        <w:t xml:space="preserve"> </w:t>
      </w:r>
      <w:r w:rsidRPr="003B0556">
        <w:rPr>
          <w:rFonts w:ascii="Arial" w:hAnsi="Arial" w:cs="Arial"/>
          <w:sz w:val="24"/>
          <w:szCs w:val="24"/>
        </w:rPr>
        <w:t xml:space="preserve">podpisane </w:t>
      </w:r>
      <w:r w:rsidR="00AA5AC8" w:rsidRPr="003B0556">
        <w:rPr>
          <w:rFonts w:ascii="Arial" w:hAnsi="Arial" w:cs="Arial"/>
          <w:sz w:val="24"/>
          <w:szCs w:val="24"/>
        </w:rPr>
        <w:t xml:space="preserve">podpisem elektronicznym </w:t>
      </w:r>
      <w:r w:rsidRPr="003B0556">
        <w:rPr>
          <w:rFonts w:ascii="Arial" w:hAnsi="Arial" w:cs="Arial"/>
          <w:sz w:val="24"/>
          <w:szCs w:val="24"/>
        </w:rPr>
        <w:t xml:space="preserve">przez osoby uprawnione do reprezentowania wnioskodawcy, </w:t>
      </w:r>
      <w:bookmarkStart w:id="32" w:name="_Hlk212028588"/>
      <w:r w:rsidRPr="003B0556">
        <w:rPr>
          <w:rFonts w:ascii="Arial" w:hAnsi="Arial" w:cs="Arial"/>
          <w:sz w:val="24"/>
          <w:szCs w:val="24"/>
        </w:rPr>
        <w:t>potwierdzające że wniosek oraz wszystkie załączone do niego dokumenty zawierają aktualne dane na dzień</w:t>
      </w:r>
      <w:bookmarkEnd w:id="32"/>
      <w:r w:rsidR="00FC415D" w:rsidRPr="003B0556">
        <w:rPr>
          <w:rFonts w:ascii="Arial" w:hAnsi="Arial" w:cs="Arial"/>
          <w:sz w:val="24"/>
          <w:szCs w:val="24"/>
        </w:rPr>
        <w:t xml:space="preserve"> jego złożenia</w:t>
      </w:r>
      <w:r w:rsidR="009F3849" w:rsidRPr="003B0556">
        <w:rPr>
          <w:rFonts w:ascii="Arial" w:hAnsi="Arial" w:cs="Arial"/>
          <w:sz w:val="24"/>
          <w:szCs w:val="24"/>
        </w:rPr>
        <w:t xml:space="preserve"> (</w:t>
      </w:r>
      <w:bookmarkStart w:id="33" w:name="_Hlk212025829"/>
      <w:r w:rsidR="00FF19FB" w:rsidRPr="003B0556">
        <w:rPr>
          <w:rFonts w:ascii="Arial" w:hAnsi="Arial" w:cs="Arial"/>
          <w:sz w:val="24"/>
          <w:szCs w:val="24"/>
        </w:rPr>
        <w:t>dopuszczalne jest także złożenie skanu oświadczenia podpisanego tradycyjnie</w:t>
      </w:r>
      <w:bookmarkEnd w:id="33"/>
      <w:r w:rsidR="00525EE1" w:rsidRPr="003B0556">
        <w:rPr>
          <w:rFonts w:ascii="Arial" w:hAnsi="Arial" w:cs="Arial"/>
          <w:sz w:val="24"/>
          <w:szCs w:val="24"/>
        </w:rPr>
        <w:t xml:space="preserve"> </w:t>
      </w:r>
      <w:bookmarkStart w:id="34" w:name="_Hlk215672553"/>
      <w:r w:rsidR="00525EE1" w:rsidRPr="003B0556">
        <w:rPr>
          <w:rFonts w:ascii="Arial" w:hAnsi="Arial" w:cs="Arial"/>
          <w:sz w:val="24"/>
          <w:szCs w:val="24"/>
        </w:rPr>
        <w:t>pod warunkiem że dokument jest czytelny, kompletny i zawiera własnoręczny podpis uprawnionych do reprezentowania wnioskodawcy. Skan powinien umożliwić jednoznaczną identyfikację podpisu</w:t>
      </w:r>
      <w:bookmarkEnd w:id="34"/>
      <w:r w:rsidR="00525EE1" w:rsidRPr="003B0556">
        <w:rPr>
          <w:rFonts w:ascii="Arial" w:hAnsi="Arial" w:cs="Arial"/>
          <w:sz w:val="24"/>
          <w:szCs w:val="24"/>
        </w:rPr>
        <w:t>.</w:t>
      </w:r>
      <w:r w:rsidR="00FF19FB" w:rsidRPr="003B0556">
        <w:rPr>
          <w:rFonts w:ascii="Arial" w:hAnsi="Arial" w:cs="Arial"/>
          <w:sz w:val="24"/>
          <w:szCs w:val="24"/>
        </w:rPr>
        <w:t>)</w:t>
      </w:r>
      <w:r w:rsidRPr="003B0556">
        <w:rPr>
          <w:rFonts w:ascii="Arial" w:hAnsi="Arial" w:cs="Arial"/>
          <w:sz w:val="24"/>
          <w:szCs w:val="24"/>
        </w:rPr>
        <w:t>,</w:t>
      </w:r>
    </w:p>
    <w:p w14:paraId="0827F0C4" w14:textId="074D0474" w:rsidR="008A5F12" w:rsidRPr="003B0556" w:rsidRDefault="008A5F12" w:rsidP="003B0556">
      <w:pPr>
        <w:pStyle w:val="Akapitzlist"/>
        <w:numPr>
          <w:ilvl w:val="0"/>
          <w:numId w:val="13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oświadczen</w:t>
      </w:r>
      <w:r w:rsidR="009F3849" w:rsidRPr="003B0556">
        <w:rPr>
          <w:rFonts w:ascii="Arial" w:hAnsi="Arial" w:cs="Arial"/>
          <w:sz w:val="24"/>
          <w:szCs w:val="24"/>
        </w:rPr>
        <w:t>ie</w:t>
      </w:r>
      <w:r w:rsidR="009F0CEF" w:rsidRPr="003B0556">
        <w:rPr>
          <w:rFonts w:ascii="Arial" w:hAnsi="Arial" w:cs="Arial"/>
          <w:sz w:val="24"/>
          <w:szCs w:val="24"/>
        </w:rPr>
        <w:t xml:space="preserve"> </w:t>
      </w:r>
      <w:r w:rsidRPr="003B0556">
        <w:rPr>
          <w:rFonts w:ascii="Arial" w:hAnsi="Arial" w:cs="Arial"/>
          <w:sz w:val="24"/>
          <w:szCs w:val="24"/>
        </w:rPr>
        <w:t>podpisane</w:t>
      </w:r>
      <w:r w:rsidRPr="003B055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D36CF" w:rsidRPr="003B0556">
        <w:rPr>
          <w:rFonts w:ascii="Arial" w:hAnsi="Arial" w:cs="Arial"/>
          <w:sz w:val="24"/>
          <w:szCs w:val="24"/>
          <w:lang w:eastAsia="pl-PL"/>
        </w:rPr>
        <w:t>podpisem elektronicznym</w:t>
      </w:r>
      <w:r w:rsidR="008772C1" w:rsidRPr="003B0556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B0556">
        <w:rPr>
          <w:rFonts w:ascii="Arial" w:hAnsi="Arial" w:cs="Arial"/>
          <w:sz w:val="24"/>
          <w:szCs w:val="24"/>
          <w:lang w:eastAsia="pl-PL"/>
        </w:rPr>
        <w:t>przez osoby uprawnione do reprezentowania wnioskodawcy</w:t>
      </w:r>
      <w:r w:rsidRPr="003B0556">
        <w:rPr>
          <w:rFonts w:ascii="Arial" w:hAnsi="Arial" w:cs="Arial"/>
          <w:sz w:val="24"/>
          <w:szCs w:val="24"/>
        </w:rPr>
        <w:t xml:space="preserve"> o transparentności funkcjonowania organizacji otrzymujących dotacje</w:t>
      </w:r>
      <w:r w:rsidR="008772C1" w:rsidRPr="003B0556">
        <w:rPr>
          <w:rFonts w:ascii="Arial" w:hAnsi="Arial" w:cs="Arial"/>
          <w:sz w:val="24"/>
          <w:szCs w:val="24"/>
        </w:rPr>
        <w:t xml:space="preserve"> (dopuszczalne jest także złożenie skanu oświadczenia podpisanego tradycyjnie</w:t>
      </w:r>
      <w:r w:rsidR="00525EE1" w:rsidRPr="003B0556">
        <w:rPr>
          <w:rFonts w:ascii="Arial" w:hAnsi="Arial" w:cs="Arial"/>
          <w:sz w:val="24"/>
          <w:szCs w:val="24"/>
        </w:rPr>
        <w:t xml:space="preserve"> pod warunkiem że dokument jest </w:t>
      </w:r>
      <w:r w:rsidR="00525EE1" w:rsidRPr="003B0556">
        <w:rPr>
          <w:rFonts w:ascii="Arial" w:hAnsi="Arial" w:cs="Arial"/>
          <w:sz w:val="24"/>
          <w:szCs w:val="24"/>
        </w:rPr>
        <w:lastRenderedPageBreak/>
        <w:t>czytelny, kompletny i zawiera własnoręczny podpis uprawnionych do reprezentowania wnioskodawcy. Skan powinien umożliwić jednoznaczną identyfikację podpisu</w:t>
      </w:r>
      <w:r w:rsidR="008772C1" w:rsidRPr="003B0556">
        <w:rPr>
          <w:rFonts w:ascii="Arial" w:hAnsi="Arial" w:cs="Arial"/>
          <w:sz w:val="24"/>
          <w:szCs w:val="24"/>
        </w:rPr>
        <w:t>)</w:t>
      </w:r>
      <w:r w:rsidRPr="003B0556">
        <w:rPr>
          <w:rFonts w:ascii="Arial" w:hAnsi="Arial" w:cs="Arial"/>
          <w:sz w:val="24"/>
          <w:szCs w:val="24"/>
        </w:rPr>
        <w:t xml:space="preserve"> –</w:t>
      </w:r>
      <w:r w:rsidRPr="003B0556">
        <w:rPr>
          <w:rFonts w:ascii="Arial" w:hAnsi="Arial" w:cs="Arial"/>
          <w:bCs/>
          <w:sz w:val="24"/>
          <w:szCs w:val="24"/>
        </w:rPr>
        <w:t xml:space="preserve"> wypełniają jedynie: </w:t>
      </w:r>
    </w:p>
    <w:p w14:paraId="7F4C533C" w14:textId="77777777" w:rsidR="008A5F12" w:rsidRPr="003B0556" w:rsidRDefault="008A5F12" w:rsidP="003B0556">
      <w:pPr>
        <w:pStyle w:val="Akapitzlist"/>
        <w:numPr>
          <w:ilvl w:val="0"/>
          <w:numId w:val="8"/>
        </w:numPr>
        <w:tabs>
          <w:tab w:val="left" w:pos="1134"/>
        </w:tabs>
        <w:spacing w:before="120" w:after="120"/>
        <w:ind w:left="851" w:firstLine="0"/>
        <w:jc w:val="both"/>
        <w:rPr>
          <w:rFonts w:ascii="Arial" w:hAnsi="Arial" w:cs="Arial"/>
          <w:bCs/>
          <w:sz w:val="24"/>
          <w:szCs w:val="24"/>
        </w:rPr>
      </w:pPr>
      <w:r w:rsidRPr="003B0556">
        <w:rPr>
          <w:rFonts w:ascii="Arial" w:hAnsi="Arial" w:cs="Arial"/>
          <w:bCs/>
          <w:sz w:val="24"/>
          <w:szCs w:val="24"/>
        </w:rPr>
        <w:t xml:space="preserve">polskie związki sportowe, </w:t>
      </w:r>
    </w:p>
    <w:p w14:paraId="2E22224E" w14:textId="77777777" w:rsidR="008A5F12" w:rsidRPr="003B0556" w:rsidRDefault="008A5F12" w:rsidP="003B0556">
      <w:pPr>
        <w:pStyle w:val="Akapitzlist"/>
        <w:numPr>
          <w:ilvl w:val="0"/>
          <w:numId w:val="8"/>
        </w:numPr>
        <w:tabs>
          <w:tab w:val="left" w:pos="1134"/>
        </w:tabs>
        <w:spacing w:before="120" w:after="120"/>
        <w:ind w:left="851" w:firstLine="0"/>
        <w:jc w:val="both"/>
        <w:rPr>
          <w:rFonts w:ascii="Arial" w:hAnsi="Arial" w:cs="Arial"/>
          <w:bCs/>
          <w:sz w:val="24"/>
          <w:szCs w:val="24"/>
        </w:rPr>
      </w:pPr>
      <w:r w:rsidRPr="003B0556">
        <w:rPr>
          <w:rFonts w:ascii="Arial" w:hAnsi="Arial" w:cs="Arial"/>
          <w:bCs/>
          <w:sz w:val="24"/>
          <w:szCs w:val="24"/>
        </w:rPr>
        <w:t xml:space="preserve">Akademicki Związek Sportowy, </w:t>
      </w:r>
    </w:p>
    <w:p w14:paraId="6E8AC766" w14:textId="77777777" w:rsidR="008A5F12" w:rsidRPr="003B0556" w:rsidRDefault="008A5F12" w:rsidP="003B0556">
      <w:pPr>
        <w:pStyle w:val="Akapitzlist"/>
        <w:numPr>
          <w:ilvl w:val="0"/>
          <w:numId w:val="8"/>
        </w:numPr>
        <w:tabs>
          <w:tab w:val="left" w:pos="1134"/>
        </w:tabs>
        <w:spacing w:before="120" w:after="120"/>
        <w:ind w:left="851" w:firstLine="0"/>
        <w:jc w:val="both"/>
        <w:rPr>
          <w:rFonts w:ascii="Arial" w:hAnsi="Arial" w:cs="Arial"/>
          <w:bCs/>
          <w:sz w:val="24"/>
          <w:szCs w:val="24"/>
        </w:rPr>
      </w:pPr>
      <w:r w:rsidRPr="003B0556">
        <w:rPr>
          <w:rFonts w:ascii="Arial" w:hAnsi="Arial" w:cs="Arial"/>
          <w:bCs/>
          <w:sz w:val="24"/>
          <w:szCs w:val="24"/>
        </w:rPr>
        <w:t>Zrzeszenie Ludowe Zespoły Sportowe,</w:t>
      </w:r>
    </w:p>
    <w:p w14:paraId="5D1095AE" w14:textId="77777777" w:rsidR="008A5F12" w:rsidRPr="003B0556" w:rsidRDefault="008A5F12" w:rsidP="003B0556">
      <w:pPr>
        <w:pStyle w:val="Akapitzlist"/>
        <w:numPr>
          <w:ilvl w:val="0"/>
          <w:numId w:val="8"/>
        </w:numPr>
        <w:tabs>
          <w:tab w:val="left" w:pos="1134"/>
        </w:tabs>
        <w:spacing w:before="120" w:after="120"/>
        <w:ind w:left="851" w:firstLine="0"/>
        <w:jc w:val="both"/>
        <w:rPr>
          <w:rFonts w:ascii="Arial" w:hAnsi="Arial" w:cs="Arial"/>
          <w:bCs/>
          <w:sz w:val="24"/>
          <w:szCs w:val="24"/>
        </w:rPr>
      </w:pPr>
      <w:r w:rsidRPr="003B0556">
        <w:rPr>
          <w:rFonts w:ascii="Arial" w:hAnsi="Arial" w:cs="Arial"/>
          <w:bCs/>
          <w:sz w:val="24"/>
          <w:szCs w:val="24"/>
        </w:rPr>
        <w:t xml:space="preserve">Szkolny Związek Sportowy, </w:t>
      </w:r>
    </w:p>
    <w:p w14:paraId="604B1757" w14:textId="77777777" w:rsidR="008A5F12" w:rsidRPr="003B0556" w:rsidRDefault="008A5F12" w:rsidP="003B0556">
      <w:pPr>
        <w:pStyle w:val="Akapitzlist"/>
        <w:numPr>
          <w:ilvl w:val="0"/>
          <w:numId w:val="8"/>
        </w:numPr>
        <w:tabs>
          <w:tab w:val="left" w:pos="1134"/>
        </w:tabs>
        <w:spacing w:before="120" w:after="120"/>
        <w:ind w:left="851" w:firstLine="0"/>
        <w:jc w:val="both"/>
        <w:rPr>
          <w:rFonts w:ascii="Arial" w:hAnsi="Arial" w:cs="Arial"/>
          <w:bCs/>
          <w:sz w:val="24"/>
          <w:szCs w:val="24"/>
        </w:rPr>
      </w:pPr>
      <w:r w:rsidRPr="003B0556">
        <w:rPr>
          <w:rFonts w:ascii="Arial" w:hAnsi="Arial" w:cs="Arial"/>
          <w:bCs/>
          <w:sz w:val="24"/>
          <w:szCs w:val="24"/>
        </w:rPr>
        <w:t xml:space="preserve">Polski Komitet Olimpijski, </w:t>
      </w:r>
    </w:p>
    <w:p w14:paraId="3BCB4A5C" w14:textId="77777777" w:rsidR="008A5F12" w:rsidRPr="003B0556" w:rsidRDefault="008A5F12" w:rsidP="003B0556">
      <w:pPr>
        <w:pStyle w:val="Akapitzlist"/>
        <w:numPr>
          <w:ilvl w:val="0"/>
          <w:numId w:val="8"/>
        </w:numPr>
        <w:tabs>
          <w:tab w:val="left" w:pos="1134"/>
        </w:tabs>
        <w:spacing w:before="120" w:after="120"/>
        <w:ind w:left="851" w:firstLine="0"/>
        <w:jc w:val="both"/>
        <w:rPr>
          <w:rFonts w:ascii="Arial" w:hAnsi="Arial" w:cs="Arial"/>
          <w:bCs/>
          <w:sz w:val="24"/>
          <w:szCs w:val="24"/>
        </w:rPr>
      </w:pPr>
      <w:r w:rsidRPr="003B0556">
        <w:rPr>
          <w:rFonts w:ascii="Arial" w:hAnsi="Arial" w:cs="Arial"/>
          <w:bCs/>
          <w:sz w:val="24"/>
          <w:szCs w:val="24"/>
        </w:rPr>
        <w:t xml:space="preserve">Polski Komitet Paralimpijski, </w:t>
      </w:r>
    </w:p>
    <w:p w14:paraId="00F07887" w14:textId="77777777" w:rsidR="008A5F12" w:rsidRPr="003B0556" w:rsidRDefault="008A5F12" w:rsidP="003B0556">
      <w:pPr>
        <w:pStyle w:val="Akapitzlist"/>
        <w:numPr>
          <w:ilvl w:val="0"/>
          <w:numId w:val="8"/>
        </w:numPr>
        <w:tabs>
          <w:tab w:val="left" w:pos="1134"/>
        </w:tabs>
        <w:spacing w:before="120" w:after="120"/>
        <w:ind w:left="1134" w:hanging="283"/>
        <w:jc w:val="both"/>
        <w:rPr>
          <w:rFonts w:ascii="Arial" w:hAnsi="Arial" w:cs="Arial"/>
          <w:bCs/>
          <w:sz w:val="24"/>
          <w:szCs w:val="24"/>
        </w:rPr>
      </w:pPr>
      <w:r w:rsidRPr="003B0556">
        <w:rPr>
          <w:rFonts w:ascii="Arial" w:hAnsi="Arial" w:cs="Arial"/>
          <w:bCs/>
          <w:sz w:val="24"/>
          <w:szCs w:val="24"/>
        </w:rPr>
        <w:t>spółki kapitałowe, w których ww. podmioty posiadają co najmniej 50% akcji lub udziałów,</w:t>
      </w:r>
    </w:p>
    <w:p w14:paraId="244C8300" w14:textId="552F37C2" w:rsidR="008A5F12" w:rsidRPr="003B0556" w:rsidRDefault="008A5F12" w:rsidP="003B0556">
      <w:pPr>
        <w:pStyle w:val="Akapitzlist"/>
        <w:numPr>
          <w:ilvl w:val="0"/>
          <w:numId w:val="8"/>
        </w:numPr>
        <w:tabs>
          <w:tab w:val="left" w:pos="1134"/>
        </w:tabs>
        <w:spacing w:before="120" w:after="120"/>
        <w:ind w:left="851" w:firstLine="0"/>
        <w:jc w:val="both"/>
        <w:rPr>
          <w:rFonts w:ascii="Arial" w:hAnsi="Arial" w:cs="Arial"/>
          <w:bCs/>
          <w:sz w:val="24"/>
          <w:szCs w:val="24"/>
        </w:rPr>
      </w:pPr>
      <w:r w:rsidRPr="003B0556">
        <w:rPr>
          <w:rFonts w:ascii="Arial" w:hAnsi="Arial" w:cs="Arial"/>
          <w:bCs/>
          <w:sz w:val="24"/>
          <w:szCs w:val="24"/>
        </w:rPr>
        <w:t>fundacje, dla których ww. podmioty są fundatorem lub współfundatorem,</w:t>
      </w:r>
    </w:p>
    <w:p w14:paraId="264A5412" w14:textId="2CF8005F" w:rsidR="008A5F12" w:rsidRPr="003B0556" w:rsidRDefault="008A5F12" w:rsidP="003B0556">
      <w:pPr>
        <w:pStyle w:val="Akapitzlist"/>
        <w:numPr>
          <w:ilvl w:val="0"/>
          <w:numId w:val="13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 xml:space="preserve">w przypadku reprezentacji podmiotu przez osoby inne niż wskazane </w:t>
      </w:r>
      <w:r w:rsidRPr="003B0556">
        <w:rPr>
          <w:rFonts w:ascii="Arial" w:hAnsi="Arial" w:cs="Arial"/>
          <w:sz w:val="24"/>
          <w:szCs w:val="24"/>
        </w:rPr>
        <w:br/>
        <w:t xml:space="preserve">w statucie lub zaświadczeniu/informacji sporządzonym na podstawie ewidencji właściwej dla formy organizacyjnej wnioskodawcy, </w:t>
      </w:r>
      <w:r w:rsidR="00FB20D5" w:rsidRPr="003B0556">
        <w:rPr>
          <w:rFonts w:ascii="Arial" w:hAnsi="Arial" w:cs="Arial"/>
          <w:sz w:val="24"/>
          <w:szCs w:val="24"/>
        </w:rPr>
        <w:t xml:space="preserve">czytelny i kompletny </w:t>
      </w:r>
      <w:r w:rsidRPr="003B0556">
        <w:rPr>
          <w:rFonts w:ascii="Arial" w:hAnsi="Arial" w:cs="Arial"/>
          <w:sz w:val="24"/>
          <w:szCs w:val="24"/>
        </w:rPr>
        <w:t>skan upoważnienia wystawionego przez osoby uprawnione do reprezentowania wnioskodawcy</w:t>
      </w:r>
      <w:r w:rsidR="00FB20D5" w:rsidRPr="003B0556">
        <w:rPr>
          <w:rFonts w:ascii="Arial" w:hAnsi="Arial" w:cs="Arial"/>
          <w:sz w:val="24"/>
          <w:szCs w:val="24"/>
        </w:rPr>
        <w:t xml:space="preserve">. Skan </w:t>
      </w:r>
      <w:r w:rsidR="00F80C5F" w:rsidRPr="003B0556">
        <w:rPr>
          <w:rFonts w:ascii="Arial" w:hAnsi="Arial" w:cs="Arial"/>
          <w:sz w:val="24"/>
          <w:szCs w:val="24"/>
        </w:rPr>
        <w:t>musi</w:t>
      </w:r>
      <w:r w:rsidR="00FB20D5" w:rsidRPr="003B0556">
        <w:rPr>
          <w:rFonts w:ascii="Arial" w:hAnsi="Arial" w:cs="Arial"/>
          <w:sz w:val="24"/>
          <w:szCs w:val="24"/>
        </w:rPr>
        <w:t>: umożliwiać jednoznaczną identyfikację treści dokumentu oraz podpisów, obejmować całość dokumentu (wszystkie strony) oraz zawierać własnoręczne podpisy osób udzielających upoważnienia</w:t>
      </w:r>
      <w:r w:rsidRPr="003B0556">
        <w:rPr>
          <w:rFonts w:ascii="Arial" w:hAnsi="Arial" w:cs="Arial"/>
          <w:sz w:val="24"/>
          <w:szCs w:val="24"/>
        </w:rPr>
        <w:t>,</w:t>
      </w:r>
    </w:p>
    <w:p w14:paraId="07B352DA" w14:textId="30BF7D73" w:rsidR="008A5F12" w:rsidRPr="003B0556" w:rsidRDefault="008A5F12" w:rsidP="003B0556">
      <w:pPr>
        <w:pStyle w:val="Akapitzlist"/>
        <w:numPr>
          <w:ilvl w:val="0"/>
          <w:numId w:val="13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 xml:space="preserve">dokumenty podpisane elektronicznie </w:t>
      </w:r>
      <w:r w:rsidR="00A55296" w:rsidRPr="003B0556">
        <w:rPr>
          <w:rFonts w:ascii="Arial" w:hAnsi="Arial" w:cs="Arial"/>
          <w:sz w:val="24"/>
          <w:szCs w:val="24"/>
        </w:rPr>
        <w:t>muszą</w:t>
      </w:r>
      <w:r w:rsidRPr="003B0556">
        <w:rPr>
          <w:rFonts w:ascii="Arial" w:hAnsi="Arial" w:cs="Arial"/>
          <w:sz w:val="24"/>
          <w:szCs w:val="24"/>
        </w:rPr>
        <w:t xml:space="preserve"> zawierać uwierzytelnienia generowane przez narzędzie, przy pomocy którego złożono podpis.</w:t>
      </w:r>
    </w:p>
    <w:p w14:paraId="65FB3097" w14:textId="3C4685F9" w:rsidR="00B3039E" w:rsidRPr="003B0556" w:rsidRDefault="00DE786F" w:rsidP="003B0556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Ocena formalna uznana jest za pozytywną wyłąc</w:t>
      </w:r>
      <w:r w:rsidR="002A2501" w:rsidRPr="003B0556">
        <w:rPr>
          <w:rFonts w:ascii="Arial" w:hAnsi="Arial" w:cs="Arial"/>
          <w:sz w:val="24"/>
          <w:szCs w:val="24"/>
        </w:rPr>
        <w:t>znie przy spełnieniu wszystkich</w:t>
      </w:r>
      <w:r w:rsidRPr="003B0556">
        <w:rPr>
          <w:rFonts w:ascii="Arial" w:hAnsi="Arial" w:cs="Arial"/>
          <w:sz w:val="24"/>
          <w:szCs w:val="24"/>
        </w:rPr>
        <w:t xml:space="preserve"> powyższych wymogów.</w:t>
      </w:r>
    </w:p>
    <w:p w14:paraId="70840930" w14:textId="2E90E985" w:rsidR="003D0DCB" w:rsidRPr="003B0556" w:rsidRDefault="00B3039E" w:rsidP="003B0556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 xml:space="preserve">Skan danego dokumentu </w:t>
      </w:r>
      <w:r w:rsidR="00A55296" w:rsidRPr="003B0556">
        <w:rPr>
          <w:rFonts w:ascii="Arial" w:hAnsi="Arial" w:cs="Arial"/>
          <w:sz w:val="24"/>
          <w:szCs w:val="24"/>
        </w:rPr>
        <w:t>musi</w:t>
      </w:r>
      <w:r w:rsidRPr="003B0556">
        <w:rPr>
          <w:rFonts w:ascii="Arial" w:hAnsi="Arial" w:cs="Arial"/>
          <w:sz w:val="24"/>
          <w:szCs w:val="24"/>
        </w:rPr>
        <w:t xml:space="preserve"> być zapisany w jednym pliku w formacie pdf. </w:t>
      </w:r>
      <w:r w:rsidR="00E85BA9" w:rsidRPr="003B0556">
        <w:rPr>
          <w:rFonts w:ascii="Arial" w:hAnsi="Arial" w:cs="Arial"/>
          <w:sz w:val="24"/>
          <w:szCs w:val="24"/>
        </w:rPr>
        <w:br/>
      </w:r>
      <w:r w:rsidRPr="003B0556">
        <w:rPr>
          <w:rFonts w:ascii="Arial" w:hAnsi="Arial" w:cs="Arial"/>
          <w:sz w:val="24"/>
          <w:szCs w:val="24"/>
        </w:rPr>
        <w:t>i odpowiednio nazwany.</w:t>
      </w:r>
    </w:p>
    <w:p w14:paraId="085B4C6A" w14:textId="75C41418" w:rsidR="0087531C" w:rsidRPr="003B0556" w:rsidRDefault="0087531C" w:rsidP="003B0556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Załączane dokumenty muszą być kompletne i czytelne. Wnioskodawca ponosi pełną odpowiedzialność za jakość techniczną załączonych plików.</w:t>
      </w:r>
    </w:p>
    <w:p w14:paraId="10ABD103" w14:textId="71FD0F17" w:rsidR="0087531C" w:rsidRPr="003B0556" w:rsidRDefault="0087531C" w:rsidP="003B0556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Dokumenty nieczytelne, uszkodzone technicznie lub zamieszczone w formatach innych niż dopuszczalne, nie będą uwzględniane w ocenie formalnej, co może skutkować odrzuceniem wniosku z przyczyn formalnych.</w:t>
      </w:r>
    </w:p>
    <w:p w14:paraId="7E43CEE8" w14:textId="24E500AB" w:rsidR="0087531C" w:rsidRPr="003B0556" w:rsidRDefault="0087531C" w:rsidP="003B0556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 xml:space="preserve">W przypadku, gdy system AMODIT uniemożliwia złożenie danego załącznika </w:t>
      </w:r>
      <w:r w:rsidR="00742265" w:rsidRPr="003B0556">
        <w:rPr>
          <w:rFonts w:ascii="Arial" w:hAnsi="Arial" w:cs="Arial"/>
          <w:sz w:val="24"/>
          <w:szCs w:val="24"/>
        </w:rPr>
        <w:br/>
      </w:r>
      <w:r w:rsidRPr="003B0556">
        <w:rPr>
          <w:rFonts w:ascii="Arial" w:hAnsi="Arial" w:cs="Arial"/>
          <w:sz w:val="24"/>
          <w:szCs w:val="24"/>
        </w:rPr>
        <w:t>w wymaganej formie (np. z powodu ograniczeń technicznych), wnioskodawca ma obowiązek niezwłocznie poinformować o tym fakcie Ministerstwo Sportu i Turystyki drogą mailową, przed upływem terminu składania wniosków, pod rygorem pozostawienia wniosku bez rozpoznania</w:t>
      </w:r>
      <w:r w:rsidR="00CF2B1D" w:rsidRPr="003B0556">
        <w:rPr>
          <w:rFonts w:ascii="Arial" w:hAnsi="Arial" w:cs="Arial"/>
          <w:sz w:val="24"/>
          <w:szCs w:val="24"/>
        </w:rPr>
        <w:t>.</w:t>
      </w:r>
    </w:p>
    <w:p w14:paraId="3D7D7113" w14:textId="16CAB2D6" w:rsidR="00E85BA9" w:rsidRPr="003B0556" w:rsidRDefault="00E85BA9" w:rsidP="003B0556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 xml:space="preserve">W przypadku stwierdzenia we wniosku o dofinansowanie braków lub błędów formalnych, Ministerstwo może wezwać wnioskodawcę do uzupełnienia bądź korekty wniosku, określając termin ich dokonania. Podstawowym kanałem przekazywania uwag jest poczta elektroniczna – adres email osoby odpowiedzialnej za kontakt, wskazany przez wnioskodawcę we wniosku. </w:t>
      </w:r>
    </w:p>
    <w:p w14:paraId="5F7CE837" w14:textId="1067C91C" w:rsidR="00E85BA9" w:rsidRPr="003B0556" w:rsidRDefault="00E85BA9" w:rsidP="003B0556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W sytuacji gdy wnioskodawca nie dokona korekt, uzupełnień w ww. terminie, wniosek podlega odrzuceniu.</w:t>
      </w:r>
    </w:p>
    <w:p w14:paraId="4E021191" w14:textId="30158F9D" w:rsidR="00AE18BD" w:rsidRPr="003B0556" w:rsidRDefault="00DE786F" w:rsidP="003B0556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Wnioski niespełniające wymogów formalnych nie będą podlegać rozpatrywaniu.</w:t>
      </w:r>
    </w:p>
    <w:p w14:paraId="372E8CC6" w14:textId="72E85BDA" w:rsidR="008A5F12" w:rsidRPr="003B0556" w:rsidRDefault="008A5F12" w:rsidP="003B0556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lastRenderedPageBreak/>
        <w:t xml:space="preserve">Ocena wniosków jest dokonywana przez członków Komisji powołanej przez Ministra Sportu i Turystyki. </w:t>
      </w:r>
    </w:p>
    <w:p w14:paraId="1F6996A8" w14:textId="45BDDE0B" w:rsidR="008A5F12" w:rsidRPr="003B0556" w:rsidRDefault="008A5F12" w:rsidP="003B0556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 xml:space="preserve">Warunkiem pozytywnego zaopiniowania wniosku jest </w:t>
      </w:r>
      <w:r w:rsidR="00D02BB2" w:rsidRPr="003B0556">
        <w:rPr>
          <w:rFonts w:ascii="Arial" w:hAnsi="Arial" w:cs="Arial"/>
          <w:sz w:val="24"/>
          <w:szCs w:val="24"/>
        </w:rPr>
        <w:t>spełnienie warunków formalnych</w:t>
      </w:r>
      <w:r w:rsidRPr="003B0556">
        <w:rPr>
          <w:rFonts w:ascii="Arial" w:hAnsi="Arial" w:cs="Arial"/>
          <w:sz w:val="24"/>
          <w:szCs w:val="24"/>
        </w:rPr>
        <w:t>.</w:t>
      </w:r>
    </w:p>
    <w:p w14:paraId="40632E56" w14:textId="6EBC04E2" w:rsidR="00DE786F" w:rsidRPr="003B0556" w:rsidRDefault="00DE786F" w:rsidP="003B0556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 xml:space="preserve">Decyzję o udzieleniu dofinansowania podejmuje Minister Sportu i Turystyki </w:t>
      </w:r>
      <w:r w:rsidRPr="003B0556">
        <w:rPr>
          <w:rFonts w:ascii="Arial" w:hAnsi="Arial" w:cs="Arial"/>
          <w:sz w:val="24"/>
          <w:szCs w:val="24"/>
        </w:rPr>
        <w:br/>
        <w:t xml:space="preserve">w formie pisemnej, po zapoznaniu się z wynikami prac Komisji. Decyzja </w:t>
      </w:r>
      <w:r w:rsidRPr="003B0556">
        <w:rPr>
          <w:rFonts w:ascii="Arial" w:hAnsi="Arial" w:cs="Arial"/>
          <w:sz w:val="24"/>
          <w:szCs w:val="24"/>
        </w:rPr>
        <w:br/>
        <w:t>o przyznaniu dofinansowania nie jest decyzją administracyjną w rozumieniu Kodeksu postępowania administracyjnego i nie służy od niej odwołanie.</w:t>
      </w:r>
    </w:p>
    <w:p w14:paraId="37F55EDA" w14:textId="6DA8EFC6" w:rsidR="00DE786F" w:rsidRPr="003B0556" w:rsidRDefault="00DE786F" w:rsidP="003B0556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Wyniki oceny wniosków są publikowane na stronach internetowych i w Biuletynie Informacji Publicznej Ministerstwa Sportu i Turystyki. O przyznaniu dotacji wnioskodawcy będą powiadamiani również w formie elektronicznej w systemie AMODIT.</w:t>
      </w:r>
    </w:p>
    <w:p w14:paraId="119742CD" w14:textId="0E228781" w:rsidR="008A5F12" w:rsidRPr="003B0556" w:rsidRDefault="008A5F12" w:rsidP="003B0556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Wnioskodawcy, których wnioski zostaną zakwalifikowane do realizacji i otrzymają dofinansowanie</w:t>
      </w:r>
      <w:r w:rsidR="006138C8" w:rsidRPr="003B0556">
        <w:rPr>
          <w:rFonts w:ascii="Arial" w:hAnsi="Arial" w:cs="Arial"/>
          <w:sz w:val="24"/>
          <w:szCs w:val="24"/>
        </w:rPr>
        <w:t>,</w:t>
      </w:r>
      <w:r w:rsidRPr="003B0556">
        <w:rPr>
          <w:rFonts w:ascii="Arial" w:hAnsi="Arial" w:cs="Arial"/>
          <w:sz w:val="24"/>
          <w:szCs w:val="24"/>
        </w:rPr>
        <w:t xml:space="preserve"> zobowiązani są przesłać</w:t>
      </w:r>
      <w:r w:rsidR="006138C8" w:rsidRPr="003B0556">
        <w:rPr>
          <w:rFonts w:ascii="Arial" w:hAnsi="Arial" w:cs="Arial"/>
          <w:sz w:val="24"/>
          <w:szCs w:val="24"/>
        </w:rPr>
        <w:t xml:space="preserve"> </w:t>
      </w:r>
      <w:r w:rsidR="00781F70" w:rsidRPr="003B0556">
        <w:rPr>
          <w:rFonts w:ascii="Arial" w:hAnsi="Arial" w:cs="Arial"/>
          <w:sz w:val="24"/>
          <w:szCs w:val="24"/>
        </w:rPr>
        <w:t xml:space="preserve">do Ministerstwa Sportu i Turystyki </w:t>
      </w:r>
      <w:r w:rsidR="00F80C5F" w:rsidRPr="003B0556">
        <w:rPr>
          <w:rFonts w:ascii="Arial" w:hAnsi="Arial" w:cs="Arial"/>
          <w:sz w:val="24"/>
          <w:szCs w:val="24"/>
        </w:rPr>
        <w:br/>
      </w:r>
      <w:r w:rsidR="00534B10" w:rsidRPr="003B0556">
        <w:rPr>
          <w:rFonts w:ascii="Arial" w:hAnsi="Arial" w:cs="Arial"/>
          <w:b/>
          <w:sz w:val="24"/>
          <w:szCs w:val="24"/>
        </w:rPr>
        <w:t>w formie elektronicznej</w:t>
      </w:r>
      <w:r w:rsidR="00534B10" w:rsidRPr="003B0556">
        <w:rPr>
          <w:rFonts w:ascii="Arial" w:hAnsi="Arial" w:cs="Arial"/>
          <w:sz w:val="24"/>
          <w:szCs w:val="24"/>
        </w:rPr>
        <w:t xml:space="preserve"> – </w:t>
      </w:r>
      <w:bookmarkStart w:id="35" w:name="_Hlk216178831"/>
      <w:bookmarkStart w:id="36" w:name="_Hlk216184795"/>
      <w:r w:rsidR="00534B10" w:rsidRPr="003B0556">
        <w:rPr>
          <w:rFonts w:ascii="Arial" w:hAnsi="Arial" w:cs="Arial"/>
          <w:b/>
          <w:sz w:val="24"/>
          <w:szCs w:val="24"/>
        </w:rPr>
        <w:t>e-</w:t>
      </w:r>
      <w:r w:rsidR="007C0D9B" w:rsidRPr="003B0556">
        <w:rPr>
          <w:rFonts w:ascii="Arial" w:hAnsi="Arial" w:cs="Arial"/>
          <w:b/>
          <w:sz w:val="24"/>
          <w:szCs w:val="24"/>
        </w:rPr>
        <w:t>D</w:t>
      </w:r>
      <w:r w:rsidR="00534B10" w:rsidRPr="003B0556">
        <w:rPr>
          <w:rFonts w:ascii="Arial" w:hAnsi="Arial" w:cs="Arial"/>
          <w:b/>
          <w:sz w:val="24"/>
          <w:szCs w:val="24"/>
        </w:rPr>
        <w:t xml:space="preserve">oręczeniem lub </w:t>
      </w:r>
      <w:proofErr w:type="spellStart"/>
      <w:r w:rsidR="00534B10" w:rsidRPr="003B0556">
        <w:rPr>
          <w:rFonts w:ascii="Arial" w:hAnsi="Arial" w:cs="Arial"/>
          <w:b/>
          <w:sz w:val="24"/>
          <w:szCs w:val="24"/>
        </w:rPr>
        <w:t>eP</w:t>
      </w:r>
      <w:bookmarkEnd w:id="35"/>
      <w:r w:rsidR="007C0D9B" w:rsidRPr="003B0556">
        <w:rPr>
          <w:rFonts w:ascii="Arial" w:hAnsi="Arial" w:cs="Arial"/>
          <w:b/>
          <w:sz w:val="24"/>
          <w:szCs w:val="24"/>
        </w:rPr>
        <w:t>UAP</w:t>
      </w:r>
      <w:proofErr w:type="spellEnd"/>
      <w:r w:rsidR="00534B10" w:rsidRPr="003B0556">
        <w:rPr>
          <w:rFonts w:ascii="Arial" w:hAnsi="Arial" w:cs="Arial"/>
          <w:sz w:val="24"/>
          <w:szCs w:val="24"/>
        </w:rPr>
        <w:t xml:space="preserve"> </w:t>
      </w:r>
      <w:bookmarkEnd w:id="36"/>
      <w:r w:rsidR="00534B10" w:rsidRPr="003B0556">
        <w:rPr>
          <w:rFonts w:ascii="Arial" w:hAnsi="Arial" w:cs="Arial"/>
          <w:sz w:val="24"/>
          <w:szCs w:val="24"/>
        </w:rPr>
        <w:t>(</w:t>
      </w:r>
      <w:r w:rsidR="00534B10" w:rsidRPr="003B0556">
        <w:rPr>
          <w:rFonts w:ascii="Arial" w:hAnsi="Arial" w:cs="Arial"/>
          <w:sz w:val="24"/>
          <w:szCs w:val="24"/>
          <w:u w:val="single"/>
        </w:rPr>
        <w:t xml:space="preserve">jednocześnie wysyłając </w:t>
      </w:r>
      <w:r w:rsidR="00F80C5F" w:rsidRPr="003B0556">
        <w:rPr>
          <w:rFonts w:ascii="Arial" w:hAnsi="Arial" w:cs="Arial"/>
          <w:sz w:val="24"/>
          <w:szCs w:val="24"/>
          <w:u w:val="single"/>
        </w:rPr>
        <w:br/>
      </w:r>
      <w:r w:rsidR="00534B10" w:rsidRPr="003B0556">
        <w:rPr>
          <w:rFonts w:ascii="Arial" w:hAnsi="Arial" w:cs="Arial"/>
          <w:sz w:val="24"/>
          <w:szCs w:val="24"/>
          <w:u w:val="single"/>
        </w:rPr>
        <w:t>w systemie AMODIT</w:t>
      </w:r>
      <w:r w:rsidR="00534B10" w:rsidRPr="003B0556">
        <w:rPr>
          <w:rFonts w:ascii="Arial" w:hAnsi="Arial" w:cs="Arial"/>
          <w:sz w:val="24"/>
          <w:szCs w:val="24"/>
        </w:rPr>
        <w:t xml:space="preserve">) </w:t>
      </w:r>
      <w:r w:rsidR="00F9295E" w:rsidRPr="003B0556">
        <w:rPr>
          <w:rFonts w:ascii="Arial" w:hAnsi="Arial" w:cs="Arial"/>
          <w:sz w:val="24"/>
          <w:szCs w:val="24"/>
        </w:rPr>
        <w:t>wniosek</w:t>
      </w:r>
      <w:r w:rsidR="007E406A" w:rsidRPr="003B0556">
        <w:rPr>
          <w:rFonts w:ascii="Arial" w:hAnsi="Arial" w:cs="Arial"/>
          <w:sz w:val="24"/>
          <w:szCs w:val="24"/>
        </w:rPr>
        <w:t xml:space="preserve"> i</w:t>
      </w:r>
      <w:r w:rsidR="00F9295E" w:rsidRPr="003B0556">
        <w:rPr>
          <w:rFonts w:ascii="Arial" w:hAnsi="Arial" w:cs="Arial"/>
          <w:sz w:val="24"/>
          <w:szCs w:val="24"/>
        </w:rPr>
        <w:t xml:space="preserve"> załącznik</w:t>
      </w:r>
      <w:r w:rsidR="007E406A" w:rsidRPr="003B0556">
        <w:rPr>
          <w:rFonts w:ascii="Arial" w:hAnsi="Arial" w:cs="Arial"/>
          <w:sz w:val="24"/>
          <w:szCs w:val="24"/>
        </w:rPr>
        <w:t>i</w:t>
      </w:r>
      <w:r w:rsidR="009F3849" w:rsidRPr="003B0556">
        <w:rPr>
          <w:rFonts w:ascii="Arial" w:hAnsi="Arial" w:cs="Arial"/>
          <w:sz w:val="24"/>
          <w:szCs w:val="24"/>
        </w:rPr>
        <w:t xml:space="preserve"> </w:t>
      </w:r>
      <w:r w:rsidR="00414802" w:rsidRPr="003B0556">
        <w:rPr>
          <w:rFonts w:ascii="Arial" w:hAnsi="Arial" w:cs="Arial"/>
          <w:sz w:val="24"/>
          <w:szCs w:val="24"/>
        </w:rPr>
        <w:t xml:space="preserve">wraz z oświadczeniem </w:t>
      </w:r>
      <w:r w:rsidR="00FC415D" w:rsidRPr="003B0556">
        <w:rPr>
          <w:rFonts w:ascii="Arial" w:hAnsi="Arial" w:cs="Arial"/>
          <w:sz w:val="24"/>
          <w:szCs w:val="24"/>
        </w:rPr>
        <w:t xml:space="preserve">potwierdzającym że wniosek oraz wszystkie załączone do niego dokumenty zawierają aktualne dane na dzień jego złożenia </w:t>
      </w:r>
      <w:r w:rsidRPr="003B0556">
        <w:rPr>
          <w:rFonts w:ascii="Arial" w:hAnsi="Arial" w:cs="Arial"/>
          <w:b/>
          <w:sz w:val="24"/>
          <w:szCs w:val="24"/>
        </w:rPr>
        <w:t>opatrzony</w:t>
      </w:r>
      <w:r w:rsidR="0067707E" w:rsidRPr="003B0556">
        <w:rPr>
          <w:rFonts w:ascii="Arial" w:hAnsi="Arial" w:cs="Arial"/>
          <w:b/>
          <w:sz w:val="24"/>
          <w:szCs w:val="24"/>
        </w:rPr>
        <w:t>m</w:t>
      </w:r>
      <w:r w:rsidRPr="003B0556">
        <w:rPr>
          <w:rFonts w:ascii="Arial" w:hAnsi="Arial" w:cs="Arial"/>
          <w:b/>
          <w:sz w:val="24"/>
          <w:szCs w:val="24"/>
        </w:rPr>
        <w:t xml:space="preserve"> </w:t>
      </w:r>
      <w:r w:rsidR="00984946" w:rsidRPr="003B0556">
        <w:rPr>
          <w:rFonts w:ascii="Arial" w:hAnsi="Arial" w:cs="Arial"/>
          <w:b/>
          <w:sz w:val="24"/>
          <w:szCs w:val="24"/>
        </w:rPr>
        <w:t xml:space="preserve">kwalifikowanym </w:t>
      </w:r>
      <w:r w:rsidR="00CD36CF" w:rsidRPr="003B0556">
        <w:rPr>
          <w:rFonts w:ascii="Arial" w:hAnsi="Arial" w:cs="Arial"/>
          <w:b/>
          <w:sz w:val="24"/>
          <w:szCs w:val="24"/>
        </w:rPr>
        <w:t xml:space="preserve">podpisem elektronicznym </w:t>
      </w:r>
      <w:r w:rsidRPr="003B0556">
        <w:rPr>
          <w:rFonts w:ascii="Arial" w:hAnsi="Arial" w:cs="Arial"/>
          <w:b/>
          <w:sz w:val="24"/>
          <w:szCs w:val="24"/>
        </w:rPr>
        <w:t>osób up</w:t>
      </w:r>
      <w:r w:rsidR="009F3849" w:rsidRPr="003B0556">
        <w:rPr>
          <w:rFonts w:ascii="Arial" w:hAnsi="Arial" w:cs="Arial"/>
          <w:b/>
          <w:sz w:val="24"/>
          <w:szCs w:val="24"/>
        </w:rPr>
        <w:t>rawnionych</w:t>
      </w:r>
      <w:r w:rsidR="00984946" w:rsidRPr="003B0556">
        <w:rPr>
          <w:rFonts w:ascii="Arial" w:hAnsi="Arial" w:cs="Arial"/>
          <w:b/>
          <w:sz w:val="24"/>
          <w:szCs w:val="24"/>
        </w:rPr>
        <w:t xml:space="preserve"> </w:t>
      </w:r>
      <w:r w:rsidR="00984946" w:rsidRPr="003B0556">
        <w:rPr>
          <w:rFonts w:ascii="Arial" w:hAnsi="Arial" w:cs="Arial"/>
          <w:sz w:val="24"/>
          <w:szCs w:val="24"/>
        </w:rPr>
        <w:t>(w oparciu o</w:t>
      </w:r>
      <w:r w:rsidR="00984946" w:rsidRPr="003B0556">
        <w:t xml:space="preserve"> </w:t>
      </w:r>
      <w:r w:rsidR="00984946" w:rsidRPr="003B0556">
        <w:rPr>
          <w:rFonts w:ascii="Arial" w:hAnsi="Arial" w:cs="Arial"/>
          <w:sz w:val="24"/>
          <w:szCs w:val="24"/>
        </w:rPr>
        <w:t>art. 78</w:t>
      </w:r>
      <w:r w:rsidR="00984946" w:rsidRPr="003B0556">
        <w:rPr>
          <w:rFonts w:ascii="Arial" w:hAnsi="Arial" w:cs="Arial"/>
          <w:sz w:val="24"/>
          <w:szCs w:val="24"/>
          <w:vertAlign w:val="superscript"/>
        </w:rPr>
        <w:t>1</w:t>
      </w:r>
      <w:r w:rsidR="00984946" w:rsidRPr="003B0556">
        <w:rPr>
          <w:rFonts w:ascii="Arial" w:hAnsi="Arial" w:cs="Arial"/>
          <w:sz w:val="24"/>
          <w:szCs w:val="24"/>
        </w:rPr>
        <w:t xml:space="preserve"> Kodeksu cywilnego)</w:t>
      </w:r>
      <w:r w:rsidRPr="003B0556">
        <w:rPr>
          <w:rFonts w:ascii="Arial" w:hAnsi="Arial" w:cs="Arial"/>
          <w:sz w:val="24"/>
          <w:szCs w:val="24"/>
        </w:rPr>
        <w:t>.</w:t>
      </w:r>
    </w:p>
    <w:p w14:paraId="1D8C1A73" w14:textId="4C8EBE7A" w:rsidR="00070E14" w:rsidRPr="003B0556" w:rsidRDefault="00DE786F" w:rsidP="003B0556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 xml:space="preserve">Wnioskodawcy, których wnioski zostaną zakwalifikowane do realizacji i otrzymają dofinansowanie, zobowiązani są wykonywać powierzone im zadanie zgodnie </w:t>
      </w:r>
      <w:r w:rsidR="001A63E2" w:rsidRPr="003B0556">
        <w:rPr>
          <w:rFonts w:ascii="Arial" w:hAnsi="Arial" w:cs="Arial"/>
          <w:sz w:val="24"/>
          <w:szCs w:val="24"/>
        </w:rPr>
        <w:br/>
      </w:r>
      <w:r w:rsidRPr="003B0556">
        <w:rPr>
          <w:rFonts w:ascii="Arial" w:hAnsi="Arial" w:cs="Arial"/>
          <w:sz w:val="24"/>
          <w:szCs w:val="24"/>
        </w:rPr>
        <w:t>z aktualnie obowiązującym prawem i w oparciu o zasady ustalone w drodze umowy z Ministrem, w szczególności zgodnie z przepisami ustawy o finansach publicznych oraz niniejszym Programem.</w:t>
      </w:r>
    </w:p>
    <w:p w14:paraId="2CFCE983" w14:textId="3FBA376A" w:rsidR="005C5510" w:rsidRPr="000952B9" w:rsidRDefault="00CF29C7" w:rsidP="003B0556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bCs/>
          <w:sz w:val="24"/>
          <w:szCs w:val="24"/>
        </w:rPr>
        <w:t>Minister Sportu i Turystyki zastrzega sobie prawo do interpretacji założeń merytoryczno – finansowych Programu oraz dokonania ewentualnych zmian lub modyfikacji proponowanego schematu organizacji i dofinansowania</w:t>
      </w:r>
      <w:r w:rsidR="000952B9">
        <w:rPr>
          <w:rFonts w:ascii="Arial" w:hAnsi="Arial" w:cs="Arial"/>
          <w:bCs/>
          <w:sz w:val="24"/>
          <w:szCs w:val="24"/>
        </w:rPr>
        <w:t xml:space="preserve">, </w:t>
      </w:r>
      <w:r w:rsidR="000952B9" w:rsidRPr="00AB291C">
        <w:rPr>
          <w:rFonts w:ascii="Arial" w:hAnsi="Arial" w:cs="Arial"/>
          <w:bCs/>
          <w:iCs/>
          <w:sz w:val="24"/>
          <w:szCs w:val="24"/>
        </w:rPr>
        <w:t xml:space="preserve">w szczególności w przypadku, gdy suma wnioskowanych kwot przekracza dostępny limit środków. Zmiany te będą dokonywane </w:t>
      </w:r>
      <w:r w:rsidR="00C66FD5">
        <w:rPr>
          <w:rFonts w:ascii="Arial" w:hAnsi="Arial" w:cs="Arial"/>
          <w:bCs/>
          <w:iCs/>
          <w:sz w:val="24"/>
          <w:szCs w:val="24"/>
        </w:rPr>
        <w:t xml:space="preserve">przez Komisję </w:t>
      </w:r>
      <w:r w:rsidR="000952B9" w:rsidRPr="00AB291C">
        <w:rPr>
          <w:rFonts w:ascii="Arial" w:hAnsi="Arial" w:cs="Arial"/>
          <w:bCs/>
          <w:iCs/>
          <w:sz w:val="24"/>
          <w:szCs w:val="24"/>
        </w:rPr>
        <w:t>z uwzględnieniem zasady celowości, proporcjonalności</w:t>
      </w:r>
      <w:r w:rsidR="00C66FD5">
        <w:rPr>
          <w:rFonts w:ascii="Arial" w:hAnsi="Arial" w:cs="Arial"/>
          <w:bCs/>
          <w:sz w:val="24"/>
          <w:szCs w:val="24"/>
        </w:rPr>
        <w:t>- i kwalifikowalności.</w:t>
      </w:r>
    </w:p>
    <w:p w14:paraId="732C1809" w14:textId="77777777" w:rsidR="001604DE" w:rsidRPr="003B0556" w:rsidRDefault="001604DE" w:rsidP="003B0556">
      <w:pPr>
        <w:pStyle w:val="Nagwek1"/>
      </w:pPr>
      <w:bookmarkStart w:id="37" w:name="_Toc216185351"/>
      <w:bookmarkStart w:id="38" w:name="_Hlk214540946"/>
      <w:r w:rsidRPr="003B0556">
        <w:t>DZIAŁ XI</w:t>
      </w:r>
      <w:r w:rsidR="00D42A62" w:rsidRPr="003B0556">
        <w:t xml:space="preserve"> </w:t>
      </w:r>
      <w:r w:rsidRPr="003B0556">
        <w:t>ZASADY REALIZACJI I ROZLICZENIA UMOWY</w:t>
      </w:r>
      <w:bookmarkEnd w:id="37"/>
    </w:p>
    <w:bookmarkEnd w:id="38"/>
    <w:p w14:paraId="050BA5AC" w14:textId="0480BDCE" w:rsidR="008F27E1" w:rsidRPr="003B0556" w:rsidRDefault="003229AA" w:rsidP="003B0556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P</w:t>
      </w:r>
      <w:r w:rsidR="008F27E1" w:rsidRPr="003B0556">
        <w:rPr>
          <w:rFonts w:ascii="Arial" w:hAnsi="Arial" w:cs="Arial"/>
          <w:sz w:val="24"/>
          <w:szCs w:val="24"/>
        </w:rPr>
        <w:t>odpisanie umowy dokonane będz</w:t>
      </w:r>
      <w:r w:rsidR="004D58DD" w:rsidRPr="003B0556">
        <w:rPr>
          <w:rFonts w:ascii="Arial" w:hAnsi="Arial" w:cs="Arial"/>
          <w:sz w:val="24"/>
          <w:szCs w:val="24"/>
        </w:rPr>
        <w:t>ie</w:t>
      </w:r>
      <w:r w:rsidR="008F27E1" w:rsidRPr="003B0556">
        <w:rPr>
          <w:rFonts w:ascii="Arial" w:hAnsi="Arial" w:cs="Arial"/>
          <w:sz w:val="24"/>
          <w:szCs w:val="24"/>
        </w:rPr>
        <w:t xml:space="preserve"> </w:t>
      </w:r>
      <w:r w:rsidR="008F27E1" w:rsidRPr="003B0556">
        <w:rPr>
          <w:rFonts w:ascii="Arial" w:hAnsi="Arial" w:cs="Arial"/>
          <w:b/>
          <w:sz w:val="24"/>
          <w:szCs w:val="24"/>
        </w:rPr>
        <w:t>w formie elektronicznej</w:t>
      </w:r>
      <w:r w:rsidR="004D58DD" w:rsidRPr="003B0556">
        <w:rPr>
          <w:rFonts w:ascii="Arial" w:hAnsi="Arial" w:cs="Arial"/>
          <w:b/>
          <w:sz w:val="24"/>
          <w:szCs w:val="24"/>
        </w:rPr>
        <w:t xml:space="preserve"> </w:t>
      </w:r>
      <w:r w:rsidR="002D7706" w:rsidRPr="003B0556">
        <w:rPr>
          <w:rFonts w:ascii="Arial" w:hAnsi="Arial" w:cs="Arial"/>
          <w:b/>
          <w:sz w:val="24"/>
          <w:szCs w:val="24"/>
        </w:rPr>
        <w:t xml:space="preserve">- </w:t>
      </w:r>
      <w:r w:rsidR="006F4761" w:rsidRPr="003B0556">
        <w:rPr>
          <w:rFonts w:ascii="Arial" w:hAnsi="Arial" w:cs="Arial"/>
          <w:b/>
          <w:sz w:val="24"/>
          <w:szCs w:val="24"/>
        </w:rPr>
        <w:t>kwalifikowanym podpisem elektronicznym</w:t>
      </w:r>
      <w:r w:rsidR="002D7706" w:rsidRPr="003B0556">
        <w:rPr>
          <w:rFonts w:ascii="Arial" w:hAnsi="Arial" w:cs="Arial"/>
          <w:b/>
          <w:sz w:val="24"/>
          <w:szCs w:val="24"/>
        </w:rPr>
        <w:t xml:space="preserve"> </w:t>
      </w:r>
      <w:r w:rsidR="002D7706" w:rsidRPr="003B0556">
        <w:rPr>
          <w:rFonts w:ascii="Arial" w:hAnsi="Arial" w:cs="Arial"/>
          <w:sz w:val="24"/>
          <w:szCs w:val="24"/>
        </w:rPr>
        <w:t>(w oparciu o art. 78</w:t>
      </w:r>
      <w:r w:rsidR="002D7706" w:rsidRPr="003B0556">
        <w:rPr>
          <w:rFonts w:ascii="Arial" w:hAnsi="Arial" w:cs="Arial"/>
          <w:sz w:val="24"/>
          <w:szCs w:val="24"/>
          <w:vertAlign w:val="superscript"/>
        </w:rPr>
        <w:t>1</w:t>
      </w:r>
      <w:r w:rsidR="002D7706" w:rsidRPr="003B0556">
        <w:rPr>
          <w:rFonts w:ascii="Arial" w:hAnsi="Arial" w:cs="Arial"/>
          <w:sz w:val="24"/>
          <w:szCs w:val="24"/>
        </w:rPr>
        <w:t xml:space="preserve"> Kodeksu cywilnego)</w:t>
      </w:r>
      <w:r w:rsidR="004D58DD" w:rsidRPr="003B0556">
        <w:rPr>
          <w:rFonts w:ascii="Arial" w:hAnsi="Arial" w:cs="Arial"/>
          <w:b/>
          <w:sz w:val="24"/>
          <w:szCs w:val="24"/>
        </w:rPr>
        <w:t xml:space="preserve"> przez</w:t>
      </w:r>
      <w:r w:rsidR="00EC740D" w:rsidRPr="003B0556">
        <w:rPr>
          <w:rFonts w:ascii="Arial" w:hAnsi="Arial" w:cs="Arial"/>
          <w:b/>
          <w:sz w:val="24"/>
          <w:szCs w:val="24"/>
        </w:rPr>
        <w:t xml:space="preserve"> </w:t>
      </w:r>
      <w:r w:rsidR="004D58DD" w:rsidRPr="003B0556">
        <w:rPr>
          <w:rFonts w:ascii="Arial" w:hAnsi="Arial" w:cs="Arial"/>
          <w:b/>
          <w:sz w:val="24"/>
          <w:szCs w:val="24"/>
        </w:rPr>
        <w:t>osoby</w:t>
      </w:r>
      <w:r w:rsidR="00EC740D" w:rsidRPr="003B0556">
        <w:rPr>
          <w:rFonts w:ascii="Arial" w:hAnsi="Arial" w:cs="Arial"/>
          <w:b/>
          <w:sz w:val="24"/>
          <w:szCs w:val="24"/>
        </w:rPr>
        <w:t xml:space="preserve"> up</w:t>
      </w:r>
      <w:r w:rsidR="003F55E0" w:rsidRPr="003B0556">
        <w:rPr>
          <w:rFonts w:ascii="Arial" w:hAnsi="Arial" w:cs="Arial"/>
          <w:b/>
          <w:sz w:val="24"/>
          <w:szCs w:val="24"/>
        </w:rPr>
        <w:t>rawnione</w:t>
      </w:r>
      <w:r w:rsidR="00B31216" w:rsidRPr="003B0556">
        <w:t xml:space="preserve"> </w:t>
      </w:r>
      <w:r w:rsidR="00B31216" w:rsidRPr="003B0556">
        <w:rPr>
          <w:rFonts w:ascii="Arial" w:hAnsi="Arial" w:cs="Arial"/>
          <w:sz w:val="24"/>
          <w:szCs w:val="24"/>
        </w:rPr>
        <w:t>za pośrednictwem systemu AMODIT</w:t>
      </w:r>
      <w:r w:rsidR="008F27E1" w:rsidRPr="003B0556">
        <w:rPr>
          <w:rFonts w:ascii="Arial" w:hAnsi="Arial" w:cs="Arial"/>
          <w:sz w:val="24"/>
          <w:szCs w:val="24"/>
        </w:rPr>
        <w:t>.</w:t>
      </w:r>
    </w:p>
    <w:p w14:paraId="46DB7B29" w14:textId="66F4BB40" w:rsidR="008E5D9F" w:rsidRPr="003B0556" w:rsidRDefault="008E5D9F" w:rsidP="003B0556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 xml:space="preserve">Po podpisaniu umowy </w:t>
      </w:r>
      <w:r w:rsidRPr="003B0556">
        <w:rPr>
          <w:rFonts w:ascii="Arial" w:hAnsi="Arial" w:cs="Arial"/>
          <w:b/>
          <w:sz w:val="24"/>
          <w:szCs w:val="24"/>
        </w:rPr>
        <w:t>beneficjent przesyła ją</w:t>
      </w:r>
      <w:r w:rsidR="00534B10" w:rsidRPr="003B0556">
        <w:rPr>
          <w:rFonts w:ascii="Arial" w:hAnsi="Arial" w:cs="Arial"/>
          <w:b/>
          <w:sz w:val="24"/>
          <w:szCs w:val="24"/>
        </w:rPr>
        <w:t xml:space="preserve"> </w:t>
      </w:r>
      <w:bookmarkStart w:id="39" w:name="_Hlk216184943"/>
      <w:r w:rsidR="007C0D9B" w:rsidRPr="003B0556">
        <w:rPr>
          <w:rFonts w:ascii="Arial" w:hAnsi="Arial" w:cs="Arial"/>
          <w:b/>
          <w:sz w:val="24"/>
          <w:szCs w:val="24"/>
        </w:rPr>
        <w:t xml:space="preserve">e-Doręczeniem lub </w:t>
      </w:r>
      <w:proofErr w:type="spellStart"/>
      <w:r w:rsidR="007C0D9B" w:rsidRPr="003B0556">
        <w:rPr>
          <w:rFonts w:ascii="Arial" w:hAnsi="Arial" w:cs="Arial"/>
          <w:b/>
          <w:sz w:val="24"/>
          <w:szCs w:val="24"/>
        </w:rPr>
        <w:t>ePUAP</w:t>
      </w:r>
      <w:proofErr w:type="spellEnd"/>
      <w:r w:rsidR="007C0D9B" w:rsidRPr="003B0556">
        <w:rPr>
          <w:rFonts w:ascii="Arial" w:hAnsi="Arial" w:cs="Arial"/>
          <w:sz w:val="24"/>
          <w:szCs w:val="24"/>
        </w:rPr>
        <w:t xml:space="preserve"> </w:t>
      </w:r>
      <w:r w:rsidR="00534B10" w:rsidRPr="003B0556">
        <w:rPr>
          <w:rFonts w:ascii="Arial" w:hAnsi="Arial" w:cs="Arial"/>
          <w:sz w:val="24"/>
          <w:szCs w:val="24"/>
          <w:u w:val="single"/>
        </w:rPr>
        <w:t>(jednocześnie wysyłając w</w:t>
      </w:r>
      <w:r w:rsidRPr="003B0556">
        <w:rPr>
          <w:rFonts w:ascii="Arial" w:hAnsi="Arial" w:cs="Arial"/>
          <w:sz w:val="24"/>
          <w:szCs w:val="24"/>
          <w:u w:val="single"/>
        </w:rPr>
        <w:t xml:space="preserve"> systemie AMODIT</w:t>
      </w:r>
      <w:r w:rsidR="00534B10" w:rsidRPr="003B0556">
        <w:rPr>
          <w:rFonts w:ascii="Arial" w:hAnsi="Arial" w:cs="Arial"/>
          <w:sz w:val="24"/>
          <w:szCs w:val="24"/>
          <w:u w:val="single"/>
        </w:rPr>
        <w:t>)</w:t>
      </w:r>
      <w:bookmarkEnd w:id="39"/>
      <w:r w:rsidRPr="003B0556">
        <w:rPr>
          <w:rFonts w:ascii="Arial" w:hAnsi="Arial" w:cs="Arial"/>
          <w:sz w:val="24"/>
          <w:szCs w:val="24"/>
        </w:rPr>
        <w:t xml:space="preserve"> do Ministerstwa Sportu i Turystyki. Umowa zostaje zawarta z chwilą złożenia podpisu elektronicznego przez ostatnią ze Stron pod jednobrzmiącą jej wersją.</w:t>
      </w:r>
    </w:p>
    <w:p w14:paraId="7DA301BC" w14:textId="69573D67" w:rsidR="00DE786F" w:rsidRPr="003B0556" w:rsidRDefault="00DE786F" w:rsidP="003B0556">
      <w:pPr>
        <w:pStyle w:val="Akapitzlist"/>
        <w:numPr>
          <w:ilvl w:val="0"/>
          <w:numId w:val="5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 xml:space="preserve">Przekazanie dofinansowania następuje na podstawie umowy o dofinansowanie realizacji zadania, zawartej pomiędzy Ministrem Sportu i Turystyki </w:t>
      </w:r>
      <w:r w:rsidR="003033D2" w:rsidRPr="003B0556">
        <w:rPr>
          <w:rFonts w:ascii="Arial" w:hAnsi="Arial" w:cs="Arial"/>
          <w:sz w:val="24"/>
          <w:szCs w:val="24"/>
        </w:rPr>
        <w:br/>
      </w:r>
      <w:r w:rsidRPr="003B0556">
        <w:rPr>
          <w:rFonts w:ascii="Arial" w:hAnsi="Arial" w:cs="Arial"/>
          <w:sz w:val="24"/>
          <w:szCs w:val="24"/>
        </w:rPr>
        <w:t xml:space="preserve">a wnioskodawcą, która reguluje szczegółowe warunki realizacji, dofinansowania </w:t>
      </w:r>
      <w:r w:rsidR="00E254F5" w:rsidRPr="003B0556">
        <w:rPr>
          <w:rFonts w:ascii="Arial" w:hAnsi="Arial" w:cs="Arial"/>
          <w:sz w:val="24"/>
          <w:szCs w:val="24"/>
        </w:rPr>
        <w:br/>
      </w:r>
      <w:r w:rsidRPr="003B0556">
        <w:rPr>
          <w:rFonts w:ascii="Arial" w:hAnsi="Arial" w:cs="Arial"/>
          <w:sz w:val="24"/>
          <w:szCs w:val="24"/>
        </w:rPr>
        <w:t>i rozliczania zadań.</w:t>
      </w:r>
    </w:p>
    <w:p w14:paraId="4768134D" w14:textId="7618F0C3" w:rsidR="00BF1262" w:rsidRPr="003B0556" w:rsidRDefault="00BF1262" w:rsidP="003B0556">
      <w:pPr>
        <w:pStyle w:val="Akapitzlist"/>
        <w:numPr>
          <w:ilvl w:val="0"/>
          <w:numId w:val="5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b/>
          <w:sz w:val="24"/>
          <w:szCs w:val="24"/>
        </w:rPr>
        <w:lastRenderedPageBreak/>
        <w:t>Kwota umowy może zostać zwiększona</w:t>
      </w:r>
      <w:r w:rsidR="001A2CB1" w:rsidRPr="003B0556">
        <w:rPr>
          <w:rFonts w:ascii="Arial" w:hAnsi="Arial" w:cs="Arial"/>
          <w:b/>
          <w:sz w:val="24"/>
          <w:szCs w:val="24"/>
        </w:rPr>
        <w:t xml:space="preserve"> (aneksem do umowy)</w:t>
      </w:r>
      <w:r w:rsidRPr="003B0556">
        <w:rPr>
          <w:rFonts w:ascii="Arial" w:hAnsi="Arial" w:cs="Arial"/>
          <w:b/>
          <w:sz w:val="24"/>
          <w:szCs w:val="24"/>
        </w:rPr>
        <w:t xml:space="preserve"> </w:t>
      </w:r>
      <w:r w:rsidR="00AB23FD" w:rsidRPr="003B0556">
        <w:rPr>
          <w:rFonts w:ascii="Arial" w:hAnsi="Arial" w:cs="Arial"/>
          <w:b/>
          <w:sz w:val="24"/>
          <w:szCs w:val="24"/>
        </w:rPr>
        <w:t xml:space="preserve">w sytuacji określonej </w:t>
      </w:r>
      <w:bookmarkStart w:id="40" w:name="_Hlk219212422"/>
      <w:r w:rsidR="00AB23FD" w:rsidRPr="003B0556">
        <w:rPr>
          <w:rFonts w:ascii="Arial" w:hAnsi="Arial" w:cs="Arial"/>
          <w:b/>
          <w:sz w:val="24"/>
          <w:szCs w:val="24"/>
        </w:rPr>
        <w:t xml:space="preserve">w </w:t>
      </w:r>
      <w:r w:rsidRPr="003B0556">
        <w:rPr>
          <w:rFonts w:ascii="Arial" w:hAnsi="Arial" w:cs="Arial"/>
          <w:b/>
          <w:sz w:val="24"/>
          <w:szCs w:val="24"/>
        </w:rPr>
        <w:t xml:space="preserve"> Dzia</w:t>
      </w:r>
      <w:r w:rsidR="00747060" w:rsidRPr="003B0556">
        <w:rPr>
          <w:rFonts w:ascii="Arial" w:hAnsi="Arial" w:cs="Arial"/>
          <w:b/>
          <w:sz w:val="24"/>
          <w:szCs w:val="24"/>
        </w:rPr>
        <w:t>le</w:t>
      </w:r>
      <w:r w:rsidRPr="003B0556">
        <w:rPr>
          <w:rFonts w:ascii="Arial" w:hAnsi="Arial" w:cs="Arial"/>
          <w:b/>
          <w:sz w:val="24"/>
          <w:szCs w:val="24"/>
        </w:rPr>
        <w:t xml:space="preserve"> VII, ust. 1, pkt </w:t>
      </w:r>
      <w:r w:rsidR="00BA584F">
        <w:rPr>
          <w:rFonts w:ascii="Arial" w:hAnsi="Arial" w:cs="Arial"/>
          <w:b/>
          <w:sz w:val="24"/>
          <w:szCs w:val="24"/>
        </w:rPr>
        <w:t>8</w:t>
      </w:r>
      <w:bookmarkEnd w:id="40"/>
      <w:r w:rsidR="003033D2" w:rsidRPr="003B0556">
        <w:rPr>
          <w:rFonts w:ascii="Arial" w:hAnsi="Arial" w:cs="Arial"/>
          <w:b/>
          <w:sz w:val="24"/>
          <w:szCs w:val="24"/>
        </w:rPr>
        <w:t xml:space="preserve"> Programu</w:t>
      </w:r>
      <w:r w:rsidRPr="003B0556">
        <w:rPr>
          <w:rFonts w:ascii="Arial" w:hAnsi="Arial" w:cs="Arial"/>
          <w:sz w:val="24"/>
          <w:szCs w:val="24"/>
        </w:rPr>
        <w:t>.</w:t>
      </w:r>
      <w:r w:rsidR="001A2CB1" w:rsidRPr="003B0556">
        <w:rPr>
          <w:rFonts w:ascii="Arial" w:hAnsi="Arial" w:cs="Arial"/>
          <w:sz w:val="24"/>
          <w:szCs w:val="24"/>
        </w:rPr>
        <w:t xml:space="preserve"> </w:t>
      </w:r>
    </w:p>
    <w:p w14:paraId="361511AF" w14:textId="0D6974CE" w:rsidR="00095A64" w:rsidRPr="003B0556" w:rsidRDefault="00095A64" w:rsidP="003B0556">
      <w:pPr>
        <w:pStyle w:val="Akapitzlist"/>
        <w:numPr>
          <w:ilvl w:val="0"/>
          <w:numId w:val="5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b/>
          <w:sz w:val="24"/>
          <w:szCs w:val="24"/>
        </w:rPr>
        <w:t>Umowa będzie rozwiązana w przypadku opisanym</w:t>
      </w:r>
      <w:r w:rsidR="001A2CB1" w:rsidRPr="003B0556">
        <w:rPr>
          <w:rFonts w:ascii="Arial" w:hAnsi="Arial" w:cs="Arial"/>
          <w:b/>
          <w:sz w:val="24"/>
          <w:szCs w:val="24"/>
        </w:rPr>
        <w:t xml:space="preserve"> w  Dziale VII, ust. 1, pkt </w:t>
      </w:r>
      <w:r w:rsidR="00C042C1">
        <w:rPr>
          <w:rFonts w:ascii="Arial" w:hAnsi="Arial" w:cs="Arial"/>
          <w:b/>
          <w:sz w:val="24"/>
          <w:szCs w:val="24"/>
        </w:rPr>
        <w:t>5</w:t>
      </w:r>
      <w:r w:rsidR="001A2CB1" w:rsidRPr="003B0556">
        <w:rPr>
          <w:rFonts w:ascii="Arial" w:hAnsi="Arial" w:cs="Arial"/>
          <w:b/>
          <w:sz w:val="24"/>
          <w:szCs w:val="24"/>
        </w:rPr>
        <w:t xml:space="preserve"> Programu.</w:t>
      </w:r>
    </w:p>
    <w:p w14:paraId="71867BDC" w14:textId="77777777" w:rsidR="00DE786F" w:rsidRPr="003B0556" w:rsidRDefault="00DE786F" w:rsidP="003B0556">
      <w:pPr>
        <w:pStyle w:val="Akapitzlist"/>
        <w:numPr>
          <w:ilvl w:val="0"/>
          <w:numId w:val="5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Środki na realizację zadań mogą być przeznaczone wyłącznie na dofinansowanie kosztów określonych w niniejszym Programie, umowie i załącznikach do umowy.</w:t>
      </w:r>
    </w:p>
    <w:p w14:paraId="6591AB01" w14:textId="078F9FE2" w:rsidR="00AB2557" w:rsidRPr="003B0556" w:rsidRDefault="00DE786F" w:rsidP="003B0556">
      <w:pPr>
        <w:pStyle w:val="Akapitzlist"/>
        <w:numPr>
          <w:ilvl w:val="0"/>
          <w:numId w:val="5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 xml:space="preserve">Przekazywanie środków finansowych odbywać się będzie w formie transz, zgodnie </w:t>
      </w:r>
      <w:r w:rsidRPr="003B0556">
        <w:rPr>
          <w:rFonts w:ascii="Arial" w:hAnsi="Arial" w:cs="Arial"/>
          <w:sz w:val="24"/>
          <w:szCs w:val="24"/>
        </w:rPr>
        <w:br/>
        <w:t>z zawartym w umowie harmonogramem.</w:t>
      </w:r>
    </w:p>
    <w:p w14:paraId="7C6D9A37" w14:textId="49DCC00A" w:rsidR="00DE786F" w:rsidRPr="003B0556" w:rsidRDefault="00DE786F" w:rsidP="003B0556">
      <w:pPr>
        <w:pStyle w:val="Akapitzlist"/>
        <w:numPr>
          <w:ilvl w:val="0"/>
          <w:numId w:val="5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 xml:space="preserve">Wnioskodawca realizujący zadanie, zobowiązany jest do prowadzenia </w:t>
      </w:r>
      <w:r w:rsidR="005C6E18" w:rsidRPr="003B0556">
        <w:rPr>
          <w:rFonts w:ascii="Arial" w:hAnsi="Arial" w:cs="Arial"/>
          <w:sz w:val="24"/>
          <w:szCs w:val="24"/>
        </w:rPr>
        <w:t xml:space="preserve">imiennej </w:t>
      </w:r>
      <w:r w:rsidRPr="003B0556">
        <w:rPr>
          <w:rFonts w:ascii="Arial" w:hAnsi="Arial" w:cs="Arial"/>
          <w:sz w:val="24"/>
          <w:szCs w:val="24"/>
        </w:rPr>
        <w:t xml:space="preserve">dokumentacji w zakresie </w:t>
      </w:r>
      <w:r w:rsidR="00006FC4" w:rsidRPr="003B0556">
        <w:rPr>
          <w:rFonts w:ascii="Arial" w:hAnsi="Arial" w:cs="Arial"/>
          <w:sz w:val="24"/>
          <w:szCs w:val="24"/>
        </w:rPr>
        <w:t>prowadzących zajęcia sportowe</w:t>
      </w:r>
      <w:r w:rsidRPr="003B0556">
        <w:rPr>
          <w:rFonts w:ascii="Arial" w:hAnsi="Arial" w:cs="Arial"/>
          <w:sz w:val="24"/>
          <w:szCs w:val="24"/>
        </w:rPr>
        <w:t>, oraz wolontariuszy obsługujących zadani</w:t>
      </w:r>
      <w:r w:rsidR="005C6E18" w:rsidRPr="003B0556">
        <w:rPr>
          <w:rFonts w:ascii="Arial" w:hAnsi="Arial" w:cs="Arial"/>
          <w:sz w:val="24"/>
          <w:szCs w:val="24"/>
        </w:rPr>
        <w:t>e</w:t>
      </w:r>
      <w:r w:rsidRPr="003B0556">
        <w:rPr>
          <w:rFonts w:ascii="Arial" w:hAnsi="Arial" w:cs="Arial"/>
          <w:sz w:val="24"/>
          <w:szCs w:val="24"/>
        </w:rPr>
        <w:t>.</w:t>
      </w:r>
      <w:r w:rsidR="007835B2" w:rsidRPr="003B0556">
        <w:rPr>
          <w:rFonts w:ascii="Times New Roman" w:hAnsi="Times New Roman"/>
          <w:sz w:val="20"/>
          <w:szCs w:val="20"/>
        </w:rPr>
        <w:t xml:space="preserve"> </w:t>
      </w:r>
      <w:r w:rsidR="007835B2" w:rsidRPr="003B0556">
        <w:rPr>
          <w:rFonts w:ascii="Arial" w:hAnsi="Arial" w:cs="Arial"/>
          <w:sz w:val="24"/>
          <w:szCs w:val="24"/>
        </w:rPr>
        <w:t>Wnioskodawca</w:t>
      </w:r>
      <w:r w:rsidR="005E5E39" w:rsidRPr="003B0556">
        <w:rPr>
          <w:rFonts w:ascii="Arial" w:hAnsi="Arial" w:cs="Arial"/>
          <w:sz w:val="24"/>
          <w:szCs w:val="24"/>
        </w:rPr>
        <w:t xml:space="preserve"> realizujący zadanie</w:t>
      </w:r>
      <w:r w:rsidR="007835B2" w:rsidRPr="003B0556">
        <w:rPr>
          <w:rFonts w:ascii="Arial" w:hAnsi="Arial" w:cs="Arial"/>
          <w:sz w:val="24"/>
          <w:szCs w:val="24"/>
        </w:rPr>
        <w:t xml:space="preserve"> oraz Minister Sportu </w:t>
      </w:r>
      <w:r w:rsidR="00C01CF7" w:rsidRPr="003B0556">
        <w:rPr>
          <w:rFonts w:ascii="Arial" w:hAnsi="Arial" w:cs="Arial"/>
          <w:sz w:val="24"/>
          <w:szCs w:val="24"/>
        </w:rPr>
        <w:br/>
      </w:r>
      <w:r w:rsidR="007835B2" w:rsidRPr="003B0556">
        <w:rPr>
          <w:rFonts w:ascii="Arial" w:hAnsi="Arial" w:cs="Arial"/>
          <w:sz w:val="24"/>
          <w:szCs w:val="24"/>
        </w:rPr>
        <w:t xml:space="preserve">i Turystyki są niezależnymi administratorami danych osobowych ww. osób </w:t>
      </w:r>
      <w:r w:rsidR="00C01CF7" w:rsidRPr="003B0556">
        <w:rPr>
          <w:rFonts w:ascii="Arial" w:hAnsi="Arial" w:cs="Arial"/>
          <w:sz w:val="24"/>
          <w:szCs w:val="24"/>
        </w:rPr>
        <w:br/>
      </w:r>
      <w:r w:rsidR="007835B2" w:rsidRPr="003B0556">
        <w:rPr>
          <w:rFonts w:ascii="Arial" w:hAnsi="Arial" w:cs="Arial"/>
          <w:sz w:val="24"/>
          <w:szCs w:val="24"/>
        </w:rPr>
        <w:t>i przetwarzają je w</w:t>
      </w:r>
      <w:r w:rsidR="00CD23C7" w:rsidRPr="003B0556">
        <w:rPr>
          <w:rFonts w:ascii="Arial" w:hAnsi="Arial" w:cs="Arial"/>
          <w:sz w:val="24"/>
          <w:szCs w:val="24"/>
        </w:rPr>
        <w:t>e</w:t>
      </w:r>
      <w:r w:rsidR="007835B2" w:rsidRPr="003B0556">
        <w:rPr>
          <w:rFonts w:ascii="Arial" w:hAnsi="Arial" w:cs="Arial"/>
          <w:sz w:val="24"/>
          <w:szCs w:val="24"/>
        </w:rPr>
        <w:t xml:space="preserve"> własnych celach w związku z realizacją Zadania </w:t>
      </w:r>
      <w:r w:rsidR="005E5E39" w:rsidRPr="003B0556">
        <w:rPr>
          <w:rFonts w:ascii="Arial" w:hAnsi="Arial" w:cs="Arial"/>
          <w:sz w:val="24"/>
          <w:szCs w:val="24"/>
        </w:rPr>
        <w:t>p</w:t>
      </w:r>
      <w:r w:rsidR="007835B2" w:rsidRPr="003B0556">
        <w:rPr>
          <w:rFonts w:ascii="Arial" w:hAnsi="Arial" w:cs="Arial"/>
          <w:sz w:val="24"/>
          <w:szCs w:val="24"/>
        </w:rPr>
        <w:t xml:space="preserve">ublicznego. Informacja o przetwarzaniu danych osobowych </w:t>
      </w:r>
      <w:r w:rsidR="00CD23C7" w:rsidRPr="003B0556">
        <w:rPr>
          <w:rFonts w:ascii="Arial" w:hAnsi="Arial" w:cs="Arial"/>
          <w:sz w:val="24"/>
          <w:szCs w:val="24"/>
        </w:rPr>
        <w:t xml:space="preserve">ww. osób </w:t>
      </w:r>
      <w:r w:rsidR="005E5E39" w:rsidRPr="003B0556">
        <w:rPr>
          <w:rFonts w:ascii="Arial" w:hAnsi="Arial" w:cs="Arial"/>
          <w:sz w:val="24"/>
          <w:szCs w:val="24"/>
        </w:rPr>
        <w:t xml:space="preserve">przez Ministra Sportu </w:t>
      </w:r>
      <w:r w:rsidR="00C01CF7" w:rsidRPr="003B0556">
        <w:rPr>
          <w:rFonts w:ascii="Arial" w:hAnsi="Arial" w:cs="Arial"/>
          <w:sz w:val="24"/>
          <w:szCs w:val="24"/>
        </w:rPr>
        <w:br/>
      </w:r>
      <w:r w:rsidR="005E5E39" w:rsidRPr="003B0556">
        <w:rPr>
          <w:rFonts w:ascii="Arial" w:hAnsi="Arial" w:cs="Arial"/>
          <w:sz w:val="24"/>
          <w:szCs w:val="24"/>
        </w:rPr>
        <w:t xml:space="preserve">i Turystyki </w:t>
      </w:r>
      <w:r w:rsidR="007835B2" w:rsidRPr="003B0556">
        <w:rPr>
          <w:rFonts w:ascii="Arial" w:hAnsi="Arial" w:cs="Arial"/>
          <w:sz w:val="24"/>
          <w:szCs w:val="24"/>
        </w:rPr>
        <w:t xml:space="preserve">zostanie </w:t>
      </w:r>
      <w:r w:rsidR="005E5E39" w:rsidRPr="003B0556">
        <w:rPr>
          <w:rFonts w:ascii="Arial" w:hAnsi="Arial" w:cs="Arial"/>
          <w:sz w:val="24"/>
          <w:szCs w:val="24"/>
        </w:rPr>
        <w:t>udostępniona przez Ministerstwo Wnioskodawcy realizującemu zadanie</w:t>
      </w:r>
      <w:r w:rsidR="00D27339" w:rsidRPr="003B0556">
        <w:rPr>
          <w:rFonts w:ascii="Arial" w:hAnsi="Arial" w:cs="Arial"/>
          <w:sz w:val="24"/>
          <w:szCs w:val="24"/>
        </w:rPr>
        <w:t>,</w:t>
      </w:r>
      <w:r w:rsidR="005E5E39" w:rsidRPr="003B0556">
        <w:rPr>
          <w:rFonts w:ascii="Arial" w:hAnsi="Arial" w:cs="Arial"/>
          <w:sz w:val="24"/>
          <w:szCs w:val="24"/>
        </w:rPr>
        <w:t xml:space="preserve"> </w:t>
      </w:r>
      <w:r w:rsidR="00CD23C7" w:rsidRPr="003B0556">
        <w:rPr>
          <w:rFonts w:ascii="Arial" w:hAnsi="Arial" w:cs="Arial"/>
          <w:sz w:val="24"/>
          <w:szCs w:val="24"/>
        </w:rPr>
        <w:t>w celu realizacji</w:t>
      </w:r>
      <w:r w:rsidR="00D27339" w:rsidRPr="003B0556">
        <w:rPr>
          <w:rFonts w:ascii="Arial" w:hAnsi="Arial" w:cs="Arial"/>
          <w:sz w:val="24"/>
          <w:szCs w:val="24"/>
        </w:rPr>
        <w:t xml:space="preserve"> przez niego,</w:t>
      </w:r>
      <w:r w:rsidR="00CD23C7" w:rsidRPr="003B0556">
        <w:rPr>
          <w:rFonts w:ascii="Arial" w:hAnsi="Arial" w:cs="Arial"/>
          <w:sz w:val="24"/>
          <w:szCs w:val="24"/>
        </w:rPr>
        <w:t xml:space="preserve"> w imieniu Ministra Sportu i Turystyki</w:t>
      </w:r>
      <w:r w:rsidR="00D27339" w:rsidRPr="003B0556">
        <w:rPr>
          <w:rFonts w:ascii="Arial" w:hAnsi="Arial" w:cs="Arial"/>
          <w:sz w:val="24"/>
          <w:szCs w:val="24"/>
        </w:rPr>
        <w:t>,</w:t>
      </w:r>
      <w:r w:rsidR="00CD23C7" w:rsidRPr="003B0556">
        <w:rPr>
          <w:rFonts w:ascii="Arial" w:hAnsi="Arial" w:cs="Arial"/>
          <w:sz w:val="24"/>
          <w:szCs w:val="24"/>
        </w:rPr>
        <w:t xml:space="preserve"> obowiązku informacyjnego </w:t>
      </w:r>
      <w:r w:rsidR="005E5E39" w:rsidRPr="003B0556">
        <w:rPr>
          <w:rFonts w:ascii="Arial" w:hAnsi="Arial" w:cs="Arial"/>
          <w:sz w:val="24"/>
          <w:szCs w:val="24"/>
        </w:rPr>
        <w:t>administratora wobec ww. osób, których dane osobowe zostaną przekazane do Ministerstwa</w:t>
      </w:r>
      <w:r w:rsidR="00D27339" w:rsidRPr="003B0556">
        <w:rPr>
          <w:rFonts w:ascii="Arial" w:hAnsi="Arial" w:cs="Arial"/>
          <w:sz w:val="24"/>
          <w:szCs w:val="24"/>
        </w:rPr>
        <w:t xml:space="preserve"> (art. 13 i 14 RODO)</w:t>
      </w:r>
      <w:r w:rsidR="005E5E39" w:rsidRPr="003B0556">
        <w:rPr>
          <w:rFonts w:ascii="Arial" w:hAnsi="Arial" w:cs="Arial"/>
          <w:sz w:val="24"/>
          <w:szCs w:val="24"/>
        </w:rPr>
        <w:t>.</w:t>
      </w:r>
      <w:r w:rsidR="007835B2" w:rsidRPr="003B0556">
        <w:rPr>
          <w:rFonts w:ascii="Arial" w:hAnsi="Arial" w:cs="Arial"/>
          <w:sz w:val="24"/>
          <w:szCs w:val="24"/>
        </w:rPr>
        <w:t xml:space="preserve">  </w:t>
      </w:r>
    </w:p>
    <w:p w14:paraId="5F6E3DFC" w14:textId="6671F7B3" w:rsidR="00222184" w:rsidRPr="003B0556" w:rsidRDefault="00DE786F" w:rsidP="003B0556">
      <w:pPr>
        <w:pStyle w:val="Akapitzlist"/>
        <w:numPr>
          <w:ilvl w:val="0"/>
          <w:numId w:val="5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Wnioskodawca realizujący zadanie, zobowiązany jest do prowadzenia dokumentacji w zakresie list uczestników</w:t>
      </w:r>
      <w:r w:rsidR="00F537B1" w:rsidRPr="003B0556">
        <w:rPr>
          <w:rFonts w:ascii="Arial" w:hAnsi="Arial" w:cs="Arial"/>
          <w:sz w:val="24"/>
          <w:szCs w:val="24"/>
        </w:rPr>
        <w:t xml:space="preserve"> </w:t>
      </w:r>
      <w:r w:rsidR="00306FE0" w:rsidRPr="003B0556">
        <w:rPr>
          <w:rFonts w:ascii="Arial" w:hAnsi="Arial" w:cs="Arial"/>
          <w:sz w:val="24"/>
          <w:szCs w:val="24"/>
        </w:rPr>
        <w:t>zajęć sportowych</w:t>
      </w:r>
      <w:r w:rsidRPr="003B0556">
        <w:rPr>
          <w:rFonts w:ascii="Arial" w:hAnsi="Arial" w:cs="Arial"/>
          <w:sz w:val="24"/>
          <w:szCs w:val="24"/>
        </w:rPr>
        <w:t xml:space="preserve">. Powyższa dokumentacja </w:t>
      </w:r>
      <w:r w:rsidR="00D20B1C" w:rsidRPr="003B0556">
        <w:rPr>
          <w:rFonts w:ascii="Arial" w:hAnsi="Arial" w:cs="Arial"/>
          <w:sz w:val="24"/>
          <w:szCs w:val="24"/>
        </w:rPr>
        <w:t>musi</w:t>
      </w:r>
      <w:r w:rsidRPr="003B0556">
        <w:rPr>
          <w:rFonts w:ascii="Arial" w:hAnsi="Arial" w:cs="Arial"/>
          <w:sz w:val="24"/>
          <w:szCs w:val="24"/>
        </w:rPr>
        <w:t xml:space="preserve"> zawierać imię i nazwisko uczestnika oraz datę urodzenia. Wnioskodawca</w:t>
      </w:r>
      <w:r w:rsidR="00CD23C7" w:rsidRPr="003B0556">
        <w:rPr>
          <w:rFonts w:ascii="Arial" w:hAnsi="Arial" w:cs="Arial"/>
          <w:sz w:val="24"/>
          <w:szCs w:val="24"/>
        </w:rPr>
        <w:t xml:space="preserve">/Zleceniobiorca </w:t>
      </w:r>
      <w:r w:rsidRPr="003B0556">
        <w:rPr>
          <w:rFonts w:ascii="Arial" w:hAnsi="Arial" w:cs="Arial"/>
          <w:sz w:val="24"/>
          <w:szCs w:val="24"/>
        </w:rPr>
        <w:t xml:space="preserve"> </w:t>
      </w:r>
      <w:r w:rsidR="00D20B1C" w:rsidRPr="003B0556">
        <w:rPr>
          <w:rFonts w:ascii="Arial" w:hAnsi="Arial" w:cs="Arial"/>
          <w:sz w:val="24"/>
          <w:szCs w:val="24"/>
        </w:rPr>
        <w:t>musi</w:t>
      </w:r>
      <w:r w:rsidRPr="003B0556">
        <w:rPr>
          <w:rFonts w:ascii="Arial" w:hAnsi="Arial" w:cs="Arial"/>
          <w:sz w:val="24"/>
          <w:szCs w:val="24"/>
        </w:rPr>
        <w:t xml:space="preserve"> uzyskać zgodę </w:t>
      </w:r>
      <w:r w:rsidR="00D42A62" w:rsidRPr="003B0556">
        <w:rPr>
          <w:rFonts w:ascii="Arial" w:hAnsi="Arial" w:cs="Arial"/>
          <w:sz w:val="24"/>
          <w:szCs w:val="24"/>
        </w:rPr>
        <w:t xml:space="preserve">rodziców lub opiekunów prawnych </w:t>
      </w:r>
      <w:r w:rsidRPr="003B0556">
        <w:rPr>
          <w:rFonts w:ascii="Arial" w:hAnsi="Arial" w:cs="Arial"/>
          <w:sz w:val="24"/>
          <w:szCs w:val="24"/>
        </w:rPr>
        <w:t>wyżej wymienionych osób</w:t>
      </w:r>
      <w:r w:rsidR="00CD23C7" w:rsidRPr="003B0556">
        <w:rPr>
          <w:rFonts w:ascii="Arial" w:hAnsi="Arial" w:cs="Arial"/>
          <w:sz w:val="24"/>
          <w:szCs w:val="24"/>
        </w:rPr>
        <w:t>, w przypadku ewentualnego udostępnienia ww</w:t>
      </w:r>
      <w:r w:rsidR="00D27339" w:rsidRPr="003B0556">
        <w:rPr>
          <w:rFonts w:ascii="Arial" w:hAnsi="Arial" w:cs="Arial"/>
          <w:sz w:val="24"/>
          <w:szCs w:val="24"/>
        </w:rPr>
        <w:t>.</w:t>
      </w:r>
      <w:r w:rsidR="00CD23C7" w:rsidRPr="003B0556">
        <w:rPr>
          <w:rFonts w:ascii="Arial" w:hAnsi="Arial" w:cs="Arial"/>
          <w:sz w:val="24"/>
          <w:szCs w:val="24"/>
        </w:rPr>
        <w:t xml:space="preserve"> danych osobowych Ministrowi Sportu i Turystyki, </w:t>
      </w:r>
      <w:r w:rsidRPr="003B0556">
        <w:rPr>
          <w:rFonts w:ascii="Arial" w:hAnsi="Arial" w:cs="Arial"/>
          <w:sz w:val="24"/>
          <w:szCs w:val="24"/>
        </w:rPr>
        <w:t xml:space="preserve"> na przetwarzanie </w:t>
      </w:r>
      <w:r w:rsidR="00CD23C7" w:rsidRPr="003B0556">
        <w:rPr>
          <w:rFonts w:ascii="Arial" w:hAnsi="Arial" w:cs="Arial"/>
          <w:sz w:val="24"/>
          <w:szCs w:val="24"/>
        </w:rPr>
        <w:t xml:space="preserve">tych </w:t>
      </w:r>
      <w:r w:rsidRPr="003B0556">
        <w:rPr>
          <w:rFonts w:ascii="Arial" w:hAnsi="Arial" w:cs="Arial"/>
          <w:sz w:val="24"/>
          <w:szCs w:val="24"/>
        </w:rPr>
        <w:t xml:space="preserve">danych osobowych </w:t>
      </w:r>
      <w:r w:rsidR="00CD23C7" w:rsidRPr="003B0556">
        <w:rPr>
          <w:rFonts w:ascii="Arial" w:hAnsi="Arial" w:cs="Arial"/>
          <w:sz w:val="24"/>
          <w:szCs w:val="24"/>
        </w:rPr>
        <w:t xml:space="preserve">przez </w:t>
      </w:r>
      <w:r w:rsidRPr="003B0556">
        <w:rPr>
          <w:rFonts w:ascii="Arial" w:hAnsi="Arial" w:cs="Arial"/>
          <w:sz w:val="24"/>
          <w:szCs w:val="24"/>
        </w:rPr>
        <w:t>Ministr</w:t>
      </w:r>
      <w:r w:rsidR="00CD23C7" w:rsidRPr="003B0556">
        <w:rPr>
          <w:rFonts w:ascii="Arial" w:hAnsi="Arial" w:cs="Arial"/>
          <w:sz w:val="24"/>
          <w:szCs w:val="24"/>
        </w:rPr>
        <w:t>a</w:t>
      </w:r>
      <w:r w:rsidR="00C01CF7" w:rsidRPr="003B0556">
        <w:rPr>
          <w:rFonts w:ascii="Arial" w:hAnsi="Arial" w:cs="Arial"/>
          <w:sz w:val="24"/>
          <w:szCs w:val="24"/>
        </w:rPr>
        <w:t xml:space="preserve"> </w:t>
      </w:r>
      <w:r w:rsidRPr="003B0556">
        <w:rPr>
          <w:rFonts w:ascii="Arial" w:hAnsi="Arial" w:cs="Arial"/>
          <w:sz w:val="24"/>
          <w:szCs w:val="24"/>
        </w:rPr>
        <w:t>Sportu i Turystyki</w:t>
      </w:r>
      <w:r w:rsidR="00CD23C7" w:rsidRPr="003B0556">
        <w:rPr>
          <w:rFonts w:ascii="Arial" w:hAnsi="Arial" w:cs="Arial"/>
          <w:sz w:val="24"/>
          <w:szCs w:val="24"/>
        </w:rPr>
        <w:t xml:space="preserve"> jako odrębnego administratora</w:t>
      </w:r>
      <w:r w:rsidRPr="003B0556">
        <w:rPr>
          <w:rFonts w:ascii="Arial" w:hAnsi="Arial" w:cs="Arial"/>
          <w:sz w:val="24"/>
          <w:szCs w:val="24"/>
        </w:rPr>
        <w:t>.</w:t>
      </w:r>
    </w:p>
    <w:p w14:paraId="6B881C8C" w14:textId="4832ECA4" w:rsidR="00CE67BD" w:rsidRPr="003B0556" w:rsidRDefault="00CE67BD" w:rsidP="003B0556">
      <w:pPr>
        <w:widowControl w:val="0"/>
        <w:numPr>
          <w:ilvl w:val="0"/>
          <w:numId w:val="5"/>
        </w:numPr>
        <w:tabs>
          <w:tab w:val="left" w:pos="426"/>
        </w:tabs>
        <w:suppressAutoHyphens/>
        <w:autoSpaceDN w:val="0"/>
        <w:spacing w:after="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B0556">
        <w:rPr>
          <w:rFonts w:ascii="Arial" w:hAnsi="Arial" w:cs="Arial"/>
          <w:bCs/>
          <w:sz w:val="24"/>
          <w:szCs w:val="24"/>
        </w:rPr>
        <w:t xml:space="preserve">Wnioskodawca realizując zadanie zobowiązany jest do comiesięcznego sporządzania sprawozdania merytoryczno-finansowego z realizacji części zadania oraz przedstawiania go Zleceniodawcy do 10 dnia każdego miesiąca w okresie, </w:t>
      </w:r>
      <w:r w:rsidR="00EE082E" w:rsidRPr="003B0556">
        <w:rPr>
          <w:rFonts w:ascii="Arial" w:hAnsi="Arial" w:cs="Arial"/>
          <w:bCs/>
          <w:sz w:val="24"/>
          <w:szCs w:val="24"/>
        </w:rPr>
        <w:br/>
      </w:r>
      <w:r w:rsidRPr="003B0556">
        <w:rPr>
          <w:rFonts w:ascii="Arial" w:hAnsi="Arial" w:cs="Arial"/>
          <w:bCs/>
          <w:sz w:val="24"/>
          <w:szCs w:val="24"/>
        </w:rPr>
        <w:t xml:space="preserve">w którym realizowana jest umowa. Obowiązek, o którym mowa, rozpoczyna się </w:t>
      </w:r>
      <w:r w:rsidR="00EE082E" w:rsidRPr="003B0556">
        <w:rPr>
          <w:rFonts w:ascii="Arial" w:hAnsi="Arial" w:cs="Arial"/>
          <w:bCs/>
          <w:sz w:val="24"/>
          <w:szCs w:val="24"/>
        </w:rPr>
        <w:br/>
      </w:r>
      <w:r w:rsidRPr="003B0556">
        <w:rPr>
          <w:rFonts w:ascii="Arial" w:hAnsi="Arial" w:cs="Arial"/>
          <w:bCs/>
          <w:sz w:val="24"/>
          <w:szCs w:val="24"/>
        </w:rPr>
        <w:t>w  miesiącu następującym po miesiącu, w którym podpisano umowę.</w:t>
      </w:r>
    </w:p>
    <w:p w14:paraId="1BB6AD23" w14:textId="750C14D5" w:rsidR="00DE786F" w:rsidRPr="003B0556" w:rsidRDefault="00DE786F" w:rsidP="003B0556">
      <w:pPr>
        <w:pStyle w:val="Akapitzlist"/>
        <w:numPr>
          <w:ilvl w:val="0"/>
          <w:numId w:val="5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Wnioskodawca realizujący zadanie, zobowiązany jest do poddania się kontroli, zarówno w trakcie, jak i po jego realizacji, w zakresie objętym umową oraz udostępnienia na wniosek Ministra Sportu i Turystyki wszystkich niezbędnych dokumentów dotyczących realizowanego zadania.</w:t>
      </w:r>
    </w:p>
    <w:p w14:paraId="6B1C595C" w14:textId="55C07FD9" w:rsidR="005149E1" w:rsidRPr="003B0556" w:rsidRDefault="005149E1" w:rsidP="003B0556">
      <w:pPr>
        <w:pStyle w:val="Akapitzlist"/>
        <w:numPr>
          <w:ilvl w:val="0"/>
          <w:numId w:val="5"/>
        </w:numPr>
        <w:tabs>
          <w:tab w:val="left" w:pos="709"/>
          <w:tab w:val="left" w:pos="1986"/>
        </w:tabs>
        <w:suppressAutoHyphens/>
        <w:autoSpaceDN w:val="0"/>
        <w:spacing w:after="0"/>
        <w:jc w:val="both"/>
        <w:rPr>
          <w:rFonts w:ascii="Arial" w:eastAsia="Times New Roman" w:hAnsi="Arial" w:cs="Arial"/>
          <w:kern w:val="3"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kern w:val="3"/>
          <w:sz w:val="24"/>
          <w:szCs w:val="24"/>
          <w:lang w:eastAsia="pl-PL"/>
        </w:rPr>
        <w:t>Wnioskodawca realizując zadanie zobligowany jest do przestrzegania zapisów ustawy z dnia 19 lipca 2019 r. o zapewnieniu dostępności osobom ze szczególnymi potrzebami (Dz.U. z 2024 r., poz. 1411) oraz ustawy z dnia 13 maja 2016 r. przeciwdziałaniu zagrożeniom przestępczością na tle seksualnym i ochronie małoletnich (Dz.U. 2024 poz. 1802</w:t>
      </w:r>
      <w:r w:rsidR="00EF016A" w:rsidRPr="003B0556">
        <w:rPr>
          <w:rFonts w:ascii="Arial" w:eastAsia="Times New Roman" w:hAnsi="Arial" w:cs="Arial"/>
          <w:kern w:val="3"/>
          <w:sz w:val="24"/>
          <w:szCs w:val="24"/>
          <w:lang w:eastAsia="pl-PL"/>
        </w:rPr>
        <w:t>, z 2025 r. poz. 820</w:t>
      </w:r>
      <w:r w:rsidRPr="003B0556">
        <w:rPr>
          <w:rFonts w:ascii="Arial" w:eastAsia="Times New Roman" w:hAnsi="Arial" w:cs="Arial"/>
          <w:kern w:val="3"/>
          <w:sz w:val="24"/>
          <w:szCs w:val="24"/>
          <w:lang w:eastAsia="pl-PL"/>
        </w:rPr>
        <w:t>).</w:t>
      </w:r>
    </w:p>
    <w:p w14:paraId="4A1CD71B" w14:textId="1FFFCE08" w:rsidR="00DE786F" w:rsidRPr="003B0556" w:rsidRDefault="00DE786F" w:rsidP="003B0556">
      <w:pPr>
        <w:pStyle w:val="Akapitzlist"/>
        <w:numPr>
          <w:ilvl w:val="0"/>
          <w:numId w:val="5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Wnioskodawca realizujący zadanie, zobowi</w:t>
      </w:r>
      <w:r w:rsidR="001F3E26" w:rsidRPr="003B0556">
        <w:rPr>
          <w:rFonts w:ascii="Arial" w:hAnsi="Arial" w:cs="Arial"/>
          <w:sz w:val="24"/>
          <w:szCs w:val="24"/>
        </w:rPr>
        <w:t>ązany jest do przesłania</w:t>
      </w:r>
      <w:r w:rsidR="0064408D" w:rsidRPr="003B0556">
        <w:rPr>
          <w:rFonts w:ascii="Arial" w:hAnsi="Arial" w:cs="Arial"/>
          <w:b/>
          <w:sz w:val="24"/>
          <w:szCs w:val="24"/>
        </w:rPr>
        <w:t xml:space="preserve"> </w:t>
      </w:r>
      <w:r w:rsidR="0064408D" w:rsidRPr="003B0556">
        <w:rPr>
          <w:rFonts w:ascii="Arial" w:hAnsi="Arial" w:cs="Arial"/>
          <w:b/>
          <w:sz w:val="24"/>
          <w:szCs w:val="24"/>
        </w:rPr>
        <w:br/>
        <w:t xml:space="preserve">e-Doręczeniem lub </w:t>
      </w:r>
      <w:proofErr w:type="spellStart"/>
      <w:r w:rsidR="0064408D" w:rsidRPr="003B0556">
        <w:rPr>
          <w:rFonts w:ascii="Arial" w:hAnsi="Arial" w:cs="Arial"/>
          <w:b/>
          <w:sz w:val="24"/>
          <w:szCs w:val="24"/>
        </w:rPr>
        <w:t>ePUAP</w:t>
      </w:r>
      <w:proofErr w:type="spellEnd"/>
      <w:r w:rsidR="0064408D" w:rsidRPr="003B0556">
        <w:rPr>
          <w:rFonts w:ascii="Arial" w:hAnsi="Arial" w:cs="Arial"/>
          <w:sz w:val="24"/>
          <w:szCs w:val="24"/>
        </w:rPr>
        <w:t xml:space="preserve"> </w:t>
      </w:r>
      <w:r w:rsidR="0064408D" w:rsidRPr="003B0556">
        <w:rPr>
          <w:rFonts w:ascii="Arial" w:hAnsi="Arial" w:cs="Arial"/>
          <w:sz w:val="24"/>
          <w:szCs w:val="24"/>
          <w:u w:val="single"/>
        </w:rPr>
        <w:t>(jednocześnie wysyłając w systemie AMODIT)</w:t>
      </w:r>
      <w:r w:rsidR="0064408D" w:rsidRPr="003B0556">
        <w:rPr>
          <w:rFonts w:ascii="Arial" w:hAnsi="Arial" w:cs="Arial"/>
          <w:sz w:val="24"/>
          <w:szCs w:val="24"/>
        </w:rPr>
        <w:t xml:space="preserve"> </w:t>
      </w:r>
      <w:r w:rsidRPr="003B0556">
        <w:rPr>
          <w:rFonts w:ascii="Arial" w:hAnsi="Arial" w:cs="Arial"/>
          <w:sz w:val="24"/>
          <w:szCs w:val="24"/>
        </w:rPr>
        <w:t xml:space="preserve"> </w:t>
      </w:r>
      <w:r w:rsidR="001F3E26" w:rsidRPr="003B0556">
        <w:rPr>
          <w:rFonts w:ascii="Arial" w:hAnsi="Arial" w:cs="Arial"/>
          <w:sz w:val="24"/>
          <w:szCs w:val="24"/>
        </w:rPr>
        <w:t xml:space="preserve">Ministrowi Sportu i Turystyki, </w:t>
      </w:r>
      <w:r w:rsidRPr="003B0556">
        <w:rPr>
          <w:rFonts w:ascii="Arial" w:hAnsi="Arial" w:cs="Arial"/>
          <w:sz w:val="24"/>
          <w:szCs w:val="24"/>
        </w:rPr>
        <w:t>rozliczenia</w:t>
      </w:r>
      <w:r w:rsidR="001F3E26" w:rsidRPr="003B0556">
        <w:rPr>
          <w:rFonts w:ascii="Arial" w:hAnsi="Arial" w:cs="Arial"/>
          <w:sz w:val="24"/>
          <w:szCs w:val="24"/>
        </w:rPr>
        <w:t xml:space="preserve"> umowy</w:t>
      </w:r>
      <w:r w:rsidR="0064408D" w:rsidRPr="003B0556">
        <w:rPr>
          <w:rFonts w:ascii="Arial" w:hAnsi="Arial" w:cs="Arial"/>
          <w:sz w:val="24"/>
          <w:szCs w:val="24"/>
        </w:rPr>
        <w:t>,</w:t>
      </w:r>
      <w:r w:rsidRPr="003B0556">
        <w:rPr>
          <w:rFonts w:ascii="Arial" w:hAnsi="Arial" w:cs="Arial"/>
          <w:sz w:val="24"/>
          <w:szCs w:val="24"/>
        </w:rPr>
        <w:t xml:space="preserve"> w terminie 30 dni od daty zakończeni</w:t>
      </w:r>
      <w:r w:rsidR="001F3E26" w:rsidRPr="003B0556">
        <w:rPr>
          <w:rFonts w:ascii="Arial" w:hAnsi="Arial" w:cs="Arial"/>
          <w:sz w:val="24"/>
          <w:szCs w:val="24"/>
        </w:rPr>
        <w:t>a realizacji zadania, określonej</w:t>
      </w:r>
      <w:r w:rsidRPr="003B0556">
        <w:rPr>
          <w:rFonts w:ascii="Arial" w:hAnsi="Arial" w:cs="Arial"/>
          <w:sz w:val="24"/>
          <w:szCs w:val="24"/>
        </w:rPr>
        <w:t xml:space="preserve"> w umowie.</w:t>
      </w:r>
    </w:p>
    <w:p w14:paraId="324B5230" w14:textId="5AA2656A" w:rsidR="00CF3CE8" w:rsidRPr="003B0556" w:rsidRDefault="00DE786F" w:rsidP="003B0556">
      <w:pPr>
        <w:pStyle w:val="Akapitzlist"/>
        <w:numPr>
          <w:ilvl w:val="0"/>
          <w:numId w:val="5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lastRenderedPageBreak/>
        <w:t>Dokumenty niezbędne do rozliczenia umowy</w:t>
      </w:r>
      <w:r w:rsidR="00961615" w:rsidRPr="003B0556">
        <w:rPr>
          <w:rFonts w:ascii="Arial" w:hAnsi="Arial" w:cs="Arial"/>
          <w:sz w:val="24"/>
          <w:szCs w:val="24"/>
        </w:rPr>
        <w:t>, które</w:t>
      </w:r>
      <w:r w:rsidRPr="003B0556">
        <w:rPr>
          <w:rFonts w:ascii="Arial" w:hAnsi="Arial" w:cs="Arial"/>
          <w:sz w:val="24"/>
          <w:szCs w:val="24"/>
        </w:rPr>
        <w:t xml:space="preserve"> </w:t>
      </w:r>
      <w:r w:rsidR="00BD09A6" w:rsidRPr="003B0556">
        <w:rPr>
          <w:rFonts w:ascii="Arial" w:hAnsi="Arial" w:cs="Arial"/>
          <w:sz w:val="24"/>
          <w:szCs w:val="24"/>
        </w:rPr>
        <w:t xml:space="preserve">muszą być wygenerowane </w:t>
      </w:r>
      <w:r w:rsidR="00BD09A6" w:rsidRPr="003B0556">
        <w:rPr>
          <w:rFonts w:ascii="Arial" w:hAnsi="Arial" w:cs="Arial"/>
          <w:sz w:val="24"/>
          <w:szCs w:val="24"/>
        </w:rPr>
        <w:br/>
      </w:r>
      <w:r w:rsidRPr="003B0556">
        <w:rPr>
          <w:rFonts w:ascii="Arial" w:hAnsi="Arial" w:cs="Arial"/>
          <w:sz w:val="24"/>
          <w:szCs w:val="24"/>
        </w:rPr>
        <w:t>w systemie AMODIT:</w:t>
      </w:r>
      <w:r w:rsidR="00CF3CE8" w:rsidRPr="003B055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BFFE433" w14:textId="7D3DE50F" w:rsidR="00CF3CE8" w:rsidRPr="003B0556" w:rsidRDefault="00CF3CE8" w:rsidP="003B0556">
      <w:pPr>
        <w:pStyle w:val="Akapitzlist"/>
        <w:numPr>
          <w:ilvl w:val="0"/>
          <w:numId w:val="14"/>
        </w:numPr>
        <w:spacing w:after="0"/>
        <w:ind w:left="851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 xml:space="preserve">załącznik nr </w:t>
      </w:r>
      <w:r w:rsidR="005044A0" w:rsidRPr="003B0556">
        <w:rPr>
          <w:rFonts w:ascii="Arial" w:hAnsi="Arial" w:cs="Arial"/>
          <w:sz w:val="24"/>
          <w:szCs w:val="24"/>
        </w:rPr>
        <w:t>4</w:t>
      </w:r>
      <w:r w:rsidRPr="003B0556">
        <w:rPr>
          <w:rFonts w:ascii="Arial" w:hAnsi="Arial" w:cs="Arial"/>
          <w:sz w:val="24"/>
          <w:szCs w:val="24"/>
        </w:rPr>
        <w:t xml:space="preserve"> - rozliczenie rzeczowo-finansowe – zbiorczy,</w:t>
      </w:r>
    </w:p>
    <w:p w14:paraId="02E2651A" w14:textId="60076FF9" w:rsidR="00CF3CE8" w:rsidRPr="003B0556" w:rsidRDefault="00CF3CE8" w:rsidP="003B0556">
      <w:pPr>
        <w:pStyle w:val="Akapitzlist"/>
        <w:numPr>
          <w:ilvl w:val="0"/>
          <w:numId w:val="14"/>
        </w:numPr>
        <w:spacing w:after="0"/>
        <w:ind w:left="851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 xml:space="preserve">załącznik nr </w:t>
      </w:r>
      <w:r w:rsidR="005044A0" w:rsidRPr="003B0556">
        <w:rPr>
          <w:rFonts w:ascii="Arial" w:hAnsi="Arial" w:cs="Arial"/>
          <w:sz w:val="24"/>
          <w:szCs w:val="24"/>
        </w:rPr>
        <w:t>5</w:t>
      </w:r>
      <w:r w:rsidRPr="003B0556">
        <w:rPr>
          <w:rFonts w:ascii="Arial" w:hAnsi="Arial" w:cs="Arial"/>
          <w:sz w:val="24"/>
          <w:szCs w:val="24"/>
        </w:rPr>
        <w:t xml:space="preserve"> - rozliczenie finansowe</w:t>
      </w:r>
      <w:r w:rsidR="005044A0" w:rsidRPr="003B0556">
        <w:rPr>
          <w:rFonts w:ascii="Arial" w:hAnsi="Arial" w:cs="Arial"/>
          <w:sz w:val="24"/>
          <w:szCs w:val="24"/>
        </w:rPr>
        <w:t xml:space="preserve"> kosztów pośrednich</w:t>
      </w:r>
      <w:r w:rsidRPr="003B0556">
        <w:rPr>
          <w:rFonts w:ascii="Arial" w:hAnsi="Arial" w:cs="Arial"/>
          <w:sz w:val="24"/>
          <w:szCs w:val="24"/>
        </w:rPr>
        <w:t>,</w:t>
      </w:r>
    </w:p>
    <w:p w14:paraId="09919113" w14:textId="55F3348A" w:rsidR="00CF3CE8" w:rsidRPr="003B0556" w:rsidRDefault="00CF3CE8" w:rsidP="003B0556">
      <w:pPr>
        <w:pStyle w:val="Akapitzlist"/>
        <w:numPr>
          <w:ilvl w:val="0"/>
          <w:numId w:val="14"/>
        </w:numPr>
        <w:spacing w:after="0"/>
        <w:ind w:left="851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 xml:space="preserve">załącznik nr </w:t>
      </w:r>
      <w:r w:rsidR="005044A0" w:rsidRPr="003B0556">
        <w:rPr>
          <w:rFonts w:ascii="Arial" w:hAnsi="Arial" w:cs="Arial"/>
          <w:sz w:val="24"/>
          <w:szCs w:val="24"/>
        </w:rPr>
        <w:t>6</w:t>
      </w:r>
      <w:r w:rsidRPr="003B0556">
        <w:rPr>
          <w:rFonts w:ascii="Arial" w:hAnsi="Arial" w:cs="Arial"/>
          <w:sz w:val="24"/>
          <w:szCs w:val="24"/>
        </w:rPr>
        <w:t xml:space="preserve"> - sprawozdanie merytoryczne,</w:t>
      </w:r>
    </w:p>
    <w:p w14:paraId="3077484A" w14:textId="5E195267" w:rsidR="00CF3CE8" w:rsidRPr="003B0556" w:rsidRDefault="00CF3CE8" w:rsidP="003B0556">
      <w:pPr>
        <w:pStyle w:val="Akapitzlist"/>
        <w:numPr>
          <w:ilvl w:val="0"/>
          <w:numId w:val="14"/>
        </w:numPr>
        <w:spacing w:after="0"/>
        <w:ind w:left="851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 xml:space="preserve">załącznik nr </w:t>
      </w:r>
      <w:r w:rsidR="005044A0" w:rsidRPr="003B0556">
        <w:rPr>
          <w:rFonts w:ascii="Arial" w:hAnsi="Arial" w:cs="Arial"/>
          <w:sz w:val="24"/>
          <w:szCs w:val="24"/>
        </w:rPr>
        <w:t>7</w:t>
      </w:r>
      <w:r w:rsidRPr="003B0556">
        <w:rPr>
          <w:rFonts w:ascii="Arial" w:hAnsi="Arial" w:cs="Arial"/>
          <w:sz w:val="24"/>
          <w:szCs w:val="24"/>
        </w:rPr>
        <w:t xml:space="preserve"> - deklaracja rozliczająca dotację,</w:t>
      </w:r>
    </w:p>
    <w:p w14:paraId="4F74F3E9" w14:textId="7981068D" w:rsidR="00DE786F" w:rsidRPr="003B0556" w:rsidRDefault="00CF3CE8" w:rsidP="003B0556">
      <w:pPr>
        <w:pStyle w:val="Akapitzlist"/>
        <w:numPr>
          <w:ilvl w:val="0"/>
          <w:numId w:val="14"/>
        </w:numPr>
        <w:spacing w:before="120" w:after="0"/>
        <w:ind w:left="851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 xml:space="preserve">załącznik nr </w:t>
      </w:r>
      <w:r w:rsidR="005044A0" w:rsidRPr="003B0556">
        <w:rPr>
          <w:rFonts w:ascii="Arial" w:hAnsi="Arial" w:cs="Arial"/>
          <w:sz w:val="24"/>
          <w:szCs w:val="24"/>
        </w:rPr>
        <w:t>8</w:t>
      </w:r>
      <w:r w:rsidRPr="003B0556">
        <w:rPr>
          <w:rFonts w:ascii="Arial" w:hAnsi="Arial" w:cs="Arial"/>
          <w:sz w:val="24"/>
          <w:szCs w:val="24"/>
        </w:rPr>
        <w:t xml:space="preserve"> - zestawienie finansowe na podstawie dowodów księgowych,</w:t>
      </w:r>
    </w:p>
    <w:p w14:paraId="4A7BBB20" w14:textId="77E9B635" w:rsidR="00FD1460" w:rsidRPr="003B0556" w:rsidRDefault="00FD1460" w:rsidP="003B0556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3B0556">
        <w:rPr>
          <w:rFonts w:ascii="Arial" w:hAnsi="Arial" w:cs="Arial"/>
          <w:bCs/>
          <w:sz w:val="24"/>
          <w:szCs w:val="24"/>
        </w:rPr>
        <w:t>W systemie AMODIT należy załączyć oświadczenie podpisane kwalifikowanym podpisem elektronicznym przez osoby uprawnione do reprezentowania wnioskodawcy  (w oparciu o art. 78</w:t>
      </w:r>
      <w:r w:rsidRPr="003B0556">
        <w:rPr>
          <w:rFonts w:ascii="Arial" w:hAnsi="Arial" w:cs="Arial"/>
          <w:bCs/>
          <w:sz w:val="24"/>
          <w:szCs w:val="24"/>
          <w:vertAlign w:val="superscript"/>
        </w:rPr>
        <w:t>1</w:t>
      </w:r>
      <w:r w:rsidRPr="003B0556">
        <w:rPr>
          <w:rFonts w:ascii="Arial" w:hAnsi="Arial" w:cs="Arial"/>
          <w:bCs/>
          <w:sz w:val="24"/>
          <w:szCs w:val="24"/>
        </w:rPr>
        <w:t xml:space="preserve"> Kodeksu cywilnego), </w:t>
      </w:r>
      <w:r w:rsidRPr="003B0556">
        <w:rPr>
          <w:rFonts w:ascii="Arial" w:hAnsi="Arial" w:cs="Arial"/>
          <w:b/>
          <w:bCs/>
          <w:sz w:val="24"/>
          <w:szCs w:val="24"/>
        </w:rPr>
        <w:t xml:space="preserve">potwierdzające że wszystkie załączniki rozliczeniowe </w:t>
      </w:r>
      <w:r w:rsidRPr="003B0556">
        <w:rPr>
          <w:rFonts w:ascii="Arial" w:hAnsi="Arial" w:cs="Arial"/>
          <w:bCs/>
          <w:sz w:val="24"/>
          <w:szCs w:val="24"/>
        </w:rPr>
        <w:t>zawierają aktualne dane na dzień ich złożenia.</w:t>
      </w:r>
    </w:p>
    <w:p w14:paraId="487DF365" w14:textId="77777777" w:rsidR="00DE786F" w:rsidRPr="003B0556" w:rsidRDefault="00DE786F" w:rsidP="003B0556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Minister Sportu i Turystyki zatwierdza prawidłowe rozliczenie zadania w terminie 30 dni od daty wpłynięcia rozliczenia. Przy rozliczeniu umowy będą brane pod uwagę w szczególności:</w:t>
      </w:r>
    </w:p>
    <w:p w14:paraId="22EF446F" w14:textId="77777777" w:rsidR="00DE786F" w:rsidRPr="003B0556" w:rsidRDefault="00DE786F" w:rsidP="003B0556">
      <w:pPr>
        <w:pStyle w:val="Akapitzlist"/>
        <w:numPr>
          <w:ilvl w:val="0"/>
          <w:numId w:val="6"/>
        </w:numPr>
        <w:spacing w:after="0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terminowe złożenie sprawozdania</w:t>
      </w:r>
      <w:r w:rsidR="006501DD" w:rsidRPr="003B0556">
        <w:rPr>
          <w:rFonts w:ascii="Arial" w:hAnsi="Arial" w:cs="Arial"/>
          <w:sz w:val="24"/>
          <w:szCs w:val="24"/>
        </w:rPr>
        <w:t>,</w:t>
      </w:r>
    </w:p>
    <w:p w14:paraId="50210887" w14:textId="77777777" w:rsidR="00DE786F" w:rsidRPr="003B0556" w:rsidRDefault="00DE786F" w:rsidP="003B0556">
      <w:pPr>
        <w:pStyle w:val="Akapitzlist"/>
        <w:numPr>
          <w:ilvl w:val="0"/>
          <w:numId w:val="6"/>
        </w:numPr>
        <w:spacing w:after="0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zrealizowanie celu zadania</w:t>
      </w:r>
      <w:r w:rsidR="006501DD" w:rsidRPr="003B0556">
        <w:rPr>
          <w:rFonts w:ascii="Arial" w:hAnsi="Arial" w:cs="Arial"/>
          <w:sz w:val="24"/>
          <w:szCs w:val="24"/>
        </w:rPr>
        <w:t>,</w:t>
      </w:r>
    </w:p>
    <w:p w14:paraId="1E50F158" w14:textId="77777777" w:rsidR="00DE786F" w:rsidRPr="003B0556" w:rsidRDefault="00DE786F" w:rsidP="003B0556">
      <w:pPr>
        <w:pStyle w:val="Akapitzlist"/>
        <w:numPr>
          <w:ilvl w:val="0"/>
          <w:numId w:val="6"/>
        </w:numPr>
        <w:spacing w:after="0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zgodność realizacji zadania z warunkami określonymi we wniosku i zawartej umowie</w:t>
      </w:r>
      <w:r w:rsidR="006501DD" w:rsidRPr="003B0556">
        <w:rPr>
          <w:rFonts w:ascii="Arial" w:hAnsi="Arial" w:cs="Arial"/>
          <w:sz w:val="24"/>
          <w:szCs w:val="24"/>
        </w:rPr>
        <w:t>,</w:t>
      </w:r>
    </w:p>
    <w:p w14:paraId="22478FB1" w14:textId="03998739" w:rsidR="00DE786F" w:rsidRPr="003B0556" w:rsidRDefault="00DE786F" w:rsidP="003B0556">
      <w:pPr>
        <w:pStyle w:val="Akapitzlist"/>
        <w:numPr>
          <w:ilvl w:val="0"/>
          <w:numId w:val="6"/>
        </w:numPr>
        <w:spacing w:after="0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 xml:space="preserve">prawidłowość wykorzystania otrzymanych środków </w:t>
      </w:r>
      <w:r w:rsidR="0084689E" w:rsidRPr="003B0556">
        <w:rPr>
          <w:rFonts w:ascii="Arial" w:hAnsi="Arial" w:cs="Arial"/>
          <w:sz w:val="24"/>
          <w:szCs w:val="24"/>
        </w:rPr>
        <w:t>FRKF</w:t>
      </w:r>
      <w:r w:rsidRPr="003B0556">
        <w:rPr>
          <w:rFonts w:ascii="Arial" w:hAnsi="Arial" w:cs="Arial"/>
          <w:sz w:val="24"/>
          <w:szCs w:val="24"/>
        </w:rPr>
        <w:t xml:space="preserve">, </w:t>
      </w:r>
      <w:r w:rsidRPr="003B0556">
        <w:rPr>
          <w:rFonts w:ascii="Arial" w:hAnsi="Arial" w:cs="Arial"/>
          <w:sz w:val="24"/>
          <w:szCs w:val="24"/>
        </w:rPr>
        <w:br/>
        <w:t xml:space="preserve">w szczególności zgodnie z przeznaczeniem określonym w umowie </w:t>
      </w:r>
      <w:r w:rsidR="00343E4C" w:rsidRPr="003B0556">
        <w:rPr>
          <w:rFonts w:ascii="Arial" w:hAnsi="Arial" w:cs="Arial"/>
          <w:sz w:val="24"/>
          <w:szCs w:val="24"/>
        </w:rPr>
        <w:br/>
      </w:r>
      <w:r w:rsidRPr="003B0556">
        <w:rPr>
          <w:rFonts w:ascii="Arial" w:hAnsi="Arial" w:cs="Arial"/>
          <w:sz w:val="24"/>
          <w:szCs w:val="24"/>
        </w:rPr>
        <w:t>i niniejszym Programie</w:t>
      </w:r>
      <w:r w:rsidR="006501DD" w:rsidRPr="003B0556">
        <w:rPr>
          <w:rFonts w:ascii="Arial" w:hAnsi="Arial" w:cs="Arial"/>
          <w:sz w:val="24"/>
          <w:szCs w:val="24"/>
        </w:rPr>
        <w:t>,</w:t>
      </w:r>
    </w:p>
    <w:p w14:paraId="2E604129" w14:textId="36D480E8" w:rsidR="00A43D86" w:rsidRPr="003B0556" w:rsidRDefault="00DE786F" w:rsidP="003B0556">
      <w:pPr>
        <w:pStyle w:val="Akapitzlist"/>
        <w:numPr>
          <w:ilvl w:val="0"/>
          <w:numId w:val="6"/>
        </w:numPr>
        <w:spacing w:after="0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>prawidłowość sporządzonej dokumentacji rozliczeniowej.</w:t>
      </w:r>
    </w:p>
    <w:p w14:paraId="11620B3E" w14:textId="6FD8D758" w:rsidR="008E5D9F" w:rsidRPr="003B0556" w:rsidRDefault="00003796" w:rsidP="00AB291C">
      <w:pPr>
        <w:pStyle w:val="Akapitzlist"/>
        <w:numPr>
          <w:ilvl w:val="0"/>
          <w:numId w:val="5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003796">
        <w:rPr>
          <w:rFonts w:ascii="Arial" w:hAnsi="Arial" w:cs="Arial"/>
          <w:sz w:val="24"/>
          <w:szCs w:val="24"/>
        </w:rPr>
        <w:t xml:space="preserve">W przypadku stwierdzenia braków, błędów lub nieprawidłowości w złożonym rozliczeniu, Minister Sportu i Turystyki może wezwać </w:t>
      </w:r>
      <w:r>
        <w:rPr>
          <w:rFonts w:ascii="Arial" w:hAnsi="Arial" w:cs="Arial"/>
          <w:sz w:val="24"/>
          <w:szCs w:val="24"/>
        </w:rPr>
        <w:t>Wnioskodawcę realizującego zadania</w:t>
      </w:r>
      <w:r w:rsidRPr="00003796">
        <w:rPr>
          <w:rFonts w:ascii="Arial" w:hAnsi="Arial" w:cs="Arial"/>
          <w:sz w:val="24"/>
          <w:szCs w:val="24"/>
        </w:rPr>
        <w:t xml:space="preserve"> do ich usunięcia lub uzupełnienia w wyznaczonym terminie. Nieusunięcie nieprawidłowości, stwierdzenie wykorzystania środków niezgodnie z przeznaczeniem albo niezrealizowanie zadania zgodnie z umową stanowi podstawę do odmowy zatwierdzenia rozliczenia oraz żądania zwrotu środków wykorzystanych nieprawidłowo</w:t>
      </w:r>
      <w:r>
        <w:rPr>
          <w:rFonts w:ascii="Arial" w:hAnsi="Arial" w:cs="Arial"/>
          <w:sz w:val="24"/>
          <w:szCs w:val="24"/>
        </w:rPr>
        <w:t>.</w:t>
      </w:r>
    </w:p>
    <w:p w14:paraId="64BC5B1B" w14:textId="08A8E0F1" w:rsidR="00540C8E" w:rsidRPr="003B0556" w:rsidRDefault="009418E0" w:rsidP="003B0556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0556">
        <w:rPr>
          <w:rFonts w:ascii="Arial" w:hAnsi="Arial" w:cs="Arial"/>
          <w:sz w:val="24"/>
          <w:szCs w:val="24"/>
        </w:rPr>
        <w:t xml:space="preserve">Zadanie musi być realizowane zgodnie z obowiązującymi przepisami prawa, </w:t>
      </w:r>
      <w:r w:rsidRPr="003B0556">
        <w:rPr>
          <w:rFonts w:ascii="Arial" w:hAnsi="Arial" w:cs="Arial"/>
          <w:sz w:val="24"/>
          <w:szCs w:val="24"/>
        </w:rPr>
        <w:br/>
        <w:t xml:space="preserve">w sposób i w terminach określonych w umowie zawartej pomiędzy Ministrem Sportu i Turystyki a wnioskodawcą. Przyznana kwota dofinansowania musi być wykorzystana zgodnie z przeznaczeniem szczegółowo określonym w umowie </w:t>
      </w:r>
      <w:r w:rsidRPr="003B0556">
        <w:rPr>
          <w:rFonts w:ascii="Arial" w:hAnsi="Arial" w:cs="Arial"/>
          <w:sz w:val="24"/>
          <w:szCs w:val="24"/>
        </w:rPr>
        <w:br/>
        <w:t xml:space="preserve">i załącznikach. Sprawozdania finansowe i merytoryczne </w:t>
      </w:r>
      <w:r w:rsidR="00A55296" w:rsidRPr="003B0556">
        <w:rPr>
          <w:rFonts w:ascii="Arial" w:hAnsi="Arial" w:cs="Arial"/>
          <w:sz w:val="24"/>
          <w:szCs w:val="24"/>
        </w:rPr>
        <w:t>muszą</w:t>
      </w:r>
      <w:r w:rsidRPr="003B0556">
        <w:rPr>
          <w:rFonts w:ascii="Arial" w:hAnsi="Arial" w:cs="Arial"/>
          <w:sz w:val="24"/>
          <w:szCs w:val="24"/>
        </w:rPr>
        <w:t xml:space="preserve"> być sporządzane w sposób prawidłowy, rzetelny i terminowy.</w:t>
      </w:r>
    </w:p>
    <w:p w14:paraId="7C59CEBA" w14:textId="51CA3286" w:rsidR="00C01CF7" w:rsidRPr="003B0556" w:rsidRDefault="00022A9D" w:rsidP="003B0556">
      <w:pPr>
        <w:pStyle w:val="Nagwek1"/>
      </w:pPr>
      <w:bookmarkStart w:id="41" w:name="_Toc216185352"/>
      <w:r w:rsidRPr="003B0556">
        <w:t>DZIAŁ XII KLAUZULA INFORMACYJNA RODO DLA WNIOSKODAWCY</w:t>
      </w:r>
      <w:bookmarkEnd w:id="41"/>
    </w:p>
    <w:p w14:paraId="5668B81B" w14:textId="77777777" w:rsidR="00540C8E" w:rsidRPr="003B0556" w:rsidRDefault="00540C8E" w:rsidP="003B0556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42" w:name="_Toc215577200"/>
      <w:bookmarkStart w:id="43" w:name="_Toc216185353"/>
      <w:r w:rsidRPr="003B055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Dane osobowe - klauzula informacyjna</w:t>
      </w:r>
      <w:bookmarkEnd w:id="42"/>
      <w:bookmarkEnd w:id="43"/>
    </w:p>
    <w:p w14:paraId="0A6BC631" w14:textId="4F74242B" w:rsidR="00540C8E" w:rsidRPr="003B0556" w:rsidRDefault="00540C8E" w:rsidP="003B0556">
      <w:pPr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Zgodnie z  przepisami rozporządzenia Parlamentu Europejskiego i Rady (UE) 2016/679 z dnia 27 kwietnia 2016 r. w sprawie ochrony osób fizycznych w związku 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 przetwarzaniem danych osobowych i w sprawie swobodnego przepływu takich danych oraz uchylenia dyrektywy 95/46/WE (RODO) (Dz. Urz. UE L 119 </w:t>
      </w:r>
      <w:r w:rsidR="009C4D87" w:rsidRPr="003B055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z 04.05.2016 str. 1, z późn. zm.), Ministerstwo Sportu i Turystyki informuje, że: </w:t>
      </w:r>
    </w:p>
    <w:p w14:paraId="639F0C3B" w14:textId="1B61AA72" w:rsidR="00540C8E" w:rsidRPr="003B0556" w:rsidRDefault="00540C8E" w:rsidP="003B0556">
      <w:pPr>
        <w:pStyle w:val="Akapitzlist"/>
        <w:numPr>
          <w:ilvl w:val="0"/>
          <w:numId w:val="15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Administratorem Pani/Pana danych jest: 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t>Minister Sportu i Turystyki</w:t>
      </w:r>
      <w:r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="00022A9D" w:rsidRPr="003B055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t>siedzibą w Warszawie (00-082), przy ul. Senatorskiej 14.</w:t>
      </w:r>
    </w:p>
    <w:p w14:paraId="67A529BE" w14:textId="0CD48952" w:rsidR="00540C8E" w:rsidRPr="003B0556" w:rsidRDefault="00540C8E" w:rsidP="003B0556">
      <w:pPr>
        <w:pStyle w:val="Akapitzlist"/>
        <w:numPr>
          <w:ilvl w:val="0"/>
          <w:numId w:val="15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>Kontakt do inspektora ochrony danych: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Inspektor Ochrony Danych Ministerstwo Sportu i Turystyki, ul. Senatorska 14, 00-082 Warszawa adres e-mail: </w:t>
      </w:r>
      <w:hyperlink r:id="rId14" w:history="1">
        <w:r w:rsidRPr="003B0556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iod@msit.gov.pl</w:t>
        </w:r>
      </w:hyperlink>
      <w:r w:rsidRPr="003B0556">
        <w:rPr>
          <w:rFonts w:ascii="Arial" w:eastAsia="Times New Roman" w:hAnsi="Arial" w:cs="Arial"/>
          <w:sz w:val="24"/>
          <w:szCs w:val="24"/>
          <w:lang w:eastAsia="pl-PL"/>
        </w:rPr>
        <w:t>. Z inspektorem ochrony danych można kontaktować się we wszystkich sprawach dotyczących przetwarzania danych osobowych oraz korzystania z praw związanych z przetwarzaniem danych.</w:t>
      </w:r>
    </w:p>
    <w:p w14:paraId="3B5ED088" w14:textId="76400C08" w:rsidR="00BD37CD" w:rsidRPr="003B0556" w:rsidRDefault="00540C8E" w:rsidP="003B0556">
      <w:pPr>
        <w:pStyle w:val="Akapitzlist"/>
        <w:numPr>
          <w:ilvl w:val="0"/>
          <w:numId w:val="15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Cel </w:t>
      </w:r>
      <w:r w:rsidR="00BD37CD"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 podstawa prawna </w:t>
      </w:r>
      <w:r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>przetwarzania danych: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22A9D" w:rsidRPr="003B0556">
        <w:rPr>
          <w:rFonts w:ascii="Arial" w:eastAsia="Times New Roman" w:hAnsi="Arial" w:cs="Arial"/>
          <w:sz w:val="24"/>
          <w:szCs w:val="24"/>
          <w:lang w:eastAsia="pl-PL"/>
        </w:rPr>
        <w:t>Pani/Pana dane osobowe będą przetwarzane w cel</w:t>
      </w:r>
      <w:r w:rsidR="00BD37CD" w:rsidRPr="003B0556">
        <w:rPr>
          <w:rFonts w:ascii="Arial" w:eastAsia="Times New Roman" w:hAnsi="Arial" w:cs="Arial"/>
          <w:sz w:val="24"/>
          <w:szCs w:val="24"/>
          <w:lang w:eastAsia="pl-PL"/>
        </w:rPr>
        <w:t>ach:</w:t>
      </w:r>
      <w:r w:rsidR="00022A9D"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125BC59" w14:textId="74C5D216" w:rsidR="00BD37CD" w:rsidRPr="003B0556" w:rsidRDefault="00022A9D" w:rsidP="003B0556">
      <w:pPr>
        <w:pStyle w:val="Akapitzlist"/>
        <w:numPr>
          <w:ilvl w:val="0"/>
          <w:numId w:val="18"/>
        </w:numPr>
        <w:tabs>
          <w:tab w:val="left" w:pos="993"/>
        </w:tabs>
        <w:spacing w:before="100" w:beforeAutospacing="1" w:after="100" w:afterAutospacing="1"/>
        <w:ind w:left="993" w:hanging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sz w:val="24"/>
          <w:szCs w:val="24"/>
          <w:lang w:eastAsia="pl-PL"/>
        </w:rPr>
        <w:t>procedowania i oceny wniosków złożonych w Programie</w:t>
      </w:r>
      <w:r w:rsidR="0037398D">
        <w:rPr>
          <w:rFonts w:ascii="Arial" w:eastAsia="Times New Roman" w:hAnsi="Arial" w:cs="Arial"/>
          <w:sz w:val="24"/>
          <w:szCs w:val="24"/>
          <w:lang w:eastAsia="pl-PL"/>
        </w:rPr>
        <w:t xml:space="preserve"> Nasi Na Boisk</w:t>
      </w:r>
      <w:r w:rsidR="008E085C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37398D">
        <w:rPr>
          <w:rFonts w:ascii="Arial" w:eastAsia="Times New Roman" w:hAnsi="Arial" w:cs="Arial"/>
          <w:sz w:val="24"/>
          <w:szCs w:val="24"/>
          <w:lang w:eastAsia="pl-PL"/>
        </w:rPr>
        <w:t xml:space="preserve"> – Ścieżka Rozwoju Młodych Piłkarek i Piłkarzy</w:t>
      </w:r>
      <w:r w:rsidR="00BD37CD"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dotyczącym realizacji zadania publicznego -  ustawa z dnia 24 kwietnia 2003 r. o działalności pożytku publicznego i o wolontariacie (Dz. U. z 2025 r. poz. 1338) w związku z art. 6 ust. 1 lit. c oraz lit. e RODO,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bookmarkStart w:id="44" w:name="_GoBack"/>
      <w:bookmarkEnd w:id="44"/>
    </w:p>
    <w:p w14:paraId="3BF2996F" w14:textId="67654573" w:rsidR="00022A9D" w:rsidRPr="003B0556" w:rsidRDefault="00022A9D" w:rsidP="003B0556">
      <w:pPr>
        <w:pStyle w:val="Akapitzlist"/>
        <w:numPr>
          <w:ilvl w:val="0"/>
          <w:numId w:val="18"/>
        </w:numPr>
        <w:tabs>
          <w:tab w:val="left" w:pos="993"/>
        </w:tabs>
        <w:spacing w:before="100" w:beforeAutospacing="1" w:after="100" w:afterAutospacing="1"/>
        <w:ind w:left="993" w:hanging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sz w:val="24"/>
          <w:szCs w:val="24"/>
          <w:lang w:eastAsia="pl-PL"/>
        </w:rPr>
        <w:t>obowiązku archiwizacyjnego</w:t>
      </w:r>
      <w:r w:rsidR="00BD37CD"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-</w:t>
      </w:r>
      <w:r w:rsidR="00BD37CD" w:rsidRPr="003B0556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BD37CD" w:rsidRPr="003B0556">
        <w:rPr>
          <w:rFonts w:ascii="Arial" w:eastAsia="Times New Roman" w:hAnsi="Arial" w:cs="Arial"/>
          <w:sz w:val="24"/>
          <w:szCs w:val="24"/>
          <w:lang w:eastAsia="pl-PL"/>
        </w:rPr>
        <w:t>ustawa z dnia 14 lipca 1983 r. o narodowym zasobie archiwalnym i archiwach (Dz. U. z 2020 r. poz. 164, z późn. zm.) w związku z art. 6 ust. 1 lit. c RODO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6F7D54A" w14:textId="47A494DE" w:rsidR="00540C8E" w:rsidRPr="003B0556" w:rsidRDefault="00540C8E" w:rsidP="003B0556">
      <w:pPr>
        <w:pStyle w:val="Akapitzlist"/>
        <w:numPr>
          <w:ilvl w:val="0"/>
          <w:numId w:val="15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>Źródło danych osobowych: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22A9D"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Dane osobowe otrzymaliśmy bezpośrednio od Pani/Pana lub od Pani/Pana Pracodawcy/składającego wniosek w Programie. </w:t>
      </w:r>
    </w:p>
    <w:p w14:paraId="6CBE3B04" w14:textId="77777777" w:rsidR="00540C8E" w:rsidRPr="003B0556" w:rsidRDefault="00540C8E" w:rsidP="003B0556">
      <w:pPr>
        <w:pStyle w:val="Akapitzlist"/>
        <w:numPr>
          <w:ilvl w:val="0"/>
          <w:numId w:val="15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>Kategoria przetwarzanych danych osobowych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– dane osobowe zwykłe, 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szczególności: </w:t>
      </w:r>
    </w:p>
    <w:p w14:paraId="58EAFF10" w14:textId="77777777" w:rsidR="00540C8E" w:rsidRPr="003B0556" w:rsidRDefault="00540C8E" w:rsidP="003B0556">
      <w:pPr>
        <w:pStyle w:val="Akapitzlist"/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Imię i nazwisko, </w:t>
      </w:r>
    </w:p>
    <w:p w14:paraId="4A47F755" w14:textId="77777777" w:rsidR="00540C8E" w:rsidRPr="003B0556" w:rsidRDefault="00540C8E" w:rsidP="003B0556">
      <w:pPr>
        <w:pStyle w:val="Akapitzlist"/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Adres e-mail, </w:t>
      </w:r>
    </w:p>
    <w:p w14:paraId="45E84EA5" w14:textId="77777777" w:rsidR="00540C8E" w:rsidRPr="003B0556" w:rsidRDefault="00540C8E" w:rsidP="003B0556">
      <w:pPr>
        <w:pStyle w:val="Akapitzlist"/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Numer telefonu, </w:t>
      </w:r>
    </w:p>
    <w:p w14:paraId="7C1DF6D1" w14:textId="77777777" w:rsidR="00540C8E" w:rsidRPr="003B0556" w:rsidRDefault="00540C8E" w:rsidP="003B0556">
      <w:pPr>
        <w:pStyle w:val="Akapitzlist"/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sz w:val="24"/>
          <w:szCs w:val="24"/>
          <w:lang w:eastAsia="pl-PL"/>
        </w:rPr>
        <w:t>Nazwa stanowiska,</w:t>
      </w:r>
    </w:p>
    <w:p w14:paraId="249298D4" w14:textId="77777777" w:rsidR="00540C8E" w:rsidRPr="003B0556" w:rsidRDefault="00540C8E" w:rsidP="003B0556">
      <w:pPr>
        <w:pStyle w:val="Akapitzlist"/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sz w:val="24"/>
          <w:szCs w:val="24"/>
          <w:lang w:eastAsia="pl-PL"/>
        </w:rPr>
        <w:t>Funkcja.</w:t>
      </w:r>
    </w:p>
    <w:p w14:paraId="26FDBBE2" w14:textId="4DE7FA96" w:rsidR="00540C8E" w:rsidRPr="003B0556" w:rsidRDefault="00540C8E" w:rsidP="003B0556">
      <w:pPr>
        <w:pStyle w:val="Akapitzlist"/>
        <w:numPr>
          <w:ilvl w:val="0"/>
          <w:numId w:val="15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>Informacje o odbiorcach danych: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Pani/Pana dane mogą zostać przekazane do podmiotów, które dysponują informacjami niezbędnymi do prawidłowej </w:t>
      </w:r>
      <w:r w:rsidR="00022A9D" w:rsidRPr="003B0556">
        <w:rPr>
          <w:rFonts w:ascii="Arial" w:eastAsia="Times New Roman" w:hAnsi="Arial" w:cs="Arial"/>
          <w:sz w:val="24"/>
          <w:szCs w:val="24"/>
          <w:lang w:eastAsia="pl-PL"/>
        </w:rPr>
        <w:t>oceny wniosku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, podmiotom świadczącym na rzecz administratora usługi IT, podmiotom, z którymi Administrator zawarł umowy powierzenia, jak również organom i podmiotom upoważnionymi do pozyskiwania danych osobowych na podstawie przepisów prawa. </w:t>
      </w:r>
    </w:p>
    <w:p w14:paraId="6F1D8FC9" w14:textId="58F940E2" w:rsidR="00540C8E" w:rsidRPr="003B0556" w:rsidRDefault="00540C8E" w:rsidP="003B0556">
      <w:pPr>
        <w:pStyle w:val="Akapitzlist"/>
        <w:numPr>
          <w:ilvl w:val="0"/>
          <w:numId w:val="15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>Okres przechowywania danych: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22A9D"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Dane będą przetwarzane przez czas niezbędny do realizacji obowiązków wynikających z przepisów powszechnie obowiązującego prawa, w tym przez czas niezbędny dla wypełnienia obowiązków archiwizacyjnych. </w:t>
      </w:r>
    </w:p>
    <w:p w14:paraId="5C22052F" w14:textId="77777777" w:rsidR="00540C8E" w:rsidRPr="003B0556" w:rsidRDefault="00540C8E" w:rsidP="003B0556">
      <w:pPr>
        <w:pStyle w:val="Akapitzlist"/>
        <w:numPr>
          <w:ilvl w:val="0"/>
          <w:numId w:val="15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>Osoba, której dane osobowe są przetwarzane ma prawo do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</w:p>
    <w:p w14:paraId="202DBCF5" w14:textId="29555065" w:rsidR="00540C8E" w:rsidRPr="003B0556" w:rsidRDefault="00540C8E" w:rsidP="003B0556">
      <w:pPr>
        <w:pStyle w:val="Akapitzlist"/>
        <w:numPr>
          <w:ilvl w:val="0"/>
          <w:numId w:val="16"/>
        </w:numPr>
        <w:spacing w:before="100" w:beforeAutospacing="1" w:after="100" w:afterAutospacing="1"/>
        <w:ind w:left="10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sz w:val="24"/>
          <w:szCs w:val="24"/>
          <w:lang w:eastAsia="pl-PL"/>
        </w:rPr>
        <w:t>dostępu do swoich danych oraz otrzymania ich kopii, zgodnie z art. 15 RODO</w:t>
      </w:r>
      <w:r w:rsidR="00BD37CD" w:rsidRPr="003B055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15B6D787" w14:textId="374A626C" w:rsidR="00540C8E" w:rsidRPr="003B0556" w:rsidRDefault="00540C8E" w:rsidP="003B0556">
      <w:pPr>
        <w:pStyle w:val="Akapitzlist"/>
        <w:numPr>
          <w:ilvl w:val="0"/>
          <w:numId w:val="16"/>
        </w:numPr>
        <w:spacing w:before="100" w:beforeAutospacing="1" w:after="100" w:afterAutospacing="1"/>
        <w:ind w:left="10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sprostowania (poprawiania) swoich danych osobowych, jeśli są błędne lub nieaktualne, zgodnie z art. 16 RODO</w:t>
      </w:r>
      <w:r w:rsidR="00BD37CD" w:rsidRPr="003B055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22770553" w14:textId="339959C2" w:rsidR="00540C8E" w:rsidRPr="003B0556" w:rsidRDefault="00540C8E" w:rsidP="003B0556">
      <w:pPr>
        <w:pStyle w:val="Akapitzlist"/>
        <w:numPr>
          <w:ilvl w:val="0"/>
          <w:numId w:val="16"/>
        </w:numPr>
        <w:spacing w:before="100" w:beforeAutospacing="1" w:after="100" w:afterAutospacing="1"/>
        <w:ind w:left="10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usunięcia przetwarzanych danych osobowych, zgodnie z art. 17 RODO, 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br/>
        <w:t>z zastrzeżeniem ust. 3</w:t>
      </w:r>
      <w:r w:rsidR="00BD37CD" w:rsidRPr="003B055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B140C3B" w14:textId="53E7AD0E" w:rsidR="00540C8E" w:rsidRPr="003B0556" w:rsidRDefault="00540C8E" w:rsidP="003B0556">
      <w:pPr>
        <w:pStyle w:val="Akapitzlist"/>
        <w:numPr>
          <w:ilvl w:val="0"/>
          <w:numId w:val="16"/>
        </w:numPr>
        <w:spacing w:before="100" w:beforeAutospacing="1" w:after="100" w:afterAutospacing="1"/>
        <w:ind w:left="10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sz w:val="24"/>
          <w:szCs w:val="24"/>
          <w:lang w:eastAsia="pl-PL"/>
        </w:rPr>
        <w:t>ograniczenia przetwarzania danych osobowych, zgodnie z art. 18 RODO</w:t>
      </w:r>
      <w:r w:rsidR="00BD37CD" w:rsidRPr="003B055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DDDC7D7" w14:textId="77777777" w:rsidR="00540C8E" w:rsidRPr="003B0556" w:rsidRDefault="00540C8E" w:rsidP="003B0556">
      <w:pPr>
        <w:pStyle w:val="Akapitzlist"/>
        <w:numPr>
          <w:ilvl w:val="0"/>
          <w:numId w:val="16"/>
        </w:numPr>
        <w:spacing w:before="100" w:beforeAutospacing="1" w:after="100" w:afterAutospacing="1"/>
        <w:ind w:left="10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sz w:val="24"/>
          <w:szCs w:val="24"/>
          <w:lang w:eastAsia="pl-PL"/>
        </w:rPr>
        <w:t>wniesienia sprzeciwu wobec przetwarzania swoich danych osobowych z przyczyn związanych z Pani/Pana szczególną sytuacją, zgodnie z art. 21 RODO (odnośnie danych osobowych przetwarzanych na podstawie art. 6 ust. 1 lit. e RODO).</w:t>
      </w:r>
    </w:p>
    <w:p w14:paraId="20487A9E" w14:textId="023AE528" w:rsidR="00540C8E" w:rsidRPr="003B0556" w:rsidRDefault="00540C8E" w:rsidP="003B0556">
      <w:pPr>
        <w:pStyle w:val="Akapitzlist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Niezależnie od powyższego przysługuje Pani/Panu uprawnienie do wniesienia skargi do organu nadzorczego, tj. Prezesa Urzędu Ochrony Danych Osobowych  na adres Urzędu Ochrony Danych Osobowych (ul. </w:t>
      </w:r>
      <w:r w:rsidR="00022A9D" w:rsidRPr="003B0556">
        <w:rPr>
          <w:rFonts w:ascii="Arial" w:eastAsia="Times New Roman" w:hAnsi="Arial" w:cs="Arial"/>
          <w:sz w:val="24"/>
          <w:szCs w:val="24"/>
          <w:lang w:eastAsia="pl-PL"/>
        </w:rPr>
        <w:t>Stanisława Moniuszki 1A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t>, 00-</w:t>
      </w:r>
      <w:r w:rsidR="00022A9D" w:rsidRPr="003B0556">
        <w:rPr>
          <w:rFonts w:ascii="Arial" w:eastAsia="Times New Roman" w:hAnsi="Arial" w:cs="Arial"/>
          <w:sz w:val="24"/>
          <w:szCs w:val="24"/>
          <w:lang w:eastAsia="pl-PL"/>
        </w:rPr>
        <w:t>014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Warszawa), gdy uzna Pani/Pan, że przetwarzanie Pani/Pana danych osobowych narusza przepisy RODO. </w:t>
      </w:r>
    </w:p>
    <w:p w14:paraId="20DAB465" w14:textId="22C88DF5" w:rsidR="00540C8E" w:rsidRPr="003B0556" w:rsidRDefault="00540C8E" w:rsidP="003B0556">
      <w:pPr>
        <w:pStyle w:val="Akapitzlist"/>
        <w:numPr>
          <w:ilvl w:val="0"/>
          <w:numId w:val="15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Informacje o wymogu podania danych: </w:t>
      </w:r>
      <w:r w:rsidR="00BD37CD" w:rsidRPr="003B0556">
        <w:rPr>
          <w:rFonts w:ascii="Arial" w:eastAsia="Times New Roman" w:hAnsi="Arial" w:cs="Arial"/>
          <w:sz w:val="24"/>
          <w:szCs w:val="24"/>
          <w:lang w:eastAsia="pl-PL"/>
        </w:rPr>
        <w:t>Podanie przez Panią/Pana danych osobowych jest niezbędne do procedowania i rozpatrzenia wniosku w ww. Programie Ministra Sportu i Turystyki, dotyczącym realizacji zadania publicznego.</w:t>
      </w:r>
    </w:p>
    <w:p w14:paraId="01473800" w14:textId="77777777" w:rsidR="00540C8E" w:rsidRPr="003B0556" w:rsidRDefault="00540C8E" w:rsidP="003B0556">
      <w:pPr>
        <w:pStyle w:val="Akapitzlist"/>
        <w:numPr>
          <w:ilvl w:val="0"/>
          <w:numId w:val="15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b/>
          <w:sz w:val="24"/>
          <w:szCs w:val="24"/>
          <w:lang w:eastAsia="pl-PL"/>
        </w:rPr>
        <w:t>Inne informacje: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Podane dane nie będą podstawą do zautomatyzowanego podejmowania decyzji; nie będą też profilowane, a także nie będą przekazywane do państwa trzeciego/organizacji międzynarodowej.</w:t>
      </w:r>
    </w:p>
    <w:p w14:paraId="033E9D98" w14:textId="77777777" w:rsidR="00540C8E" w:rsidRPr="00B93401" w:rsidRDefault="00540C8E" w:rsidP="003B0556">
      <w:pPr>
        <w:pStyle w:val="Akapitzlist"/>
        <w:spacing w:after="0"/>
        <w:ind w:left="426"/>
        <w:jc w:val="both"/>
        <w:rPr>
          <w:rFonts w:ascii="Arial" w:hAnsi="Arial" w:cs="Arial"/>
          <w:color w:val="FF0000"/>
          <w:sz w:val="24"/>
          <w:szCs w:val="24"/>
        </w:rPr>
      </w:pPr>
    </w:p>
    <w:sectPr w:rsidR="00540C8E" w:rsidRPr="00B93401" w:rsidSect="00520821">
      <w:footerReference w:type="default" r:id="rId15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62650B" w16cex:dateUtc="2026-03-16T10:16:00Z"/>
  <w16cex:commentExtensible w16cex:durableId="2D1C8105" w16cex:dateUtc="2026-01-22T09:57:00Z"/>
  <w16cex:commentExtensible w16cex:durableId="2D46B73B" w16cex:dateUtc="2026-02-23T10:23:00Z"/>
  <w16cex:commentExtensible w16cex:durableId="2D1C7E7B" w16cex:dateUtc="2026-01-22T09:46:00Z"/>
  <w16cex:commentExtensible w16cex:durableId="2D46B76A" w16cex:dateUtc="2026-02-23T10:24:00Z"/>
  <w16cex:commentExtensible w16cex:durableId="2D1C8A60" w16cex:dateUtc="2026-01-22T10:37:00Z"/>
  <w16cex:commentExtensible w16cex:durableId="2D1C7880" w16cex:dateUtc="2026-01-22T09:20:00Z"/>
  <w16cex:commentExtensible w16cex:durableId="2D46B786" w16cex:dateUtc="2026-02-23T10:24:00Z"/>
  <w16cex:commentExtensible w16cex:durableId="2D1C7697" w16cex:dateUtc="2026-01-22T09:12:00Z"/>
  <w16cex:commentExtensible w16cex:durableId="2D1C8400" w16cex:dateUtc="2026-01-22T10:09:00Z"/>
  <w16cex:commentExtensible w16cex:durableId="2D1C8903" w16cex:dateUtc="2026-01-22T10:31:00Z"/>
  <w16cex:commentExtensible w16cex:durableId="2D46B7B6" w16cex:dateUtc="2026-02-23T10:25:00Z"/>
  <w16cex:commentExtensible w16cex:durableId="2D625D87" w16cex:dateUtc="2026-03-16T09:44:00Z"/>
  <w16cex:commentExtensible w16cex:durableId="2D5E97DA" w16cex:dateUtc="2026-03-13T13:04:00Z"/>
  <w16cex:commentExtensible w16cex:durableId="2D46D4C0" w16cex:dateUtc="2026-02-23T12:29:00Z"/>
  <w16cex:commentExtensible w16cex:durableId="2D1C96E8" w16cex:dateUtc="2026-01-22T11:30:00Z"/>
  <w16cex:commentExtensible w16cex:durableId="2D5E9A73" w16cex:dateUtc="2026-03-13T13:15:00Z"/>
  <w16cex:commentExtensible w16cex:durableId="2D5EA0F4" w16cex:dateUtc="2026-03-13T13:43:00Z"/>
  <w16cex:commentExtensible w16cex:durableId="2D1C95C6" w16cex:dateUtc="2026-01-22T11:25:00Z"/>
  <w16cex:commentExtensible w16cex:durableId="2D5E9D96" w16cex:dateUtc="2026-03-13T13:28:00Z"/>
  <w16cex:commentExtensible w16cex:durableId="2D5EB3E1" w16cex:dateUtc="2026-03-13T15:03:00Z"/>
  <w16cex:commentExtensible w16cex:durableId="2D1C9508" w16cex:dateUtc="2026-01-22T11:22:00Z"/>
  <w16cex:commentExtensible w16cex:durableId="2D46D2A9" w16cex:dateUtc="2026-02-23T12:20:00Z"/>
  <w16cex:commentExtensible w16cex:durableId="2D1C8C12" w16cex:dateUtc="2026-01-22T10:44:00Z"/>
  <w16cex:commentExtensible w16cex:durableId="2D5EC27D" w16cex:dateUtc="2026-03-13T16:06:00Z"/>
  <w16cex:commentExtensible w16cex:durableId="2D5EC290" w16cex:dateUtc="2026-03-13T16:06:00Z"/>
  <w16cex:commentExtensible w16cex:durableId="2D46B845" w16cex:dateUtc="2026-02-23T10:28:00Z"/>
  <w16cex:commentExtensible w16cex:durableId="2D1C8E37" w16cex:dateUtc="2026-01-22T10:53:00Z"/>
  <w16cex:commentExtensible w16cex:durableId="2D1C7D3D" w16cex:dateUtc="2026-01-22T09:41:00Z"/>
  <w16cex:commentExtensible w16cex:durableId="2D1C8F34" w16cex:dateUtc="2026-01-22T10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9D990" w14:textId="77777777" w:rsidR="000D2BEF" w:rsidRDefault="000D2BEF" w:rsidP="00D556C7">
      <w:pPr>
        <w:spacing w:after="0" w:line="240" w:lineRule="auto"/>
      </w:pPr>
      <w:r>
        <w:separator/>
      </w:r>
    </w:p>
  </w:endnote>
  <w:endnote w:type="continuationSeparator" w:id="0">
    <w:p w14:paraId="05A854B4" w14:textId="77777777" w:rsidR="000D2BEF" w:rsidRDefault="000D2BEF" w:rsidP="00D5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2070418"/>
      <w:docPartObj>
        <w:docPartGallery w:val="Page Numbers (Bottom of Page)"/>
        <w:docPartUnique/>
      </w:docPartObj>
    </w:sdtPr>
    <w:sdtEndPr/>
    <w:sdtContent>
      <w:p w14:paraId="6BB00768" w14:textId="08C2B17A" w:rsidR="00D45DC0" w:rsidRDefault="00D45D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5B19197D" w14:textId="77777777" w:rsidR="00D45DC0" w:rsidRDefault="00D45D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91B0C" w14:textId="77777777" w:rsidR="000D2BEF" w:rsidRDefault="000D2BEF" w:rsidP="00D556C7">
      <w:pPr>
        <w:spacing w:after="0" w:line="240" w:lineRule="auto"/>
      </w:pPr>
      <w:r>
        <w:separator/>
      </w:r>
    </w:p>
  </w:footnote>
  <w:footnote w:type="continuationSeparator" w:id="0">
    <w:p w14:paraId="72698F91" w14:textId="77777777" w:rsidR="000D2BEF" w:rsidRDefault="000D2BEF" w:rsidP="00D55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8CA"/>
    <w:multiLevelType w:val="multilevel"/>
    <w:tmpl w:val="9BB27F34"/>
    <w:styleLink w:val="WWNum7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1CC26D5"/>
    <w:multiLevelType w:val="hybridMultilevel"/>
    <w:tmpl w:val="E5DE10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FB75B3"/>
    <w:multiLevelType w:val="hybridMultilevel"/>
    <w:tmpl w:val="1CA671BA"/>
    <w:lvl w:ilvl="0" w:tplc="6F4C28F8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3A21D18"/>
    <w:multiLevelType w:val="hybridMultilevel"/>
    <w:tmpl w:val="EB023F34"/>
    <w:lvl w:ilvl="0" w:tplc="44C4668A">
      <w:start w:val="1"/>
      <w:numFmt w:val="decimal"/>
      <w:lvlText w:val="%1) 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41970D1"/>
    <w:multiLevelType w:val="hybridMultilevel"/>
    <w:tmpl w:val="A43C39C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4711DF5"/>
    <w:multiLevelType w:val="hybridMultilevel"/>
    <w:tmpl w:val="DC28A80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4EA77DF"/>
    <w:multiLevelType w:val="hybridMultilevel"/>
    <w:tmpl w:val="D6A4F884"/>
    <w:lvl w:ilvl="0" w:tplc="783278B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7752BA8"/>
    <w:multiLevelType w:val="hybridMultilevel"/>
    <w:tmpl w:val="118ED1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1459FA"/>
    <w:multiLevelType w:val="hybridMultilevel"/>
    <w:tmpl w:val="544689EC"/>
    <w:lvl w:ilvl="0" w:tplc="906ADCE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5A40AD"/>
    <w:multiLevelType w:val="hybridMultilevel"/>
    <w:tmpl w:val="0F9E5F74"/>
    <w:lvl w:ilvl="0" w:tplc="4CEC9014">
      <w:start w:val="1"/>
      <w:numFmt w:val="decimal"/>
      <w:lvlText w:val="%1)"/>
      <w:lvlJc w:val="left"/>
      <w:pPr>
        <w:ind w:left="-1203" w:hanging="360"/>
      </w:pPr>
      <w:rPr>
        <w:rFonts w:hint="default"/>
        <w:b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-483" w:hanging="360"/>
      </w:pPr>
    </w:lvl>
    <w:lvl w:ilvl="2" w:tplc="0415001B">
      <w:start w:val="1"/>
      <w:numFmt w:val="lowerRoman"/>
      <w:lvlText w:val="%3."/>
      <w:lvlJc w:val="right"/>
      <w:pPr>
        <w:ind w:left="237" w:hanging="180"/>
      </w:pPr>
    </w:lvl>
    <w:lvl w:ilvl="3" w:tplc="0415000F">
      <w:start w:val="1"/>
      <w:numFmt w:val="decimal"/>
      <w:lvlText w:val="%4."/>
      <w:lvlJc w:val="left"/>
      <w:pPr>
        <w:ind w:left="957" w:hanging="360"/>
      </w:pPr>
    </w:lvl>
    <w:lvl w:ilvl="4" w:tplc="04150019">
      <w:start w:val="1"/>
      <w:numFmt w:val="lowerLetter"/>
      <w:lvlText w:val="%5."/>
      <w:lvlJc w:val="left"/>
      <w:pPr>
        <w:ind w:left="1677" w:hanging="360"/>
      </w:pPr>
    </w:lvl>
    <w:lvl w:ilvl="5" w:tplc="0415001B">
      <w:start w:val="1"/>
      <w:numFmt w:val="lowerRoman"/>
      <w:lvlText w:val="%6."/>
      <w:lvlJc w:val="right"/>
      <w:pPr>
        <w:ind w:left="2397" w:hanging="180"/>
      </w:pPr>
    </w:lvl>
    <w:lvl w:ilvl="6" w:tplc="0415000F">
      <w:start w:val="1"/>
      <w:numFmt w:val="decimal"/>
      <w:lvlText w:val="%7."/>
      <w:lvlJc w:val="left"/>
      <w:pPr>
        <w:ind w:left="3117" w:hanging="360"/>
      </w:pPr>
    </w:lvl>
    <w:lvl w:ilvl="7" w:tplc="04150019">
      <w:start w:val="1"/>
      <w:numFmt w:val="lowerLetter"/>
      <w:lvlText w:val="%8."/>
      <w:lvlJc w:val="left"/>
      <w:pPr>
        <w:ind w:left="3837" w:hanging="360"/>
      </w:pPr>
    </w:lvl>
    <w:lvl w:ilvl="8" w:tplc="0415001B">
      <w:start w:val="1"/>
      <w:numFmt w:val="lowerRoman"/>
      <w:lvlText w:val="%9."/>
      <w:lvlJc w:val="right"/>
      <w:pPr>
        <w:ind w:left="4557" w:hanging="180"/>
      </w:pPr>
    </w:lvl>
  </w:abstractNum>
  <w:abstractNum w:abstractNumId="10" w15:restartNumberingAfterBreak="0">
    <w:nsid w:val="23260FD4"/>
    <w:multiLevelType w:val="hybridMultilevel"/>
    <w:tmpl w:val="05087914"/>
    <w:lvl w:ilvl="0" w:tplc="75768984">
      <w:start w:val="1"/>
      <w:numFmt w:val="decimal"/>
      <w:lvlText w:val="%1) 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B7CC2"/>
    <w:multiLevelType w:val="hybridMultilevel"/>
    <w:tmpl w:val="D5E06A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F26946"/>
    <w:multiLevelType w:val="hybridMultilevel"/>
    <w:tmpl w:val="4410982E"/>
    <w:lvl w:ilvl="0" w:tplc="99B662A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trike w:val="0"/>
        <w:dstrike w:val="0"/>
        <w:sz w:val="22"/>
        <w:szCs w:val="22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00260E"/>
    <w:multiLevelType w:val="hybridMultilevel"/>
    <w:tmpl w:val="FA286070"/>
    <w:lvl w:ilvl="0" w:tplc="23A01CA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12313F"/>
    <w:multiLevelType w:val="hybridMultilevel"/>
    <w:tmpl w:val="E460C7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681116"/>
    <w:multiLevelType w:val="hybridMultilevel"/>
    <w:tmpl w:val="D0E0BD84"/>
    <w:lvl w:ilvl="0" w:tplc="F2E4CBF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B409AD"/>
    <w:multiLevelType w:val="hybridMultilevel"/>
    <w:tmpl w:val="CE68F9B8"/>
    <w:lvl w:ilvl="0" w:tplc="BB16DE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224B4F"/>
    <w:multiLevelType w:val="hybridMultilevel"/>
    <w:tmpl w:val="D528F9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754AD"/>
    <w:multiLevelType w:val="hybridMultilevel"/>
    <w:tmpl w:val="6E761A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D67578"/>
    <w:multiLevelType w:val="hybridMultilevel"/>
    <w:tmpl w:val="2474C0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DA51C6"/>
    <w:multiLevelType w:val="hybridMultilevel"/>
    <w:tmpl w:val="DE2CDBC4"/>
    <w:lvl w:ilvl="0" w:tplc="04150011">
      <w:start w:val="1"/>
      <w:numFmt w:val="decimal"/>
      <w:lvlText w:val="%1)"/>
      <w:lvlJc w:val="left"/>
      <w:pPr>
        <w:ind w:left="-1203" w:hanging="360"/>
      </w:pPr>
      <w:rPr>
        <w:rFonts w:hint="default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-483" w:hanging="360"/>
      </w:pPr>
    </w:lvl>
    <w:lvl w:ilvl="2" w:tplc="0415001B">
      <w:start w:val="1"/>
      <w:numFmt w:val="lowerRoman"/>
      <w:lvlText w:val="%3."/>
      <w:lvlJc w:val="right"/>
      <w:pPr>
        <w:ind w:left="237" w:hanging="180"/>
      </w:pPr>
    </w:lvl>
    <w:lvl w:ilvl="3" w:tplc="0415000F">
      <w:start w:val="1"/>
      <w:numFmt w:val="decimal"/>
      <w:lvlText w:val="%4."/>
      <w:lvlJc w:val="left"/>
      <w:pPr>
        <w:ind w:left="957" w:hanging="360"/>
      </w:pPr>
    </w:lvl>
    <w:lvl w:ilvl="4" w:tplc="04150019">
      <w:start w:val="1"/>
      <w:numFmt w:val="lowerLetter"/>
      <w:lvlText w:val="%5."/>
      <w:lvlJc w:val="left"/>
      <w:pPr>
        <w:ind w:left="1677" w:hanging="360"/>
      </w:pPr>
    </w:lvl>
    <w:lvl w:ilvl="5" w:tplc="0415001B">
      <w:start w:val="1"/>
      <w:numFmt w:val="lowerRoman"/>
      <w:lvlText w:val="%6."/>
      <w:lvlJc w:val="right"/>
      <w:pPr>
        <w:ind w:left="2397" w:hanging="180"/>
      </w:pPr>
    </w:lvl>
    <w:lvl w:ilvl="6" w:tplc="0415000F">
      <w:start w:val="1"/>
      <w:numFmt w:val="decimal"/>
      <w:lvlText w:val="%7."/>
      <w:lvlJc w:val="left"/>
      <w:pPr>
        <w:ind w:left="3117" w:hanging="360"/>
      </w:pPr>
    </w:lvl>
    <w:lvl w:ilvl="7" w:tplc="04150019">
      <w:start w:val="1"/>
      <w:numFmt w:val="lowerLetter"/>
      <w:lvlText w:val="%8."/>
      <w:lvlJc w:val="left"/>
      <w:pPr>
        <w:ind w:left="3837" w:hanging="360"/>
      </w:pPr>
    </w:lvl>
    <w:lvl w:ilvl="8" w:tplc="0415001B">
      <w:start w:val="1"/>
      <w:numFmt w:val="lowerRoman"/>
      <w:lvlText w:val="%9."/>
      <w:lvlJc w:val="right"/>
      <w:pPr>
        <w:ind w:left="4557" w:hanging="180"/>
      </w:pPr>
    </w:lvl>
  </w:abstractNum>
  <w:abstractNum w:abstractNumId="21" w15:restartNumberingAfterBreak="0">
    <w:nsid w:val="5E593C01"/>
    <w:multiLevelType w:val="hybridMultilevel"/>
    <w:tmpl w:val="3C8E9A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21DB8"/>
    <w:multiLevelType w:val="hybridMultilevel"/>
    <w:tmpl w:val="A036BED4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60A67FDE"/>
    <w:multiLevelType w:val="hybridMultilevel"/>
    <w:tmpl w:val="C2B64ADE"/>
    <w:lvl w:ilvl="0" w:tplc="84505266">
      <w:start w:val="1"/>
      <w:numFmt w:val="lowerLetter"/>
      <w:lvlText w:val="%1)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629A6801"/>
    <w:multiLevelType w:val="multilevel"/>
    <w:tmpl w:val="98100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432366"/>
    <w:multiLevelType w:val="hybridMultilevel"/>
    <w:tmpl w:val="7A24417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695D5F99"/>
    <w:multiLevelType w:val="hybridMultilevel"/>
    <w:tmpl w:val="8256B02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6906AE"/>
    <w:multiLevelType w:val="hybridMultilevel"/>
    <w:tmpl w:val="E35263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B80C47"/>
    <w:multiLevelType w:val="hybridMultilevel"/>
    <w:tmpl w:val="2FBC8742"/>
    <w:lvl w:ilvl="0" w:tplc="0E2CEC8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711E8"/>
    <w:multiLevelType w:val="hybridMultilevel"/>
    <w:tmpl w:val="2F482F2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FE763A"/>
    <w:multiLevelType w:val="hybridMultilevel"/>
    <w:tmpl w:val="9CC823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AD2C1A"/>
    <w:multiLevelType w:val="hybridMultilevel"/>
    <w:tmpl w:val="489607FC"/>
    <w:lvl w:ilvl="0" w:tplc="44C4668A">
      <w:start w:val="1"/>
      <w:numFmt w:val="decimal"/>
      <w:lvlText w:val="%1) 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761274"/>
    <w:multiLevelType w:val="hybridMultilevel"/>
    <w:tmpl w:val="B35444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F44172"/>
    <w:multiLevelType w:val="hybridMultilevel"/>
    <w:tmpl w:val="F656C75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E497D98"/>
    <w:multiLevelType w:val="hybridMultilevel"/>
    <w:tmpl w:val="1C4E43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D2040E"/>
    <w:multiLevelType w:val="hybridMultilevel"/>
    <w:tmpl w:val="63D8E4D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</w:num>
  <w:num w:numId="3">
    <w:abstractNumId w:val="16"/>
  </w:num>
  <w:num w:numId="4">
    <w:abstractNumId w:val="14"/>
  </w:num>
  <w:num w:numId="5">
    <w:abstractNumId w:val="19"/>
  </w:num>
  <w:num w:numId="6">
    <w:abstractNumId w:val="3"/>
  </w:num>
  <w:num w:numId="7">
    <w:abstractNumId w:val="1"/>
  </w:num>
  <w:num w:numId="8">
    <w:abstractNumId w:val="25"/>
  </w:num>
  <w:num w:numId="9">
    <w:abstractNumId w:val="10"/>
  </w:num>
  <w:num w:numId="10">
    <w:abstractNumId w:val="31"/>
  </w:num>
  <w:num w:numId="11">
    <w:abstractNumId w:val="27"/>
  </w:num>
  <w:num w:numId="12">
    <w:abstractNumId w:val="5"/>
  </w:num>
  <w:num w:numId="13">
    <w:abstractNumId w:val="15"/>
  </w:num>
  <w:num w:numId="14">
    <w:abstractNumId w:val="6"/>
  </w:num>
  <w:num w:numId="15">
    <w:abstractNumId w:val="13"/>
  </w:num>
  <w:num w:numId="16">
    <w:abstractNumId w:val="18"/>
  </w:num>
  <w:num w:numId="17">
    <w:abstractNumId w:val="11"/>
  </w:num>
  <w:num w:numId="18">
    <w:abstractNumId w:val="30"/>
  </w:num>
  <w:num w:numId="19">
    <w:abstractNumId w:val="8"/>
  </w:num>
  <w:num w:numId="20">
    <w:abstractNumId w:val="29"/>
  </w:num>
  <w:num w:numId="21">
    <w:abstractNumId w:val="35"/>
  </w:num>
  <w:num w:numId="22">
    <w:abstractNumId w:val="26"/>
  </w:num>
  <w:num w:numId="23">
    <w:abstractNumId w:val="9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2"/>
  </w:num>
  <w:num w:numId="27">
    <w:abstractNumId w:val="2"/>
  </w:num>
  <w:num w:numId="28">
    <w:abstractNumId w:val="23"/>
  </w:num>
  <w:num w:numId="29">
    <w:abstractNumId w:val="20"/>
  </w:num>
  <w:num w:numId="30">
    <w:abstractNumId w:val="4"/>
  </w:num>
  <w:num w:numId="31">
    <w:abstractNumId w:val="33"/>
  </w:num>
  <w:num w:numId="32">
    <w:abstractNumId w:val="32"/>
  </w:num>
  <w:num w:numId="33">
    <w:abstractNumId w:val="21"/>
  </w:num>
  <w:num w:numId="34">
    <w:abstractNumId w:val="24"/>
  </w:num>
  <w:num w:numId="35">
    <w:abstractNumId w:val="17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6D9"/>
    <w:rsid w:val="00001306"/>
    <w:rsid w:val="00003796"/>
    <w:rsid w:val="0000522E"/>
    <w:rsid w:val="00006A87"/>
    <w:rsid w:val="00006FC4"/>
    <w:rsid w:val="000109F6"/>
    <w:rsid w:val="00011BD6"/>
    <w:rsid w:val="0001375C"/>
    <w:rsid w:val="00015AA7"/>
    <w:rsid w:val="00015AFF"/>
    <w:rsid w:val="00016083"/>
    <w:rsid w:val="00022105"/>
    <w:rsid w:val="00022A9D"/>
    <w:rsid w:val="00023872"/>
    <w:rsid w:val="00026A58"/>
    <w:rsid w:val="00027481"/>
    <w:rsid w:val="000320AF"/>
    <w:rsid w:val="000322A9"/>
    <w:rsid w:val="00032F16"/>
    <w:rsid w:val="00033566"/>
    <w:rsid w:val="00033838"/>
    <w:rsid w:val="00035336"/>
    <w:rsid w:val="00037823"/>
    <w:rsid w:val="000404B3"/>
    <w:rsid w:val="00045408"/>
    <w:rsid w:val="000464A0"/>
    <w:rsid w:val="00050447"/>
    <w:rsid w:val="00051106"/>
    <w:rsid w:val="00051F2D"/>
    <w:rsid w:val="0005500E"/>
    <w:rsid w:val="00056532"/>
    <w:rsid w:val="0005658E"/>
    <w:rsid w:val="00056AA4"/>
    <w:rsid w:val="00064D7D"/>
    <w:rsid w:val="000650E5"/>
    <w:rsid w:val="00065394"/>
    <w:rsid w:val="00070E14"/>
    <w:rsid w:val="000714D1"/>
    <w:rsid w:val="00074918"/>
    <w:rsid w:val="00077A01"/>
    <w:rsid w:val="000806CE"/>
    <w:rsid w:val="00084250"/>
    <w:rsid w:val="00086735"/>
    <w:rsid w:val="00087176"/>
    <w:rsid w:val="0008754E"/>
    <w:rsid w:val="000949C6"/>
    <w:rsid w:val="000952B9"/>
    <w:rsid w:val="00095A64"/>
    <w:rsid w:val="00095E07"/>
    <w:rsid w:val="00096DD5"/>
    <w:rsid w:val="000A2AB5"/>
    <w:rsid w:val="000A3872"/>
    <w:rsid w:val="000A7FEC"/>
    <w:rsid w:val="000B3DA7"/>
    <w:rsid w:val="000B67C4"/>
    <w:rsid w:val="000C3887"/>
    <w:rsid w:val="000C47DF"/>
    <w:rsid w:val="000C795E"/>
    <w:rsid w:val="000D1535"/>
    <w:rsid w:val="000D2039"/>
    <w:rsid w:val="000D2779"/>
    <w:rsid w:val="000D2BEF"/>
    <w:rsid w:val="000D2E46"/>
    <w:rsid w:val="000D7189"/>
    <w:rsid w:val="000E3243"/>
    <w:rsid w:val="000E387E"/>
    <w:rsid w:val="000E3B72"/>
    <w:rsid w:val="000E7F1C"/>
    <w:rsid w:val="000F233A"/>
    <w:rsid w:val="000F26E1"/>
    <w:rsid w:val="000F6B76"/>
    <w:rsid w:val="000F7AB7"/>
    <w:rsid w:val="0011287B"/>
    <w:rsid w:val="001136C7"/>
    <w:rsid w:val="001215A2"/>
    <w:rsid w:val="00121716"/>
    <w:rsid w:val="00121B7D"/>
    <w:rsid w:val="001268A0"/>
    <w:rsid w:val="00131212"/>
    <w:rsid w:val="00131B58"/>
    <w:rsid w:val="00132DE4"/>
    <w:rsid w:val="001338ED"/>
    <w:rsid w:val="00134079"/>
    <w:rsid w:val="00135DB1"/>
    <w:rsid w:val="00140E83"/>
    <w:rsid w:val="00143BCD"/>
    <w:rsid w:val="00145116"/>
    <w:rsid w:val="001454EC"/>
    <w:rsid w:val="00145788"/>
    <w:rsid w:val="001466C5"/>
    <w:rsid w:val="001466D3"/>
    <w:rsid w:val="001470AB"/>
    <w:rsid w:val="00151607"/>
    <w:rsid w:val="0015381F"/>
    <w:rsid w:val="00153BBA"/>
    <w:rsid w:val="00154E47"/>
    <w:rsid w:val="00156875"/>
    <w:rsid w:val="00156D13"/>
    <w:rsid w:val="001604DE"/>
    <w:rsid w:val="00163E44"/>
    <w:rsid w:val="00164105"/>
    <w:rsid w:val="00164479"/>
    <w:rsid w:val="00166098"/>
    <w:rsid w:val="00166B7C"/>
    <w:rsid w:val="0016773F"/>
    <w:rsid w:val="00171293"/>
    <w:rsid w:val="00173D9C"/>
    <w:rsid w:val="001768FF"/>
    <w:rsid w:val="00180175"/>
    <w:rsid w:val="00182A96"/>
    <w:rsid w:val="00184207"/>
    <w:rsid w:val="00184978"/>
    <w:rsid w:val="00186A5A"/>
    <w:rsid w:val="0019323F"/>
    <w:rsid w:val="001958DF"/>
    <w:rsid w:val="00195CC3"/>
    <w:rsid w:val="001A1DF9"/>
    <w:rsid w:val="001A2CB1"/>
    <w:rsid w:val="001A63E2"/>
    <w:rsid w:val="001A6F98"/>
    <w:rsid w:val="001A74ED"/>
    <w:rsid w:val="001B0B4E"/>
    <w:rsid w:val="001B2696"/>
    <w:rsid w:val="001B5CCA"/>
    <w:rsid w:val="001C06F5"/>
    <w:rsid w:val="001C316C"/>
    <w:rsid w:val="001C3581"/>
    <w:rsid w:val="001C3C37"/>
    <w:rsid w:val="001C560D"/>
    <w:rsid w:val="001D114D"/>
    <w:rsid w:val="001D236B"/>
    <w:rsid w:val="001D31A1"/>
    <w:rsid w:val="001D4FB2"/>
    <w:rsid w:val="001D5FEA"/>
    <w:rsid w:val="001E0696"/>
    <w:rsid w:val="001E4538"/>
    <w:rsid w:val="001E49F1"/>
    <w:rsid w:val="001E6CA2"/>
    <w:rsid w:val="001F0E3A"/>
    <w:rsid w:val="001F2812"/>
    <w:rsid w:val="001F361A"/>
    <w:rsid w:val="001F37F8"/>
    <w:rsid w:val="001F3E26"/>
    <w:rsid w:val="001F5221"/>
    <w:rsid w:val="001F5BBD"/>
    <w:rsid w:val="001F5D17"/>
    <w:rsid w:val="001F65F4"/>
    <w:rsid w:val="00201059"/>
    <w:rsid w:val="0020290C"/>
    <w:rsid w:val="0020769B"/>
    <w:rsid w:val="00207BA8"/>
    <w:rsid w:val="00211C8A"/>
    <w:rsid w:val="00212678"/>
    <w:rsid w:val="00213529"/>
    <w:rsid w:val="002161CD"/>
    <w:rsid w:val="00220377"/>
    <w:rsid w:val="00220805"/>
    <w:rsid w:val="00221730"/>
    <w:rsid w:val="00222036"/>
    <w:rsid w:val="00222184"/>
    <w:rsid w:val="002242D6"/>
    <w:rsid w:val="00224EF3"/>
    <w:rsid w:val="00227FE8"/>
    <w:rsid w:val="00230F84"/>
    <w:rsid w:val="00235944"/>
    <w:rsid w:val="00235DA5"/>
    <w:rsid w:val="00244AF4"/>
    <w:rsid w:val="0024782C"/>
    <w:rsid w:val="002502A8"/>
    <w:rsid w:val="00250B86"/>
    <w:rsid w:val="002602E1"/>
    <w:rsid w:val="002606D2"/>
    <w:rsid w:val="00263D29"/>
    <w:rsid w:val="0026538F"/>
    <w:rsid w:val="0026788D"/>
    <w:rsid w:val="0028003D"/>
    <w:rsid w:val="00280E1F"/>
    <w:rsid w:val="00280FFB"/>
    <w:rsid w:val="002811EB"/>
    <w:rsid w:val="00281FED"/>
    <w:rsid w:val="00290DE5"/>
    <w:rsid w:val="00291DCA"/>
    <w:rsid w:val="00293AAD"/>
    <w:rsid w:val="00295BD8"/>
    <w:rsid w:val="002972F1"/>
    <w:rsid w:val="002A0867"/>
    <w:rsid w:val="002A2501"/>
    <w:rsid w:val="002A338B"/>
    <w:rsid w:val="002A7295"/>
    <w:rsid w:val="002B11D5"/>
    <w:rsid w:val="002B1715"/>
    <w:rsid w:val="002B3AFA"/>
    <w:rsid w:val="002B78B1"/>
    <w:rsid w:val="002C1723"/>
    <w:rsid w:val="002C1E19"/>
    <w:rsid w:val="002C498F"/>
    <w:rsid w:val="002C5DBC"/>
    <w:rsid w:val="002C6749"/>
    <w:rsid w:val="002C7CF5"/>
    <w:rsid w:val="002D036D"/>
    <w:rsid w:val="002D1839"/>
    <w:rsid w:val="002D23E1"/>
    <w:rsid w:val="002D37AA"/>
    <w:rsid w:val="002D69BE"/>
    <w:rsid w:val="002D7706"/>
    <w:rsid w:val="002E06F9"/>
    <w:rsid w:val="002E5E18"/>
    <w:rsid w:val="002F2769"/>
    <w:rsid w:val="002F3214"/>
    <w:rsid w:val="002F741B"/>
    <w:rsid w:val="003001B4"/>
    <w:rsid w:val="00302405"/>
    <w:rsid w:val="003033D2"/>
    <w:rsid w:val="003039DD"/>
    <w:rsid w:val="00303E4F"/>
    <w:rsid w:val="00303F67"/>
    <w:rsid w:val="00306300"/>
    <w:rsid w:val="00306ED6"/>
    <w:rsid w:val="00306FE0"/>
    <w:rsid w:val="00310084"/>
    <w:rsid w:val="0031036B"/>
    <w:rsid w:val="003128A8"/>
    <w:rsid w:val="003154BC"/>
    <w:rsid w:val="003162E8"/>
    <w:rsid w:val="00317705"/>
    <w:rsid w:val="003229AA"/>
    <w:rsid w:val="0032529D"/>
    <w:rsid w:val="003255FB"/>
    <w:rsid w:val="00327BCE"/>
    <w:rsid w:val="00330869"/>
    <w:rsid w:val="00334DC2"/>
    <w:rsid w:val="003357E4"/>
    <w:rsid w:val="003405DE"/>
    <w:rsid w:val="00340A2D"/>
    <w:rsid w:val="00341AC9"/>
    <w:rsid w:val="00341BEB"/>
    <w:rsid w:val="00343402"/>
    <w:rsid w:val="00343E4C"/>
    <w:rsid w:val="00345EAA"/>
    <w:rsid w:val="00347DF4"/>
    <w:rsid w:val="00350D5F"/>
    <w:rsid w:val="00350E79"/>
    <w:rsid w:val="00351D20"/>
    <w:rsid w:val="00352909"/>
    <w:rsid w:val="0035316B"/>
    <w:rsid w:val="003556C0"/>
    <w:rsid w:val="00356B93"/>
    <w:rsid w:val="00356EEE"/>
    <w:rsid w:val="00360448"/>
    <w:rsid w:val="00364B9D"/>
    <w:rsid w:val="00366A97"/>
    <w:rsid w:val="003677FC"/>
    <w:rsid w:val="003709C5"/>
    <w:rsid w:val="00372176"/>
    <w:rsid w:val="0037398D"/>
    <w:rsid w:val="003777BD"/>
    <w:rsid w:val="00381BA8"/>
    <w:rsid w:val="003837E4"/>
    <w:rsid w:val="00384FB8"/>
    <w:rsid w:val="00390E9B"/>
    <w:rsid w:val="00391EA1"/>
    <w:rsid w:val="00392568"/>
    <w:rsid w:val="00394CAB"/>
    <w:rsid w:val="003A10EB"/>
    <w:rsid w:val="003A5136"/>
    <w:rsid w:val="003A553A"/>
    <w:rsid w:val="003A602C"/>
    <w:rsid w:val="003A7559"/>
    <w:rsid w:val="003B0556"/>
    <w:rsid w:val="003B4C73"/>
    <w:rsid w:val="003C26BF"/>
    <w:rsid w:val="003C40F8"/>
    <w:rsid w:val="003C7E0F"/>
    <w:rsid w:val="003D0BAF"/>
    <w:rsid w:val="003D0DCB"/>
    <w:rsid w:val="003D14F9"/>
    <w:rsid w:val="003D18B2"/>
    <w:rsid w:val="003D279E"/>
    <w:rsid w:val="003D5B6D"/>
    <w:rsid w:val="003D6B96"/>
    <w:rsid w:val="003D7225"/>
    <w:rsid w:val="003E0784"/>
    <w:rsid w:val="003E342D"/>
    <w:rsid w:val="003E3A82"/>
    <w:rsid w:val="003E4C52"/>
    <w:rsid w:val="003E4C62"/>
    <w:rsid w:val="003E6D7B"/>
    <w:rsid w:val="003F246B"/>
    <w:rsid w:val="003F2D74"/>
    <w:rsid w:val="003F55E0"/>
    <w:rsid w:val="003F5A66"/>
    <w:rsid w:val="003F6C01"/>
    <w:rsid w:val="003F7BA5"/>
    <w:rsid w:val="003F7D02"/>
    <w:rsid w:val="00400682"/>
    <w:rsid w:val="00406EF3"/>
    <w:rsid w:val="00410BED"/>
    <w:rsid w:val="00414802"/>
    <w:rsid w:val="00414B91"/>
    <w:rsid w:val="00415069"/>
    <w:rsid w:val="00416F6D"/>
    <w:rsid w:val="004172D7"/>
    <w:rsid w:val="00417A99"/>
    <w:rsid w:val="00422E79"/>
    <w:rsid w:val="004233EF"/>
    <w:rsid w:val="004242C9"/>
    <w:rsid w:val="00424B37"/>
    <w:rsid w:val="00426614"/>
    <w:rsid w:val="00426D8B"/>
    <w:rsid w:val="00436563"/>
    <w:rsid w:val="0043762F"/>
    <w:rsid w:val="00437EF4"/>
    <w:rsid w:val="004458A1"/>
    <w:rsid w:val="0044698F"/>
    <w:rsid w:val="00446D13"/>
    <w:rsid w:val="00447E2A"/>
    <w:rsid w:val="00447EA2"/>
    <w:rsid w:val="0045242E"/>
    <w:rsid w:val="0045716E"/>
    <w:rsid w:val="00460C50"/>
    <w:rsid w:val="00460D09"/>
    <w:rsid w:val="0046120D"/>
    <w:rsid w:val="00463E48"/>
    <w:rsid w:val="00464F69"/>
    <w:rsid w:val="00465231"/>
    <w:rsid w:val="00465383"/>
    <w:rsid w:val="0047064F"/>
    <w:rsid w:val="00472C1C"/>
    <w:rsid w:val="00473660"/>
    <w:rsid w:val="00475A22"/>
    <w:rsid w:val="0047679A"/>
    <w:rsid w:val="00476FD3"/>
    <w:rsid w:val="004771C7"/>
    <w:rsid w:val="004774EB"/>
    <w:rsid w:val="00480FA0"/>
    <w:rsid w:val="00486190"/>
    <w:rsid w:val="00490AE4"/>
    <w:rsid w:val="00493659"/>
    <w:rsid w:val="004955DD"/>
    <w:rsid w:val="004966A3"/>
    <w:rsid w:val="004A1188"/>
    <w:rsid w:val="004A1367"/>
    <w:rsid w:val="004A248F"/>
    <w:rsid w:val="004A3C84"/>
    <w:rsid w:val="004A40D2"/>
    <w:rsid w:val="004A66FA"/>
    <w:rsid w:val="004A6A9C"/>
    <w:rsid w:val="004A7EE9"/>
    <w:rsid w:val="004B07CE"/>
    <w:rsid w:val="004B1AA9"/>
    <w:rsid w:val="004B4807"/>
    <w:rsid w:val="004C1700"/>
    <w:rsid w:val="004C5E39"/>
    <w:rsid w:val="004D154C"/>
    <w:rsid w:val="004D2147"/>
    <w:rsid w:val="004D2668"/>
    <w:rsid w:val="004D32C8"/>
    <w:rsid w:val="004D3855"/>
    <w:rsid w:val="004D58DD"/>
    <w:rsid w:val="004D688D"/>
    <w:rsid w:val="004D6DA6"/>
    <w:rsid w:val="004D6E49"/>
    <w:rsid w:val="004D72E4"/>
    <w:rsid w:val="004E20DE"/>
    <w:rsid w:val="004E26CF"/>
    <w:rsid w:val="004E3B1F"/>
    <w:rsid w:val="004E3E5D"/>
    <w:rsid w:val="004E3EDA"/>
    <w:rsid w:val="004E67F5"/>
    <w:rsid w:val="004E7E3E"/>
    <w:rsid w:val="004F042B"/>
    <w:rsid w:val="004F2DB6"/>
    <w:rsid w:val="004F6BE1"/>
    <w:rsid w:val="004F7018"/>
    <w:rsid w:val="005044A0"/>
    <w:rsid w:val="00504C4F"/>
    <w:rsid w:val="005064FB"/>
    <w:rsid w:val="00514325"/>
    <w:rsid w:val="005149E1"/>
    <w:rsid w:val="00516BA7"/>
    <w:rsid w:val="00520821"/>
    <w:rsid w:val="00525EE1"/>
    <w:rsid w:val="00530922"/>
    <w:rsid w:val="00530AEF"/>
    <w:rsid w:val="00530D37"/>
    <w:rsid w:val="005341B1"/>
    <w:rsid w:val="00534276"/>
    <w:rsid w:val="00534B10"/>
    <w:rsid w:val="00540C8E"/>
    <w:rsid w:val="00550875"/>
    <w:rsid w:val="005524E6"/>
    <w:rsid w:val="00555436"/>
    <w:rsid w:val="005609FA"/>
    <w:rsid w:val="00562CBA"/>
    <w:rsid w:val="00574986"/>
    <w:rsid w:val="00581ACB"/>
    <w:rsid w:val="0058394E"/>
    <w:rsid w:val="00584E8B"/>
    <w:rsid w:val="00586527"/>
    <w:rsid w:val="00586F12"/>
    <w:rsid w:val="00591782"/>
    <w:rsid w:val="005918F2"/>
    <w:rsid w:val="00592F34"/>
    <w:rsid w:val="00592FA9"/>
    <w:rsid w:val="005934A5"/>
    <w:rsid w:val="0059439C"/>
    <w:rsid w:val="00597619"/>
    <w:rsid w:val="005A0090"/>
    <w:rsid w:val="005A3875"/>
    <w:rsid w:val="005A5314"/>
    <w:rsid w:val="005A7398"/>
    <w:rsid w:val="005A767F"/>
    <w:rsid w:val="005B2452"/>
    <w:rsid w:val="005B3094"/>
    <w:rsid w:val="005B4A37"/>
    <w:rsid w:val="005B522D"/>
    <w:rsid w:val="005B5E3F"/>
    <w:rsid w:val="005C12C6"/>
    <w:rsid w:val="005C2F0D"/>
    <w:rsid w:val="005C5510"/>
    <w:rsid w:val="005C5F94"/>
    <w:rsid w:val="005C651F"/>
    <w:rsid w:val="005C6E18"/>
    <w:rsid w:val="005D0461"/>
    <w:rsid w:val="005D111B"/>
    <w:rsid w:val="005D36A9"/>
    <w:rsid w:val="005D6BCB"/>
    <w:rsid w:val="005D6EFC"/>
    <w:rsid w:val="005D7659"/>
    <w:rsid w:val="005E18C4"/>
    <w:rsid w:val="005E1F71"/>
    <w:rsid w:val="005E5941"/>
    <w:rsid w:val="005E5E39"/>
    <w:rsid w:val="005E61DE"/>
    <w:rsid w:val="005F0363"/>
    <w:rsid w:val="005F093B"/>
    <w:rsid w:val="005F1095"/>
    <w:rsid w:val="005F13E1"/>
    <w:rsid w:val="005F4BA6"/>
    <w:rsid w:val="005F4ED2"/>
    <w:rsid w:val="005F773C"/>
    <w:rsid w:val="006039AA"/>
    <w:rsid w:val="00605890"/>
    <w:rsid w:val="00612BFE"/>
    <w:rsid w:val="00612FF1"/>
    <w:rsid w:val="0061348D"/>
    <w:rsid w:val="006138C8"/>
    <w:rsid w:val="00615CF4"/>
    <w:rsid w:val="0061677F"/>
    <w:rsid w:val="00616A33"/>
    <w:rsid w:val="006177FF"/>
    <w:rsid w:val="0062581A"/>
    <w:rsid w:val="006262CB"/>
    <w:rsid w:val="0062751E"/>
    <w:rsid w:val="0062763D"/>
    <w:rsid w:val="00630637"/>
    <w:rsid w:val="00631060"/>
    <w:rsid w:val="0063400D"/>
    <w:rsid w:val="00635939"/>
    <w:rsid w:val="00636562"/>
    <w:rsid w:val="00636BDA"/>
    <w:rsid w:val="00637C52"/>
    <w:rsid w:val="00640C27"/>
    <w:rsid w:val="006432D6"/>
    <w:rsid w:val="0064408D"/>
    <w:rsid w:val="00644221"/>
    <w:rsid w:val="00644F7D"/>
    <w:rsid w:val="006501DD"/>
    <w:rsid w:val="00654BB0"/>
    <w:rsid w:val="00657698"/>
    <w:rsid w:val="00660A3E"/>
    <w:rsid w:val="00660FEB"/>
    <w:rsid w:val="00662B72"/>
    <w:rsid w:val="00665686"/>
    <w:rsid w:val="00665BDA"/>
    <w:rsid w:val="00666BFD"/>
    <w:rsid w:val="006676DE"/>
    <w:rsid w:val="00672293"/>
    <w:rsid w:val="00672532"/>
    <w:rsid w:val="00674900"/>
    <w:rsid w:val="0067707E"/>
    <w:rsid w:val="00683701"/>
    <w:rsid w:val="00684F3E"/>
    <w:rsid w:val="00685FA0"/>
    <w:rsid w:val="00691909"/>
    <w:rsid w:val="00696330"/>
    <w:rsid w:val="00696476"/>
    <w:rsid w:val="006A0719"/>
    <w:rsid w:val="006A293C"/>
    <w:rsid w:val="006A3E87"/>
    <w:rsid w:val="006A3FD9"/>
    <w:rsid w:val="006A5CB9"/>
    <w:rsid w:val="006A6289"/>
    <w:rsid w:val="006A6F39"/>
    <w:rsid w:val="006B6911"/>
    <w:rsid w:val="006C069D"/>
    <w:rsid w:val="006C1A39"/>
    <w:rsid w:val="006C3499"/>
    <w:rsid w:val="006D0787"/>
    <w:rsid w:val="006D096E"/>
    <w:rsid w:val="006D1C0D"/>
    <w:rsid w:val="006D270C"/>
    <w:rsid w:val="006D436C"/>
    <w:rsid w:val="006D5068"/>
    <w:rsid w:val="006D5AED"/>
    <w:rsid w:val="006D6560"/>
    <w:rsid w:val="006E02C2"/>
    <w:rsid w:val="006E3326"/>
    <w:rsid w:val="006E7CB2"/>
    <w:rsid w:val="006F06D9"/>
    <w:rsid w:val="006F11FD"/>
    <w:rsid w:val="006F2FAB"/>
    <w:rsid w:val="006F33BE"/>
    <w:rsid w:val="006F3FA1"/>
    <w:rsid w:val="006F4519"/>
    <w:rsid w:val="006F4761"/>
    <w:rsid w:val="006F59BB"/>
    <w:rsid w:val="006F74E1"/>
    <w:rsid w:val="00700A13"/>
    <w:rsid w:val="00700BED"/>
    <w:rsid w:val="00704D86"/>
    <w:rsid w:val="00707CD9"/>
    <w:rsid w:val="0071141A"/>
    <w:rsid w:val="00711FFA"/>
    <w:rsid w:val="007138AA"/>
    <w:rsid w:val="00715C37"/>
    <w:rsid w:val="00715C7D"/>
    <w:rsid w:val="007167B7"/>
    <w:rsid w:val="0072186B"/>
    <w:rsid w:val="00721FCD"/>
    <w:rsid w:val="00723D48"/>
    <w:rsid w:val="0072691A"/>
    <w:rsid w:val="00726F56"/>
    <w:rsid w:val="0073181C"/>
    <w:rsid w:val="00732C0B"/>
    <w:rsid w:val="00733794"/>
    <w:rsid w:val="00735FC4"/>
    <w:rsid w:val="007373A2"/>
    <w:rsid w:val="00740D41"/>
    <w:rsid w:val="00742050"/>
    <w:rsid w:val="00742265"/>
    <w:rsid w:val="00744ABB"/>
    <w:rsid w:val="00744D23"/>
    <w:rsid w:val="00744F38"/>
    <w:rsid w:val="0074572E"/>
    <w:rsid w:val="00747060"/>
    <w:rsid w:val="00750CE6"/>
    <w:rsid w:val="00752AE3"/>
    <w:rsid w:val="00754C72"/>
    <w:rsid w:val="007565CE"/>
    <w:rsid w:val="00756F20"/>
    <w:rsid w:val="007604CA"/>
    <w:rsid w:val="007613C0"/>
    <w:rsid w:val="0076150B"/>
    <w:rsid w:val="00762E44"/>
    <w:rsid w:val="00767E9A"/>
    <w:rsid w:val="007730F6"/>
    <w:rsid w:val="00777ACE"/>
    <w:rsid w:val="007817CA"/>
    <w:rsid w:val="00781F70"/>
    <w:rsid w:val="0078209E"/>
    <w:rsid w:val="00782F99"/>
    <w:rsid w:val="007835B2"/>
    <w:rsid w:val="007844E6"/>
    <w:rsid w:val="00794181"/>
    <w:rsid w:val="00796F94"/>
    <w:rsid w:val="007A036D"/>
    <w:rsid w:val="007A6543"/>
    <w:rsid w:val="007B04B5"/>
    <w:rsid w:val="007B4B40"/>
    <w:rsid w:val="007B6461"/>
    <w:rsid w:val="007B693F"/>
    <w:rsid w:val="007C0D9B"/>
    <w:rsid w:val="007C1FC8"/>
    <w:rsid w:val="007C38C2"/>
    <w:rsid w:val="007C46AF"/>
    <w:rsid w:val="007C4EED"/>
    <w:rsid w:val="007C6005"/>
    <w:rsid w:val="007D0E49"/>
    <w:rsid w:val="007D22D7"/>
    <w:rsid w:val="007D359C"/>
    <w:rsid w:val="007D5FF5"/>
    <w:rsid w:val="007D7D0C"/>
    <w:rsid w:val="007E1826"/>
    <w:rsid w:val="007E406A"/>
    <w:rsid w:val="007E42F3"/>
    <w:rsid w:val="007E7060"/>
    <w:rsid w:val="007E726E"/>
    <w:rsid w:val="007F1F6D"/>
    <w:rsid w:val="007F4384"/>
    <w:rsid w:val="007F4600"/>
    <w:rsid w:val="007F6B93"/>
    <w:rsid w:val="007F7EA8"/>
    <w:rsid w:val="008055AB"/>
    <w:rsid w:val="008057E1"/>
    <w:rsid w:val="00806179"/>
    <w:rsid w:val="00806EA0"/>
    <w:rsid w:val="00811820"/>
    <w:rsid w:val="008121DD"/>
    <w:rsid w:val="00814FCB"/>
    <w:rsid w:val="00816D8A"/>
    <w:rsid w:val="00817576"/>
    <w:rsid w:val="00820206"/>
    <w:rsid w:val="008208A6"/>
    <w:rsid w:val="00824B03"/>
    <w:rsid w:val="008261B6"/>
    <w:rsid w:val="00830894"/>
    <w:rsid w:val="0083668F"/>
    <w:rsid w:val="00844DAC"/>
    <w:rsid w:val="0084689E"/>
    <w:rsid w:val="00846B2A"/>
    <w:rsid w:val="00847891"/>
    <w:rsid w:val="008536A4"/>
    <w:rsid w:val="0086439E"/>
    <w:rsid w:val="00864C09"/>
    <w:rsid w:val="008669E0"/>
    <w:rsid w:val="00867B92"/>
    <w:rsid w:val="0087531C"/>
    <w:rsid w:val="00875A24"/>
    <w:rsid w:val="00875C7B"/>
    <w:rsid w:val="008772C1"/>
    <w:rsid w:val="0088017D"/>
    <w:rsid w:val="00881ABF"/>
    <w:rsid w:val="00882B81"/>
    <w:rsid w:val="008837D9"/>
    <w:rsid w:val="00884B26"/>
    <w:rsid w:val="00886605"/>
    <w:rsid w:val="008870E0"/>
    <w:rsid w:val="00887415"/>
    <w:rsid w:val="0089113E"/>
    <w:rsid w:val="008959E5"/>
    <w:rsid w:val="008A375F"/>
    <w:rsid w:val="008A5F12"/>
    <w:rsid w:val="008A62C2"/>
    <w:rsid w:val="008A72F1"/>
    <w:rsid w:val="008B00D7"/>
    <w:rsid w:val="008B0602"/>
    <w:rsid w:val="008B2F3F"/>
    <w:rsid w:val="008B3906"/>
    <w:rsid w:val="008B5790"/>
    <w:rsid w:val="008B59EC"/>
    <w:rsid w:val="008B5D16"/>
    <w:rsid w:val="008B75FE"/>
    <w:rsid w:val="008B76B2"/>
    <w:rsid w:val="008C1B32"/>
    <w:rsid w:val="008C216D"/>
    <w:rsid w:val="008C44A2"/>
    <w:rsid w:val="008C4A6F"/>
    <w:rsid w:val="008C6FBC"/>
    <w:rsid w:val="008D0423"/>
    <w:rsid w:val="008D10DD"/>
    <w:rsid w:val="008D3816"/>
    <w:rsid w:val="008D4621"/>
    <w:rsid w:val="008D466A"/>
    <w:rsid w:val="008E0120"/>
    <w:rsid w:val="008E085C"/>
    <w:rsid w:val="008E0C2C"/>
    <w:rsid w:val="008E129B"/>
    <w:rsid w:val="008E1DC9"/>
    <w:rsid w:val="008E23CC"/>
    <w:rsid w:val="008E2972"/>
    <w:rsid w:val="008E42E4"/>
    <w:rsid w:val="008E5D9F"/>
    <w:rsid w:val="008F27E1"/>
    <w:rsid w:val="008F3F9F"/>
    <w:rsid w:val="008F4A28"/>
    <w:rsid w:val="008F5131"/>
    <w:rsid w:val="009011C6"/>
    <w:rsid w:val="0090277E"/>
    <w:rsid w:val="00907EF2"/>
    <w:rsid w:val="009233DD"/>
    <w:rsid w:val="00924538"/>
    <w:rsid w:val="00924882"/>
    <w:rsid w:val="009261EC"/>
    <w:rsid w:val="00926532"/>
    <w:rsid w:val="00927C50"/>
    <w:rsid w:val="00935B22"/>
    <w:rsid w:val="00937505"/>
    <w:rsid w:val="009418E0"/>
    <w:rsid w:val="009424DB"/>
    <w:rsid w:val="00943B97"/>
    <w:rsid w:val="0094780A"/>
    <w:rsid w:val="00950E1E"/>
    <w:rsid w:val="00953113"/>
    <w:rsid w:val="00953EBC"/>
    <w:rsid w:val="00956B79"/>
    <w:rsid w:val="009610F1"/>
    <w:rsid w:val="00961615"/>
    <w:rsid w:val="00962051"/>
    <w:rsid w:val="00970780"/>
    <w:rsid w:val="00974FCC"/>
    <w:rsid w:val="00981571"/>
    <w:rsid w:val="00983374"/>
    <w:rsid w:val="00984946"/>
    <w:rsid w:val="00990582"/>
    <w:rsid w:val="009913D6"/>
    <w:rsid w:val="0099266F"/>
    <w:rsid w:val="0099467E"/>
    <w:rsid w:val="00994815"/>
    <w:rsid w:val="0099483A"/>
    <w:rsid w:val="00995F25"/>
    <w:rsid w:val="00997191"/>
    <w:rsid w:val="009A0BFF"/>
    <w:rsid w:val="009A372C"/>
    <w:rsid w:val="009A5542"/>
    <w:rsid w:val="009A6940"/>
    <w:rsid w:val="009B2127"/>
    <w:rsid w:val="009B44CB"/>
    <w:rsid w:val="009B5175"/>
    <w:rsid w:val="009C1618"/>
    <w:rsid w:val="009C2A8A"/>
    <w:rsid w:val="009C384C"/>
    <w:rsid w:val="009C4848"/>
    <w:rsid w:val="009C4D87"/>
    <w:rsid w:val="009C6125"/>
    <w:rsid w:val="009C7119"/>
    <w:rsid w:val="009C7777"/>
    <w:rsid w:val="009C78EB"/>
    <w:rsid w:val="009D302A"/>
    <w:rsid w:val="009D5418"/>
    <w:rsid w:val="009E067E"/>
    <w:rsid w:val="009E3110"/>
    <w:rsid w:val="009F0CEF"/>
    <w:rsid w:val="009F124A"/>
    <w:rsid w:val="009F1EE6"/>
    <w:rsid w:val="009F266B"/>
    <w:rsid w:val="009F3849"/>
    <w:rsid w:val="009F4673"/>
    <w:rsid w:val="009F4C71"/>
    <w:rsid w:val="009F5170"/>
    <w:rsid w:val="00A0425B"/>
    <w:rsid w:val="00A044A8"/>
    <w:rsid w:val="00A059F9"/>
    <w:rsid w:val="00A0684F"/>
    <w:rsid w:val="00A07E30"/>
    <w:rsid w:val="00A12976"/>
    <w:rsid w:val="00A14523"/>
    <w:rsid w:val="00A155DD"/>
    <w:rsid w:val="00A15692"/>
    <w:rsid w:val="00A17E34"/>
    <w:rsid w:val="00A21C59"/>
    <w:rsid w:val="00A21F33"/>
    <w:rsid w:val="00A23154"/>
    <w:rsid w:val="00A2464A"/>
    <w:rsid w:val="00A24701"/>
    <w:rsid w:val="00A24C75"/>
    <w:rsid w:val="00A2584E"/>
    <w:rsid w:val="00A27920"/>
    <w:rsid w:val="00A27E18"/>
    <w:rsid w:val="00A31F0B"/>
    <w:rsid w:val="00A32A21"/>
    <w:rsid w:val="00A335B3"/>
    <w:rsid w:val="00A33C31"/>
    <w:rsid w:val="00A360AD"/>
    <w:rsid w:val="00A371A6"/>
    <w:rsid w:val="00A432D3"/>
    <w:rsid w:val="00A43D86"/>
    <w:rsid w:val="00A44A06"/>
    <w:rsid w:val="00A4606F"/>
    <w:rsid w:val="00A4778A"/>
    <w:rsid w:val="00A50E03"/>
    <w:rsid w:val="00A5307A"/>
    <w:rsid w:val="00A53919"/>
    <w:rsid w:val="00A54881"/>
    <w:rsid w:val="00A55296"/>
    <w:rsid w:val="00A55EF9"/>
    <w:rsid w:val="00A659EE"/>
    <w:rsid w:val="00A67C73"/>
    <w:rsid w:val="00A70BDB"/>
    <w:rsid w:val="00A70FFC"/>
    <w:rsid w:val="00A72468"/>
    <w:rsid w:val="00A7624C"/>
    <w:rsid w:val="00A76386"/>
    <w:rsid w:val="00A80C4E"/>
    <w:rsid w:val="00A83D00"/>
    <w:rsid w:val="00A8455D"/>
    <w:rsid w:val="00A84D04"/>
    <w:rsid w:val="00A859E3"/>
    <w:rsid w:val="00A900A1"/>
    <w:rsid w:val="00A92810"/>
    <w:rsid w:val="00A9513E"/>
    <w:rsid w:val="00AA0599"/>
    <w:rsid w:val="00AA312A"/>
    <w:rsid w:val="00AA3A01"/>
    <w:rsid w:val="00AA5AC8"/>
    <w:rsid w:val="00AB0B86"/>
    <w:rsid w:val="00AB23FD"/>
    <w:rsid w:val="00AB2557"/>
    <w:rsid w:val="00AB291C"/>
    <w:rsid w:val="00AB5AB4"/>
    <w:rsid w:val="00AC2762"/>
    <w:rsid w:val="00AC37A7"/>
    <w:rsid w:val="00AC4CD2"/>
    <w:rsid w:val="00AC6866"/>
    <w:rsid w:val="00AC7A81"/>
    <w:rsid w:val="00AD07B7"/>
    <w:rsid w:val="00AD4F78"/>
    <w:rsid w:val="00AD66F7"/>
    <w:rsid w:val="00AD6BB4"/>
    <w:rsid w:val="00AE18BD"/>
    <w:rsid w:val="00AE30E4"/>
    <w:rsid w:val="00AF6707"/>
    <w:rsid w:val="00B07FF6"/>
    <w:rsid w:val="00B12738"/>
    <w:rsid w:val="00B14A91"/>
    <w:rsid w:val="00B16093"/>
    <w:rsid w:val="00B16850"/>
    <w:rsid w:val="00B21FA5"/>
    <w:rsid w:val="00B2300D"/>
    <w:rsid w:val="00B2405E"/>
    <w:rsid w:val="00B24FB6"/>
    <w:rsid w:val="00B268A5"/>
    <w:rsid w:val="00B26E79"/>
    <w:rsid w:val="00B3039E"/>
    <w:rsid w:val="00B31216"/>
    <w:rsid w:val="00B328EC"/>
    <w:rsid w:val="00B34336"/>
    <w:rsid w:val="00B347C7"/>
    <w:rsid w:val="00B4250F"/>
    <w:rsid w:val="00B427CC"/>
    <w:rsid w:val="00B42CCF"/>
    <w:rsid w:val="00B44EBC"/>
    <w:rsid w:val="00B529A7"/>
    <w:rsid w:val="00B55058"/>
    <w:rsid w:val="00B554BB"/>
    <w:rsid w:val="00B55CE9"/>
    <w:rsid w:val="00B635B8"/>
    <w:rsid w:val="00B63E08"/>
    <w:rsid w:val="00B643D7"/>
    <w:rsid w:val="00B64DFF"/>
    <w:rsid w:val="00B650D0"/>
    <w:rsid w:val="00B70ED3"/>
    <w:rsid w:val="00B77EA1"/>
    <w:rsid w:val="00B80120"/>
    <w:rsid w:val="00B8335B"/>
    <w:rsid w:val="00B866A3"/>
    <w:rsid w:val="00B92671"/>
    <w:rsid w:val="00B93401"/>
    <w:rsid w:val="00B96A4A"/>
    <w:rsid w:val="00BA384F"/>
    <w:rsid w:val="00BA4637"/>
    <w:rsid w:val="00BA584F"/>
    <w:rsid w:val="00BA5C35"/>
    <w:rsid w:val="00BB26F1"/>
    <w:rsid w:val="00BB29A5"/>
    <w:rsid w:val="00BB328B"/>
    <w:rsid w:val="00BB6E1D"/>
    <w:rsid w:val="00BC0F2E"/>
    <w:rsid w:val="00BC6905"/>
    <w:rsid w:val="00BC6D69"/>
    <w:rsid w:val="00BD01AD"/>
    <w:rsid w:val="00BD09A6"/>
    <w:rsid w:val="00BD2808"/>
    <w:rsid w:val="00BD37CD"/>
    <w:rsid w:val="00BD5244"/>
    <w:rsid w:val="00BD5DBB"/>
    <w:rsid w:val="00BD7493"/>
    <w:rsid w:val="00BE2716"/>
    <w:rsid w:val="00BE4BD0"/>
    <w:rsid w:val="00BE5177"/>
    <w:rsid w:val="00BE6168"/>
    <w:rsid w:val="00BE73FE"/>
    <w:rsid w:val="00BF11AD"/>
    <w:rsid w:val="00BF1262"/>
    <w:rsid w:val="00BF1B67"/>
    <w:rsid w:val="00BF4054"/>
    <w:rsid w:val="00BF4A72"/>
    <w:rsid w:val="00BF592E"/>
    <w:rsid w:val="00BF6626"/>
    <w:rsid w:val="00BF68EA"/>
    <w:rsid w:val="00BF69D4"/>
    <w:rsid w:val="00BF7833"/>
    <w:rsid w:val="00C01CF7"/>
    <w:rsid w:val="00C042C1"/>
    <w:rsid w:val="00C05CE3"/>
    <w:rsid w:val="00C1184D"/>
    <w:rsid w:val="00C125DF"/>
    <w:rsid w:val="00C13717"/>
    <w:rsid w:val="00C14920"/>
    <w:rsid w:val="00C152EA"/>
    <w:rsid w:val="00C154E5"/>
    <w:rsid w:val="00C16E4D"/>
    <w:rsid w:val="00C2350C"/>
    <w:rsid w:val="00C25D2A"/>
    <w:rsid w:val="00C30ED2"/>
    <w:rsid w:val="00C31FFA"/>
    <w:rsid w:val="00C3243B"/>
    <w:rsid w:val="00C35FA1"/>
    <w:rsid w:val="00C3680B"/>
    <w:rsid w:val="00C405EC"/>
    <w:rsid w:val="00C4101E"/>
    <w:rsid w:val="00C41BB9"/>
    <w:rsid w:val="00C43785"/>
    <w:rsid w:val="00C46876"/>
    <w:rsid w:val="00C50131"/>
    <w:rsid w:val="00C55A61"/>
    <w:rsid w:val="00C61426"/>
    <w:rsid w:val="00C66FD5"/>
    <w:rsid w:val="00C71D14"/>
    <w:rsid w:val="00C71D2A"/>
    <w:rsid w:val="00C72EC3"/>
    <w:rsid w:val="00C77E54"/>
    <w:rsid w:val="00C80FAD"/>
    <w:rsid w:val="00C90A00"/>
    <w:rsid w:val="00C91C20"/>
    <w:rsid w:val="00C9248E"/>
    <w:rsid w:val="00C9542F"/>
    <w:rsid w:val="00C9721E"/>
    <w:rsid w:val="00C9788B"/>
    <w:rsid w:val="00C978A2"/>
    <w:rsid w:val="00CA07CA"/>
    <w:rsid w:val="00CA0CE0"/>
    <w:rsid w:val="00CA1CD2"/>
    <w:rsid w:val="00CA28A0"/>
    <w:rsid w:val="00CA33A1"/>
    <w:rsid w:val="00CA3BF0"/>
    <w:rsid w:val="00CB2C16"/>
    <w:rsid w:val="00CB563C"/>
    <w:rsid w:val="00CB5703"/>
    <w:rsid w:val="00CB7D77"/>
    <w:rsid w:val="00CC0C2C"/>
    <w:rsid w:val="00CC2E6C"/>
    <w:rsid w:val="00CC3B71"/>
    <w:rsid w:val="00CC3CDD"/>
    <w:rsid w:val="00CC70CB"/>
    <w:rsid w:val="00CD23C7"/>
    <w:rsid w:val="00CD32C2"/>
    <w:rsid w:val="00CD36CF"/>
    <w:rsid w:val="00CD4E30"/>
    <w:rsid w:val="00CE1785"/>
    <w:rsid w:val="00CE4280"/>
    <w:rsid w:val="00CE64CF"/>
    <w:rsid w:val="00CE67BD"/>
    <w:rsid w:val="00CF29C7"/>
    <w:rsid w:val="00CF2AA9"/>
    <w:rsid w:val="00CF2B1D"/>
    <w:rsid w:val="00CF3CE8"/>
    <w:rsid w:val="00CF61F4"/>
    <w:rsid w:val="00D006FB"/>
    <w:rsid w:val="00D01D7C"/>
    <w:rsid w:val="00D02BB2"/>
    <w:rsid w:val="00D0353A"/>
    <w:rsid w:val="00D063A4"/>
    <w:rsid w:val="00D06A85"/>
    <w:rsid w:val="00D06B49"/>
    <w:rsid w:val="00D0738A"/>
    <w:rsid w:val="00D11D6B"/>
    <w:rsid w:val="00D12310"/>
    <w:rsid w:val="00D14B7B"/>
    <w:rsid w:val="00D14E69"/>
    <w:rsid w:val="00D15C1A"/>
    <w:rsid w:val="00D20B1C"/>
    <w:rsid w:val="00D21022"/>
    <w:rsid w:val="00D22BFD"/>
    <w:rsid w:val="00D23E1B"/>
    <w:rsid w:val="00D27339"/>
    <w:rsid w:val="00D27462"/>
    <w:rsid w:val="00D35BCC"/>
    <w:rsid w:val="00D40DF7"/>
    <w:rsid w:val="00D4283F"/>
    <w:rsid w:val="00D42A62"/>
    <w:rsid w:val="00D45DC0"/>
    <w:rsid w:val="00D5174D"/>
    <w:rsid w:val="00D51E37"/>
    <w:rsid w:val="00D5242E"/>
    <w:rsid w:val="00D52AF3"/>
    <w:rsid w:val="00D53C55"/>
    <w:rsid w:val="00D54ABD"/>
    <w:rsid w:val="00D5549B"/>
    <w:rsid w:val="00D556C7"/>
    <w:rsid w:val="00D570D0"/>
    <w:rsid w:val="00D62AB2"/>
    <w:rsid w:val="00D668D3"/>
    <w:rsid w:val="00D6775B"/>
    <w:rsid w:val="00D70F42"/>
    <w:rsid w:val="00D7202D"/>
    <w:rsid w:val="00D75F76"/>
    <w:rsid w:val="00D76DA2"/>
    <w:rsid w:val="00D773AB"/>
    <w:rsid w:val="00D77803"/>
    <w:rsid w:val="00D827BE"/>
    <w:rsid w:val="00D85909"/>
    <w:rsid w:val="00D87D50"/>
    <w:rsid w:val="00D92C16"/>
    <w:rsid w:val="00D93038"/>
    <w:rsid w:val="00D93C10"/>
    <w:rsid w:val="00D959C3"/>
    <w:rsid w:val="00DA10BC"/>
    <w:rsid w:val="00DA4D2E"/>
    <w:rsid w:val="00DA6543"/>
    <w:rsid w:val="00DB10EA"/>
    <w:rsid w:val="00DB4C34"/>
    <w:rsid w:val="00DB4EE6"/>
    <w:rsid w:val="00DB6637"/>
    <w:rsid w:val="00DC06D6"/>
    <w:rsid w:val="00DC5F2A"/>
    <w:rsid w:val="00DC6337"/>
    <w:rsid w:val="00DD5437"/>
    <w:rsid w:val="00DD5F7B"/>
    <w:rsid w:val="00DD603B"/>
    <w:rsid w:val="00DD7634"/>
    <w:rsid w:val="00DE0E56"/>
    <w:rsid w:val="00DE1247"/>
    <w:rsid w:val="00DE3B50"/>
    <w:rsid w:val="00DE3D0D"/>
    <w:rsid w:val="00DE5064"/>
    <w:rsid w:val="00DE50B8"/>
    <w:rsid w:val="00DE68A0"/>
    <w:rsid w:val="00DE6D2B"/>
    <w:rsid w:val="00DE786F"/>
    <w:rsid w:val="00DF0159"/>
    <w:rsid w:val="00DF2846"/>
    <w:rsid w:val="00DF6F24"/>
    <w:rsid w:val="00E00DED"/>
    <w:rsid w:val="00E00EFA"/>
    <w:rsid w:val="00E01138"/>
    <w:rsid w:val="00E01A59"/>
    <w:rsid w:val="00E06964"/>
    <w:rsid w:val="00E07A09"/>
    <w:rsid w:val="00E11515"/>
    <w:rsid w:val="00E21217"/>
    <w:rsid w:val="00E254F5"/>
    <w:rsid w:val="00E30842"/>
    <w:rsid w:val="00E30883"/>
    <w:rsid w:val="00E32972"/>
    <w:rsid w:val="00E33BC1"/>
    <w:rsid w:val="00E352F0"/>
    <w:rsid w:val="00E40C4E"/>
    <w:rsid w:val="00E412CE"/>
    <w:rsid w:val="00E45374"/>
    <w:rsid w:val="00E456E2"/>
    <w:rsid w:val="00E45750"/>
    <w:rsid w:val="00E45DAE"/>
    <w:rsid w:val="00E50076"/>
    <w:rsid w:val="00E50549"/>
    <w:rsid w:val="00E50FA8"/>
    <w:rsid w:val="00E51D0B"/>
    <w:rsid w:val="00E5416F"/>
    <w:rsid w:val="00E54733"/>
    <w:rsid w:val="00E6159F"/>
    <w:rsid w:val="00E61B09"/>
    <w:rsid w:val="00E62D19"/>
    <w:rsid w:val="00E63E80"/>
    <w:rsid w:val="00E67CA1"/>
    <w:rsid w:val="00E7346A"/>
    <w:rsid w:val="00E74FAE"/>
    <w:rsid w:val="00E81605"/>
    <w:rsid w:val="00E84600"/>
    <w:rsid w:val="00E85BA9"/>
    <w:rsid w:val="00E87094"/>
    <w:rsid w:val="00E9403B"/>
    <w:rsid w:val="00E951BF"/>
    <w:rsid w:val="00EA1CD7"/>
    <w:rsid w:val="00EA26B1"/>
    <w:rsid w:val="00EB381F"/>
    <w:rsid w:val="00EB4DA3"/>
    <w:rsid w:val="00EB6114"/>
    <w:rsid w:val="00EC41E3"/>
    <w:rsid w:val="00EC42D0"/>
    <w:rsid w:val="00EC70EF"/>
    <w:rsid w:val="00EC740D"/>
    <w:rsid w:val="00ED2735"/>
    <w:rsid w:val="00ED5D2B"/>
    <w:rsid w:val="00ED72C0"/>
    <w:rsid w:val="00ED79A0"/>
    <w:rsid w:val="00EE082E"/>
    <w:rsid w:val="00EE0F1C"/>
    <w:rsid w:val="00EE1CB4"/>
    <w:rsid w:val="00EE3431"/>
    <w:rsid w:val="00EE4123"/>
    <w:rsid w:val="00EE471A"/>
    <w:rsid w:val="00EE5EFA"/>
    <w:rsid w:val="00EF016A"/>
    <w:rsid w:val="00EF0ACC"/>
    <w:rsid w:val="00EF3407"/>
    <w:rsid w:val="00EF6329"/>
    <w:rsid w:val="00EF7C7D"/>
    <w:rsid w:val="00F0160E"/>
    <w:rsid w:val="00F029BD"/>
    <w:rsid w:val="00F031DC"/>
    <w:rsid w:val="00F03E4C"/>
    <w:rsid w:val="00F04F5E"/>
    <w:rsid w:val="00F135C8"/>
    <w:rsid w:val="00F13E2E"/>
    <w:rsid w:val="00F14291"/>
    <w:rsid w:val="00F22723"/>
    <w:rsid w:val="00F22C0F"/>
    <w:rsid w:val="00F25F37"/>
    <w:rsid w:val="00F276BB"/>
    <w:rsid w:val="00F27E04"/>
    <w:rsid w:val="00F344B6"/>
    <w:rsid w:val="00F344BB"/>
    <w:rsid w:val="00F35427"/>
    <w:rsid w:val="00F35912"/>
    <w:rsid w:val="00F359B6"/>
    <w:rsid w:val="00F36E13"/>
    <w:rsid w:val="00F40B00"/>
    <w:rsid w:val="00F419D9"/>
    <w:rsid w:val="00F43BF4"/>
    <w:rsid w:val="00F4503F"/>
    <w:rsid w:val="00F47960"/>
    <w:rsid w:val="00F5151A"/>
    <w:rsid w:val="00F537B1"/>
    <w:rsid w:val="00F564C2"/>
    <w:rsid w:val="00F56A4E"/>
    <w:rsid w:val="00F56AC5"/>
    <w:rsid w:val="00F57AA6"/>
    <w:rsid w:val="00F61016"/>
    <w:rsid w:val="00F63CA3"/>
    <w:rsid w:val="00F65F11"/>
    <w:rsid w:val="00F73A1A"/>
    <w:rsid w:val="00F74C5E"/>
    <w:rsid w:val="00F75134"/>
    <w:rsid w:val="00F7756C"/>
    <w:rsid w:val="00F7792A"/>
    <w:rsid w:val="00F80C5F"/>
    <w:rsid w:val="00F83CAF"/>
    <w:rsid w:val="00F87655"/>
    <w:rsid w:val="00F9048A"/>
    <w:rsid w:val="00F9295E"/>
    <w:rsid w:val="00F9689F"/>
    <w:rsid w:val="00F97136"/>
    <w:rsid w:val="00F9737A"/>
    <w:rsid w:val="00FA0691"/>
    <w:rsid w:val="00FA2616"/>
    <w:rsid w:val="00FA3402"/>
    <w:rsid w:val="00FA51BB"/>
    <w:rsid w:val="00FA5D96"/>
    <w:rsid w:val="00FA6010"/>
    <w:rsid w:val="00FB0285"/>
    <w:rsid w:val="00FB0675"/>
    <w:rsid w:val="00FB1897"/>
    <w:rsid w:val="00FB20D5"/>
    <w:rsid w:val="00FB2CB4"/>
    <w:rsid w:val="00FB4775"/>
    <w:rsid w:val="00FB6F71"/>
    <w:rsid w:val="00FC1305"/>
    <w:rsid w:val="00FC1863"/>
    <w:rsid w:val="00FC26A8"/>
    <w:rsid w:val="00FC39C4"/>
    <w:rsid w:val="00FC415D"/>
    <w:rsid w:val="00FC7102"/>
    <w:rsid w:val="00FD1460"/>
    <w:rsid w:val="00FD1A6E"/>
    <w:rsid w:val="00FD2C3D"/>
    <w:rsid w:val="00FD2D20"/>
    <w:rsid w:val="00FD4DEE"/>
    <w:rsid w:val="00FD79F8"/>
    <w:rsid w:val="00FE0E2A"/>
    <w:rsid w:val="00FE172A"/>
    <w:rsid w:val="00FF013A"/>
    <w:rsid w:val="00FF19FB"/>
    <w:rsid w:val="00FF38AE"/>
    <w:rsid w:val="00FF4CC7"/>
    <w:rsid w:val="00FF7073"/>
    <w:rsid w:val="00FF7AB8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B8F7A"/>
  <w15:chartTrackingRefBased/>
  <w15:docId w15:val="{77F02FFE-588D-4AA7-B973-D3A8749D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66C5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2A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5A42E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02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5A42E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F06D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character" w:styleId="Pogrubienie">
    <w:name w:val="Strong"/>
    <w:uiPriority w:val="22"/>
    <w:qFormat/>
    <w:rsid w:val="00D556C7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56C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56C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przypisudolnego">
    <w:name w:val="footnote text"/>
    <w:aliases w:val="Tekst przypisu dolnego Znak Znak,Tekst przypisu dolnego Znak Znak Znak,Footnote,Podrozdział,Podrozdzia3,-E Fuﬂnotentext,Fuﬂnotentext Ursprung,Fußnotentext Ursprung,-E Fußnotentext,Fußnote,Footnote text,footnote text"/>
    <w:basedOn w:val="Normalny"/>
    <w:link w:val="TekstprzypisudolnegoZnak"/>
    <w:uiPriority w:val="99"/>
    <w:unhideWhenUsed/>
    <w:rsid w:val="00D556C7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Tekst przypisu dolnego Znak Znak Znak1,Tekst przypisu dolnego Znak Znak Znak Znak,Footnote Znak,Podrozdział Znak,Podrozdzia3 Znak,-E Fuﬂnotentext Znak,Fuﬂnotentext Ursprung Znak,Fußnotentext Ursprung Znak,-E Fußnotentext Znak"/>
    <w:basedOn w:val="Domylnaczcionkaakapitu"/>
    <w:link w:val="Tekstprzypisudolnego"/>
    <w:uiPriority w:val="99"/>
    <w:rsid w:val="00D556C7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iPriority w:val="99"/>
    <w:unhideWhenUsed/>
    <w:rsid w:val="00D556C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D556C7"/>
    <w:pPr>
      <w:ind w:left="720"/>
      <w:contextualSpacing/>
    </w:pPr>
  </w:style>
  <w:style w:type="character" w:styleId="Hipercze">
    <w:name w:val="Hyperlink"/>
    <w:uiPriority w:val="99"/>
    <w:unhideWhenUsed/>
    <w:rsid w:val="00D556C7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5DB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15A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15A2"/>
    <w:rPr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15A2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5A2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F27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467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A6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54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6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543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52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52E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52EA"/>
    <w:rPr>
      <w:vertAlign w:val="superscript"/>
    </w:rPr>
  </w:style>
  <w:style w:type="paragraph" w:styleId="Podtytu">
    <w:name w:val="Subtitle"/>
    <w:basedOn w:val="Normalny"/>
    <w:link w:val="PodtytuZnak"/>
    <w:qFormat/>
    <w:rsid w:val="008E23CC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8E23C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604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1604D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FontStyle17">
    <w:name w:val="Font Style17"/>
    <w:uiPriority w:val="99"/>
    <w:rsid w:val="001604DE"/>
    <w:rPr>
      <w:rFonts w:ascii="Times New Roman" w:hAnsi="Times New Roman" w:cs="Times New Roman" w:hint="default"/>
      <w:sz w:val="20"/>
      <w:szCs w:val="20"/>
    </w:rPr>
  </w:style>
  <w:style w:type="paragraph" w:styleId="Bezodstpw">
    <w:name w:val="No Spacing"/>
    <w:rsid w:val="001604D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74">
    <w:name w:val="WWNum74"/>
    <w:basedOn w:val="Bezlisty"/>
    <w:rsid w:val="001604DE"/>
    <w:pPr>
      <w:numPr>
        <w:numId w:val="1"/>
      </w:numPr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1604DE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604DE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604D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E7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42A62"/>
    <w:rPr>
      <w:rFonts w:asciiTheme="majorHAnsi" w:eastAsiaTheme="majorEastAsia" w:hAnsiTheme="majorHAnsi" w:cstheme="majorBidi"/>
      <w:color w:val="75A42E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42A62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84D04"/>
    <w:pPr>
      <w:tabs>
        <w:tab w:val="right" w:leader="dot" w:pos="9062"/>
      </w:tabs>
      <w:spacing w:after="100"/>
      <w:jc w:val="both"/>
    </w:pPr>
  </w:style>
  <w:style w:type="paragraph" w:customStyle="1" w:styleId="listparagraph">
    <w:name w:val="listparagraph"/>
    <w:basedOn w:val="Normalny"/>
    <w:rsid w:val="0024782C"/>
    <w:pPr>
      <w:ind w:left="720"/>
    </w:pPr>
    <w:rPr>
      <w:rFonts w:eastAsiaTheme="minorHAnsi" w:cs="Arial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C01CF7"/>
    <w:pPr>
      <w:tabs>
        <w:tab w:val="right" w:leader="dot" w:pos="9062"/>
      </w:tabs>
      <w:spacing w:after="100"/>
      <w:ind w:left="220"/>
    </w:pPr>
    <w:rPr>
      <w:rFonts w:ascii="Arial" w:eastAsia="Times New Roman" w:hAnsi="Arial" w:cs="Arial"/>
      <w:noProof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6159F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02E1"/>
    <w:rPr>
      <w:rFonts w:asciiTheme="majorHAnsi" w:eastAsiaTheme="majorEastAsia" w:hAnsiTheme="majorHAnsi" w:cstheme="majorBidi"/>
      <w:color w:val="75A42E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4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52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1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8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8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42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74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port.gov.pl/" TargetMode="External"/><Relationship Id="rId13" Type="http://schemas.openxmlformats.org/officeDocument/2006/relationships/hyperlink" Target="https://wnioski.ms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premier/dzialania-informacyjn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sport/logotypy-ms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microsoft.com/office/2018/08/relationships/commentsExtensible" Target="commentsExtensible.xml"/><Relationship Id="rId10" Type="http://schemas.openxmlformats.org/officeDocument/2006/relationships/hyperlink" Target="https://www.gov.pl/web/sport/logotypy-ms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iod@msit.gov.pl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bwód">
  <a:themeElements>
    <a:clrScheme name="Obwód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Obwód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bwód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62A1F-2E01-4358-BE6F-FDB91CD36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5805</Words>
  <Characters>34832</Characters>
  <Application>Microsoft Office Word</Application>
  <DocSecurity>0</DocSecurity>
  <Lines>290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Kacprzyk</dc:creator>
  <cp:keywords/>
  <dc:description/>
  <cp:lastModifiedBy>Brzychcy Marcin</cp:lastModifiedBy>
  <cp:revision>39</cp:revision>
  <cp:lastPrinted>2026-04-03T07:30:00Z</cp:lastPrinted>
  <dcterms:created xsi:type="dcterms:W3CDTF">2026-03-17T09:35:00Z</dcterms:created>
  <dcterms:modified xsi:type="dcterms:W3CDTF">2026-04-03T07:31:00Z</dcterms:modified>
</cp:coreProperties>
</file>