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80AC" w14:textId="086E611C" w:rsidR="00062696" w:rsidRPr="00657D9D" w:rsidRDefault="00062696" w:rsidP="00062696">
      <w:pPr>
        <w:jc w:val="right"/>
        <w:rPr>
          <w:sz w:val="24"/>
          <w:szCs w:val="24"/>
        </w:rPr>
      </w:pPr>
      <w:r w:rsidRPr="00657D9D">
        <w:rPr>
          <w:sz w:val="24"/>
          <w:szCs w:val="24"/>
        </w:rPr>
        <w:t xml:space="preserve">załącznik nr 1 </w:t>
      </w:r>
    </w:p>
    <w:p w14:paraId="470909B2" w14:textId="77777777" w:rsidR="00062696" w:rsidRDefault="00062696" w:rsidP="00062696">
      <w:pPr>
        <w:jc w:val="center"/>
        <w:rPr>
          <w:b/>
          <w:sz w:val="24"/>
          <w:szCs w:val="24"/>
        </w:rPr>
      </w:pPr>
    </w:p>
    <w:p w14:paraId="7EB84A0F" w14:textId="5A2B09F7" w:rsidR="00062696" w:rsidRPr="001111A5" w:rsidRDefault="00062696" w:rsidP="00062696">
      <w:pPr>
        <w:jc w:val="center"/>
        <w:rPr>
          <w:sz w:val="22"/>
          <w:szCs w:val="22"/>
        </w:rPr>
      </w:pPr>
      <w:bookmarkStart w:id="0" w:name="_Hlk514064526"/>
      <w:r w:rsidRPr="001111A5">
        <w:rPr>
          <w:sz w:val="22"/>
          <w:szCs w:val="22"/>
        </w:rPr>
        <w:t xml:space="preserve">Przedmiot zamówienia :  rozbudowa sieci LAN w budynku PSSE Piotrków Trybunalski- pawilon wg schematu w oparciu o okablowanie UTP 6kat. B2Ca z 98 punktami końcowymi, pomiarami łączy </w:t>
      </w:r>
      <w:r w:rsidR="001111A5" w:rsidRPr="001111A5">
        <w:rPr>
          <w:sz w:val="22"/>
          <w:szCs w:val="22"/>
        </w:rPr>
        <w:t xml:space="preserve">oraz dokumentacją techniczną powstałej sieci. </w:t>
      </w:r>
    </w:p>
    <w:p w14:paraId="2F3A41A6" w14:textId="77777777" w:rsidR="001111A5" w:rsidRPr="001111A5" w:rsidRDefault="001111A5" w:rsidP="00062696">
      <w:pPr>
        <w:jc w:val="center"/>
        <w:rPr>
          <w:sz w:val="22"/>
          <w:szCs w:val="22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5535"/>
        <w:gridCol w:w="1559"/>
        <w:gridCol w:w="1709"/>
      </w:tblGrid>
      <w:tr w:rsidR="00062696" w:rsidRPr="001111A5" w14:paraId="59295261" w14:textId="77777777" w:rsidTr="00062696">
        <w:trPr>
          <w:trHeight w:val="62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EFE17FB" w14:textId="77777777" w:rsidR="00062696" w:rsidRPr="001111A5" w:rsidRDefault="00062696">
            <w:pPr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>Lp.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062B" w14:textId="77777777" w:rsidR="00062696" w:rsidRPr="001111A5" w:rsidRDefault="00062696">
            <w:pPr>
              <w:jc w:val="center"/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>Parametr wymagany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A7EA" w14:textId="77777777" w:rsidR="00062696" w:rsidRPr="001111A5" w:rsidRDefault="00062696">
            <w:pPr>
              <w:jc w:val="center"/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>Tak/Nie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A56F" w14:textId="77777777" w:rsidR="00062696" w:rsidRPr="001111A5" w:rsidRDefault="00062696">
            <w:pPr>
              <w:jc w:val="center"/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>Parametr oferowany</w:t>
            </w:r>
          </w:p>
          <w:p w14:paraId="5B8D5CAD" w14:textId="77777777" w:rsidR="00062696" w:rsidRPr="001111A5" w:rsidRDefault="00062696">
            <w:pPr>
              <w:jc w:val="center"/>
              <w:rPr>
                <w:sz w:val="22"/>
                <w:szCs w:val="22"/>
              </w:rPr>
            </w:pPr>
          </w:p>
        </w:tc>
      </w:tr>
      <w:tr w:rsidR="00062696" w:rsidRPr="001111A5" w14:paraId="6E51AF5D" w14:textId="77777777" w:rsidTr="001111A5">
        <w:trPr>
          <w:trHeight w:val="31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44E8" w14:textId="77777777" w:rsidR="00062696" w:rsidRPr="001111A5" w:rsidRDefault="00062696">
            <w:pPr>
              <w:jc w:val="center"/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>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40D0" w14:textId="64051DAF" w:rsidR="00062696" w:rsidRPr="001111A5" w:rsidRDefault="001111A5">
            <w:pPr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>Rozbudowa sieci LAN wg schematu w oparci</w:t>
            </w:r>
            <w:r w:rsidR="00657D9D">
              <w:rPr>
                <w:sz w:val="22"/>
                <w:szCs w:val="22"/>
              </w:rPr>
              <w:t>u</w:t>
            </w:r>
            <w:r w:rsidRPr="001111A5">
              <w:rPr>
                <w:sz w:val="22"/>
                <w:szCs w:val="22"/>
              </w:rPr>
              <w:t xml:space="preserve"> o okablowanie UTP 6kat. B2Ca z 98 punktami końcowymi, pomiarami łączy oraz dokumentacją techniczną powstałej dokumentacji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ECF" w14:textId="095441A8" w:rsidR="00062696" w:rsidRPr="001111A5" w:rsidRDefault="00062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5D79" w14:textId="77777777" w:rsidR="00062696" w:rsidRPr="001111A5" w:rsidRDefault="00062696">
            <w:pPr>
              <w:rPr>
                <w:sz w:val="22"/>
                <w:szCs w:val="22"/>
              </w:rPr>
            </w:pPr>
          </w:p>
        </w:tc>
      </w:tr>
      <w:tr w:rsidR="00062696" w:rsidRPr="001111A5" w14:paraId="3803F670" w14:textId="77777777" w:rsidTr="001111A5">
        <w:trPr>
          <w:trHeight w:val="2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7CC5" w14:textId="77777777" w:rsidR="00062696" w:rsidRPr="001111A5" w:rsidRDefault="00062696">
            <w:pPr>
              <w:jc w:val="center"/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>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971" w14:textId="77777777" w:rsidR="001111A5" w:rsidRPr="001111A5" w:rsidRDefault="001111A5" w:rsidP="001111A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111A5">
              <w:rPr>
                <w:rFonts w:ascii="Times New Roman" w:hAnsi="Times New Roman" w:cs="Times New Roman"/>
              </w:rPr>
              <w:t>Rozbudowa sieci musi być oparta o wykorzystanie poszczególnych elementów:</w:t>
            </w:r>
          </w:p>
          <w:p w14:paraId="6AA5A725" w14:textId="77777777" w:rsidR="001111A5" w:rsidRPr="001111A5" w:rsidRDefault="001111A5" w:rsidP="001111A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111A5">
              <w:rPr>
                <w:rFonts w:ascii="Times New Roman" w:hAnsi="Times New Roman" w:cs="Times New Roman"/>
              </w:rPr>
              <w:t xml:space="preserve">- wieszaki do głównej trasy kablowej- 1 komplet </w:t>
            </w:r>
          </w:p>
          <w:p w14:paraId="700A2123" w14:textId="77777777" w:rsidR="001111A5" w:rsidRPr="001111A5" w:rsidRDefault="001111A5" w:rsidP="001111A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111A5">
              <w:rPr>
                <w:rFonts w:ascii="Times New Roman" w:hAnsi="Times New Roman" w:cs="Times New Roman"/>
              </w:rPr>
              <w:t xml:space="preserve">- listwa PCV 40x 25 w pomieszczeniach- 100 </w:t>
            </w:r>
            <w:proofErr w:type="spellStart"/>
            <w:r w:rsidRPr="001111A5">
              <w:rPr>
                <w:rFonts w:ascii="Times New Roman" w:hAnsi="Times New Roman" w:cs="Times New Roman"/>
              </w:rPr>
              <w:t>mb</w:t>
            </w:r>
            <w:proofErr w:type="spellEnd"/>
          </w:p>
          <w:p w14:paraId="4FA62EBB" w14:textId="77777777" w:rsidR="001111A5" w:rsidRPr="001111A5" w:rsidRDefault="001111A5" w:rsidP="001111A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111A5">
              <w:rPr>
                <w:rFonts w:ascii="Times New Roman" w:hAnsi="Times New Roman" w:cs="Times New Roman"/>
              </w:rPr>
              <w:t xml:space="preserve">- kabel U/UTP kat. 6 w wykonaniu B2Ca- 3500 </w:t>
            </w:r>
            <w:proofErr w:type="spellStart"/>
            <w:r w:rsidRPr="001111A5">
              <w:rPr>
                <w:rFonts w:ascii="Times New Roman" w:hAnsi="Times New Roman" w:cs="Times New Roman"/>
              </w:rPr>
              <w:t>mb</w:t>
            </w:r>
            <w:proofErr w:type="spellEnd"/>
          </w:p>
          <w:p w14:paraId="355B8EE1" w14:textId="77777777" w:rsidR="001111A5" w:rsidRPr="001111A5" w:rsidRDefault="001111A5" w:rsidP="001111A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111A5">
              <w:rPr>
                <w:rFonts w:ascii="Times New Roman" w:hAnsi="Times New Roman" w:cs="Times New Roman"/>
              </w:rPr>
              <w:t>- puszka n/t 80x 80 z ramką do osprzętu 45x 45- 27 szt.</w:t>
            </w:r>
          </w:p>
          <w:p w14:paraId="14852A81" w14:textId="77777777" w:rsidR="001111A5" w:rsidRPr="001111A5" w:rsidRDefault="001111A5" w:rsidP="001111A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111A5">
              <w:rPr>
                <w:rFonts w:ascii="Times New Roman" w:hAnsi="Times New Roman" w:cs="Times New Roman"/>
              </w:rPr>
              <w:t xml:space="preserve">- puszka n/t 80 x 130 z ramką do osprzętu 90x 45- 12 szt. </w:t>
            </w:r>
          </w:p>
          <w:p w14:paraId="53BC4565" w14:textId="77777777" w:rsidR="001111A5" w:rsidRPr="001111A5" w:rsidRDefault="001111A5" w:rsidP="001111A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111A5">
              <w:rPr>
                <w:rFonts w:ascii="Times New Roman" w:hAnsi="Times New Roman" w:cs="Times New Roman"/>
              </w:rPr>
              <w:t xml:space="preserve">- adapter 45x 45 do modułu 2x KS- 48 szt. </w:t>
            </w:r>
          </w:p>
          <w:p w14:paraId="78BF05CF" w14:textId="77777777" w:rsidR="001111A5" w:rsidRPr="001111A5" w:rsidRDefault="001111A5" w:rsidP="001111A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111A5">
              <w:rPr>
                <w:rFonts w:ascii="Times New Roman" w:hAnsi="Times New Roman" w:cs="Times New Roman"/>
              </w:rPr>
              <w:t xml:space="preserve">- adapter 45x 45 do modułu 1x KS- 2 szt. </w:t>
            </w:r>
            <w:r w:rsidRPr="001111A5">
              <w:rPr>
                <w:rFonts w:ascii="Times New Roman" w:hAnsi="Times New Roman" w:cs="Times New Roman"/>
              </w:rPr>
              <w:br/>
              <w:t xml:space="preserve">- gniazdo 1x RJ45 kat. 6 nie ekranowe- 100 szt. </w:t>
            </w:r>
          </w:p>
          <w:p w14:paraId="534ED966" w14:textId="77777777" w:rsidR="001111A5" w:rsidRPr="001111A5" w:rsidRDefault="001111A5" w:rsidP="001111A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111A5">
              <w:rPr>
                <w:rFonts w:ascii="Times New Roman" w:hAnsi="Times New Roman" w:cs="Times New Roman"/>
              </w:rPr>
              <w:t>- kabel krasowy UTP RJ45- RJ45 kat. 6 0,5/1m- 50 szt.</w:t>
            </w:r>
          </w:p>
          <w:p w14:paraId="6FDC6050" w14:textId="4C4937EA" w:rsidR="00062696" w:rsidRPr="001111A5" w:rsidRDefault="001111A5" w:rsidP="001111A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111A5">
              <w:rPr>
                <w:rFonts w:ascii="Times New Roman" w:hAnsi="Times New Roman" w:cs="Times New Roman"/>
              </w:rPr>
              <w:t>- kabel kresowy UTP RJ45-RJ45 kat. 6 2/3 m- 50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997" w14:textId="1D4DE594" w:rsidR="00062696" w:rsidRPr="001111A5" w:rsidRDefault="00062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71DC" w14:textId="77777777" w:rsidR="00062696" w:rsidRPr="001111A5" w:rsidRDefault="00062696">
            <w:pPr>
              <w:rPr>
                <w:sz w:val="22"/>
                <w:szCs w:val="22"/>
              </w:rPr>
            </w:pPr>
          </w:p>
        </w:tc>
      </w:tr>
      <w:tr w:rsidR="00062696" w:rsidRPr="001111A5" w14:paraId="5A4CF9F7" w14:textId="77777777" w:rsidTr="001111A5">
        <w:trPr>
          <w:trHeight w:val="25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07A6" w14:textId="77777777" w:rsidR="00062696" w:rsidRPr="001111A5" w:rsidRDefault="00062696">
            <w:pPr>
              <w:jc w:val="center"/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>3.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06E" w14:textId="69B91518" w:rsidR="00062696" w:rsidRPr="001111A5" w:rsidRDefault="001111A5">
            <w:pPr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>Dołączenie dokumentacji projektowej, która zawiera schemat połączeń pomiędzy poszczególnymi gniazdami oraz rzut kondygnacji budynku.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ED7C" w14:textId="04A51609" w:rsidR="00062696" w:rsidRPr="001111A5" w:rsidRDefault="00062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981" w14:textId="77777777" w:rsidR="00062696" w:rsidRPr="001111A5" w:rsidRDefault="00062696">
            <w:pPr>
              <w:rPr>
                <w:sz w:val="22"/>
                <w:szCs w:val="22"/>
              </w:rPr>
            </w:pPr>
          </w:p>
        </w:tc>
      </w:tr>
      <w:tr w:rsidR="00062696" w:rsidRPr="001111A5" w14:paraId="0ED69FC3" w14:textId="77777777" w:rsidTr="00120A8B">
        <w:trPr>
          <w:trHeight w:val="79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6A19" w14:textId="77777777" w:rsidR="00062696" w:rsidRPr="001111A5" w:rsidRDefault="00062696">
            <w:pPr>
              <w:jc w:val="center"/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>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41A" w14:textId="4C5CB47D" w:rsidR="00120A8B" w:rsidRPr="001111A5" w:rsidRDefault="001111A5" w:rsidP="001111A5">
            <w:pPr>
              <w:pStyle w:val="Bezodstpw"/>
              <w:spacing w:line="276" w:lineRule="auto"/>
            </w:pPr>
            <w:r w:rsidRPr="001111A5">
              <w:rPr>
                <w:rFonts w:ascii="Times New Roman" w:hAnsi="Times New Roman" w:cs="Times New Roman"/>
              </w:rPr>
              <w:t>Dołączenie dokumentacji powykonawczej, która zawiera pełen opis przyjętych założeń projektowych, zastosowanych rozwiązań oraz przeprowadzonych testów.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0D2E" w14:textId="77832090" w:rsidR="00062696" w:rsidRPr="001111A5" w:rsidRDefault="00062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81F" w14:textId="77777777" w:rsidR="00062696" w:rsidRPr="001111A5" w:rsidRDefault="00062696">
            <w:pPr>
              <w:rPr>
                <w:sz w:val="22"/>
                <w:szCs w:val="22"/>
              </w:rPr>
            </w:pPr>
          </w:p>
        </w:tc>
      </w:tr>
      <w:tr w:rsidR="00120A8B" w:rsidRPr="001111A5" w14:paraId="0734A1E6" w14:textId="77777777" w:rsidTr="00120A8B">
        <w:trPr>
          <w:trHeight w:val="70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7F0" w14:textId="7A13CD4F" w:rsidR="00120A8B" w:rsidRPr="001111A5" w:rsidRDefault="00120A8B" w:rsidP="00120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52C" w14:textId="693CACDB" w:rsidR="00120A8B" w:rsidRPr="001111A5" w:rsidRDefault="00120A8B" w:rsidP="00120A8B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Certyfikat gwarancyjny dla okablowania – 25 lat reasekuracji producenta okablowania.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C1A9" w14:textId="77777777" w:rsidR="00120A8B" w:rsidRPr="001111A5" w:rsidRDefault="00120A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40B8" w14:textId="77777777" w:rsidR="00120A8B" w:rsidRPr="001111A5" w:rsidRDefault="00120A8B">
            <w:pPr>
              <w:rPr>
                <w:sz w:val="22"/>
                <w:szCs w:val="22"/>
              </w:rPr>
            </w:pPr>
          </w:p>
        </w:tc>
      </w:tr>
      <w:tr w:rsidR="00062696" w:rsidRPr="001111A5" w14:paraId="3357E2FD" w14:textId="77777777" w:rsidTr="001111A5">
        <w:trPr>
          <w:trHeight w:val="33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AECA" w14:textId="77777777" w:rsidR="00062696" w:rsidRPr="001111A5" w:rsidRDefault="00062696">
            <w:pPr>
              <w:jc w:val="center"/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>5.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6900" w14:textId="7FF01B2E" w:rsidR="00062696" w:rsidRPr="001111A5" w:rsidRDefault="001111A5">
            <w:pPr>
              <w:rPr>
                <w:sz w:val="22"/>
                <w:szCs w:val="22"/>
              </w:rPr>
            </w:pPr>
            <w:r w:rsidRPr="001111A5">
              <w:rPr>
                <w:sz w:val="22"/>
                <w:szCs w:val="22"/>
              </w:rPr>
              <w:t xml:space="preserve">Realizacja zamówienia do 30.06.204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1B3E" w14:textId="1B177654" w:rsidR="00062696" w:rsidRPr="001111A5" w:rsidRDefault="00062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EE9" w14:textId="77777777" w:rsidR="00062696" w:rsidRPr="001111A5" w:rsidRDefault="00062696">
            <w:pPr>
              <w:rPr>
                <w:sz w:val="22"/>
                <w:szCs w:val="22"/>
              </w:rPr>
            </w:pPr>
          </w:p>
        </w:tc>
      </w:tr>
    </w:tbl>
    <w:p w14:paraId="30BBA977" w14:textId="77777777" w:rsidR="00062696" w:rsidRDefault="00062696" w:rsidP="00062696">
      <w:pPr>
        <w:rPr>
          <w:sz w:val="22"/>
          <w:szCs w:val="22"/>
        </w:rPr>
      </w:pPr>
    </w:p>
    <w:p w14:paraId="6BF5DE57" w14:textId="77777777" w:rsidR="001111A5" w:rsidRPr="001111A5" w:rsidRDefault="001111A5" w:rsidP="001111A5">
      <w:pPr>
        <w:spacing w:line="480" w:lineRule="auto"/>
        <w:rPr>
          <w:sz w:val="22"/>
          <w:szCs w:val="22"/>
        </w:rPr>
      </w:pPr>
    </w:p>
    <w:p w14:paraId="2A610ADB" w14:textId="77777777" w:rsidR="00062696" w:rsidRPr="001111A5" w:rsidRDefault="00062696" w:rsidP="001111A5">
      <w:pPr>
        <w:spacing w:line="480" w:lineRule="auto"/>
        <w:rPr>
          <w:sz w:val="22"/>
          <w:szCs w:val="22"/>
        </w:rPr>
      </w:pPr>
      <w:r w:rsidRPr="001111A5">
        <w:rPr>
          <w:sz w:val="22"/>
          <w:szCs w:val="22"/>
        </w:rPr>
        <w:t xml:space="preserve">Cena netto  ……………………………….  </w:t>
      </w:r>
    </w:p>
    <w:p w14:paraId="67EA381E" w14:textId="77777777" w:rsidR="00062696" w:rsidRPr="001111A5" w:rsidRDefault="00062696" w:rsidP="001111A5">
      <w:pPr>
        <w:spacing w:line="480" w:lineRule="auto"/>
        <w:rPr>
          <w:sz w:val="22"/>
          <w:szCs w:val="22"/>
        </w:rPr>
      </w:pPr>
      <w:r w:rsidRPr="001111A5">
        <w:rPr>
          <w:sz w:val="22"/>
          <w:szCs w:val="22"/>
        </w:rPr>
        <w:t xml:space="preserve">(stawka VAT ………………………… %) </w:t>
      </w:r>
    </w:p>
    <w:p w14:paraId="6C48728F" w14:textId="724446E8" w:rsidR="00940ECE" w:rsidRPr="001111A5" w:rsidRDefault="00062696" w:rsidP="001111A5">
      <w:pPr>
        <w:spacing w:line="480" w:lineRule="auto"/>
        <w:rPr>
          <w:sz w:val="22"/>
          <w:szCs w:val="22"/>
        </w:rPr>
      </w:pPr>
      <w:r w:rsidRPr="001111A5">
        <w:rPr>
          <w:b/>
          <w:sz w:val="22"/>
          <w:szCs w:val="22"/>
        </w:rPr>
        <w:t>Cena brutto: ………………</w:t>
      </w:r>
      <w:r w:rsidR="001111A5">
        <w:rPr>
          <w:b/>
          <w:sz w:val="22"/>
          <w:szCs w:val="22"/>
        </w:rPr>
        <w:t>………</w:t>
      </w:r>
      <w:r w:rsidRPr="001111A5">
        <w:rPr>
          <w:b/>
          <w:sz w:val="22"/>
          <w:szCs w:val="22"/>
        </w:rPr>
        <w:t>…….</w:t>
      </w:r>
    </w:p>
    <w:sectPr w:rsidR="00940ECE" w:rsidRPr="0011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78E9"/>
    <w:multiLevelType w:val="hybridMultilevel"/>
    <w:tmpl w:val="4246E8B2"/>
    <w:lvl w:ilvl="0" w:tplc="7D0CA8C8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22016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9D"/>
    <w:rsid w:val="00062696"/>
    <w:rsid w:val="000804EC"/>
    <w:rsid w:val="001111A5"/>
    <w:rsid w:val="00120A8B"/>
    <w:rsid w:val="00254178"/>
    <w:rsid w:val="00475085"/>
    <w:rsid w:val="0051468F"/>
    <w:rsid w:val="005F209D"/>
    <w:rsid w:val="00657D9D"/>
    <w:rsid w:val="00751C1E"/>
    <w:rsid w:val="00940ECE"/>
    <w:rsid w:val="00C01BB5"/>
    <w:rsid w:val="00D34FCA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2A9C"/>
  <w15:chartTrackingRefBased/>
  <w15:docId w15:val="{4F1F3076-77D5-482E-9D88-94D38D79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6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20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0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0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0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0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0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0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0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0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0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0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0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0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0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0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2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0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2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0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20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20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20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0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09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111A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6</cp:revision>
  <cp:lastPrinted>2024-05-22T10:02:00Z</cp:lastPrinted>
  <dcterms:created xsi:type="dcterms:W3CDTF">2024-05-21T11:30:00Z</dcterms:created>
  <dcterms:modified xsi:type="dcterms:W3CDTF">2024-05-22T10:02:00Z</dcterms:modified>
</cp:coreProperties>
</file>