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643699A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559C09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1316EC" w:rsidRPr="001316EC">
        <w:rPr>
          <w:rFonts w:ascii="Arial" w:hAnsi="Arial" w:cs="Arial"/>
          <w:b/>
          <w:lang w:eastAsia="en-GB"/>
        </w:rPr>
        <w:t>2022/S 241-693918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54B385F" w:rsidR="00D111BC" w:rsidRDefault="00187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78D7">
              <w:rPr>
                <w:rFonts w:ascii="Arial" w:hAnsi="Arial" w:cs="Arial"/>
                <w:lang w:eastAsia="en-GB"/>
              </w:rPr>
              <w:t>Skarb Państwa - Państwowe Gospodarstwo Leśne Lasy Państwowe Nadleśnictwo Tomaszów, Pasieki, ul. Mickiewicza 1,                               22-600 Tomaszów Lubelski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EC4748A" w:rsidR="00D111BC" w:rsidRPr="00C2600B" w:rsidRDefault="001878D7" w:rsidP="00E46396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C2600B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Usługi - </w:t>
            </w:r>
            <w:r w:rsidR="00E46396" w:rsidRPr="00C2600B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„Wykonywanie usług z zakresu gospodarki leśnej na terenie leśnictwa Potoki w Nadleśnictwie Tomaszów w roku 2023”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34D8314" w:rsidR="00D111BC" w:rsidRDefault="00187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B247C0">
              <w:rPr>
                <w:rFonts w:ascii="Arial" w:hAnsi="Arial" w:cs="Arial"/>
                <w:lang w:eastAsia="en-GB"/>
              </w:rPr>
              <w:t>SA.270.1</w:t>
            </w:r>
            <w:r w:rsidR="00B247C0" w:rsidRPr="00B247C0">
              <w:rPr>
                <w:rFonts w:ascii="Arial" w:hAnsi="Arial" w:cs="Arial"/>
                <w:lang w:eastAsia="en-GB"/>
              </w:rPr>
              <w:t>8</w:t>
            </w:r>
            <w:r w:rsidRPr="00B247C0">
              <w:rPr>
                <w:rFonts w:ascii="Arial" w:hAnsi="Arial" w:cs="Arial"/>
                <w:lang w:eastAsia="en-GB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Pr="00AB2E9D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AB2E9D">
        <w:rPr>
          <w:rFonts w:ascii="Arial" w:hAnsi="Arial" w:cs="Arial"/>
          <w:b/>
          <w:bCs/>
          <w:sz w:val="24"/>
          <w:szCs w:val="24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Pr="00410B93" w:rsidRDefault="001370F9" w:rsidP="001370F9">
      <w:pPr>
        <w:spacing w:before="240" w:after="240"/>
        <w:rPr>
          <w:rFonts w:ascii="Cambria" w:hAnsi="Cambria" w:cs="Arial"/>
          <w:bCs/>
          <w:i/>
          <w:color w:val="FF0000"/>
          <w:sz w:val="18"/>
          <w:szCs w:val="18"/>
        </w:rPr>
      </w:pP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>Dokument musi być złożony pod rygorem nieważności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br/>
        <w:t>w formie elektronicznej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>(tj.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w postaci elektronicznej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opatrzonej 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40FF" w14:textId="77777777" w:rsidR="00DA4763" w:rsidRDefault="00DA4763">
      <w:r>
        <w:separator/>
      </w:r>
    </w:p>
  </w:endnote>
  <w:endnote w:type="continuationSeparator" w:id="0">
    <w:p w14:paraId="59ED2D07" w14:textId="77777777" w:rsidR="00DA4763" w:rsidRDefault="00DA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B2FD" w14:textId="77777777" w:rsidR="00DA4763" w:rsidRDefault="00DA4763">
      <w:r>
        <w:separator/>
      </w:r>
    </w:p>
  </w:footnote>
  <w:footnote w:type="continuationSeparator" w:id="0">
    <w:p w14:paraId="34866453" w14:textId="77777777" w:rsidR="00DA4763" w:rsidRDefault="00DA476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16EC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8D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3A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0B93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B49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3929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7C7"/>
    <w:rsid w:val="008F22B6"/>
    <w:rsid w:val="008F2C3C"/>
    <w:rsid w:val="009018D6"/>
    <w:rsid w:val="00903584"/>
    <w:rsid w:val="009114D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0A3A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E9D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7C0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00B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763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396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698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4525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15</cp:revision>
  <cp:lastPrinted>2017-05-23T10:32:00Z</cp:lastPrinted>
  <dcterms:created xsi:type="dcterms:W3CDTF">2022-06-26T12:58:00Z</dcterms:created>
  <dcterms:modified xsi:type="dcterms:W3CDTF">2022-12-14T08:14:00Z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