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F3CD8" w14:textId="77777777" w:rsidR="00CA2D01" w:rsidRPr="002F155C" w:rsidRDefault="00000000" w:rsidP="002F155C">
      <w:pPr>
        <w:pStyle w:val="Bezodstpw"/>
        <w:suppressAutoHyphens/>
        <w:spacing w:line="360" w:lineRule="auto"/>
        <w:contextualSpacing/>
        <w:rPr>
          <w:rFonts w:ascii="Arial" w:hAnsi="Arial" w:cs="Arial"/>
        </w:rPr>
      </w:pPr>
      <w:bookmarkStart w:id="0" w:name="ezdSprawaZnak"/>
      <w:r w:rsidRPr="002F155C">
        <w:rPr>
          <w:rFonts w:ascii="Arial" w:hAnsi="Arial" w:cs="Arial"/>
        </w:rPr>
        <w:t>NSP-III.7570.618.2025</w:t>
      </w:r>
      <w:bookmarkEnd w:id="0"/>
      <w:r w:rsidRPr="002F155C">
        <w:rPr>
          <w:rFonts w:ascii="Arial" w:hAnsi="Arial" w:cs="Arial"/>
        </w:rPr>
        <w:t>.</w:t>
      </w:r>
      <w:bookmarkStart w:id="1" w:name="ezdAutorInicjaly"/>
      <w:r w:rsidRPr="002F155C">
        <w:rPr>
          <w:rFonts w:ascii="Arial" w:hAnsi="Arial" w:cs="Arial"/>
        </w:rPr>
        <w:t>ND</w:t>
      </w:r>
      <w:bookmarkEnd w:id="1"/>
    </w:p>
    <w:p w14:paraId="0BADE4EB" w14:textId="77777777" w:rsidR="00CA2D01" w:rsidRPr="002F155C" w:rsidRDefault="00000000" w:rsidP="002F155C">
      <w:pPr>
        <w:pStyle w:val="Bezodstpw"/>
        <w:suppressAutoHyphens/>
        <w:spacing w:line="360" w:lineRule="auto"/>
        <w:rPr>
          <w:rFonts w:ascii="Arial" w:hAnsi="Arial" w:cs="Arial"/>
        </w:rPr>
      </w:pPr>
      <w:bookmarkStart w:id="2" w:name="ezdPracownikMiejscowoscPodpisu"/>
      <w:r w:rsidRPr="002F155C">
        <w:rPr>
          <w:rFonts w:ascii="Arial" w:hAnsi="Arial" w:cs="Arial"/>
        </w:rPr>
        <w:t>Gdańsk</w:t>
      </w:r>
      <w:bookmarkEnd w:id="2"/>
      <w:r w:rsidRPr="002F155C">
        <w:rPr>
          <w:rFonts w:ascii="Arial" w:hAnsi="Arial" w:cs="Arial"/>
        </w:rPr>
        <w:t xml:space="preserve">, </w:t>
      </w:r>
      <w:bookmarkStart w:id="3" w:name="ezdDataPodpisu"/>
      <w:r w:rsidRPr="002F155C">
        <w:rPr>
          <w:rFonts w:ascii="Arial" w:hAnsi="Arial" w:cs="Arial"/>
        </w:rPr>
        <w:t>19 października 2026</w:t>
      </w:r>
      <w:bookmarkEnd w:id="3"/>
      <w:r w:rsidRPr="002F155C">
        <w:rPr>
          <w:rFonts w:ascii="Arial" w:hAnsi="Arial" w:cs="Arial"/>
        </w:rPr>
        <w:t xml:space="preserve"> r.</w:t>
      </w:r>
    </w:p>
    <w:p w14:paraId="2933B28F" w14:textId="49828836" w:rsidR="00CA2D01" w:rsidRPr="002F155C" w:rsidRDefault="002F155C" w:rsidP="002F155C">
      <w:pPr>
        <w:pStyle w:val="Bezodstpw"/>
        <w:suppressAutoHyphens/>
        <w:spacing w:line="360" w:lineRule="auto"/>
        <w:jc w:val="center"/>
        <w:rPr>
          <w:rFonts w:ascii="Arial" w:hAnsi="Arial" w:cs="Arial"/>
        </w:rPr>
      </w:pPr>
      <w:r w:rsidRPr="002F155C">
        <w:rPr>
          <w:rFonts w:ascii="Arial" w:hAnsi="Arial" w:cs="Arial"/>
        </w:rPr>
        <w:t>Obwieszczenie</w:t>
      </w:r>
    </w:p>
    <w:p w14:paraId="3F55F1B7" w14:textId="485D4432" w:rsidR="00CA2D01" w:rsidRPr="002F155C" w:rsidRDefault="00000000" w:rsidP="002F155C">
      <w:pPr>
        <w:pStyle w:val="Bezodstpw"/>
        <w:spacing w:line="360" w:lineRule="auto"/>
        <w:rPr>
          <w:rFonts w:ascii="Arial" w:hAnsi="Arial" w:cs="Arial"/>
          <w:iCs/>
        </w:rPr>
      </w:pPr>
      <w:r w:rsidRPr="002F155C">
        <w:rPr>
          <w:rFonts w:ascii="Arial" w:hAnsi="Arial" w:cs="Arial"/>
        </w:rPr>
        <w:t xml:space="preserve">Wojewoda Pomorski, działając na podstawie art. 49 i 61 § 1 i 4 ustawy z dnia </w:t>
      </w:r>
      <w:r w:rsidR="002F155C">
        <w:rPr>
          <w:rFonts w:ascii="Arial" w:hAnsi="Arial" w:cs="Arial"/>
        </w:rPr>
        <w:br/>
      </w:r>
      <w:r w:rsidRPr="002F155C">
        <w:rPr>
          <w:rFonts w:ascii="Arial" w:hAnsi="Arial" w:cs="Arial"/>
        </w:rPr>
        <w:t>14 czerwca 1960 r. - Kodeks postępowania administracyjnego (</w:t>
      </w:r>
      <w:r w:rsidRPr="002F155C">
        <w:rPr>
          <w:rFonts w:ascii="Arial" w:eastAsia="Arial Unicode MS" w:hAnsi="Arial" w:cs="Arial"/>
          <w:iCs/>
          <w:kern w:val="1"/>
          <w:lang w:eastAsia="ar-SA"/>
        </w:rPr>
        <w:t>j.t. Dz. U. z 2025 r., poz. 1691</w:t>
      </w:r>
      <w:r w:rsidRPr="002F155C">
        <w:rPr>
          <w:rFonts w:ascii="Arial" w:hAnsi="Arial" w:cs="Arial"/>
        </w:rPr>
        <w:t>), a także art. 8 ustawy z dnia 21 sierpnia 1997 r. o gospodarce nieruchomościami (j.t. Dz. U. z 2026 r., poz. 399 ze zm.) oraz art. 23 ustawy z dnia 10 kwietnia 2003 r.</w:t>
      </w:r>
      <w:r w:rsidR="002F155C">
        <w:rPr>
          <w:rFonts w:ascii="Arial" w:hAnsi="Arial" w:cs="Arial"/>
        </w:rPr>
        <w:t xml:space="preserve"> </w:t>
      </w:r>
      <w:r w:rsidRPr="002F155C">
        <w:rPr>
          <w:rFonts w:ascii="Arial" w:hAnsi="Arial" w:cs="Arial"/>
        </w:rPr>
        <w:t xml:space="preserve">o szczególnych zasadach przygotowania i realizacji inwestycji </w:t>
      </w:r>
      <w:r w:rsidR="002F155C">
        <w:rPr>
          <w:rFonts w:ascii="Arial" w:hAnsi="Arial" w:cs="Arial"/>
        </w:rPr>
        <w:br/>
      </w:r>
      <w:r w:rsidRPr="002F155C">
        <w:rPr>
          <w:rFonts w:ascii="Arial" w:hAnsi="Arial" w:cs="Arial"/>
        </w:rPr>
        <w:t xml:space="preserve">w zakresie dróg publicznych </w:t>
      </w:r>
      <w:r w:rsidRPr="002F155C">
        <w:rPr>
          <w:rFonts w:ascii="Arial" w:hAnsi="Arial" w:cs="Arial"/>
          <w:iCs/>
        </w:rPr>
        <w:t>(j.t. Dz. U. z 2024 r., poz. 311</w:t>
      </w:r>
      <w:r w:rsidRPr="002F155C">
        <w:rPr>
          <w:rFonts w:ascii="Arial" w:hAnsi="Arial" w:cs="Arial"/>
        </w:rPr>
        <w:t xml:space="preserve">), podaje do publicznej wiadomości, że toczy się postępowanie administracyjne w sprawie ustalenia odszkodowania za nieruchomość oznaczoną jako </w:t>
      </w:r>
      <w:r w:rsidRPr="002F155C">
        <w:rPr>
          <w:rFonts w:ascii="Arial" w:eastAsia="Arial Unicode MS" w:hAnsi="Arial" w:cs="Arial"/>
          <w:kern w:val="1"/>
          <w:lang w:eastAsia="ar-SA"/>
        </w:rPr>
        <w:t xml:space="preserve">działka nr 278/24 </w:t>
      </w:r>
      <w:r w:rsidR="002F155C">
        <w:rPr>
          <w:rFonts w:ascii="Arial" w:eastAsia="Arial Unicode MS" w:hAnsi="Arial" w:cs="Arial"/>
          <w:kern w:val="1"/>
          <w:lang w:eastAsia="ar-SA"/>
        </w:rPr>
        <w:br/>
      </w:r>
      <w:r w:rsidRPr="002F155C">
        <w:rPr>
          <w:rFonts w:ascii="Arial" w:eastAsia="Arial Unicode MS" w:hAnsi="Arial" w:cs="Arial"/>
          <w:kern w:val="1"/>
          <w:lang w:eastAsia="ar-SA"/>
        </w:rPr>
        <w:t xml:space="preserve">o pow. 0,0018 ha, która powstała z podziału działki nr 278/13, położonej w gminie </w:t>
      </w:r>
      <w:r w:rsidRPr="002F155C">
        <w:rPr>
          <w:rFonts w:ascii="Arial" w:hAnsi="Arial" w:cs="Arial"/>
        </w:rPr>
        <w:t xml:space="preserve">Kolbudy, obręb Kolbudy (nr 0006), powiat gdański, której własność przeszła z mocy prawa na rzecz Województwa Pomorskiego na podstawie ostatecznej decyzji Wojewody Pomorskiego z dnia 26 września 2023 r. nr WI-III.7820.16.2022.MCH </w:t>
      </w:r>
      <w:r w:rsidR="002F155C">
        <w:rPr>
          <w:rFonts w:ascii="Arial" w:hAnsi="Arial" w:cs="Arial"/>
        </w:rPr>
        <w:br/>
      </w:r>
      <w:r w:rsidRPr="002F155C">
        <w:rPr>
          <w:rFonts w:ascii="Arial" w:hAnsi="Arial" w:cs="Arial"/>
        </w:rPr>
        <w:t>o zezwoleniu na realizację inwestycji drogowej pn. „</w:t>
      </w:r>
      <w:r w:rsidRPr="002F155C">
        <w:rPr>
          <w:rFonts w:ascii="Arial" w:hAnsi="Arial" w:cs="Arial"/>
          <w:i/>
        </w:rPr>
        <w:t>Rozbudowa i przebudowa drogi wojewódzkiej nr 221 na odcinku Gdańsk - Nowa Karczma - odcinek od m. Jankowo km ok. 6+585 do m. Kolbudy km ok. 14+645 - dł. ok. 8,1 km - Część A”.</w:t>
      </w:r>
    </w:p>
    <w:p w14:paraId="5F26C42F" w14:textId="77777777" w:rsidR="00CA2D01" w:rsidRPr="002F155C" w:rsidRDefault="00000000" w:rsidP="002F155C">
      <w:pPr>
        <w:spacing w:line="360" w:lineRule="auto"/>
        <w:rPr>
          <w:rFonts w:ascii="Arial" w:eastAsia="Arial Unicode MS" w:hAnsi="Arial" w:cs="Arial"/>
          <w:kern w:val="1"/>
        </w:rPr>
      </w:pPr>
      <w:r w:rsidRPr="002F155C">
        <w:rPr>
          <w:rFonts w:ascii="Arial" w:eastAsia="Arial Unicode MS" w:hAnsi="Arial" w:cs="Arial"/>
          <w:kern w:val="1"/>
        </w:rPr>
        <w:t>Wyjaśnić należy, że w toku prowadzonego postępowania nie udało się ustalić adresu siedziby VOLT-BUD sp. z o.o. Spółka nie odebrała korespondencji pod adresem ujawnionym w Krajowym Rejestrze Sądowym.</w:t>
      </w:r>
    </w:p>
    <w:p w14:paraId="6D411C95" w14:textId="66CF8FF1" w:rsidR="00CA2D01" w:rsidRPr="002F155C" w:rsidRDefault="00000000" w:rsidP="002F155C">
      <w:pPr>
        <w:pStyle w:val="Bezodstpw"/>
        <w:spacing w:line="360" w:lineRule="auto"/>
        <w:rPr>
          <w:rFonts w:ascii="Arial" w:hAnsi="Arial" w:cs="Arial"/>
          <w:iCs/>
        </w:rPr>
      </w:pPr>
      <w:r w:rsidRPr="002F155C">
        <w:rPr>
          <w:rFonts w:ascii="Arial" w:hAnsi="Arial" w:cs="Arial"/>
        </w:rPr>
        <w:t xml:space="preserve">Ponadto informuję, że na potrzeby niniejszego postępowania </w:t>
      </w:r>
      <w:r w:rsidRPr="002F155C">
        <w:rPr>
          <w:rFonts w:ascii="Arial" w:hAnsi="Arial" w:cs="Arial"/>
          <w:iCs/>
        </w:rPr>
        <w:t xml:space="preserve">biegły </w:t>
      </w:r>
      <w:r w:rsidRPr="002F155C">
        <w:rPr>
          <w:rFonts w:ascii="Arial" w:hAnsi="Arial" w:cs="Arial"/>
        </w:rPr>
        <w:t>rzeczoznawca majątkowy, Pan Dominik Puchalski, sporządził w dniu 12 czerwca 2026 r. operat szacunkowy.</w:t>
      </w:r>
      <w:r w:rsidRPr="002F155C">
        <w:rPr>
          <w:rFonts w:ascii="Arial" w:hAnsi="Arial" w:cs="Arial"/>
          <w:iCs/>
        </w:rPr>
        <w:t xml:space="preserve"> </w:t>
      </w:r>
      <w:r w:rsidRPr="002F155C">
        <w:rPr>
          <w:rFonts w:ascii="Arial" w:hAnsi="Arial" w:cs="Arial"/>
        </w:rPr>
        <w:t xml:space="preserve">W ocenie Wojewody Pomorskiego opinia ta, jako wiarygodny dowód </w:t>
      </w:r>
      <w:r w:rsidR="002F155C" w:rsidRPr="002F155C">
        <w:rPr>
          <w:rFonts w:ascii="Arial" w:hAnsi="Arial" w:cs="Arial"/>
        </w:rPr>
        <w:br/>
      </w:r>
      <w:r w:rsidRPr="002F155C">
        <w:rPr>
          <w:rFonts w:ascii="Arial" w:hAnsi="Arial" w:cs="Arial"/>
        </w:rPr>
        <w:t>na wartość nieruchomości, może stanowić podstawę ustalenia wysokości odszkodowania.</w:t>
      </w:r>
    </w:p>
    <w:p w14:paraId="75F27457" w14:textId="3D0E148C" w:rsidR="00CA2D01" w:rsidRPr="002F155C" w:rsidRDefault="00000000" w:rsidP="002F155C">
      <w:pPr>
        <w:pStyle w:val="Bezodstpw"/>
        <w:spacing w:line="360" w:lineRule="auto"/>
        <w:rPr>
          <w:rFonts w:ascii="Arial" w:hAnsi="Arial" w:cs="Arial"/>
        </w:rPr>
      </w:pPr>
      <w:r w:rsidRPr="002F155C">
        <w:rPr>
          <w:rFonts w:ascii="Arial" w:hAnsi="Arial" w:cs="Arial"/>
        </w:rPr>
        <w:t xml:space="preserve">W związku z powyższym informuję, że w niniejszym postępowaniu został zebrany cały materiał dowodowy. Zgodnie z art. 10 § 1 Kodeksu postępowania administracyjnego, strony mogą przed wydaniem decyzji wypowiedzieć się </w:t>
      </w:r>
      <w:r w:rsidR="002F155C">
        <w:rPr>
          <w:rFonts w:ascii="Arial" w:hAnsi="Arial" w:cs="Arial"/>
        </w:rPr>
        <w:br/>
      </w:r>
      <w:r w:rsidRPr="002F155C">
        <w:rPr>
          <w:rFonts w:ascii="Arial" w:hAnsi="Arial" w:cs="Arial"/>
        </w:rPr>
        <w:t xml:space="preserve">co do zebranych dowodów i materiałów oraz zgłoszonych żądań. </w:t>
      </w:r>
    </w:p>
    <w:p w14:paraId="71662351" w14:textId="39D2DE32" w:rsidR="00CA2D01" w:rsidRPr="002F155C" w:rsidRDefault="00000000" w:rsidP="002F155C">
      <w:pPr>
        <w:pStyle w:val="Bezodstpw"/>
        <w:suppressAutoHyphens/>
        <w:spacing w:line="360" w:lineRule="auto"/>
        <w:rPr>
          <w:rFonts w:ascii="Arial" w:hAnsi="Arial" w:cs="Arial"/>
        </w:rPr>
      </w:pPr>
      <w:r w:rsidRPr="002F155C">
        <w:rPr>
          <w:rFonts w:ascii="Arial" w:hAnsi="Arial" w:cs="Arial"/>
        </w:rPr>
        <w:t xml:space="preserve">Strony postępowania mogą zapoznać się ze zgromadzonym materiałem dowodowym, w tym z operatem szacunkowym, w Oddziale Odszkodowań </w:t>
      </w:r>
      <w:r w:rsidR="002F155C">
        <w:rPr>
          <w:rFonts w:ascii="Arial" w:hAnsi="Arial" w:cs="Arial"/>
        </w:rPr>
        <w:br/>
      </w:r>
      <w:r w:rsidRPr="002F155C">
        <w:rPr>
          <w:rFonts w:ascii="Arial" w:hAnsi="Arial" w:cs="Arial"/>
        </w:rPr>
        <w:lastRenderedPageBreak/>
        <w:t xml:space="preserve">za Nieruchomości Wydziału Nieruchomości i Skarbu Państwa Pomorskiego Urzędu Wojewódzkiego w Gdańsku. </w:t>
      </w:r>
      <w:r w:rsidR="002F155C" w:rsidRPr="002F155C">
        <w:rPr>
          <w:rFonts w:ascii="Arial" w:hAnsi="Arial" w:cs="Arial"/>
        </w:rPr>
        <w:br/>
      </w:r>
      <w:r w:rsidRPr="002F155C">
        <w:rPr>
          <w:rFonts w:ascii="Arial" w:hAnsi="Arial" w:cs="Arial"/>
        </w:rPr>
        <w:t>W przypadku wyrażenia woli skorzystania z ww. uprawnień proszę o kontakt telefoniczny w godzinach urzędowania: 7:45 – 15:45, tel. 58 30 77 138.</w:t>
      </w:r>
    </w:p>
    <w:p w14:paraId="38D24EA8" w14:textId="67085CD2" w:rsidR="00CA2D01" w:rsidRDefault="00CA2D01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7F487D7C" w14:textId="77777777" w:rsidR="002F155C" w:rsidRDefault="002F155C" w:rsidP="002F155C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z up. Wojewody Pomorskiego</w:t>
      </w:r>
    </w:p>
    <w:p w14:paraId="1B03072B" w14:textId="77777777" w:rsidR="002F155C" w:rsidRDefault="002F155C" w:rsidP="002F155C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Zastępca Dyrektora</w:t>
      </w:r>
    </w:p>
    <w:p w14:paraId="5E36BFAE" w14:textId="77777777" w:rsidR="002F155C" w:rsidRDefault="002F155C" w:rsidP="002F155C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Wydziału Nieruchomości</w:t>
      </w:r>
    </w:p>
    <w:p w14:paraId="756465DA" w14:textId="77777777" w:rsidR="002F155C" w:rsidRDefault="002F155C" w:rsidP="002F155C">
      <w:pPr>
        <w:pStyle w:val="Bezodstpw"/>
        <w:suppressAutoHyphens/>
        <w:spacing w:before="80" w:after="80" w:line="276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i Skarbu Państwa</w:t>
      </w:r>
    </w:p>
    <w:p w14:paraId="27A44EC3" w14:textId="77777777" w:rsidR="002F155C" w:rsidRPr="0092345A" w:rsidRDefault="002F155C" w:rsidP="002F155C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Dorota Dambek-Duda</w:t>
      </w:r>
    </w:p>
    <w:p w14:paraId="656E5E56" w14:textId="77777777" w:rsidR="002F155C" w:rsidRPr="00051D00" w:rsidRDefault="002F155C" w:rsidP="002F155C">
      <w:pPr>
        <w:pStyle w:val="Bezodstpw"/>
        <w:suppressAutoHyphens/>
        <w:spacing w:before="80" w:after="80" w:line="276" w:lineRule="auto"/>
        <w:jc w:val="right"/>
        <w:rPr>
          <w:rFonts w:ascii="Arial" w:hAnsi="Arial" w:cs="Arial"/>
        </w:rPr>
      </w:pPr>
      <w:r w:rsidRPr="00051D00">
        <w:rPr>
          <w:rFonts w:ascii="Arial" w:hAnsi="Arial" w:cs="Arial"/>
        </w:rPr>
        <w:t>/dokument podpisany elektronicznie/</w:t>
      </w:r>
    </w:p>
    <w:p w14:paraId="5625FEBB" w14:textId="77777777" w:rsidR="002F155C" w:rsidRPr="00051D00" w:rsidRDefault="002F155C" w:rsidP="002F155C">
      <w:pPr>
        <w:suppressAutoHyphens/>
        <w:spacing w:line="360" w:lineRule="auto"/>
        <w:rPr>
          <w:rFonts w:ascii="Arial" w:hAnsi="Arial" w:cs="Arial"/>
        </w:rPr>
      </w:pPr>
      <w:r w:rsidRPr="00051D00">
        <w:rPr>
          <w:rFonts w:ascii="Arial" w:hAnsi="Arial" w:cs="Arial"/>
        </w:rPr>
        <w:t>Egzemplarze:</w:t>
      </w:r>
    </w:p>
    <w:p w14:paraId="0AAA1E95" w14:textId="77777777" w:rsidR="002F155C" w:rsidRPr="00051D00" w:rsidRDefault="002F155C" w:rsidP="002F155C">
      <w:pPr>
        <w:numPr>
          <w:ilvl w:val="0"/>
          <w:numId w:val="7"/>
        </w:numPr>
        <w:suppressAutoHyphens/>
        <w:spacing w:line="360" w:lineRule="auto"/>
        <w:ind w:left="284" w:hanging="284"/>
        <w:rPr>
          <w:rFonts w:ascii="Arial" w:hAnsi="Arial" w:cs="Arial"/>
        </w:rPr>
      </w:pPr>
      <w:r w:rsidRPr="00051D00">
        <w:rPr>
          <w:rFonts w:ascii="Arial" w:hAnsi="Arial" w:cs="Arial"/>
        </w:rPr>
        <w:t>Strona BIP Pomorskiego Urzędu Wojewódzkiego w Gdańsku</w:t>
      </w:r>
    </w:p>
    <w:p w14:paraId="3B63FB04" w14:textId="77777777" w:rsidR="002F155C" w:rsidRPr="00AB4756" w:rsidRDefault="002F155C" w:rsidP="002F155C">
      <w:pPr>
        <w:numPr>
          <w:ilvl w:val="0"/>
          <w:numId w:val="7"/>
        </w:numPr>
        <w:suppressAutoHyphens/>
        <w:spacing w:line="360" w:lineRule="auto"/>
        <w:ind w:left="284" w:hanging="284"/>
        <w:rPr>
          <w:rFonts w:ascii="Arial" w:hAnsi="Arial" w:cs="Arial"/>
        </w:rPr>
      </w:pPr>
      <w:r w:rsidRPr="00AB4756">
        <w:rPr>
          <w:rFonts w:ascii="Arial" w:hAnsi="Arial" w:cs="Arial"/>
        </w:rPr>
        <w:t>aa.</w:t>
      </w:r>
    </w:p>
    <w:p w14:paraId="580AED83" w14:textId="77777777" w:rsidR="00CA2D01" w:rsidRPr="008C7F3A" w:rsidRDefault="00CA2D01" w:rsidP="000F08C9">
      <w:pPr>
        <w:suppressAutoHyphens/>
        <w:spacing w:after="120"/>
        <w:rPr>
          <w:rFonts w:ascii="Arial" w:hAnsi="Arial" w:cs="Arial"/>
          <w:sz w:val="20"/>
          <w:szCs w:val="20"/>
        </w:rPr>
      </w:pPr>
    </w:p>
    <w:p w14:paraId="3646A00B" w14:textId="77777777" w:rsidR="00CA2D01" w:rsidRDefault="00CA2D01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sectPr w:rsidR="00CA2D01" w:rsidSect="00EF7A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4CEE5" w14:textId="77777777" w:rsidR="001B714F" w:rsidRDefault="001B714F">
      <w:r>
        <w:separator/>
      </w:r>
    </w:p>
  </w:endnote>
  <w:endnote w:type="continuationSeparator" w:id="0">
    <w:p w14:paraId="4DFC3E67" w14:textId="77777777" w:rsidR="001B714F" w:rsidRDefault="001B7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F9E3E" w14:textId="77777777" w:rsidR="00CA2D01" w:rsidRDefault="00CA2D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2104947125"/>
      <w:docPartObj>
        <w:docPartGallery w:val="Page Numbers (Bottom of Page)"/>
        <w:docPartUnique/>
      </w:docPartObj>
    </w:sdtPr>
    <w:sdtContent>
      <w:p w14:paraId="3841D615" w14:textId="77777777" w:rsidR="00CA2D01" w:rsidRPr="002E7131" w:rsidRDefault="00000000" w:rsidP="00AB66CA">
        <w:pPr>
          <w:pStyle w:val="Stopka"/>
          <w:pBdr>
            <w:bottom w:val="single" w:sz="4" w:space="1" w:color="auto"/>
          </w:pBdr>
          <w:tabs>
            <w:tab w:val="clear" w:pos="4536"/>
          </w:tabs>
          <w:spacing w:line="300" w:lineRule="auto"/>
          <w:jc w:val="right"/>
          <w:rPr>
            <w:rFonts w:ascii="Arial" w:hAnsi="Arial" w:cs="Arial"/>
            <w:sz w:val="16"/>
            <w:szCs w:val="16"/>
          </w:rPr>
        </w:pPr>
        <w:r w:rsidRPr="002E7131">
          <w:rPr>
            <w:rFonts w:ascii="Arial" w:hAnsi="Arial" w:cs="Arial"/>
            <w:sz w:val="16"/>
            <w:szCs w:val="16"/>
          </w:rPr>
          <w:fldChar w:fldCharType="begin"/>
        </w:r>
        <w:r w:rsidRPr="002E7131">
          <w:rPr>
            <w:rFonts w:ascii="Arial" w:hAnsi="Arial" w:cs="Arial"/>
            <w:sz w:val="16"/>
            <w:szCs w:val="16"/>
          </w:rPr>
          <w:instrText>PAGE   \* MERGEFORMAT</w:instrText>
        </w:r>
        <w:r w:rsidRPr="002E7131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noProof/>
            <w:sz w:val="16"/>
            <w:szCs w:val="16"/>
          </w:rPr>
          <w:t>2</w:t>
        </w:r>
        <w:r w:rsidRPr="002E7131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tbl>
    <w:tblPr>
      <w:tblStyle w:val="Tabela-Siatka"/>
      <w:tblW w:w="90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22"/>
    </w:tblGrid>
    <w:tr w:rsidR="00436BD3" w14:paraId="6EA76E4C" w14:textId="77777777" w:rsidTr="00AB66CA">
      <w:tc>
        <w:tcPr>
          <w:tcW w:w="5245" w:type="dxa"/>
          <w:vMerge w:val="restart"/>
        </w:tcPr>
        <w:p w14:paraId="50BEBD64" w14:textId="77777777" w:rsidR="00CA2D01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4" w:name="ezdAutorWydzialAtrybut2_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4"/>
        </w:p>
        <w:p w14:paraId="40749665" w14:textId="77777777" w:rsidR="00CA2D01" w:rsidRDefault="00000000" w:rsidP="00F842B2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5" w:name="ezdAutorWydzialAtrybut3_2"/>
          <w:r>
            <w:rPr>
              <w:rFonts w:ascii="Arial" w:hAnsi="Arial" w:cs="Arial"/>
              <w:sz w:val="16"/>
              <w:szCs w:val="16"/>
            </w:rPr>
            <w:t>nsp@gdansk.uw.gov.pl</w:t>
          </w:r>
          <w:bookmarkEnd w:id="5"/>
        </w:p>
        <w:p w14:paraId="53BA7E33" w14:textId="77777777" w:rsidR="00CA2D01" w:rsidRPr="00EC65D1" w:rsidRDefault="00000000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22" w:type="dxa"/>
        </w:tcPr>
        <w:p w14:paraId="34885EBE" w14:textId="77777777" w:rsidR="00CA2D01" w:rsidRPr="00EC65D1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6" w:name="ezdAutorWydzialNazwa_2"/>
          <w:r w:rsidRPr="00EC65D1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6"/>
        </w:p>
      </w:tc>
    </w:tr>
    <w:tr w:rsidR="00436BD3" w14:paraId="7F00F332" w14:textId="77777777" w:rsidTr="00AB66CA">
      <w:tc>
        <w:tcPr>
          <w:tcW w:w="5245" w:type="dxa"/>
          <w:vMerge/>
        </w:tcPr>
        <w:p w14:paraId="283F3A32" w14:textId="77777777" w:rsidR="00CA2D01" w:rsidRPr="00EC65D1" w:rsidRDefault="00CA2D01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1CA848E3" w14:textId="77777777" w:rsidR="00CA2D01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436BD3" w14:paraId="2F68474A" w14:textId="77777777" w:rsidTr="00AB66CA">
      <w:tc>
        <w:tcPr>
          <w:tcW w:w="5245" w:type="dxa"/>
          <w:vMerge/>
        </w:tcPr>
        <w:p w14:paraId="627EB0FC" w14:textId="77777777" w:rsidR="00CA2D01" w:rsidRPr="00EC65D1" w:rsidRDefault="00CA2D01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31589C13" w14:textId="77777777" w:rsidR="00CA2D01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436BD3" w14:paraId="438775D8" w14:textId="77777777" w:rsidTr="00AB66CA">
      <w:tc>
        <w:tcPr>
          <w:tcW w:w="5245" w:type="dxa"/>
          <w:vMerge/>
        </w:tcPr>
        <w:p w14:paraId="4E83B92C" w14:textId="77777777" w:rsidR="00CA2D01" w:rsidRPr="00EC65D1" w:rsidRDefault="00CA2D01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2E63BE47" w14:textId="77777777" w:rsidR="00CA2D01" w:rsidRPr="002E713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3EC0C752" w14:textId="77777777" w:rsidR="00CA2D01" w:rsidRPr="002E7131" w:rsidRDefault="00CA2D01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E6DAA" w14:textId="77777777" w:rsidR="00CA2D01" w:rsidRPr="002E7131" w:rsidRDefault="00CA2D01" w:rsidP="00291D83">
    <w:pPr>
      <w:pStyle w:val="Stopka"/>
      <w:pBdr>
        <w:bottom w:val="single" w:sz="4" w:space="1" w:color="auto"/>
      </w:pBdr>
      <w:spacing w:line="300" w:lineRule="auto"/>
      <w:jc w:val="right"/>
      <w:rPr>
        <w:rFonts w:ascii="Arial" w:hAnsi="Arial" w:cs="Arial"/>
        <w:sz w:val="16"/>
        <w:szCs w:val="16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15"/>
    </w:tblGrid>
    <w:tr w:rsidR="00436BD3" w14:paraId="291EDC35" w14:textId="77777777" w:rsidTr="00AB66CA">
      <w:tc>
        <w:tcPr>
          <w:tcW w:w="5245" w:type="dxa"/>
          <w:vMerge w:val="restart"/>
        </w:tcPr>
        <w:p w14:paraId="7871C628" w14:textId="77777777" w:rsidR="00CA2D01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7" w:name="ezdAutorWydzialAtrybut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7"/>
        </w:p>
        <w:p w14:paraId="3FCBDD99" w14:textId="77777777" w:rsidR="00CA2D01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8" w:name="ezdAutorWydzialAtrybut3"/>
          <w:r w:rsidRPr="00D529DE">
            <w:rPr>
              <w:rFonts w:ascii="Arial" w:hAnsi="Arial" w:cs="Arial"/>
              <w:sz w:val="16"/>
              <w:szCs w:val="16"/>
            </w:rPr>
            <w:t>nsp@gdansk.uw.gov.pl</w:t>
          </w:r>
          <w:bookmarkEnd w:id="8"/>
        </w:p>
        <w:p w14:paraId="0B01142C" w14:textId="77777777" w:rsidR="00CA2D01" w:rsidRPr="00D529DE" w:rsidRDefault="00000000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15" w:type="dxa"/>
        </w:tcPr>
        <w:p w14:paraId="436F8A71" w14:textId="77777777" w:rsidR="00CA2D01" w:rsidRPr="00D529DE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9" w:name="ezdAutorWydzialNazwa"/>
          <w:r w:rsidRPr="00D529DE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9"/>
        </w:p>
      </w:tc>
    </w:tr>
    <w:tr w:rsidR="00436BD3" w14:paraId="0EC88A50" w14:textId="77777777" w:rsidTr="00AB66CA">
      <w:tc>
        <w:tcPr>
          <w:tcW w:w="5245" w:type="dxa"/>
          <w:vMerge/>
        </w:tcPr>
        <w:p w14:paraId="1FF297DA" w14:textId="77777777" w:rsidR="00CA2D01" w:rsidRPr="00D529DE" w:rsidRDefault="00CA2D01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38B83B52" w14:textId="77777777" w:rsidR="00CA2D01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436BD3" w14:paraId="4B421A3D" w14:textId="77777777" w:rsidTr="00AB66CA">
      <w:tc>
        <w:tcPr>
          <w:tcW w:w="5245" w:type="dxa"/>
          <w:vMerge/>
        </w:tcPr>
        <w:p w14:paraId="3E6EEA84" w14:textId="77777777" w:rsidR="00CA2D01" w:rsidRPr="00D529DE" w:rsidRDefault="00CA2D01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4027A06C" w14:textId="77777777" w:rsidR="00CA2D01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436BD3" w14:paraId="3031D8D3" w14:textId="77777777" w:rsidTr="00AB66CA">
      <w:tc>
        <w:tcPr>
          <w:tcW w:w="5245" w:type="dxa"/>
          <w:vMerge/>
        </w:tcPr>
        <w:p w14:paraId="41F5692E" w14:textId="77777777" w:rsidR="00CA2D01" w:rsidRPr="00D529DE" w:rsidRDefault="00CA2D01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7ED0ED70" w14:textId="77777777" w:rsidR="00CA2D01" w:rsidRPr="002E7131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0357E94D" w14:textId="77777777" w:rsidR="00CA2D01" w:rsidRPr="002E7131" w:rsidRDefault="00CA2D01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5D18A" w14:textId="77777777" w:rsidR="001B714F" w:rsidRDefault="001B714F">
      <w:r>
        <w:separator/>
      </w:r>
    </w:p>
  </w:footnote>
  <w:footnote w:type="continuationSeparator" w:id="0">
    <w:p w14:paraId="48BAC494" w14:textId="77777777" w:rsidR="001B714F" w:rsidRDefault="001B7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9336B" w14:textId="77777777" w:rsidR="00CA2D01" w:rsidRDefault="00CA2D0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257BF" w14:textId="77777777" w:rsidR="00CA2D01" w:rsidRDefault="00CA2D01">
    <w:pPr>
      <w:pStyle w:val="Nagwek"/>
      <w:rPr>
        <w:rFonts w:ascii="Arial" w:hAnsi="Arial" w:cs="Arial"/>
        <w:sz w:val="22"/>
        <w:szCs w:val="22"/>
      </w:rPr>
    </w:pPr>
  </w:p>
  <w:p w14:paraId="504D0C95" w14:textId="77777777" w:rsidR="00CA2D01" w:rsidRDefault="00CA2D01">
    <w:pPr>
      <w:pStyle w:val="Nagwek"/>
      <w:rPr>
        <w:rFonts w:ascii="Arial" w:hAnsi="Arial" w:cs="Arial"/>
        <w:sz w:val="22"/>
        <w:szCs w:val="22"/>
      </w:rPr>
    </w:pPr>
  </w:p>
  <w:p w14:paraId="36E893EF" w14:textId="77777777" w:rsidR="00CA2D01" w:rsidRDefault="00CA2D01">
    <w:pPr>
      <w:pStyle w:val="Nagwek"/>
      <w:rPr>
        <w:rFonts w:ascii="Arial" w:hAnsi="Arial" w:cs="Arial"/>
        <w:sz w:val="22"/>
        <w:szCs w:val="22"/>
      </w:rPr>
    </w:pPr>
  </w:p>
  <w:p w14:paraId="13800F91" w14:textId="77777777" w:rsidR="00CA2D01" w:rsidRDefault="00CA2D01">
    <w:pPr>
      <w:pStyle w:val="Nagwek"/>
      <w:rPr>
        <w:rFonts w:ascii="Arial" w:hAnsi="Arial" w:cs="Arial"/>
        <w:sz w:val="22"/>
        <w:szCs w:val="22"/>
      </w:rPr>
    </w:pPr>
  </w:p>
  <w:p w14:paraId="32E1FC0D" w14:textId="77777777" w:rsidR="00CA2D01" w:rsidRPr="00DB47ED" w:rsidRDefault="00CA2D01">
    <w:pPr>
      <w:pStyle w:val="Nagwek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5B875" w14:textId="77777777" w:rsidR="00CA2D01" w:rsidRPr="001F7A58" w:rsidRDefault="00000000" w:rsidP="007A4373">
    <w:pPr>
      <w:spacing w:before="80"/>
      <w:ind w:right="5809"/>
      <w:rPr>
        <w:rFonts w:ascii="Arial" w:hAnsi="Arial" w:cs="Arial"/>
        <w:b/>
        <w:sz w:val="32"/>
        <w:szCs w:val="32"/>
      </w:rPr>
    </w:pPr>
    <w:r w:rsidRPr="001F7A58">
      <w:rPr>
        <w:rFonts w:ascii="Arial" w:hAnsi="Arial" w:cs="Arial"/>
        <w:b/>
        <w:sz w:val="32"/>
        <w:szCs w:val="32"/>
      </w:rPr>
      <w:t xml:space="preserve">Wojewoda </w:t>
    </w:r>
    <w:r>
      <w:rPr>
        <w:rFonts w:ascii="Arial" w:hAnsi="Arial" w:cs="Arial"/>
        <w:b/>
        <w:sz w:val="32"/>
        <w:szCs w:val="32"/>
      </w:rPr>
      <w:t>Pomorski</w:t>
    </w:r>
  </w:p>
  <w:p w14:paraId="7992280F" w14:textId="77777777" w:rsidR="00CA2D01" w:rsidRPr="002E7131" w:rsidRDefault="00CA2D01" w:rsidP="00EF7A3C">
    <w:pPr>
      <w:pBdr>
        <w:bottom w:val="single" w:sz="4" w:space="1" w:color="auto"/>
      </w:pBdr>
      <w:ind w:right="-2"/>
      <w:jc w:val="right"/>
      <w:rPr>
        <w:rFonts w:ascii="Arial" w:hAnsi="Arial" w:cs="Arial"/>
        <w:bCs/>
        <w:sz w:val="16"/>
        <w:szCs w:val="16"/>
      </w:rPr>
    </w:pPr>
  </w:p>
  <w:p w14:paraId="7717B331" w14:textId="77777777" w:rsidR="00CA2D01" w:rsidRPr="002E7131" w:rsidRDefault="00CA2D01" w:rsidP="00EF7A3C">
    <w:pPr>
      <w:ind w:right="-2"/>
      <w:rPr>
        <w:rFonts w:ascii="Arial" w:hAnsi="Arial" w:cs="Arial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74D62"/>
    <w:multiLevelType w:val="hybridMultilevel"/>
    <w:tmpl w:val="D6D8CF08"/>
    <w:lvl w:ilvl="0" w:tplc="3790D8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9D68469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6AAA2E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6AE0AD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B8AA3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CA632A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8A2FD3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F5C74B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CEC1E4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C22BB9"/>
    <w:multiLevelType w:val="hybridMultilevel"/>
    <w:tmpl w:val="F9B88CEA"/>
    <w:lvl w:ilvl="0" w:tplc="F02A3C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6124082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4928EC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C06260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1389BA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FAA5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94CC09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620B01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2C8340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A822573"/>
    <w:multiLevelType w:val="hybridMultilevel"/>
    <w:tmpl w:val="9DBA6162"/>
    <w:lvl w:ilvl="0" w:tplc="5616F4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1A86ACE" w:tentative="1">
      <w:start w:val="1"/>
      <w:numFmt w:val="lowerLetter"/>
      <w:lvlText w:val="%2."/>
      <w:lvlJc w:val="left"/>
      <w:pPr>
        <w:ind w:left="1440" w:hanging="360"/>
      </w:pPr>
    </w:lvl>
    <w:lvl w:ilvl="2" w:tplc="C2FEFD40" w:tentative="1">
      <w:start w:val="1"/>
      <w:numFmt w:val="lowerRoman"/>
      <w:lvlText w:val="%3."/>
      <w:lvlJc w:val="right"/>
      <w:pPr>
        <w:ind w:left="2160" w:hanging="180"/>
      </w:pPr>
    </w:lvl>
    <w:lvl w:ilvl="3" w:tplc="318AEB9E" w:tentative="1">
      <w:start w:val="1"/>
      <w:numFmt w:val="decimal"/>
      <w:lvlText w:val="%4."/>
      <w:lvlJc w:val="left"/>
      <w:pPr>
        <w:ind w:left="2880" w:hanging="360"/>
      </w:pPr>
    </w:lvl>
    <w:lvl w:ilvl="4" w:tplc="CD02792E" w:tentative="1">
      <w:start w:val="1"/>
      <w:numFmt w:val="lowerLetter"/>
      <w:lvlText w:val="%5."/>
      <w:lvlJc w:val="left"/>
      <w:pPr>
        <w:ind w:left="3600" w:hanging="360"/>
      </w:pPr>
    </w:lvl>
    <w:lvl w:ilvl="5" w:tplc="492A3E32" w:tentative="1">
      <w:start w:val="1"/>
      <w:numFmt w:val="lowerRoman"/>
      <w:lvlText w:val="%6."/>
      <w:lvlJc w:val="right"/>
      <w:pPr>
        <w:ind w:left="4320" w:hanging="180"/>
      </w:pPr>
    </w:lvl>
    <w:lvl w:ilvl="6" w:tplc="5CCC7910" w:tentative="1">
      <w:start w:val="1"/>
      <w:numFmt w:val="decimal"/>
      <w:lvlText w:val="%7."/>
      <w:lvlJc w:val="left"/>
      <w:pPr>
        <w:ind w:left="5040" w:hanging="360"/>
      </w:pPr>
    </w:lvl>
    <w:lvl w:ilvl="7" w:tplc="BA5010B6" w:tentative="1">
      <w:start w:val="1"/>
      <w:numFmt w:val="lowerLetter"/>
      <w:lvlText w:val="%8."/>
      <w:lvlJc w:val="left"/>
      <w:pPr>
        <w:ind w:left="5760" w:hanging="360"/>
      </w:pPr>
    </w:lvl>
    <w:lvl w:ilvl="8" w:tplc="981A8F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B12547"/>
    <w:multiLevelType w:val="hybridMultilevel"/>
    <w:tmpl w:val="7F984848"/>
    <w:lvl w:ilvl="0" w:tplc="A8DED52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EE6663C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178AB7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E18D16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AFE12F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28EFE5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1B2034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59ACDB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92E6C3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3C71DF2"/>
    <w:multiLevelType w:val="hybridMultilevel"/>
    <w:tmpl w:val="04EC393A"/>
    <w:lvl w:ilvl="0" w:tplc="1222FF1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51B869F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9982FF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336124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748F5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6B0731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3B2174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50ABA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9BE8D9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6517C23"/>
    <w:multiLevelType w:val="hybridMultilevel"/>
    <w:tmpl w:val="39FC05AA"/>
    <w:lvl w:ilvl="0" w:tplc="C83AFC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DC54424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2E07AA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798202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6927E5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D1E4B5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7729FE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20656B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E0EE91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A6C413D"/>
    <w:multiLevelType w:val="hybridMultilevel"/>
    <w:tmpl w:val="151C11E6"/>
    <w:lvl w:ilvl="0" w:tplc="6C4ABBF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D92852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2E6E6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0809E2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7AEFC2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246978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402292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9A00E2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74126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4020877">
    <w:abstractNumId w:val="1"/>
  </w:num>
  <w:num w:numId="2" w16cid:durableId="1513301500">
    <w:abstractNumId w:val="5"/>
  </w:num>
  <w:num w:numId="3" w16cid:durableId="175926572">
    <w:abstractNumId w:val="0"/>
  </w:num>
  <w:num w:numId="4" w16cid:durableId="1993555646">
    <w:abstractNumId w:val="4"/>
  </w:num>
  <w:num w:numId="5" w16cid:durableId="1114401689">
    <w:abstractNumId w:val="3"/>
  </w:num>
  <w:num w:numId="6" w16cid:durableId="1878004629">
    <w:abstractNumId w:val="6"/>
  </w:num>
  <w:num w:numId="7" w16cid:durableId="1367176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BD3"/>
    <w:rsid w:val="001B714F"/>
    <w:rsid w:val="002F155C"/>
    <w:rsid w:val="00402514"/>
    <w:rsid w:val="00436BD3"/>
    <w:rsid w:val="004379D4"/>
    <w:rsid w:val="00C2420E"/>
    <w:rsid w:val="00CA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0C8D64"/>
  <w15:docId w15:val="{613E3111-A523-4E7F-9BC1-DF860AAD3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sz w:val="24"/>
      <w:szCs w:val="24"/>
    </w:rPr>
  </w:style>
  <w:style w:type="character" w:styleId="Hipercze">
    <w:name w:val="Hyperlink"/>
    <w:uiPriority w:val="99"/>
    <w:rsid w:val="00DC6AF7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A31C35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787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semiHidden/>
    <w:unhideWhenUsed/>
    <w:rsid w:val="00493C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93CB2"/>
    <w:rPr>
      <w:rFonts w:ascii="Segoe UI" w:hAnsi="Segoe UI" w:cs="Segoe UI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D568B"/>
    <w:rPr>
      <w:color w:val="605E5C"/>
      <w:shd w:val="clear" w:color="auto" w:fill="E1DFDD"/>
    </w:rPr>
  </w:style>
  <w:style w:type="table" w:styleId="Tabela-Siatka">
    <w:name w:val="Table Grid"/>
    <w:basedOn w:val="Standardowy"/>
    <w:rsid w:val="00D52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02080-050C-460A-A7BB-829FA3156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374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PUW</Company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Wojewody Pomorskiego z dnia 19.10.2026 nr NSP-III.7570.618.2025.ND o prowadzonym postępowaniu administracyjnym i zebraniu całego materiału</dc:title>
  <dc:creator>Rachela Wysocka</dc:creator>
  <cp:keywords>Obwieszczenie Wojewody Pomorskiego z dnia 19.10.2026 nr NSP-III.7570.618.2025.ND o prowadzonym postępowaniu administracyjnym i zebraniu całego materiału</cp:keywords>
  <cp:lastModifiedBy>Natalia Drygała</cp:lastModifiedBy>
  <cp:revision>23</cp:revision>
  <cp:lastPrinted>2026-04-15T16:32:00Z</cp:lastPrinted>
  <dcterms:created xsi:type="dcterms:W3CDTF">2026-04-21T05:27:00Z</dcterms:created>
  <dcterms:modified xsi:type="dcterms:W3CDTF">2026-10-19T06:26:00Z</dcterms:modified>
</cp:coreProperties>
</file>