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21517F57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347E0B">
        <w:rPr>
          <w:rFonts w:ascii="Times New Roman" w:hAnsi="Times New Roman" w:cs="Times New Roman"/>
          <w:b/>
          <w:sz w:val="24"/>
          <w:szCs w:val="24"/>
        </w:rPr>
        <w:t>30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496F7F">
        <w:rPr>
          <w:rFonts w:ascii="Times New Roman" w:hAnsi="Times New Roman" w:cs="Times New Roman"/>
          <w:b/>
          <w:sz w:val="24"/>
          <w:szCs w:val="24"/>
        </w:rPr>
        <w:t>4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139C00C6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47E0B">
        <w:rPr>
          <w:rFonts w:ascii="Times New Roman" w:hAnsi="Times New Roman" w:cs="Times New Roman"/>
          <w:sz w:val="24"/>
          <w:szCs w:val="24"/>
          <w:lang w:eastAsia="pl-PL"/>
        </w:rPr>
        <w:t>30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96F7F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7753F2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 w:rsidRPr="007753F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Zakup </w:t>
      </w:r>
      <w:r w:rsidR="009A438F" w:rsidRPr="007753F2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="00347E0B" w:rsidRPr="007753F2">
        <w:rPr>
          <w:rFonts w:ascii="Times New Roman" w:hAnsi="Times New Roman" w:cs="Times New Roman"/>
          <w:b/>
          <w:sz w:val="24"/>
          <w:szCs w:val="24"/>
          <w:lang w:eastAsia="pl-PL"/>
        </w:rPr>
        <w:t>ciągnikowych pługów do odśnieżania na drogowe przejścia graniczne w Krościenku i</w:t>
      </w:r>
      <w:r w:rsidR="007753F2" w:rsidRPr="007753F2">
        <w:rPr>
          <w:rFonts w:ascii="Times New Roman" w:hAnsi="Times New Roman" w:cs="Times New Roman"/>
          <w:b/>
          <w:sz w:val="24"/>
          <w:szCs w:val="24"/>
          <w:lang w:eastAsia="pl-PL"/>
        </w:rPr>
        <w:t> </w:t>
      </w:r>
      <w:r w:rsidR="00347E0B" w:rsidRPr="007753F2">
        <w:rPr>
          <w:rFonts w:ascii="Times New Roman" w:hAnsi="Times New Roman" w:cs="Times New Roman"/>
          <w:b/>
          <w:sz w:val="24"/>
          <w:szCs w:val="24"/>
          <w:lang w:eastAsia="pl-PL"/>
        </w:rPr>
        <w:t>Korczowej</w:t>
      </w:r>
      <w:r w:rsidR="002372CE" w:rsidRPr="007753F2">
        <w:rPr>
          <w:rFonts w:ascii="Times New Roman" w:hAnsi="Times New Roman" w:cs="Times New Roman"/>
          <w:b/>
          <w:sz w:val="24"/>
          <w:szCs w:val="24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38CA368E" w14:textId="77777777" w:rsidR="007753F2" w:rsidRPr="00AE45FC" w:rsidRDefault="007753F2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0582CD9D" w:rsidR="00C47CD3" w:rsidRDefault="00C47CD3" w:rsidP="00347E0B">
      <w:pPr>
        <w:pStyle w:val="Akapitzlist"/>
        <w:numPr>
          <w:ilvl w:val="0"/>
          <w:numId w:val="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47E0B">
        <w:rPr>
          <w:rFonts w:ascii="Times New Roman" w:hAnsi="Times New Roman" w:cs="Times New Roman"/>
          <w:sz w:val="24"/>
          <w:szCs w:val="24"/>
        </w:rPr>
        <w:t>Oferuję wy</w:t>
      </w:r>
      <w:r w:rsidR="00A64278" w:rsidRPr="00347E0B">
        <w:rPr>
          <w:rFonts w:ascii="Times New Roman" w:hAnsi="Times New Roman" w:cs="Times New Roman"/>
          <w:sz w:val="24"/>
          <w:szCs w:val="24"/>
        </w:rPr>
        <w:t>konanie przedmiotu zamówienia</w:t>
      </w:r>
      <w:r w:rsidR="00AC0286" w:rsidRPr="00347E0B">
        <w:rPr>
          <w:rFonts w:ascii="Times New Roman" w:hAnsi="Times New Roman" w:cs="Times New Roman"/>
          <w:sz w:val="24"/>
          <w:szCs w:val="24"/>
        </w:rPr>
        <w:t>:</w:t>
      </w:r>
      <w:r w:rsidR="00DE53C0" w:rsidRPr="00347E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A1010" w14:textId="77777777" w:rsidR="00347E0B" w:rsidRDefault="00347E0B" w:rsidP="00347E0B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47E0B">
        <w:rPr>
          <w:rFonts w:ascii="Times New Roman" w:hAnsi="Times New Roman" w:cs="Times New Roman"/>
          <w:b/>
          <w:bCs/>
          <w:sz w:val="24"/>
          <w:szCs w:val="24"/>
        </w:rPr>
        <w:t xml:space="preserve">Część I: </w:t>
      </w:r>
    </w:p>
    <w:p w14:paraId="23A4DD5B" w14:textId="04D9BDFC" w:rsidR="00347E0B" w:rsidRPr="00347E0B" w:rsidRDefault="00347E0B" w:rsidP="007753F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E0B">
        <w:rPr>
          <w:rFonts w:ascii="Times New Roman" w:eastAsia="Arial Unicode MS" w:hAnsi="Times New Roman" w:cs="Times New Roman"/>
          <w:b/>
          <w:bCs/>
          <w:sz w:val="24"/>
          <w:szCs w:val="24"/>
        </w:rPr>
        <w:t>Pług do odśnieżania mocowany na przednim trzypunktowym układzie zawieszenia</w:t>
      </w:r>
      <w:r w:rsidRPr="00347E0B">
        <w:rPr>
          <w:rFonts w:eastAsia="Arial Unicode MS" w:cs="Arial"/>
          <w:b/>
          <w:bCs/>
        </w:rPr>
        <w:t xml:space="preserve"> </w:t>
      </w:r>
      <w:r w:rsidRPr="00347E0B">
        <w:rPr>
          <w:rFonts w:ascii="Times New Roman" w:hAnsi="Times New Roman" w:cs="Times New Roman"/>
          <w:b/>
          <w:bCs/>
          <w:sz w:val="24"/>
          <w:szCs w:val="24"/>
        </w:rPr>
        <w:t xml:space="preserve"> na drogowe przejście graniczne w Krościenku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2410"/>
        <w:gridCol w:w="709"/>
        <w:gridCol w:w="1701"/>
        <w:gridCol w:w="851"/>
        <w:gridCol w:w="1559"/>
        <w:gridCol w:w="2268"/>
      </w:tblGrid>
      <w:tr w:rsidR="00496F7F" w14:paraId="38EF21DD" w14:textId="77777777" w:rsidTr="00187CE5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559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187CE5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187CE5">
        <w:trPr>
          <w:trHeight w:val="570"/>
        </w:trPr>
        <w:tc>
          <w:tcPr>
            <w:tcW w:w="2410" w:type="dxa"/>
            <w:vAlign w:val="center"/>
          </w:tcPr>
          <w:p w14:paraId="2A42AEDA" w14:textId="2F441C5E" w:rsidR="00496F7F" w:rsidRPr="0024652A" w:rsidRDefault="00230817" w:rsidP="007753F2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753F2">
              <w:rPr>
                <w:rFonts w:ascii="Times New Roman" w:hAnsi="Times New Roman" w:cs="Times New Roman"/>
                <w:bCs/>
              </w:rPr>
              <w:t>Pług do odśnieżania</w:t>
            </w:r>
          </w:p>
        </w:tc>
        <w:tc>
          <w:tcPr>
            <w:tcW w:w="709" w:type="dxa"/>
            <w:vAlign w:val="center"/>
          </w:tcPr>
          <w:p w14:paraId="5B3AB0FE" w14:textId="403404FB" w:rsidR="00496F7F" w:rsidRPr="0024652A" w:rsidRDefault="00230817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D579E8E" w14:textId="77777777" w:rsidR="00347E0B" w:rsidRDefault="00347E0B" w:rsidP="00347E0B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AF5F8" w14:textId="77777777" w:rsidR="007753F2" w:rsidRDefault="00347E0B" w:rsidP="007753F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E0B">
        <w:rPr>
          <w:rFonts w:ascii="Times New Roman" w:hAnsi="Times New Roman" w:cs="Times New Roman"/>
          <w:b/>
          <w:bCs/>
          <w:sz w:val="24"/>
          <w:szCs w:val="24"/>
        </w:rPr>
        <w:t>Część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47E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0B20F52" w14:textId="3D8C1B2A" w:rsidR="00347E0B" w:rsidRDefault="007753F2" w:rsidP="007753F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3F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Pług do odśnieżania mocowany na przednim trzypunktowym układzie zawieszenia wraz z uniwersalnym przednim trzypunktowym układem zawieszenia na </w:t>
      </w:r>
      <w:r w:rsidR="00347E0B" w:rsidRPr="007753F2">
        <w:rPr>
          <w:rFonts w:ascii="Times New Roman" w:hAnsi="Times New Roman" w:cs="Times New Roman"/>
          <w:b/>
          <w:bCs/>
          <w:sz w:val="24"/>
          <w:szCs w:val="24"/>
        </w:rPr>
        <w:t>drogowe przejście graniczne w K</w:t>
      </w:r>
      <w:r w:rsidRPr="007753F2">
        <w:rPr>
          <w:rFonts w:ascii="Times New Roman" w:hAnsi="Times New Roman" w:cs="Times New Roman"/>
          <w:b/>
          <w:bCs/>
          <w:sz w:val="24"/>
          <w:szCs w:val="24"/>
        </w:rPr>
        <w:t xml:space="preserve">orczowej </w:t>
      </w:r>
    </w:p>
    <w:p w14:paraId="2F3CEA9A" w14:textId="77777777" w:rsidR="007753F2" w:rsidRDefault="007753F2" w:rsidP="007753F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5CE09" w14:textId="77777777" w:rsidR="007753F2" w:rsidRPr="007753F2" w:rsidRDefault="007753F2" w:rsidP="007753F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25CDC" w14:textId="77777777" w:rsidR="00347E0B" w:rsidRPr="0018769B" w:rsidRDefault="00347E0B" w:rsidP="00347E0B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2410"/>
        <w:gridCol w:w="709"/>
        <w:gridCol w:w="1701"/>
        <w:gridCol w:w="851"/>
        <w:gridCol w:w="1559"/>
        <w:gridCol w:w="2268"/>
      </w:tblGrid>
      <w:tr w:rsidR="00347E0B" w14:paraId="712869DF" w14:textId="77777777" w:rsidTr="00187CE5">
        <w:tc>
          <w:tcPr>
            <w:tcW w:w="2410" w:type="dxa"/>
            <w:vAlign w:val="center"/>
          </w:tcPr>
          <w:p w14:paraId="57B133DF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lastRenderedPageBreak/>
              <w:t>Nazwa</w:t>
            </w:r>
          </w:p>
        </w:tc>
        <w:tc>
          <w:tcPr>
            <w:tcW w:w="709" w:type="dxa"/>
            <w:vAlign w:val="center"/>
          </w:tcPr>
          <w:p w14:paraId="441FD00C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137D34A1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4558B6EA" w14:textId="77777777" w:rsidR="00347E0B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76E1236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559" w:type="dxa"/>
            <w:vAlign w:val="center"/>
          </w:tcPr>
          <w:p w14:paraId="54BD8E56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070A68AA" w14:textId="77777777" w:rsidR="00347E0B" w:rsidRPr="003A49A4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(kol. 2 x kol. 3)</w:t>
            </w:r>
          </w:p>
        </w:tc>
        <w:tc>
          <w:tcPr>
            <w:tcW w:w="2268" w:type="dxa"/>
            <w:vAlign w:val="center"/>
          </w:tcPr>
          <w:p w14:paraId="355DF90E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347E0B" w14:paraId="256A66ED" w14:textId="77777777" w:rsidTr="00187CE5">
        <w:tc>
          <w:tcPr>
            <w:tcW w:w="2410" w:type="dxa"/>
            <w:vAlign w:val="center"/>
          </w:tcPr>
          <w:p w14:paraId="36727D68" w14:textId="77777777" w:rsidR="00347E0B" w:rsidRPr="001E2B00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141E01D" w14:textId="77777777" w:rsidR="00347E0B" w:rsidRPr="001E2B00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73F9080" w14:textId="77777777" w:rsidR="00347E0B" w:rsidRPr="001E2B00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1C9761C8" w14:textId="77777777" w:rsidR="00347E0B" w:rsidRPr="001E2B00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768F02FB" w14:textId="77777777" w:rsidR="00347E0B" w:rsidRPr="001E2B00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67724267" w14:textId="77777777" w:rsidR="00347E0B" w:rsidRPr="001E2B00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347E0B" w14:paraId="01324E76" w14:textId="77777777" w:rsidTr="00187CE5">
        <w:trPr>
          <w:trHeight w:val="570"/>
        </w:trPr>
        <w:tc>
          <w:tcPr>
            <w:tcW w:w="2410" w:type="dxa"/>
            <w:vAlign w:val="center"/>
          </w:tcPr>
          <w:p w14:paraId="7DFB4F16" w14:textId="23F18339" w:rsidR="00347E0B" w:rsidRPr="0024652A" w:rsidRDefault="00347E0B" w:rsidP="007753F2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753F2">
              <w:rPr>
                <w:rFonts w:ascii="Times New Roman" w:hAnsi="Times New Roman" w:cs="Times New Roman"/>
                <w:bCs/>
              </w:rPr>
              <w:t>Pług do odśnieżania</w:t>
            </w:r>
          </w:p>
        </w:tc>
        <w:tc>
          <w:tcPr>
            <w:tcW w:w="709" w:type="dxa"/>
            <w:vAlign w:val="center"/>
          </w:tcPr>
          <w:p w14:paraId="2D15F9A7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3F173C7B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79781917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0F678277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1104D37E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7E0B" w14:paraId="3BB24760" w14:textId="77777777" w:rsidTr="00187CE5">
        <w:trPr>
          <w:trHeight w:val="570"/>
        </w:trPr>
        <w:tc>
          <w:tcPr>
            <w:tcW w:w="2410" w:type="dxa"/>
            <w:vAlign w:val="center"/>
          </w:tcPr>
          <w:p w14:paraId="4650F456" w14:textId="7AE4EFD9" w:rsidR="00347E0B" w:rsidRPr="007753F2" w:rsidRDefault="007753F2" w:rsidP="007753F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753F2">
              <w:rPr>
                <w:rFonts w:ascii="Times New Roman" w:eastAsia="Arial Unicode MS" w:hAnsi="Times New Roman" w:cs="Times New Roman"/>
              </w:rPr>
              <w:t>Uniwersalny przedni trzypunktowy układ zawieszenia</w:t>
            </w:r>
          </w:p>
        </w:tc>
        <w:tc>
          <w:tcPr>
            <w:tcW w:w="709" w:type="dxa"/>
            <w:vAlign w:val="center"/>
          </w:tcPr>
          <w:p w14:paraId="2ABA5DF0" w14:textId="41690CCF" w:rsidR="00347E0B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4AB279BB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BF4E7F4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Align w:val="center"/>
          </w:tcPr>
          <w:p w14:paraId="3D73607F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0E49AE59" w14:textId="77777777" w:rsidR="00347E0B" w:rsidRPr="0024652A" w:rsidRDefault="00347E0B" w:rsidP="00774C09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22160592" w:rsidR="00915361" w:rsidRDefault="007753F2" w:rsidP="00187C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53F2">
        <w:rPr>
          <w:rFonts w:ascii="Times New Roman" w:hAnsi="Times New Roman" w:cs="Times New Roman"/>
          <w:b/>
          <w:bCs/>
          <w:sz w:val="24"/>
          <w:szCs w:val="24"/>
        </w:rPr>
        <w:t>Uwaga: W przypadku złożenia oferty tylko na jedną część, Zamawiający prosi o</w:t>
      </w:r>
      <w:r w:rsidR="00187CE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53F2">
        <w:rPr>
          <w:rFonts w:ascii="Times New Roman" w:hAnsi="Times New Roman" w:cs="Times New Roman"/>
          <w:b/>
          <w:bCs/>
          <w:sz w:val="24"/>
          <w:szCs w:val="24"/>
        </w:rPr>
        <w:t xml:space="preserve"> pozostawienie drugiej bez wypełnienia.</w:t>
      </w:r>
    </w:p>
    <w:p w14:paraId="223838CE" w14:textId="77777777" w:rsidR="007753F2" w:rsidRPr="007753F2" w:rsidRDefault="007753F2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E592C" w14:textId="3B79522C" w:rsidR="0024652A" w:rsidRDefault="00A32B12" w:rsidP="007753F2">
      <w:pPr>
        <w:numPr>
          <w:ilvl w:val="0"/>
          <w:numId w:val="6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0F69D291" w14:textId="5BD965A3" w:rsidR="0024652A" w:rsidRDefault="00A32B12" w:rsidP="007753F2">
      <w:pPr>
        <w:pStyle w:val="Akapitzlist"/>
        <w:numPr>
          <w:ilvl w:val="0"/>
          <w:numId w:val="5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>…</w:t>
      </w:r>
      <w:r w:rsidR="007753F2">
        <w:rPr>
          <w:rFonts w:ascii="Times New Roman" w:hAnsi="Times New Roman" w:cs="Times New Roman"/>
          <w:sz w:val="24"/>
          <w:szCs w:val="24"/>
        </w:rPr>
        <w:t xml:space="preserve">  </w:t>
      </w:r>
      <w:r w:rsidRPr="0024652A">
        <w:rPr>
          <w:rFonts w:ascii="Times New Roman" w:hAnsi="Times New Roman" w:cs="Times New Roman"/>
          <w:sz w:val="24"/>
          <w:szCs w:val="24"/>
        </w:rPr>
        <w:t xml:space="preserve">miesięcznej gwarancji na </w:t>
      </w:r>
      <w:r w:rsidR="007753F2">
        <w:rPr>
          <w:rFonts w:ascii="Times New Roman" w:hAnsi="Times New Roman" w:cs="Times New Roman"/>
          <w:sz w:val="24"/>
          <w:szCs w:val="24"/>
        </w:rPr>
        <w:t>pług do odśnieżania na drogowe przejście graniczne w</w:t>
      </w:r>
      <w:r w:rsidR="00187CE5">
        <w:rPr>
          <w:rFonts w:ascii="Times New Roman" w:hAnsi="Times New Roman" w:cs="Times New Roman"/>
          <w:sz w:val="24"/>
          <w:szCs w:val="24"/>
        </w:rPr>
        <w:t> </w:t>
      </w:r>
      <w:r w:rsidR="007753F2">
        <w:rPr>
          <w:rFonts w:ascii="Times New Roman" w:hAnsi="Times New Roman" w:cs="Times New Roman"/>
          <w:sz w:val="24"/>
          <w:szCs w:val="24"/>
        </w:rPr>
        <w:t>Krościenku,</w:t>
      </w:r>
    </w:p>
    <w:p w14:paraId="7FACA2C9" w14:textId="405302B5" w:rsidR="007753F2" w:rsidRDefault="007753F2" w:rsidP="007753F2">
      <w:pPr>
        <w:pStyle w:val="Akapitzlist"/>
        <w:numPr>
          <w:ilvl w:val="0"/>
          <w:numId w:val="5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 miesięcznej gwarancji na </w:t>
      </w:r>
      <w:r>
        <w:rPr>
          <w:rFonts w:ascii="Times New Roman" w:eastAsia="Arial Unicode MS" w:hAnsi="Times New Roman" w:cs="Times New Roman"/>
          <w:sz w:val="24"/>
          <w:szCs w:val="24"/>
        </w:rPr>
        <w:t>p</w:t>
      </w:r>
      <w:r w:rsidRPr="007753F2">
        <w:rPr>
          <w:rFonts w:ascii="Times New Roman" w:eastAsia="Arial Unicode MS" w:hAnsi="Times New Roman" w:cs="Times New Roman"/>
          <w:sz w:val="24"/>
          <w:szCs w:val="24"/>
        </w:rPr>
        <w:t>ług do odśnieżania</w:t>
      </w:r>
      <w:r w:rsidR="00A1276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753F2">
        <w:rPr>
          <w:rFonts w:ascii="Times New Roman" w:eastAsia="Arial Unicode MS" w:hAnsi="Times New Roman" w:cs="Times New Roman"/>
          <w:sz w:val="24"/>
          <w:szCs w:val="24"/>
        </w:rPr>
        <w:t xml:space="preserve">wraz z uniwersalnym przednim trzypunktowym układem zawieszenia na </w:t>
      </w:r>
      <w:r w:rsidRPr="007753F2">
        <w:rPr>
          <w:rFonts w:ascii="Times New Roman" w:hAnsi="Times New Roman" w:cs="Times New Roman"/>
          <w:sz w:val="24"/>
          <w:szCs w:val="24"/>
        </w:rPr>
        <w:t>drogowe przejście graniczne w Korczowej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7753F2">
      <w:pPr>
        <w:numPr>
          <w:ilvl w:val="0"/>
          <w:numId w:val="6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7753F2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7753F2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49A42B13" w:rsidR="00E414D4" w:rsidRPr="002372CE" w:rsidRDefault="00E414D4" w:rsidP="007753F2">
      <w:pPr>
        <w:numPr>
          <w:ilvl w:val="0"/>
          <w:numId w:val="6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7753F2">
      <w:pPr>
        <w:numPr>
          <w:ilvl w:val="0"/>
          <w:numId w:val="6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7753F2">
      <w:pPr>
        <w:numPr>
          <w:ilvl w:val="0"/>
          <w:numId w:val="6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7753F2">
      <w:pPr>
        <w:numPr>
          <w:ilvl w:val="0"/>
          <w:numId w:val="6"/>
        </w:numPr>
        <w:spacing w:after="0"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7753F2">
      <w:pPr>
        <w:numPr>
          <w:ilvl w:val="0"/>
          <w:numId w:val="6"/>
        </w:numPr>
        <w:spacing w:after="0"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7777777" w:rsidR="00D410E9" w:rsidRDefault="00D410E9" w:rsidP="007753F2">
      <w:pPr>
        <w:spacing w:after="0"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302281DC" w14:textId="77777777" w:rsidR="00D410E9" w:rsidRPr="00D410E9" w:rsidRDefault="00D410E9" w:rsidP="007753F2">
      <w:pPr>
        <w:pStyle w:val="Akapitzlist"/>
        <w:numPr>
          <w:ilvl w:val="0"/>
          <w:numId w:val="6"/>
        </w:numPr>
        <w:spacing w:after="0"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7753F2">
      <w:pPr>
        <w:spacing w:after="0"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77777777" w:rsidR="00D410E9" w:rsidRPr="00D410E9" w:rsidRDefault="00D410E9" w:rsidP="007753F2">
      <w:pPr>
        <w:spacing w:after="0"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 xml:space="preserve">.., nr faksu ……………………., </w:t>
      </w:r>
      <w:proofErr w:type="spellStart"/>
      <w:r w:rsidRPr="00D410E9">
        <w:rPr>
          <w:rFonts w:ascii="Times New Roman" w:hAnsi="Times New Roman" w:cs="Times New Roman"/>
          <w:sz w:val="24"/>
          <w:szCs w:val="24"/>
        </w:rPr>
        <w:t>e’mail</w:t>
      </w:r>
      <w:proofErr w:type="spellEnd"/>
      <w:r w:rsidRPr="00D410E9">
        <w:rPr>
          <w:rFonts w:ascii="Times New Roman" w:hAnsi="Times New Roman" w:cs="Times New Roman"/>
          <w:sz w:val="24"/>
          <w:szCs w:val="24"/>
        </w:rPr>
        <w:t>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7753F2">
      <w:pPr>
        <w:numPr>
          <w:ilvl w:val="0"/>
          <w:numId w:val="6"/>
        </w:numPr>
        <w:spacing w:after="0"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lastRenderedPageBreak/>
        <w:t>Załącznikami do niniejszego formularza oferty stanowiącymi integralną część oferty są:</w:t>
      </w:r>
    </w:p>
    <w:p w14:paraId="6F883908" w14:textId="719B5FE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50</w:t>
      </w:r>
      <w:r w:rsidR="00D91740">
        <w:rPr>
          <w:rFonts w:ascii="Times New Roman" w:hAnsi="Times New Roman" w:cs="Times New Roman"/>
          <w:sz w:val="24"/>
          <w:szCs w:val="24"/>
        </w:rPr>
        <w:t>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5773F16A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2E6E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2E6E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2E6E3A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2E6E3A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230817">
        <w:rPr>
          <w:rFonts w:ascii="Times New Roman" w:hAnsi="Times New Roman" w:cs="Times New Roman"/>
          <w:sz w:val="24"/>
          <w:szCs w:val="24"/>
        </w:rPr>
        <w:t>ego sprzętu</w:t>
      </w:r>
      <w:r w:rsidR="002E6E3A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2F44" w14:textId="77777777" w:rsidR="00C81BA7" w:rsidRDefault="00C81BA7" w:rsidP="00C47CD3">
      <w:pPr>
        <w:spacing w:after="0" w:line="240" w:lineRule="auto"/>
      </w:pPr>
      <w:r>
        <w:separator/>
      </w:r>
    </w:p>
  </w:endnote>
  <w:endnote w:type="continuationSeparator" w:id="0">
    <w:p w14:paraId="05FD1057" w14:textId="77777777" w:rsidR="00C81BA7" w:rsidRDefault="00C81BA7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6A0D87FE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7CE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0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13AE" w14:textId="77777777" w:rsidR="00C81BA7" w:rsidRDefault="00C81BA7" w:rsidP="00C47CD3">
      <w:pPr>
        <w:spacing w:after="0" w:line="240" w:lineRule="auto"/>
      </w:pPr>
      <w:r>
        <w:separator/>
      </w:r>
    </w:p>
  </w:footnote>
  <w:footnote w:type="continuationSeparator" w:id="0">
    <w:p w14:paraId="76B1D1E9" w14:textId="77777777" w:rsidR="00C81BA7" w:rsidRDefault="00C81BA7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2B2D30"/>
    <w:multiLevelType w:val="hybridMultilevel"/>
    <w:tmpl w:val="4F9A3E62"/>
    <w:lvl w:ilvl="0" w:tplc="7A4AD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7453A"/>
    <w:rsid w:val="000D3105"/>
    <w:rsid w:val="000E41BB"/>
    <w:rsid w:val="000F4D15"/>
    <w:rsid w:val="00100278"/>
    <w:rsid w:val="001055A9"/>
    <w:rsid w:val="00123908"/>
    <w:rsid w:val="00130CA2"/>
    <w:rsid w:val="0018769B"/>
    <w:rsid w:val="00187CE5"/>
    <w:rsid w:val="0019246E"/>
    <w:rsid w:val="001B6024"/>
    <w:rsid w:val="001E2B00"/>
    <w:rsid w:val="00204527"/>
    <w:rsid w:val="002229AC"/>
    <w:rsid w:val="00225280"/>
    <w:rsid w:val="00230817"/>
    <w:rsid w:val="00235082"/>
    <w:rsid w:val="002372CE"/>
    <w:rsid w:val="0024652A"/>
    <w:rsid w:val="00261AB6"/>
    <w:rsid w:val="002656DA"/>
    <w:rsid w:val="00267C59"/>
    <w:rsid w:val="00274009"/>
    <w:rsid w:val="002A6D5D"/>
    <w:rsid w:val="002E0598"/>
    <w:rsid w:val="002E6E3A"/>
    <w:rsid w:val="00324BD1"/>
    <w:rsid w:val="00347E0B"/>
    <w:rsid w:val="00365F0D"/>
    <w:rsid w:val="003A49A4"/>
    <w:rsid w:val="00442B66"/>
    <w:rsid w:val="00456CF2"/>
    <w:rsid w:val="00457BD3"/>
    <w:rsid w:val="00462347"/>
    <w:rsid w:val="00477C76"/>
    <w:rsid w:val="004966D8"/>
    <w:rsid w:val="00496F7F"/>
    <w:rsid w:val="004976FB"/>
    <w:rsid w:val="004B4F55"/>
    <w:rsid w:val="00501689"/>
    <w:rsid w:val="00540585"/>
    <w:rsid w:val="00540D7C"/>
    <w:rsid w:val="00546953"/>
    <w:rsid w:val="00552383"/>
    <w:rsid w:val="005A52BE"/>
    <w:rsid w:val="005C45D4"/>
    <w:rsid w:val="005F38D2"/>
    <w:rsid w:val="006649A2"/>
    <w:rsid w:val="00674E18"/>
    <w:rsid w:val="00682F6E"/>
    <w:rsid w:val="0068790F"/>
    <w:rsid w:val="006C3317"/>
    <w:rsid w:val="006E52FF"/>
    <w:rsid w:val="006F2DD4"/>
    <w:rsid w:val="0072745B"/>
    <w:rsid w:val="00736276"/>
    <w:rsid w:val="00770E64"/>
    <w:rsid w:val="007753F2"/>
    <w:rsid w:val="0078180A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900D48"/>
    <w:rsid w:val="009150B0"/>
    <w:rsid w:val="00915361"/>
    <w:rsid w:val="00942521"/>
    <w:rsid w:val="00952470"/>
    <w:rsid w:val="009744CB"/>
    <w:rsid w:val="00977099"/>
    <w:rsid w:val="0099140C"/>
    <w:rsid w:val="00996931"/>
    <w:rsid w:val="009A0926"/>
    <w:rsid w:val="009A0F00"/>
    <w:rsid w:val="009A438F"/>
    <w:rsid w:val="009C65DF"/>
    <w:rsid w:val="009D209B"/>
    <w:rsid w:val="009E23B8"/>
    <w:rsid w:val="009F0DC4"/>
    <w:rsid w:val="00A02098"/>
    <w:rsid w:val="00A11297"/>
    <w:rsid w:val="00A12761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2753"/>
    <w:rsid w:val="00B33CB4"/>
    <w:rsid w:val="00B4635C"/>
    <w:rsid w:val="00B55C5C"/>
    <w:rsid w:val="00B6055C"/>
    <w:rsid w:val="00B60C52"/>
    <w:rsid w:val="00B66457"/>
    <w:rsid w:val="00B931AB"/>
    <w:rsid w:val="00BC0B42"/>
    <w:rsid w:val="00BD6F93"/>
    <w:rsid w:val="00C0732D"/>
    <w:rsid w:val="00C47CD3"/>
    <w:rsid w:val="00C57D08"/>
    <w:rsid w:val="00C6748F"/>
    <w:rsid w:val="00C81BA7"/>
    <w:rsid w:val="00CC38AD"/>
    <w:rsid w:val="00CD0233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E06100"/>
    <w:rsid w:val="00E414D4"/>
    <w:rsid w:val="00E4668C"/>
    <w:rsid w:val="00E533DC"/>
    <w:rsid w:val="00E71B4F"/>
    <w:rsid w:val="00E8572F"/>
    <w:rsid w:val="00EB7B54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2024-11-21T08:15:00Z</cp:lastPrinted>
  <dcterms:created xsi:type="dcterms:W3CDTF">2024-11-21T13:32:00Z</dcterms:created>
  <dcterms:modified xsi:type="dcterms:W3CDTF">2024-11-21T13:32:00Z</dcterms:modified>
</cp:coreProperties>
</file>