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D06" w:rsidRDefault="00F02D06" w:rsidP="00F02D06">
      <w:pPr>
        <w:pStyle w:val="NormalnyWeb"/>
      </w:pPr>
      <w:r>
        <w:t>KGHM Polska Miedź S.A.</w:t>
      </w:r>
    </w:p>
    <w:p w:rsidR="00F02D06" w:rsidRDefault="00F02D06" w:rsidP="00F02D06">
      <w:pPr>
        <w:pStyle w:val="NormalnyWeb"/>
      </w:pPr>
      <w:r>
        <w:t>59-301 Lubin, ul. M. Skłodowskiej – Curie 48,</w:t>
      </w:r>
    </w:p>
    <w:p w:rsidR="00F02D06" w:rsidRDefault="00F02D06" w:rsidP="00F02D06">
      <w:pPr>
        <w:pStyle w:val="NormalnyWeb"/>
      </w:pPr>
      <w:proofErr w:type="gramStart"/>
      <w:r>
        <w:t>oferuje</w:t>
      </w:r>
      <w:proofErr w:type="gramEnd"/>
      <w:r>
        <w:t xml:space="preserve"> do sprzedaży ładowarkę ST1030LP, rok produkcji 2013.</w:t>
      </w:r>
    </w:p>
    <w:p w:rsidR="00F02D06" w:rsidRDefault="00F02D06" w:rsidP="00F02D06">
      <w:pPr>
        <w:pStyle w:val="NormalnyWeb"/>
      </w:pPr>
      <w:r>
        <w:t>1.    Dane identyfikacyjne środka trwałego:</w:t>
      </w:r>
    </w:p>
    <w:p w:rsidR="00F02D06" w:rsidRDefault="00F02D06" w:rsidP="00F02D06">
      <w:pPr>
        <w:pStyle w:val="NormalnyWeb"/>
      </w:pPr>
      <w:proofErr w:type="gramStart"/>
      <w:r>
        <w:t>ładowarka</w:t>
      </w:r>
      <w:proofErr w:type="gramEnd"/>
      <w:r>
        <w:t xml:space="preserve"> typ/model: ST1030LP rok produkcji: 2013, nr fabryczny/seryjny: 8997458400 nr inwentarzowy: 51100004802</w:t>
      </w:r>
    </w:p>
    <w:p w:rsidR="00F02D06" w:rsidRDefault="00F02D06" w:rsidP="00F02D06">
      <w:pPr>
        <w:pStyle w:val="NormalnyWeb"/>
      </w:pPr>
      <w:r>
        <w:t>2.      Informacja o sprawności / uszkodzeniu środka trwałego: Sprawny. Ogólny stan techniczny dostateczny.</w:t>
      </w:r>
    </w:p>
    <w:p w:rsidR="00F02D06" w:rsidRDefault="00F02D06" w:rsidP="00F02D06">
      <w:pPr>
        <w:pStyle w:val="NormalnyWeb"/>
      </w:pPr>
      <w:r>
        <w:t>3.      Historia napraw środka trwałego: Dostępna po wcześniejszym kontakcie z osobą wskazaną poniżej.</w:t>
      </w:r>
    </w:p>
    <w:p w:rsidR="00F02D06" w:rsidRDefault="00F02D06" w:rsidP="00F02D06">
      <w:pPr>
        <w:pStyle w:val="NormalnyWeb"/>
      </w:pPr>
      <w:r>
        <w:t>4.      Czy środek trwały wymaga niezbędnych napraw?: Tulejowanie układu roboczego i kołyski mostu napędowego, tulejowanie przegubu maszyny, naprawa łyżki (szuflada), poduszki i zawieszenia kabiny i SW.</w:t>
      </w:r>
    </w:p>
    <w:p w:rsidR="00F02D06" w:rsidRDefault="00F02D06" w:rsidP="00F02D06">
      <w:pPr>
        <w:pStyle w:val="NormalnyWeb"/>
      </w:pPr>
      <w:r>
        <w:t>5.      Czy środek trwały miał wypadek /kolizję? Specyfikacja naprawy.: Bezwypadkowy</w:t>
      </w:r>
    </w:p>
    <w:p w:rsidR="00F02D06" w:rsidRDefault="00F02D06" w:rsidP="00F02D06">
      <w:pPr>
        <w:pStyle w:val="NormalnyWeb"/>
      </w:pPr>
      <w:r>
        <w:t xml:space="preserve">6.      Data ostatniego serwisu: 08.08.2019 </w:t>
      </w:r>
      <w:proofErr w:type="gramStart"/>
      <w:r>
        <w:t>r</w:t>
      </w:r>
      <w:proofErr w:type="gramEnd"/>
      <w:r>
        <w:t>.</w:t>
      </w:r>
    </w:p>
    <w:p w:rsidR="00F02D06" w:rsidRDefault="00F02D06" w:rsidP="00F02D06">
      <w:pPr>
        <w:pStyle w:val="NormalnyWeb"/>
      </w:pPr>
      <w:r>
        <w:t>7.      Data kolejnego przeglądu technicznego: ok. 20mth</w:t>
      </w:r>
    </w:p>
    <w:p w:rsidR="00F02D06" w:rsidRDefault="00F02D06" w:rsidP="00F02D06">
      <w:pPr>
        <w:pStyle w:val="NormalnyWeb"/>
      </w:pPr>
      <w:r>
        <w:t>Ładowarka jest zdemontowana w częściach.</w:t>
      </w:r>
    </w:p>
    <w:p w:rsidR="00F02D06" w:rsidRDefault="00F02D06" w:rsidP="00F02D06">
      <w:pPr>
        <w:pStyle w:val="NormalnyWeb"/>
      </w:pPr>
      <w:r>
        <w:t xml:space="preserve">Cena wywoławcza w aukcji to 22 459,19 zł brutto </w:t>
      </w:r>
      <w:r>
        <w:rPr>
          <w:rFonts w:ascii="Arial" w:hAnsi="Arial" w:cs="Arial"/>
          <w:sz w:val="22"/>
          <w:szCs w:val="22"/>
        </w:rPr>
        <w:t>(</w:t>
      </w:r>
      <w:r w:rsidRPr="00F02D06">
        <w:t>słownie: dwadzieścia dwa tysiące czterysta pięćdziesiąt dziewięć 19/100)</w:t>
      </w:r>
      <w:r>
        <w:t>.</w:t>
      </w:r>
      <w:bookmarkStart w:id="0" w:name="_GoBack"/>
      <w:bookmarkEnd w:id="0"/>
    </w:p>
    <w:p w:rsidR="00F02D06" w:rsidRDefault="00F02D06" w:rsidP="00F02D06">
      <w:pPr>
        <w:pStyle w:val="NormalnyWeb"/>
      </w:pPr>
      <w:r>
        <w:t>Cena wywoławcza za przedmiot aukcji jest ceną brutto i zawiera podatek VAT w wysokości 23%.</w:t>
      </w:r>
    </w:p>
    <w:p w:rsidR="00F02D06" w:rsidRDefault="00F02D06" w:rsidP="00F02D06">
      <w:pPr>
        <w:pStyle w:val="NormalnyWeb"/>
      </w:pPr>
      <w:r>
        <w:t>Wszystkie koszty nabycia po stronie Kupującego: w tym koszt wywiezienia i demontażu w wysokości 29 160,75 zł brutto.</w:t>
      </w:r>
    </w:p>
    <w:p w:rsidR="00F02D06" w:rsidRDefault="00F02D06" w:rsidP="00F02D06">
      <w:pPr>
        <w:pStyle w:val="NormalnyWeb"/>
      </w:pPr>
      <w:r>
        <w:t>Miejsce i termin oglądania przedmiotu aukcji:</w:t>
      </w:r>
    </w:p>
    <w:p w:rsidR="00F02D06" w:rsidRDefault="00F02D06" w:rsidP="00F02D06">
      <w:pPr>
        <w:pStyle w:val="NormalnyWeb"/>
      </w:pPr>
      <w:r>
        <w:t>Oddział Zakłady Górnicze „Rudna”, 59-100 Polkowice, ul. Henryka Dąbrowskiego 50, w czasie publikacji ogłoszeń o sprzedaży środków trwałych w godzinach od</w:t>
      </w:r>
      <w:proofErr w:type="gramStart"/>
      <w:r>
        <w:t xml:space="preserve"> 8:00 – 13:00 w</w:t>
      </w:r>
      <w:proofErr w:type="gramEnd"/>
      <w:r>
        <w:t xml:space="preserve"> dni robocze, po wcześniejszym umówieniu telefonicznym. Osoba do </w:t>
      </w:r>
      <w:proofErr w:type="gramStart"/>
      <w:r>
        <w:t xml:space="preserve">kontaktu : </w:t>
      </w:r>
      <w:proofErr w:type="gramEnd"/>
      <w:r>
        <w:t>Nadsztygar maszyn dołowych -  767485447.</w:t>
      </w:r>
    </w:p>
    <w:p w:rsidR="00F02D06" w:rsidRDefault="00F02D06" w:rsidP="00F02D06">
      <w:pPr>
        <w:pStyle w:val="NormalnyWeb"/>
      </w:pPr>
      <w:r>
        <w:t>Ze względu na wartość przedmiotu aukcji Sprzedający informuje o konieczności zawarcia umowy sprzedaży w formie pisemnej.</w:t>
      </w:r>
    </w:p>
    <w:p w:rsidR="00F02D06" w:rsidRDefault="00F02D06" w:rsidP="00F02D06">
      <w:pPr>
        <w:pStyle w:val="NormalnyWeb"/>
      </w:pPr>
      <w:r>
        <w:t>Nr rachunku do wpłaty: zostanie podany kupującemu po sprzedaży.</w:t>
      </w:r>
    </w:p>
    <w:p w:rsidR="007D03BB" w:rsidRDefault="00F02D06" w:rsidP="00F02D06">
      <w:pPr>
        <w:pStyle w:val="NormalnyWeb"/>
      </w:pPr>
      <w:r>
        <w:lastRenderedPageBreak/>
        <w:t>Telefon do kontaktu w sprawach dotyczących procedury sprzedaży w dniach roboczych w godzinach od 8:00 – 15:00: 76 74 78</w:t>
      </w:r>
      <w:r>
        <w:t> </w:t>
      </w:r>
      <w:r>
        <w:t>735.</w:t>
      </w:r>
    </w:p>
    <w:p w:rsidR="00F02D06" w:rsidRPr="00C13182" w:rsidRDefault="00F02D06" w:rsidP="00F02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3182">
        <w:rPr>
          <w:rFonts w:ascii="Times New Roman" w:eastAsia="Times New Roman" w:hAnsi="Times New Roman" w:cs="Times New Roman"/>
          <w:sz w:val="24"/>
          <w:szCs w:val="24"/>
          <w:lang w:eastAsia="pl-PL"/>
        </w:rPr>
        <w:t>Sprzedający zastrzega sobie prawo do odwołania aukcji w każdej chwili bez podawania przyczyn.</w:t>
      </w:r>
    </w:p>
    <w:p w:rsidR="00F02D06" w:rsidRDefault="00F02D06" w:rsidP="00F02D06">
      <w:pPr>
        <w:pStyle w:val="NormalnyWeb"/>
      </w:pPr>
    </w:p>
    <w:sectPr w:rsidR="00F02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665"/>
    <w:rsid w:val="007D03BB"/>
    <w:rsid w:val="00E61665"/>
    <w:rsid w:val="00F02D06"/>
    <w:rsid w:val="00FD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0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1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1714</Characters>
  <Application>Microsoft Office Word</Application>
  <DocSecurity>0</DocSecurity>
  <Lines>14</Lines>
  <Paragraphs>3</Paragraphs>
  <ScaleCrop>false</ScaleCrop>
  <Company>KGHM Polska Miedź S.A. o/COPI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KGHM Polska Miedź S.A.</dc:creator>
  <cp:keywords/>
  <dc:description/>
  <cp:lastModifiedBy>KGHM Polska Miedź S.A.</cp:lastModifiedBy>
  <cp:revision>2</cp:revision>
  <dcterms:created xsi:type="dcterms:W3CDTF">2021-01-11T11:48:00Z</dcterms:created>
  <dcterms:modified xsi:type="dcterms:W3CDTF">2021-01-11T11:50:00Z</dcterms:modified>
</cp:coreProperties>
</file>