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F888" w14:textId="77777777" w:rsidR="00A6732D" w:rsidRDefault="0051465C">
      <w:pPr>
        <w:spacing w:after="553"/>
        <w:ind w:left="-23" w:right="-23"/>
      </w:pPr>
      <w:r>
        <w:rPr>
          <w:noProof/>
        </w:rPr>
        <w:drawing>
          <wp:inline distT="0" distB="0" distL="0" distR="0" wp14:anchorId="4C7A3558" wp14:editId="075D5A19">
            <wp:extent cx="5760720" cy="7594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958A5" w14:textId="664888CF" w:rsidR="00A6732D" w:rsidRPr="003927E2" w:rsidRDefault="0051465C" w:rsidP="003927E2">
      <w:pPr>
        <w:spacing w:after="131"/>
        <w:ind w:left="163"/>
        <w:jc w:val="center"/>
        <w:rPr>
          <w:sz w:val="26"/>
          <w:szCs w:val="26"/>
        </w:rPr>
      </w:pPr>
      <w:r w:rsidRPr="003927E2">
        <w:rPr>
          <w:rFonts w:ascii="Times New Roman" w:eastAsia="Times New Roman" w:hAnsi="Times New Roman" w:cs="Times New Roman"/>
          <w:b/>
          <w:sz w:val="26"/>
          <w:szCs w:val="26"/>
        </w:rPr>
        <w:t>Szkolenie online organizowane przez Urząd Zamówień Publicznych</w:t>
      </w:r>
    </w:p>
    <w:p w14:paraId="647A603F" w14:textId="77777777" w:rsidR="00A6732D" w:rsidRDefault="0051465C">
      <w:pPr>
        <w:spacing w:after="104"/>
        <w:ind w:right="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27E2">
        <w:rPr>
          <w:rFonts w:ascii="Times New Roman" w:eastAsia="Times New Roman" w:hAnsi="Times New Roman" w:cs="Times New Roman"/>
          <w:b/>
          <w:sz w:val="26"/>
          <w:szCs w:val="26"/>
        </w:rPr>
        <w:t>w ramach Polityki zakupowej państwa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98FB736" w14:textId="77777777" w:rsidR="0051465C" w:rsidRDefault="0051465C">
      <w:pPr>
        <w:spacing w:after="104"/>
        <w:ind w:right="4"/>
        <w:jc w:val="center"/>
      </w:pPr>
    </w:p>
    <w:p w14:paraId="22A4960F" w14:textId="35209032" w:rsidR="005A5365" w:rsidRPr="005A5365" w:rsidRDefault="00B634ED">
      <w:pPr>
        <w:spacing w:after="141"/>
        <w:ind w:right="1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0" w:name="_Hlk210734244"/>
      <w:r>
        <w:rPr>
          <w:rFonts w:ascii="Times New Roman" w:hAnsi="Times New Roman" w:cs="Times New Roman"/>
          <w:b/>
          <w:bCs/>
          <w:szCs w:val="22"/>
        </w:rPr>
        <w:t xml:space="preserve">Najczęstsze naruszenia przepisów i </w:t>
      </w:r>
      <w:bookmarkEnd w:id="0"/>
      <w:r>
        <w:rPr>
          <w:rFonts w:ascii="Times New Roman" w:hAnsi="Times New Roman" w:cs="Times New Roman"/>
          <w:b/>
          <w:bCs/>
          <w:szCs w:val="22"/>
        </w:rPr>
        <w:t>w</w:t>
      </w:r>
      <w:r w:rsidR="005A5365" w:rsidRPr="005A5365">
        <w:rPr>
          <w:rFonts w:ascii="Times New Roman" w:hAnsi="Times New Roman" w:cs="Times New Roman"/>
          <w:b/>
          <w:bCs/>
          <w:szCs w:val="22"/>
        </w:rPr>
        <w:t>ybrane nieprawidłowości przy udzielaniu zamówień publicznych na przykładzie wyników kontroli uprzednich Prezesa UZP</w:t>
      </w:r>
      <w:r w:rsidR="00E0150C">
        <w:rPr>
          <w:rFonts w:ascii="Times New Roman" w:hAnsi="Times New Roman" w:cs="Times New Roman"/>
          <w:b/>
          <w:bCs/>
          <w:szCs w:val="22"/>
        </w:rPr>
        <w:t>.</w:t>
      </w:r>
      <w:r w:rsidR="00E0150C" w:rsidRPr="00E0150C">
        <w:rPr>
          <w:rFonts w:ascii="Arial" w:hAnsi="Arial" w:cs="Arial"/>
          <w:b/>
          <w:bCs/>
          <w:position w:val="1"/>
          <w:szCs w:val="22"/>
        </w:rPr>
        <w:t xml:space="preserve"> </w:t>
      </w:r>
      <w:r w:rsidR="00E0150C" w:rsidRPr="00E0150C">
        <w:rPr>
          <w:rFonts w:ascii="Times New Roman" w:hAnsi="Times New Roman" w:cs="Times New Roman"/>
          <w:b/>
          <w:bCs/>
          <w:position w:val="1"/>
          <w:szCs w:val="22"/>
        </w:rPr>
        <w:t xml:space="preserve">Kontrola Prezesa Urzędu Zamówień Publicznych oraz </w:t>
      </w:r>
      <w:r w:rsidR="00E0150C" w:rsidRPr="00E0150C">
        <w:rPr>
          <w:rFonts w:ascii="Times New Roman" w:hAnsi="Times New Roman" w:cs="Times New Roman"/>
          <w:b/>
          <w:bCs/>
          <w:color w:val="0E2841"/>
          <w:szCs w:val="22"/>
        </w:rPr>
        <w:t xml:space="preserve">naruszenia przepisów ustawy </w:t>
      </w:r>
      <w:proofErr w:type="spellStart"/>
      <w:r w:rsidR="00E0150C" w:rsidRPr="00E0150C">
        <w:rPr>
          <w:rFonts w:ascii="Times New Roman" w:hAnsi="Times New Roman" w:cs="Times New Roman"/>
          <w:b/>
          <w:bCs/>
          <w:color w:val="0E2841"/>
          <w:szCs w:val="22"/>
        </w:rPr>
        <w:t>Pzp</w:t>
      </w:r>
      <w:proofErr w:type="spellEnd"/>
      <w:r w:rsidR="00E0150C" w:rsidRPr="00E0150C">
        <w:rPr>
          <w:rFonts w:ascii="Times New Roman" w:hAnsi="Times New Roman" w:cs="Times New Roman"/>
          <w:b/>
          <w:bCs/>
          <w:color w:val="0E2841"/>
          <w:szCs w:val="22"/>
        </w:rPr>
        <w:t xml:space="preserve"> identyfikowane w tej kontroli w zakresie </w:t>
      </w:r>
      <w:r w:rsidR="00E0150C" w:rsidRPr="00E0150C">
        <w:rPr>
          <w:rFonts w:ascii="Times New Roman" w:hAnsi="Times New Roman" w:cs="Times New Roman"/>
          <w:b/>
          <w:bCs/>
          <w:szCs w:val="22"/>
        </w:rPr>
        <w:t>odtajnienia informacji objętych tajemnicą przedsiębiorstwa</w:t>
      </w:r>
    </w:p>
    <w:p w14:paraId="259417DF" w14:textId="16785D6B" w:rsidR="00A6732D" w:rsidRDefault="005A5365">
      <w:pPr>
        <w:spacing w:after="141"/>
        <w:ind w:right="1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7 listopada</w:t>
      </w:r>
      <w:r w:rsidR="0051465C">
        <w:rPr>
          <w:rFonts w:ascii="Times New Roman" w:eastAsia="Times New Roman" w:hAnsi="Times New Roman" w:cs="Times New Roman"/>
          <w:b/>
          <w:i/>
          <w:sz w:val="24"/>
        </w:rPr>
        <w:t xml:space="preserve"> 2025 r. </w:t>
      </w:r>
    </w:p>
    <w:p w14:paraId="3D64869A" w14:textId="77777777" w:rsidR="00A6732D" w:rsidRPr="003927E2" w:rsidRDefault="0051465C">
      <w:pPr>
        <w:spacing w:after="0"/>
        <w:ind w:left="-24"/>
        <w:rPr>
          <w:rFonts w:ascii="Times New Roman" w:hAnsi="Times New Roman" w:cs="Times New Roman"/>
          <w:b/>
          <w:sz w:val="24"/>
        </w:rPr>
      </w:pPr>
      <w:r w:rsidRPr="003927E2">
        <w:rPr>
          <w:rFonts w:ascii="Times New Roman" w:hAnsi="Times New Roman" w:cs="Times New Roman"/>
          <w:b/>
          <w:sz w:val="24"/>
        </w:rPr>
        <w:t xml:space="preserve">Program </w:t>
      </w:r>
    </w:p>
    <w:p w14:paraId="5105B5B5" w14:textId="77777777" w:rsidR="003927E2" w:rsidRDefault="003927E2">
      <w:pPr>
        <w:spacing w:after="0"/>
        <w:ind w:left="-24"/>
      </w:pPr>
    </w:p>
    <w:tbl>
      <w:tblPr>
        <w:tblStyle w:val="TableGrid"/>
        <w:tblW w:w="9206" w:type="dxa"/>
        <w:tblInd w:w="-17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42"/>
        <w:gridCol w:w="4588"/>
        <w:gridCol w:w="2976"/>
      </w:tblGrid>
      <w:tr w:rsidR="00A6732D" w14:paraId="5A500252" w14:textId="77777777">
        <w:trPr>
          <w:trHeight w:val="45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8B73" w14:textId="77777777" w:rsidR="00A6732D" w:rsidRPr="003927E2" w:rsidRDefault="0051465C">
            <w:pPr>
              <w:ind w:left="22"/>
              <w:rPr>
                <w:rFonts w:ascii="Times New Roman" w:hAnsi="Times New Roman" w:cs="Times New Roman"/>
                <w:szCs w:val="22"/>
              </w:rPr>
            </w:pPr>
            <w:r w:rsidRPr="003927E2">
              <w:rPr>
                <w:rFonts w:ascii="Times New Roman" w:hAnsi="Times New Roman" w:cs="Times New Roman"/>
                <w:b/>
                <w:szCs w:val="22"/>
              </w:rPr>
              <w:t xml:space="preserve">9.55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CE9BE3" w14:textId="77777777" w:rsidR="00A6732D" w:rsidRPr="003927E2" w:rsidRDefault="0051465C">
            <w:pPr>
              <w:rPr>
                <w:rFonts w:ascii="Times New Roman" w:hAnsi="Times New Roman" w:cs="Times New Roman"/>
              </w:rPr>
            </w:pPr>
            <w:r w:rsidRPr="003927E2">
              <w:rPr>
                <w:rFonts w:ascii="Times New Roman" w:hAnsi="Times New Roman" w:cs="Times New Roman"/>
              </w:rPr>
              <w:t xml:space="preserve">Rejestracja, logowanie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3F1687" w14:textId="77777777" w:rsidR="00A6732D" w:rsidRDefault="00A6732D"/>
        </w:tc>
      </w:tr>
      <w:tr w:rsidR="00A6732D" w14:paraId="33825DEC" w14:textId="77777777">
        <w:trPr>
          <w:trHeight w:val="125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F65B" w14:textId="77777777" w:rsidR="00A6732D" w:rsidRPr="003927E2" w:rsidRDefault="0051465C">
            <w:pPr>
              <w:ind w:left="22"/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10.00 – 10.45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D07C" w14:textId="6960B38F" w:rsidR="00A6732D" w:rsidRDefault="000D217C" w:rsidP="00E21E96">
            <w:pPr>
              <w:spacing w:after="66"/>
              <w:ind w:right="6"/>
            </w:pPr>
            <w:r w:rsidRPr="00354516">
              <w:rPr>
                <w:rFonts w:ascii="Times New Roman" w:hAnsi="Times New Roman" w:cs="Times New Roman"/>
                <w:b/>
                <w:bCs/>
                <w:szCs w:val="22"/>
              </w:rPr>
              <w:t>Wybrane nieprawidłowości przy udzielaniu zamówień publicznych na przykładzie wyników kontroli uprzednich Prezesa UZP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6508" w14:textId="7594B156" w:rsidR="000D217C" w:rsidRPr="000D217C" w:rsidRDefault="000D217C" w:rsidP="000D217C">
            <w:pPr>
              <w:spacing w:after="117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Piotr Sołowiej</w:t>
            </w:r>
          </w:p>
          <w:p w14:paraId="57B2BAA8" w14:textId="7402B09D" w:rsidR="00A6732D" w:rsidRPr="0051465C" w:rsidRDefault="0051465C">
            <w:pPr>
              <w:rPr>
                <w:szCs w:val="22"/>
              </w:rPr>
            </w:pPr>
            <w:r w:rsidRPr="0051465C">
              <w:rPr>
                <w:rFonts w:ascii="Times New Roman" w:eastAsia="Times New Roman" w:hAnsi="Times New Roman" w:cs="Times New Roman"/>
                <w:szCs w:val="22"/>
              </w:rPr>
              <w:t xml:space="preserve">Urząd Zamówień </w:t>
            </w:r>
          </w:p>
          <w:p w14:paraId="7EAFA60E" w14:textId="77777777" w:rsidR="00A6732D" w:rsidRDefault="0051465C">
            <w:r w:rsidRPr="0051465C">
              <w:rPr>
                <w:rFonts w:ascii="Times New Roman" w:eastAsia="Times New Roman" w:hAnsi="Times New Roman" w:cs="Times New Roman"/>
                <w:szCs w:val="22"/>
              </w:rPr>
              <w:t>Publicznych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732D" w14:paraId="6DA8DF64" w14:textId="77777777">
        <w:trPr>
          <w:trHeight w:val="60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5A03DF" w14:textId="77777777" w:rsidR="00A6732D" w:rsidRPr="003927E2" w:rsidRDefault="0051465C">
            <w:pPr>
              <w:ind w:left="22"/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10.45 – 11.00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7535362" w14:textId="77777777" w:rsidR="00A6732D" w:rsidRDefault="0051465C">
            <w:r>
              <w:rPr>
                <w:rFonts w:ascii="Times New Roman" w:eastAsia="Times New Roman" w:hAnsi="Times New Roman" w:cs="Times New Roman"/>
                <w:i/>
              </w:rPr>
              <w:t>Przerwa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B2BA7C" w14:textId="77777777" w:rsidR="00A6732D" w:rsidRDefault="00A6732D"/>
        </w:tc>
      </w:tr>
      <w:tr w:rsidR="00A6732D" w14:paraId="67D1DD2C" w14:textId="77777777">
        <w:trPr>
          <w:trHeight w:val="1229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EFF3" w14:textId="77777777" w:rsidR="00A6732D" w:rsidRPr="003927E2" w:rsidRDefault="0051465C">
            <w:pPr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11.00 – 11.45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F10E" w14:textId="3A8ADD07" w:rsidR="00A6732D" w:rsidRPr="00354516" w:rsidRDefault="005A5365" w:rsidP="00E21E96">
            <w:pPr>
              <w:spacing w:after="66"/>
              <w:ind w:right="6"/>
              <w:rPr>
                <w:rFonts w:ascii="Times New Roman" w:hAnsi="Times New Roman" w:cs="Times New Roman"/>
                <w:b/>
                <w:bCs/>
              </w:rPr>
            </w:pPr>
            <w:r w:rsidRPr="00354516">
              <w:rPr>
                <w:rFonts w:ascii="Times New Roman" w:hAnsi="Times New Roman" w:cs="Times New Roman"/>
                <w:b/>
                <w:bCs/>
                <w:szCs w:val="22"/>
              </w:rPr>
              <w:t>Wybrane nieprawidłowości przy udzielaniu zamówień publicznych na przykładzie wyników kontroli uprzednich Prezesa UZP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6D46" w14:textId="36F9C91B" w:rsidR="00A6732D" w:rsidRPr="0051465C" w:rsidRDefault="005A5365">
            <w:pPr>
              <w:spacing w:after="117"/>
              <w:rPr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Piotr Sołowiej</w:t>
            </w:r>
          </w:p>
          <w:p w14:paraId="57F7CFF9" w14:textId="77777777" w:rsidR="00A6732D" w:rsidRPr="0051465C" w:rsidRDefault="0051465C">
            <w:pPr>
              <w:rPr>
                <w:szCs w:val="22"/>
              </w:rPr>
            </w:pPr>
            <w:r w:rsidRPr="0051465C">
              <w:rPr>
                <w:rFonts w:ascii="Times New Roman" w:eastAsia="Times New Roman" w:hAnsi="Times New Roman" w:cs="Times New Roman"/>
                <w:szCs w:val="22"/>
              </w:rPr>
              <w:t xml:space="preserve">Urząd Zamówień </w:t>
            </w:r>
          </w:p>
          <w:p w14:paraId="58F2707A" w14:textId="77777777" w:rsidR="00A6732D" w:rsidRDefault="0051465C">
            <w:r w:rsidRPr="0051465C">
              <w:rPr>
                <w:rFonts w:ascii="Times New Roman" w:eastAsia="Times New Roman" w:hAnsi="Times New Roman" w:cs="Times New Roman"/>
                <w:szCs w:val="22"/>
              </w:rPr>
              <w:t>Publicznych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732D" w14:paraId="4E2B0C6A" w14:textId="77777777">
        <w:trPr>
          <w:trHeight w:val="754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ECD8D" w14:textId="77777777" w:rsidR="00A6732D" w:rsidRPr="003927E2" w:rsidRDefault="0051465C">
            <w:pPr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11.45 – 12.15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DC0A1FF" w14:textId="77777777" w:rsidR="00A6732D" w:rsidRDefault="0051465C">
            <w:r>
              <w:rPr>
                <w:rFonts w:ascii="Times New Roman" w:eastAsia="Times New Roman" w:hAnsi="Times New Roman" w:cs="Times New Roman"/>
                <w:i/>
              </w:rPr>
              <w:t>Przerwa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136C35" w14:textId="77777777" w:rsidR="00A6732D" w:rsidRDefault="00A6732D"/>
        </w:tc>
      </w:tr>
      <w:tr w:rsidR="00A6732D" w14:paraId="3603848F" w14:textId="77777777">
        <w:trPr>
          <w:trHeight w:val="118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0C35" w14:textId="77777777" w:rsidR="00A6732D" w:rsidRPr="003927E2" w:rsidRDefault="0051465C">
            <w:pPr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12.15 – 13.00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1C7" w14:textId="77777777" w:rsidR="00614670" w:rsidRPr="00614670" w:rsidRDefault="00614670" w:rsidP="00614670">
            <w:pPr>
              <w:rPr>
                <w:rFonts w:ascii="Times New Roman" w:eastAsiaTheme="minorHAnsi" w:hAnsi="Times New Roman" w:cs="Times New Roman"/>
                <w:b/>
                <w:bCs/>
                <w:color w:val="auto"/>
                <w:szCs w:val="22"/>
              </w:rPr>
            </w:pPr>
            <w:r w:rsidRPr="00614670">
              <w:rPr>
                <w:rFonts w:ascii="Times New Roman" w:hAnsi="Times New Roman" w:cs="Times New Roman"/>
                <w:b/>
                <w:bCs/>
                <w:position w:val="1"/>
                <w:szCs w:val="22"/>
              </w:rPr>
              <w:t xml:space="preserve">Kontrola Prezesa Urzędu Zamówień Publicznych oraz </w:t>
            </w:r>
            <w:r w:rsidRPr="00614670">
              <w:rPr>
                <w:rFonts w:ascii="Times New Roman" w:hAnsi="Times New Roman" w:cs="Times New Roman"/>
                <w:b/>
                <w:bCs/>
                <w:color w:val="0E2841"/>
                <w:szCs w:val="22"/>
              </w:rPr>
              <w:t xml:space="preserve">naruszenia przepisów ustawy </w:t>
            </w:r>
            <w:proofErr w:type="spellStart"/>
            <w:r w:rsidRPr="00614670">
              <w:rPr>
                <w:rFonts w:ascii="Times New Roman" w:hAnsi="Times New Roman" w:cs="Times New Roman"/>
                <w:b/>
                <w:bCs/>
                <w:color w:val="0E2841"/>
                <w:szCs w:val="22"/>
              </w:rPr>
              <w:t>Pzp</w:t>
            </w:r>
            <w:proofErr w:type="spellEnd"/>
            <w:r w:rsidRPr="00614670">
              <w:rPr>
                <w:rFonts w:ascii="Times New Roman" w:hAnsi="Times New Roman" w:cs="Times New Roman"/>
                <w:b/>
                <w:bCs/>
                <w:color w:val="0E2841"/>
                <w:szCs w:val="22"/>
              </w:rPr>
              <w:t xml:space="preserve"> identyfikowane w tej kontroli w zakresie </w:t>
            </w:r>
            <w:r w:rsidRPr="00614670">
              <w:rPr>
                <w:rFonts w:ascii="Times New Roman" w:hAnsi="Times New Roman" w:cs="Times New Roman"/>
                <w:b/>
                <w:bCs/>
                <w:szCs w:val="22"/>
              </w:rPr>
              <w:t>odtajnienia informacji objętych tajemnicą przedsiębiorstwa.</w:t>
            </w:r>
          </w:p>
          <w:p w14:paraId="524934F4" w14:textId="2525EED9" w:rsidR="00A6732D" w:rsidRDefault="00A6732D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5D77" w14:textId="77777777" w:rsidR="00A6732D" w:rsidRPr="0051465C" w:rsidRDefault="0051465C">
            <w:pPr>
              <w:spacing w:after="117"/>
              <w:rPr>
                <w:szCs w:val="22"/>
              </w:rPr>
            </w:pPr>
            <w:r w:rsidRPr="0051465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Paweł Bednarski </w:t>
            </w:r>
          </w:p>
          <w:p w14:paraId="46EB7C7D" w14:textId="77777777" w:rsidR="00A6732D" w:rsidRPr="0051465C" w:rsidRDefault="0051465C">
            <w:pPr>
              <w:rPr>
                <w:szCs w:val="22"/>
              </w:rPr>
            </w:pPr>
            <w:r w:rsidRPr="0051465C">
              <w:rPr>
                <w:rFonts w:ascii="Times New Roman" w:eastAsia="Times New Roman" w:hAnsi="Times New Roman" w:cs="Times New Roman"/>
                <w:szCs w:val="22"/>
              </w:rPr>
              <w:t xml:space="preserve">Urząd Zamówień </w:t>
            </w:r>
          </w:p>
          <w:p w14:paraId="5313B494" w14:textId="77777777" w:rsidR="00A6732D" w:rsidRDefault="0051465C">
            <w:r w:rsidRPr="0051465C">
              <w:rPr>
                <w:rFonts w:ascii="Times New Roman" w:eastAsia="Times New Roman" w:hAnsi="Times New Roman" w:cs="Times New Roman"/>
                <w:szCs w:val="22"/>
              </w:rPr>
              <w:t>Publicznych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732D" w14:paraId="0182AB1F" w14:textId="77777777">
        <w:trPr>
          <w:trHeight w:val="71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011FEA" w14:textId="77777777" w:rsidR="00A6732D" w:rsidRPr="003927E2" w:rsidRDefault="0051465C">
            <w:pPr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13.00 – 13.15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632362B" w14:textId="77777777" w:rsidR="00A6732D" w:rsidRDefault="0051465C">
            <w:r>
              <w:rPr>
                <w:rFonts w:ascii="Times New Roman" w:eastAsia="Times New Roman" w:hAnsi="Times New Roman" w:cs="Times New Roman"/>
                <w:i/>
              </w:rPr>
              <w:t>Przerwa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54C126" w14:textId="77777777" w:rsidR="00A6732D" w:rsidRDefault="00A6732D"/>
        </w:tc>
      </w:tr>
      <w:tr w:rsidR="00A6732D" w14:paraId="6366A186" w14:textId="77777777">
        <w:trPr>
          <w:trHeight w:val="152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6F59" w14:textId="77777777" w:rsidR="00A6732D" w:rsidRPr="003927E2" w:rsidRDefault="0051465C">
            <w:pPr>
              <w:rPr>
                <w:szCs w:val="22"/>
              </w:rPr>
            </w:pPr>
            <w:r w:rsidRPr="003927E2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13.15 – 14.00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32D4" w14:textId="77777777" w:rsidR="00614670" w:rsidRDefault="00614670" w:rsidP="00614670">
            <w:pPr>
              <w:rPr>
                <w:rFonts w:ascii="Aptos" w:eastAsiaTheme="minorHAnsi" w:hAnsi="Aptos" w:cs="Aptos"/>
                <w:b/>
                <w:bCs/>
                <w:color w:val="auto"/>
                <w:szCs w:val="22"/>
              </w:rPr>
            </w:pPr>
            <w:r w:rsidRPr="00614670">
              <w:rPr>
                <w:rFonts w:ascii="Times New Roman" w:hAnsi="Times New Roman" w:cs="Times New Roman"/>
                <w:b/>
                <w:bCs/>
                <w:position w:val="1"/>
                <w:szCs w:val="22"/>
              </w:rPr>
              <w:t xml:space="preserve">Kontrola Prezesa Urzędu Zamówień Publicznych oraz </w:t>
            </w:r>
            <w:r w:rsidRPr="00614670">
              <w:rPr>
                <w:rFonts w:ascii="Times New Roman" w:hAnsi="Times New Roman" w:cs="Times New Roman"/>
                <w:b/>
                <w:bCs/>
                <w:color w:val="0E2841"/>
                <w:szCs w:val="22"/>
              </w:rPr>
              <w:t xml:space="preserve">naruszenia przepisów ustawy </w:t>
            </w:r>
            <w:proofErr w:type="spellStart"/>
            <w:r w:rsidRPr="00614670">
              <w:rPr>
                <w:rFonts w:ascii="Times New Roman" w:hAnsi="Times New Roman" w:cs="Times New Roman"/>
                <w:b/>
                <w:bCs/>
                <w:color w:val="0E2841"/>
                <w:szCs w:val="22"/>
              </w:rPr>
              <w:t>Pzp</w:t>
            </w:r>
            <w:proofErr w:type="spellEnd"/>
            <w:r w:rsidRPr="00614670">
              <w:rPr>
                <w:rFonts w:ascii="Times New Roman" w:hAnsi="Times New Roman" w:cs="Times New Roman"/>
                <w:b/>
                <w:bCs/>
                <w:color w:val="0E2841"/>
                <w:szCs w:val="22"/>
              </w:rPr>
              <w:t xml:space="preserve"> identyfikowane w tej kontroli w zakresie </w:t>
            </w:r>
            <w:r w:rsidRPr="00614670">
              <w:rPr>
                <w:rFonts w:ascii="Times New Roman" w:hAnsi="Times New Roman" w:cs="Times New Roman"/>
                <w:b/>
                <w:bCs/>
                <w:szCs w:val="22"/>
              </w:rPr>
              <w:t>odtajnienia informacji objętych tajemnicą przedsiębiorstwa</w:t>
            </w:r>
            <w:r>
              <w:rPr>
                <w:rFonts w:ascii="Lato" w:hAnsi="Lato"/>
                <w:b/>
                <w:bCs/>
                <w:szCs w:val="22"/>
              </w:rPr>
              <w:t>.</w:t>
            </w:r>
          </w:p>
          <w:p w14:paraId="3F1B6DD1" w14:textId="791B3DFC" w:rsidR="00A6732D" w:rsidRDefault="00A6732D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105" w14:textId="77777777" w:rsidR="00A6732D" w:rsidRPr="0051465C" w:rsidRDefault="0051465C">
            <w:pPr>
              <w:spacing w:after="117"/>
              <w:rPr>
                <w:szCs w:val="22"/>
              </w:rPr>
            </w:pPr>
            <w:r w:rsidRPr="0051465C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Paweł Bednarski </w:t>
            </w:r>
          </w:p>
          <w:p w14:paraId="296F5FC5" w14:textId="77777777" w:rsidR="00A6732D" w:rsidRPr="0051465C" w:rsidRDefault="0051465C">
            <w:pPr>
              <w:rPr>
                <w:szCs w:val="22"/>
              </w:rPr>
            </w:pPr>
            <w:r w:rsidRPr="0051465C">
              <w:rPr>
                <w:rFonts w:ascii="Times New Roman" w:eastAsia="Times New Roman" w:hAnsi="Times New Roman" w:cs="Times New Roman"/>
                <w:szCs w:val="22"/>
              </w:rPr>
              <w:t xml:space="preserve">Urząd Zamówień </w:t>
            </w:r>
          </w:p>
          <w:p w14:paraId="30B9CFD3" w14:textId="77777777" w:rsidR="00A6732D" w:rsidRDefault="0051465C">
            <w:r w:rsidRPr="0051465C">
              <w:rPr>
                <w:rFonts w:ascii="Times New Roman" w:eastAsia="Times New Roman" w:hAnsi="Times New Roman" w:cs="Times New Roman"/>
                <w:szCs w:val="22"/>
              </w:rPr>
              <w:t>Publicznych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34F83A5" w14:textId="77777777" w:rsidR="0051465C" w:rsidRDefault="0051465C"/>
    <w:sectPr w:rsidR="0051465C">
      <w:pgSz w:w="11906" w:h="16838"/>
      <w:pgMar w:top="708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2D"/>
    <w:rsid w:val="00060EC4"/>
    <w:rsid w:val="000D217C"/>
    <w:rsid w:val="00295A3C"/>
    <w:rsid w:val="002C34FD"/>
    <w:rsid w:val="002E4A87"/>
    <w:rsid w:val="00305AE1"/>
    <w:rsid w:val="00354516"/>
    <w:rsid w:val="003927E2"/>
    <w:rsid w:val="00503059"/>
    <w:rsid w:val="0051465C"/>
    <w:rsid w:val="0054724E"/>
    <w:rsid w:val="005A5365"/>
    <w:rsid w:val="005A569D"/>
    <w:rsid w:val="005F5B5A"/>
    <w:rsid w:val="00614670"/>
    <w:rsid w:val="006B2B3E"/>
    <w:rsid w:val="006C725D"/>
    <w:rsid w:val="008E64D5"/>
    <w:rsid w:val="00934D6A"/>
    <w:rsid w:val="00A52E59"/>
    <w:rsid w:val="00A6732D"/>
    <w:rsid w:val="00B634ED"/>
    <w:rsid w:val="00BF0B3A"/>
    <w:rsid w:val="00C250E0"/>
    <w:rsid w:val="00C738DD"/>
    <w:rsid w:val="00CB1912"/>
    <w:rsid w:val="00D57585"/>
    <w:rsid w:val="00D97A05"/>
    <w:rsid w:val="00DB09A0"/>
    <w:rsid w:val="00E0150C"/>
    <w:rsid w:val="00E21E96"/>
    <w:rsid w:val="00EB7B45"/>
    <w:rsid w:val="00F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A5F9"/>
  <w15:docId w15:val="{700AAD56-B2FB-4C00-9A91-E534B692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cp:lastModifiedBy>Jarosz Katarzyna</cp:lastModifiedBy>
  <cp:revision>9</cp:revision>
  <dcterms:created xsi:type="dcterms:W3CDTF">2025-09-29T10:35:00Z</dcterms:created>
  <dcterms:modified xsi:type="dcterms:W3CDTF">2025-10-30T10:18:00Z</dcterms:modified>
</cp:coreProperties>
</file>