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D3A6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BE2468C" w14:textId="22F463AE" w:rsidR="002D1C37" w:rsidRPr="00BB3757" w:rsidRDefault="00823197" w:rsidP="00823197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Załącznik nr 2</w:t>
      </w:r>
    </w:p>
    <w:p w14:paraId="22B92807" w14:textId="77777777" w:rsidR="002D1C37" w:rsidRPr="00BB3757" w:rsidRDefault="002D1C37" w:rsidP="002D1C3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34414CBD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750D8EA" w14:textId="3A274CC5" w:rsidR="00823197" w:rsidRPr="00BB3757" w:rsidRDefault="002D1C37" w:rsidP="008231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FDC40CF" w14:textId="77777777" w:rsidR="00823197" w:rsidRDefault="002D1C37" w:rsidP="008231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zamówienia: </w:t>
      </w:r>
    </w:p>
    <w:p w14:paraId="62D8EEC6" w14:textId="3381DD10" w:rsidR="00823197" w:rsidRDefault="0082319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„</w:t>
      </w:r>
      <w:r w:rsidRPr="00823197">
        <w:rPr>
          <w:rFonts w:ascii="Times New Roman" w:eastAsia="Times New Roman" w:hAnsi="Times New Roman" w:cs="Arial"/>
          <w:sz w:val="24"/>
          <w:szCs w:val="20"/>
          <w:lang w:eastAsia="pl-PL"/>
        </w:rPr>
        <w:t>Przeglądy, naprawy bieżące oraz naprawy blacharsko-lakiernicze  samochodów służbowych Centrali Generalnej Dyrekcji Dróg Krajowych i Autostrad w Warszawie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”.</w:t>
      </w:r>
    </w:p>
    <w:p w14:paraId="0376D4D6" w14:textId="052E78B2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0CFD493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01AB76C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BFB8C47" w14:textId="77777777" w:rsidR="002D1C37" w:rsidRPr="00D5785B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C416BEA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4D5CDF8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294B7465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4EBCFD3D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434BEFFE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342AD27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76D265B" w14:textId="01D1B408" w:rsidR="00823197" w:rsidRDefault="00823197" w:rsidP="0082319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23197">
        <w:rPr>
          <w:rFonts w:ascii="Times New Roman" w:eastAsia="Times New Roman" w:hAnsi="Times New Roman" w:cs="Arial"/>
          <w:sz w:val="24"/>
          <w:szCs w:val="20"/>
          <w:lang w:eastAsia="pl-PL"/>
        </w:rPr>
        <w:t>Czas realizacji naprawy mechanicznej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- ……dni,</w:t>
      </w:r>
    </w:p>
    <w:p w14:paraId="00AFD0FC" w14:textId="5EC31F21" w:rsidR="00823197" w:rsidRDefault="00823197" w:rsidP="00823197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23197">
        <w:rPr>
          <w:rFonts w:ascii="Times New Roman" w:eastAsia="Times New Roman" w:hAnsi="Times New Roman" w:cs="Arial"/>
          <w:sz w:val="24"/>
          <w:szCs w:val="20"/>
          <w:lang w:eastAsia="pl-PL"/>
        </w:rPr>
        <w:t>Gwarancja na naprawy mechaniczne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- ……. miesięcy,</w:t>
      </w:r>
    </w:p>
    <w:p w14:paraId="1EF63A35" w14:textId="7E5E84F7" w:rsidR="00055ED6" w:rsidRPr="00055ED6" w:rsidRDefault="00823197" w:rsidP="00055E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823197">
        <w:rPr>
          <w:rFonts w:ascii="Times New Roman" w:eastAsia="Times New Roman" w:hAnsi="Times New Roman" w:cs="Arial"/>
          <w:sz w:val="24"/>
          <w:szCs w:val="20"/>
          <w:lang w:eastAsia="pl-PL"/>
        </w:rPr>
        <w:t>Gwarancja na naprawy blacharsko-lakiernicze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- ……. miesięcy,</w:t>
      </w:r>
    </w:p>
    <w:p w14:paraId="16A1D9FB" w14:textId="0ED0482A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5A342CC7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EA6A9C8" w14:textId="77777777" w:rsidR="002D1C37" w:rsidRPr="00BB375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ACC2F2D" w14:textId="77777777" w:rsidR="002D1C37" w:rsidRDefault="002D1C37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E91663" w14:textId="77777777" w:rsidR="00CC2336" w:rsidRDefault="00CC2336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090F131" w14:textId="77777777" w:rsidR="00CC2336" w:rsidRPr="00BB3757" w:rsidRDefault="00CC2336" w:rsidP="002D1C3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63AC32B" w14:textId="0541B5BA" w:rsidR="002D1C3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14:paraId="5240C6DA" w14:textId="77777777" w:rsidR="00823197" w:rsidRPr="00BB3757" w:rsidRDefault="0082319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175DF8CE" w14:textId="77777777" w:rsidR="002D1C37" w:rsidRDefault="002D1C3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5BC9A42D" w14:textId="77777777" w:rsidR="00823197" w:rsidRPr="00D5785B" w:rsidRDefault="00823197" w:rsidP="002D1C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50313687" w14:textId="77777777" w:rsidR="00823197" w:rsidRDefault="00823197" w:rsidP="002D1C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14:paraId="2169AF49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4BAF3DB3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BF5EC1F" w14:textId="77777777" w:rsidR="00CC2336" w:rsidRDefault="00CC2336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CF4D005" w14:textId="77777777" w:rsidR="00CC2336" w:rsidRDefault="00CC2336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C63316A" w14:textId="77777777" w:rsidR="00CC2336" w:rsidRDefault="00CC2336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D3AE640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5EF033B3" w14:textId="77777777" w:rsidR="00823197" w:rsidRDefault="00823197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2B26A209" w14:textId="77777777" w:rsidR="00055ED6" w:rsidRPr="00DA0DF3" w:rsidRDefault="00055ED6" w:rsidP="00055ED6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A0DF3">
        <w:rPr>
          <w:rFonts w:ascii="Verdana" w:eastAsia="Times New Roman" w:hAnsi="Verdana" w:cs="Times New Roman"/>
          <w:b/>
          <w:sz w:val="24"/>
          <w:szCs w:val="24"/>
          <w:lang w:eastAsia="pl-PL"/>
        </w:rPr>
        <w:t>Formularz cenowy</w:t>
      </w:r>
    </w:p>
    <w:p w14:paraId="04230000" w14:textId="77777777" w:rsidR="00055ED6" w:rsidRPr="00DA0DF3" w:rsidRDefault="00055ED6" w:rsidP="00055ED6">
      <w:pPr>
        <w:spacing w:after="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DC3B37A" w14:textId="77777777" w:rsidR="00055ED6" w:rsidRPr="00DA0DF3" w:rsidRDefault="00055ED6" w:rsidP="00055ED6">
      <w:pPr>
        <w:spacing w:after="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108" w:tblpY="153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2126"/>
        <w:gridCol w:w="1701"/>
        <w:gridCol w:w="1985"/>
      </w:tblGrid>
      <w:tr w:rsidR="00055ED6" w:rsidRPr="00DA0DF3" w14:paraId="1BB41290" w14:textId="77777777" w:rsidTr="00C718EA">
        <w:trPr>
          <w:trHeight w:val="167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20FD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89AA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Pozycje rozliczeniowe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0CF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Prognoza  r-g na poszczególne </w:t>
            </w:r>
          </w:p>
          <w:p w14:paraId="768FEB4C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pozycje </w:t>
            </w:r>
          </w:p>
          <w:p w14:paraId="0A42B4F4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rozliczeniowe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24AF4F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14:paraId="66664C27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netto (zł)</w:t>
            </w:r>
          </w:p>
          <w:p w14:paraId="7D8467E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za r-g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9407A6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58F6649D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F7EB7C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(zł)</w:t>
            </w:r>
          </w:p>
          <w:p w14:paraId="3B5DE201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za r-g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055ED6" w:rsidRPr="00DA0DF3" w14:paraId="38734792" w14:textId="77777777" w:rsidTr="00C718EA">
        <w:trPr>
          <w:trHeight w:val="37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DBC0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52D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9EF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52CF83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EFBEB0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055ED6" w:rsidRPr="00DA0DF3" w14:paraId="521D45A6" w14:textId="77777777" w:rsidTr="00C718EA">
        <w:trPr>
          <w:trHeight w:val="4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7997" w14:textId="77777777" w:rsidR="00055ED6" w:rsidRPr="00DA0DF3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6FA0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Przegląd okresowy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F178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54</w:t>
            </w: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183FB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5229E1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3801B7D7" w14:textId="77777777" w:rsidTr="00C718EA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D1E3" w14:textId="77777777" w:rsidR="00055ED6" w:rsidRPr="00DA0DF3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D07A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Naprawy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816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180</w:t>
            </w: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524D93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76C21E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0B981F26" w14:textId="77777777" w:rsidTr="00C718EA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7CC3" w14:textId="77777777" w:rsidR="00055ED6" w:rsidRPr="00DA0DF3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0D85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Naprawy blacharsko/ lakiernicze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8880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30</w:t>
            </w: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/r-g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2D609B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DFE670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4572073C" w14:textId="77777777" w:rsidTr="00C718EA">
        <w:trPr>
          <w:trHeight w:val="2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9AB7" w14:textId="77777777" w:rsidR="00055ED6" w:rsidRPr="00DA0DF3" w:rsidRDefault="00055ED6" w:rsidP="00C718E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4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5B3D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Części zamienne, materiały eksploatacyjne </w:t>
            </w:r>
          </w:p>
          <w:p w14:paraId="4C2BF732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elementy blacharskie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7104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2F963B2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4725199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_____________</w:t>
            </w:r>
          </w:p>
          <w:p w14:paraId="20B11B53" w14:textId="77777777" w:rsidR="00055ED6" w:rsidRPr="00E87658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</w:pP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(należy wstawić wartość odpowiadającą 150% sumy wartości poz. 1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+ 2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+ 3</w:t>
            </w:r>
            <w:r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.</w:t>
            </w:r>
            <w:r w:rsidRPr="00E87658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 xml:space="preserve"> w kolumnie 4)</w:t>
            </w:r>
          </w:p>
        </w:tc>
      </w:tr>
      <w:tr w:rsidR="00055ED6" w:rsidRPr="00DA0DF3" w14:paraId="0661859E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C5898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Razem WARTOŚĆ NETTO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D2FAA38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A1E881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44300E15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FAF53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Wartość VAT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A05F472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7F8577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055ED6" w:rsidRPr="00DA0DF3" w14:paraId="34E1A4CE" w14:textId="77777777" w:rsidTr="00C718EA">
        <w:trPr>
          <w:trHeight w:val="43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90C2E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Razem WARTOŚĆ BRUTTO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474FE4D" w14:textId="77777777" w:rsidR="00055ED6" w:rsidRPr="00DA0DF3" w:rsidRDefault="00055ED6" w:rsidP="00C718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A0DF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4CB5A7" w14:textId="77777777" w:rsidR="00055ED6" w:rsidRPr="00DA0DF3" w:rsidRDefault="00055ED6" w:rsidP="00C718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F7C4435" w14:textId="77777777" w:rsidR="00055ED6" w:rsidRPr="00DA0DF3" w:rsidRDefault="00055ED6" w:rsidP="00055ED6">
      <w:pPr>
        <w:spacing w:after="0" w:line="276" w:lineRule="auto"/>
        <w:rPr>
          <w:rFonts w:ascii="Verdana" w:eastAsia="Times New Roman" w:hAnsi="Verdana" w:cs="Times New Roman"/>
          <w:b/>
          <w:sz w:val="16"/>
          <w:szCs w:val="16"/>
          <w:lang w:eastAsia="ar-SA"/>
        </w:rPr>
      </w:pPr>
    </w:p>
    <w:p w14:paraId="6D518922" w14:textId="77777777" w:rsidR="00055ED6" w:rsidRPr="00DA0DF3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22FB5">
        <w:rPr>
          <w:rFonts w:ascii="Verdana" w:eastAsia="Times New Roman" w:hAnsi="Verdana" w:cs="Times New Roman"/>
          <w:sz w:val="20"/>
          <w:szCs w:val="20"/>
          <w:lang w:eastAsia="ar-SA"/>
        </w:rPr>
        <w:t>*iloczyn wartości kolumn 2 i 3 w poz. 1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.,</w:t>
      </w:r>
      <w:r w:rsidRPr="00522FB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w poz. 2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., w poz. 3.</w:t>
      </w:r>
    </w:p>
    <w:p w14:paraId="6C06BC0F" w14:textId="77777777" w:rsidR="00055ED6" w:rsidRPr="00522FB5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**</w:t>
      </w:r>
      <w:r w:rsidRPr="00522FB5">
        <w:rPr>
          <w:rFonts w:ascii="Verdana" w:eastAsia="Times New Roman" w:hAnsi="Verdana" w:cs="Times New Roman"/>
          <w:sz w:val="20"/>
          <w:szCs w:val="20"/>
          <w:lang w:eastAsia="ar-SA"/>
        </w:rPr>
        <w:t>Wartość netto, Wartość VAT i Wartość brutto należy przenieść do Formularza oferty</w:t>
      </w:r>
    </w:p>
    <w:p w14:paraId="59697C11" w14:textId="77777777" w:rsidR="00055ED6" w:rsidRPr="00DA0DF3" w:rsidRDefault="00055ED6" w:rsidP="00055ED6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36C27C4" w14:textId="77777777" w:rsidR="00055ED6" w:rsidRDefault="00055ED6" w:rsidP="00823197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sectPr w:rsidR="00055E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C790" w14:textId="77777777" w:rsidR="00D02BFC" w:rsidRDefault="00D02BFC" w:rsidP="00823197">
      <w:pPr>
        <w:spacing w:after="0" w:line="240" w:lineRule="auto"/>
      </w:pPr>
      <w:r>
        <w:separator/>
      </w:r>
    </w:p>
  </w:endnote>
  <w:endnote w:type="continuationSeparator" w:id="0">
    <w:p w14:paraId="3B83B355" w14:textId="77777777" w:rsidR="00D02BFC" w:rsidRDefault="00D02BFC" w:rsidP="0082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899819"/>
      <w:docPartObj>
        <w:docPartGallery w:val="Page Numbers (Bottom of Page)"/>
        <w:docPartUnique/>
      </w:docPartObj>
    </w:sdtPr>
    <w:sdtContent>
      <w:p w14:paraId="5A9A8DFF" w14:textId="22D7EEA2" w:rsidR="00823197" w:rsidRDefault="008231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995FE" w14:textId="77777777" w:rsidR="00823197" w:rsidRDefault="00823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D5C1" w14:textId="77777777" w:rsidR="00D02BFC" w:rsidRDefault="00D02BFC" w:rsidP="00823197">
      <w:pPr>
        <w:spacing w:after="0" w:line="240" w:lineRule="auto"/>
      </w:pPr>
      <w:r>
        <w:separator/>
      </w:r>
    </w:p>
  </w:footnote>
  <w:footnote w:type="continuationSeparator" w:id="0">
    <w:p w14:paraId="3C98D1E2" w14:textId="77777777" w:rsidR="00D02BFC" w:rsidRDefault="00D02BFC" w:rsidP="0082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53E9"/>
    <w:multiLevelType w:val="hybridMultilevel"/>
    <w:tmpl w:val="ABE61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61A6F"/>
    <w:multiLevelType w:val="hybridMultilevel"/>
    <w:tmpl w:val="85188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59322">
    <w:abstractNumId w:val="1"/>
  </w:num>
  <w:num w:numId="2" w16cid:durableId="113070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37"/>
    <w:rsid w:val="00055ED6"/>
    <w:rsid w:val="002D1C37"/>
    <w:rsid w:val="00326A32"/>
    <w:rsid w:val="00342DCB"/>
    <w:rsid w:val="00601222"/>
    <w:rsid w:val="006F684B"/>
    <w:rsid w:val="00823197"/>
    <w:rsid w:val="00CA45FE"/>
    <w:rsid w:val="00CC2336"/>
    <w:rsid w:val="00CC34FA"/>
    <w:rsid w:val="00D02BFC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EFE5"/>
  <w15:chartTrackingRefBased/>
  <w15:docId w15:val="{A00F67A5-3D0E-4402-AD1B-6A1801D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07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C37"/>
    <w:pPr>
      <w:spacing w:before="0" w:beforeAutospacing="0" w:after="160" w:afterAutospacing="0" w:line="259" w:lineRule="auto"/>
      <w:ind w:left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2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97"/>
  </w:style>
  <w:style w:type="paragraph" w:styleId="Stopka">
    <w:name w:val="footer"/>
    <w:basedOn w:val="Normalny"/>
    <w:link w:val="StopkaZnak"/>
    <w:uiPriority w:val="99"/>
    <w:unhideWhenUsed/>
    <w:rsid w:val="0082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97"/>
  </w:style>
  <w:style w:type="paragraph" w:styleId="Akapitzlist">
    <w:name w:val="List Paragraph"/>
    <w:basedOn w:val="Normalny"/>
    <w:uiPriority w:val="34"/>
    <w:qFormat/>
    <w:rsid w:val="008231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23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Wójcik Robert</cp:lastModifiedBy>
  <cp:revision>5</cp:revision>
  <dcterms:created xsi:type="dcterms:W3CDTF">2024-06-12T11:05:00Z</dcterms:created>
  <dcterms:modified xsi:type="dcterms:W3CDTF">2025-06-23T09:24:00Z</dcterms:modified>
</cp:coreProperties>
</file>