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9C" w:rsidRPr="00EE6D84" w:rsidRDefault="0058439C" w:rsidP="00A252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CC7E3B">
        <w:rPr>
          <w:rFonts w:ascii="Arial" w:eastAsia="Times New Roman" w:hAnsi="Arial" w:cs="Arial"/>
          <w:sz w:val="21"/>
          <w:szCs w:val="21"/>
          <w:lang w:eastAsia="pl-PL"/>
        </w:rPr>
        <w:t>03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1520F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FF7DC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976B20">
        <w:rPr>
          <w:rFonts w:ascii="Arial" w:eastAsia="Times New Roman" w:hAnsi="Arial" w:cs="Arial"/>
          <w:sz w:val="21"/>
          <w:szCs w:val="21"/>
          <w:lang w:eastAsia="pl-PL"/>
        </w:rPr>
        <w:t>23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58439C" w:rsidRPr="00EE6D84" w:rsidRDefault="0058439C" w:rsidP="00A252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F7DC1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.2021.JP.</w:t>
      </w:r>
      <w:r w:rsidR="00FF7DC1">
        <w:rPr>
          <w:rFonts w:ascii="Arial" w:eastAsia="Times New Roman" w:hAnsi="Arial" w:cs="Arial"/>
          <w:sz w:val="21"/>
          <w:szCs w:val="21"/>
          <w:lang w:eastAsia="pl-PL"/>
        </w:rPr>
        <w:t>38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8439C" w:rsidRPr="00EE6D84" w:rsidRDefault="0058439C" w:rsidP="00A25256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8439C" w:rsidRPr="00054BAD" w:rsidRDefault="0058439C" w:rsidP="00A25256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58439C" w:rsidRPr="006D37BE" w:rsidRDefault="0058439C" w:rsidP="00A25256">
      <w:pPr>
        <w:rPr>
          <w:rFonts w:ascii="Arial" w:hAnsi="Arial" w:cs="Arial"/>
          <w:sz w:val="21"/>
          <w:szCs w:val="21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</w:t>
      </w:r>
      <w:r w:rsidR="00C87332">
        <w:rPr>
          <w:rFonts w:ascii="Arial" w:eastAsia="Times New Roman" w:hAnsi="Arial" w:cs="Arial"/>
          <w:sz w:val="21"/>
          <w:szCs w:val="21"/>
          <w:lang w:eastAsia="pl-PL"/>
        </w:rPr>
        <w:t xml:space="preserve">10 </w:t>
      </w:r>
      <w:r w:rsidR="00C87332" w:rsidRPr="0069223E">
        <w:rPr>
          <w:rStyle w:val="alb"/>
          <w:rFonts w:ascii="Arial" w:hAnsi="Arial" w:cs="Arial"/>
          <w:sz w:val="21"/>
          <w:szCs w:val="21"/>
        </w:rPr>
        <w:t>§ 1</w:t>
      </w:r>
      <w:r w:rsidR="00C87332">
        <w:rPr>
          <w:rStyle w:val="alb"/>
          <w:rFonts w:ascii="Arial" w:hAnsi="Arial" w:cs="Arial"/>
          <w:sz w:val="21"/>
          <w:szCs w:val="21"/>
        </w:rPr>
        <w:t xml:space="preserve"> oraz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 (tekst jeden. Dz. U. z 202</w:t>
      </w:r>
      <w:r w:rsidR="00351521"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351521">
        <w:rPr>
          <w:rFonts w:ascii="Arial" w:eastAsia="Times New Roman" w:hAnsi="Arial" w:cs="Arial"/>
          <w:i/>
          <w:sz w:val="21"/>
          <w:szCs w:val="21"/>
          <w:lang w:eastAsia="pl-PL"/>
        </w:rPr>
        <w:t>2000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75 ust. 1 pkt 1 lit. </w:t>
      </w:r>
      <w:r w:rsidR="00351521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ustawy z dnia 3 października 2008 r. o udostępnianiu informacji o środowisku i jego ochronie, udziale społeczeństwa w ochronie środowiska oraz o</w:t>
      </w:r>
      <w:r w:rsidR="00BE17B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ocenach oddziaływania na środowisko (tekst jedn. Dz. U. z 202</w:t>
      </w:r>
      <w:r w:rsidR="00351521"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351521">
        <w:rPr>
          <w:rFonts w:ascii="Arial" w:eastAsia="Times New Roman" w:hAnsi="Arial" w:cs="Arial"/>
          <w:i/>
          <w:sz w:val="21"/>
          <w:szCs w:val="21"/>
          <w:lang w:eastAsia="pl-PL"/>
        </w:rPr>
        <w:t>1029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ustawą OOŚ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na wniosek </w:t>
      </w:r>
      <w:bookmarkStart w:id="0" w:name="_Hlk126317477"/>
      <w:r w:rsidR="006D37BE" w:rsidRPr="00E96072">
        <w:rPr>
          <w:rFonts w:ascii="Arial" w:hAnsi="Arial" w:cs="Arial"/>
          <w:bCs/>
          <w:sz w:val="21"/>
          <w:szCs w:val="21"/>
          <w:lang w:eastAsia="ar-SA"/>
        </w:rPr>
        <w:t xml:space="preserve">bez numeru z dnia 26.06.2021 r. (data wpływu 28.06.2021 r.), </w:t>
      </w:r>
      <w:bookmarkEnd w:id="0"/>
      <w:r w:rsidR="006D37BE" w:rsidRPr="00E96072">
        <w:rPr>
          <w:rFonts w:ascii="Arial" w:hAnsi="Arial" w:cs="Arial"/>
          <w:sz w:val="21"/>
          <w:szCs w:val="21"/>
        </w:rPr>
        <w:t>złożon</w:t>
      </w:r>
      <w:r w:rsidR="006D37BE">
        <w:rPr>
          <w:rFonts w:ascii="Arial" w:hAnsi="Arial" w:cs="Arial"/>
          <w:sz w:val="21"/>
          <w:szCs w:val="21"/>
        </w:rPr>
        <w:t>y</w:t>
      </w:r>
      <w:r w:rsidR="006D37BE" w:rsidRPr="00E96072">
        <w:rPr>
          <w:rFonts w:ascii="Arial" w:hAnsi="Arial" w:cs="Arial"/>
          <w:sz w:val="21"/>
          <w:szCs w:val="21"/>
        </w:rPr>
        <w:t xml:space="preserve"> przez Inwestora: Gmin</w:t>
      </w:r>
      <w:r w:rsidR="006D37BE">
        <w:rPr>
          <w:rFonts w:ascii="Arial" w:hAnsi="Arial" w:cs="Arial"/>
          <w:sz w:val="21"/>
          <w:szCs w:val="21"/>
        </w:rPr>
        <w:t>ę</w:t>
      </w:r>
      <w:r w:rsidR="006D37BE" w:rsidRPr="00E96072">
        <w:rPr>
          <w:rFonts w:ascii="Arial" w:hAnsi="Arial" w:cs="Arial"/>
          <w:sz w:val="21"/>
          <w:szCs w:val="21"/>
        </w:rPr>
        <w:t xml:space="preserve"> Miasta Gdyni, działającego poprzez Pełnomocnika Pana Piotra Urbańskiego, </w:t>
      </w:r>
      <w:proofErr w:type="spellStart"/>
      <w:r w:rsidR="006D37BE" w:rsidRPr="00E96072">
        <w:rPr>
          <w:rFonts w:ascii="Arial" w:hAnsi="Arial" w:cs="Arial"/>
          <w:sz w:val="21"/>
          <w:szCs w:val="21"/>
        </w:rPr>
        <w:t>Highway</w:t>
      </w:r>
      <w:proofErr w:type="spellEnd"/>
      <w:r w:rsidR="006D37BE" w:rsidRPr="00E96072">
        <w:rPr>
          <w:rFonts w:ascii="Arial" w:hAnsi="Arial" w:cs="Arial"/>
          <w:sz w:val="21"/>
          <w:szCs w:val="21"/>
        </w:rPr>
        <w:t xml:space="preserve"> Sp. z o.o., uzup. w</w:t>
      </w:r>
      <w:r w:rsidR="006D37BE" w:rsidRPr="00E96072">
        <w:rPr>
          <w:rFonts w:ascii="Arial" w:hAnsi="Arial" w:cs="Arial"/>
          <w:bCs/>
          <w:sz w:val="21"/>
          <w:szCs w:val="21"/>
          <w:lang w:eastAsia="ar-SA"/>
        </w:rPr>
        <w:t xml:space="preserve"> dniach 3.08.2021 r., 29.10.2021 r. oraz 26.11.2021 r.</w:t>
      </w:r>
      <w:r w:rsidR="006D37BE">
        <w:rPr>
          <w:rFonts w:ascii="Arial" w:hAnsi="Arial" w:cs="Arial"/>
          <w:bCs/>
          <w:sz w:val="21"/>
          <w:szCs w:val="21"/>
          <w:lang w:eastAsia="ar-SA"/>
        </w:rPr>
        <w:t>,</w:t>
      </w:r>
      <w:r w:rsidR="006D37BE" w:rsidRPr="00E96072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6D37BE" w:rsidRPr="00CD22E4">
        <w:rPr>
          <w:rFonts w:ascii="Arial" w:hAnsi="Arial" w:cs="Arial"/>
          <w:sz w:val="21"/>
          <w:szCs w:val="21"/>
        </w:rPr>
        <w:t>o</w:t>
      </w:r>
      <w:r w:rsidR="006D37BE" w:rsidRPr="00C061F9">
        <w:rPr>
          <w:rFonts w:ascii="Arial" w:hAnsi="Arial" w:cs="Arial"/>
          <w:sz w:val="21"/>
          <w:szCs w:val="21"/>
        </w:rPr>
        <w:t xml:space="preserve"> wydanie decyzji o środowiskowych uwarunkowaniach dla przedsięwzięcia p</w:t>
      </w:r>
      <w:r w:rsidR="006D37BE">
        <w:rPr>
          <w:rFonts w:ascii="Arial" w:hAnsi="Arial" w:cs="Arial"/>
          <w:sz w:val="21"/>
          <w:szCs w:val="21"/>
        </w:rPr>
        <w:t>n.:</w:t>
      </w:r>
      <w:bookmarkStart w:id="1" w:name="_Hlk57625341"/>
      <w:r w:rsidR="006D37BE" w:rsidRPr="00781D70">
        <w:rPr>
          <w:rFonts w:ascii="Arial" w:hAnsi="Arial" w:cs="Arial"/>
          <w:b/>
          <w:bCs/>
          <w:sz w:val="21"/>
          <w:szCs w:val="21"/>
        </w:rPr>
        <w:t xml:space="preserve"> „Budowa trzech suchych zbiorników retencyjnych o funkcji przeciwpowodziowej na rzece Kaczej wraz z niezbędną infrastrukturą techniczną”</w:t>
      </w:r>
      <w:bookmarkEnd w:id="1"/>
      <w:r w:rsidR="006D37BE" w:rsidRPr="00781D70">
        <w:rPr>
          <w:rFonts w:ascii="Arial" w:hAnsi="Arial" w:cs="Arial"/>
          <w:b/>
          <w:bCs/>
          <w:sz w:val="21"/>
          <w:szCs w:val="21"/>
        </w:rPr>
        <w:t>,</w:t>
      </w:r>
      <w:r w:rsidR="006D37BE">
        <w:rPr>
          <w:rFonts w:ascii="Arial" w:hAnsi="Arial" w:cs="Arial"/>
          <w:b/>
          <w:bCs/>
          <w:sz w:val="21"/>
          <w:szCs w:val="21"/>
        </w:rPr>
        <w:t xml:space="preserve"> </w:t>
      </w:r>
      <w:r w:rsidR="006D37BE" w:rsidRPr="006D37BE">
        <w:rPr>
          <w:rFonts w:ascii="Arial" w:hAnsi="Arial" w:cs="Arial"/>
          <w:sz w:val="21"/>
          <w:szCs w:val="21"/>
        </w:rPr>
        <w:t>realizowanego na działkach</w:t>
      </w:r>
      <w:r w:rsidR="006D37BE">
        <w:rPr>
          <w:rFonts w:ascii="Arial" w:hAnsi="Arial" w:cs="Arial"/>
          <w:sz w:val="21"/>
          <w:szCs w:val="21"/>
        </w:rPr>
        <w:t xml:space="preserve"> ewid. </w:t>
      </w:r>
      <w:r w:rsidR="006D37BE" w:rsidRPr="006D37BE">
        <w:rPr>
          <w:rFonts w:ascii="Arial" w:hAnsi="Arial" w:cs="Arial"/>
          <w:sz w:val="21"/>
          <w:szCs w:val="21"/>
        </w:rPr>
        <w:t>wymienionych w załączniku do nn. zawiadomienia</w:t>
      </w:r>
    </w:p>
    <w:p w:rsidR="0001520F" w:rsidRPr="00054BAD" w:rsidRDefault="0058439C" w:rsidP="00A25256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u w:val="single"/>
          <w:lang w:eastAsia="pl-PL"/>
        </w:rPr>
        <w:t>Regionalny Dyrektor Ochrony Środowiska w Gdańsku zawiadamia</w:t>
      </w:r>
      <w:r w:rsidR="00C87332" w:rsidRPr="006D37BE">
        <w:rPr>
          <w:rFonts w:ascii="Arial" w:eastAsia="Times New Roman" w:hAnsi="Arial" w:cs="Arial"/>
          <w:sz w:val="21"/>
          <w:szCs w:val="21"/>
          <w:lang w:eastAsia="pl-PL"/>
        </w:rPr>
        <w:t>, że w</w:t>
      </w:r>
      <w:r w:rsidRPr="00054BAD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054BAD"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postępowaniu na ww. wniosek w sprawie wydania decyzji o środowiskowych uwarunkowaniach: </w:t>
      </w:r>
    </w:p>
    <w:p w:rsidR="006D37BE" w:rsidRPr="00CC1AAF" w:rsidRDefault="006D37BE" w:rsidP="00A2525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CC1AAF">
        <w:rPr>
          <w:rFonts w:ascii="Arial" w:hAnsi="Arial" w:cs="Arial"/>
          <w:sz w:val="21"/>
          <w:szCs w:val="21"/>
        </w:rPr>
        <w:t>Dyrektor</w:t>
      </w:r>
      <w:r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Pr="00CC1AA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Państwowego Gospodarstwa Wodnego WODY POLSKIE</w:t>
      </w:r>
      <w:r w:rsidRPr="00CC1AA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postanowieniu </w:t>
      </w:r>
      <w:r w:rsidRPr="00CC1AAF">
        <w:rPr>
          <w:rFonts w:ascii="Arial" w:hAnsi="Arial" w:cs="Arial"/>
          <w:sz w:val="21"/>
          <w:szCs w:val="21"/>
        </w:rPr>
        <w:t xml:space="preserve">znak </w:t>
      </w:r>
      <w:r>
        <w:rPr>
          <w:rFonts w:ascii="Arial" w:hAnsi="Arial" w:cs="Arial"/>
          <w:sz w:val="21"/>
          <w:szCs w:val="21"/>
        </w:rPr>
        <w:t>GD.RZŚ.435.42.2021.JS.2 z dnia 02.12.2022 r. uzgodnił warunki realizacji ww. przedsięwzięcia;</w:t>
      </w:r>
    </w:p>
    <w:p w:rsidR="006D37BE" w:rsidRPr="006D37BE" w:rsidRDefault="006D37BE" w:rsidP="00A25256">
      <w:pPr>
        <w:widowControl w:val="0"/>
        <w:numPr>
          <w:ilvl w:val="0"/>
          <w:numId w:val="3"/>
        </w:numPr>
        <w:suppressAutoHyphens/>
        <w:spacing w:after="0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D11E99">
        <w:rPr>
          <w:rFonts w:ascii="Arial" w:hAnsi="Arial" w:cs="Arial"/>
          <w:sz w:val="21"/>
          <w:szCs w:val="21"/>
        </w:rPr>
        <w:t xml:space="preserve">Państwowy Powiatowy Inspektor Sanitarny w Gdyni, w opinii </w:t>
      </w:r>
      <w:r w:rsidRPr="00D11E99">
        <w:rPr>
          <w:rFonts w:ascii="Arial" w:eastAsia="Times New Roman" w:hAnsi="Arial" w:cs="Arial"/>
          <w:sz w:val="21"/>
          <w:szCs w:val="21"/>
          <w:lang w:eastAsia="pl-PL"/>
        </w:rPr>
        <w:t xml:space="preserve">znak NS.4340.9.2021 </w:t>
      </w:r>
      <w:r w:rsidRPr="00D11E99">
        <w:rPr>
          <w:rFonts w:ascii="Arial" w:eastAsia="Times New Roman" w:hAnsi="Arial" w:cs="Arial"/>
          <w:sz w:val="21"/>
          <w:szCs w:val="21"/>
          <w:lang w:eastAsia="pl-PL"/>
        </w:rPr>
        <w:br/>
        <w:t>z dnia 16.09.2021 r.</w:t>
      </w:r>
      <w:r w:rsidRPr="00D11E99">
        <w:rPr>
          <w:rFonts w:ascii="Arial" w:eastAsia="Lucida Sans Unicode" w:hAnsi="Arial" w:cs="Arial"/>
          <w:lang w:eastAsia="pl-PL" w:bidi="en-US"/>
        </w:rPr>
        <w:t xml:space="preserve"> </w:t>
      </w:r>
      <w:r w:rsidRPr="00D11E99">
        <w:rPr>
          <w:rFonts w:ascii="Arial" w:hAnsi="Arial" w:cs="Arial"/>
          <w:sz w:val="21"/>
          <w:szCs w:val="21"/>
        </w:rPr>
        <w:t>stwierdził brak potrzeby przeprowadzenia oceny oddziaływania ww. przedsięwzięcia na środowisko</w:t>
      </w:r>
      <w:r>
        <w:rPr>
          <w:rFonts w:ascii="Arial" w:hAnsi="Arial" w:cs="Arial"/>
          <w:sz w:val="21"/>
          <w:szCs w:val="21"/>
        </w:rPr>
        <w:t>;</w:t>
      </w:r>
    </w:p>
    <w:p w:rsidR="00054BAD" w:rsidRPr="00054BAD" w:rsidRDefault="00054BAD" w:rsidP="00A2525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054BAD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054BAD">
        <w:rPr>
          <w:rFonts w:ascii="Arial" w:hAnsi="Arial" w:cs="Arial"/>
          <w:bCs/>
          <w:sz w:val="21"/>
          <w:szCs w:val="21"/>
        </w:rPr>
        <w:t xml:space="preserve"> w sprawie o </w:t>
      </w:r>
      <w:r w:rsidRPr="00054BAD">
        <w:rPr>
          <w:rFonts w:ascii="Arial" w:hAnsi="Arial" w:cs="Arial"/>
          <w:sz w:val="21"/>
          <w:szCs w:val="21"/>
        </w:rPr>
        <w:t>wydanie decyzji o środowiskowych uwarunkowaniach</w:t>
      </w:r>
      <w:r w:rsidRPr="00054BAD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58439C" w:rsidRPr="00054BAD" w:rsidRDefault="0058439C" w:rsidP="00A25256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</w:t>
      </w:r>
      <w:r w:rsidR="00BE17B4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>o możliwości składania pisemnych wniosków, uwag bądź zastrzeżeń dot. ww. sprawy w Wydziale Ocen Oddziaływania na Środowisko Regionalnej Dyrekcji Ochrony Środowiska w Gdańsku, ul. Chmielna 54/57, pok. nr 108, w godzinach pracy urzędu, po wcześniejszym umówieniu.</w:t>
      </w:r>
    </w:p>
    <w:p w:rsidR="0058439C" w:rsidRPr="00054BAD" w:rsidRDefault="0058439C" w:rsidP="00A2525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58439C" w:rsidRPr="00054BAD" w:rsidRDefault="0058439C" w:rsidP="00A252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8439C" w:rsidRPr="00054BAD" w:rsidRDefault="0058439C" w:rsidP="00A252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8439C" w:rsidRPr="00EE6D84" w:rsidRDefault="0058439C" w:rsidP="00A25256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58439C" w:rsidRDefault="0058439C" w:rsidP="00A25256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:rsidR="0058439C" w:rsidRDefault="0058439C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5455FE" w:rsidRDefault="005455FE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B935E1" w:rsidRDefault="00B935E1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B935E1" w:rsidRDefault="00B935E1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665745" w:rsidRDefault="0058439C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745">
        <w:rPr>
          <w:rFonts w:ascii="Arial" w:eastAsia="Times New Roman" w:hAnsi="Arial" w:cs="Arial"/>
          <w:sz w:val="16"/>
          <w:szCs w:val="16"/>
          <w:lang w:eastAsia="pl-PL"/>
        </w:rPr>
        <w:t xml:space="preserve">Art. 49 § kpa: </w:t>
      </w:r>
    </w:p>
    <w:p w:rsidR="0058439C" w:rsidRPr="00665745" w:rsidRDefault="0058439C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745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8439C" w:rsidRPr="00665745" w:rsidRDefault="0058439C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74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D37BE" w:rsidRPr="00665745" w:rsidRDefault="0058439C" w:rsidP="00A25256">
      <w:pPr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Hlk59006112"/>
      <w:r w:rsidRPr="00665745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Art. 75 ust. 1 pkt 1 lit. </w:t>
      </w:r>
      <w:r w:rsidR="006D37BE" w:rsidRPr="00665745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665745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665745">
        <w:rPr>
          <w:rFonts w:ascii="Arial" w:eastAsia="Times New Roman" w:hAnsi="Arial" w:cs="Arial"/>
          <w:i/>
          <w:sz w:val="16"/>
          <w:szCs w:val="16"/>
          <w:lang w:eastAsia="pl-PL"/>
        </w:rPr>
        <w:t>ustawy ooś</w:t>
      </w:r>
      <w:r w:rsidRPr="00665745">
        <w:rPr>
          <w:rFonts w:ascii="Arial" w:eastAsia="Times New Roman" w:hAnsi="Arial" w:cs="Arial"/>
          <w:sz w:val="16"/>
          <w:szCs w:val="16"/>
          <w:lang w:eastAsia="pl-PL"/>
        </w:rPr>
        <w:t xml:space="preserve">: Organem właściwym do wydania decyzji o środowiskowych uwarunkowaniach jest regionalny dyrektor ochrony środowiska - </w:t>
      </w:r>
      <w:bookmarkEnd w:id="2"/>
      <w:r w:rsidR="006D37BE" w:rsidRPr="00665745">
        <w:rPr>
          <w:rFonts w:ascii="Arial" w:eastAsia="Times New Roman" w:hAnsi="Arial" w:cs="Arial"/>
          <w:sz w:val="16"/>
          <w:szCs w:val="16"/>
          <w:lang w:eastAsia="pl-PL"/>
        </w:rPr>
        <w:t>w przypadku przedsięwzięć polegających na realizacji inwestycji w rozumieniu przepisów ustawy z dnia 8 lipca 2010r. o szczególnych zasadach przygotowania do realizacji inwestycji w zakresie budowli przeciwpowodziowych.</w:t>
      </w:r>
    </w:p>
    <w:p w:rsidR="0058439C" w:rsidRPr="00665745" w:rsidRDefault="0058439C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EE6D84" w:rsidRDefault="0058439C" w:rsidP="00A252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EE6D84" w:rsidRDefault="0058439C" w:rsidP="00A25256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25256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A25256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58439C" w:rsidRPr="00EE6D84" w:rsidRDefault="00526A10" w:rsidP="00A252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1)</w:t>
      </w:r>
      <w:r w:rsidR="0058439C"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strona internetowa RDOŚ: </w:t>
      </w:r>
      <w:r w:rsidR="006D37BE" w:rsidRPr="00DF755C">
        <w:rPr>
          <w:rFonts w:ascii="Arial" w:hAnsi="Arial" w:cs="Arial"/>
          <w:sz w:val="16"/>
          <w:szCs w:val="16"/>
          <w:u w:val="single"/>
        </w:rPr>
        <w:t>http://www.gov.pl/web/rdos-gdansk;</w:t>
      </w:r>
    </w:p>
    <w:p w:rsidR="0058439C" w:rsidRPr="00EE6D84" w:rsidRDefault="0058439C" w:rsidP="00A25256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</w:p>
    <w:p w:rsidR="0058439C" w:rsidRPr="00EE6D84" w:rsidRDefault="0058439C" w:rsidP="00A25256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 Gmina </w:t>
      </w:r>
      <w:r w:rsidR="005455FE">
        <w:rPr>
          <w:rFonts w:ascii="Arial" w:eastAsia="Times New Roman" w:hAnsi="Arial" w:cs="Arial"/>
          <w:bCs/>
          <w:sz w:val="18"/>
          <w:szCs w:val="18"/>
          <w:lang w:eastAsia="pl-PL"/>
        </w:rPr>
        <w:t>Gdynia</w:t>
      </w: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;</w:t>
      </w:r>
    </w:p>
    <w:p w:rsidR="0058439C" w:rsidRPr="00EE6D84" w:rsidRDefault="0058439C" w:rsidP="00A25256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4) aa</w:t>
      </w:r>
    </w:p>
    <w:p w:rsidR="0058439C" w:rsidRPr="009D1795" w:rsidRDefault="0058439C" w:rsidP="0058439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18"/>
          <w:szCs w:val="18"/>
          <w:lang/>
        </w:rPr>
      </w:pPr>
    </w:p>
    <w:p w:rsidR="00633F2F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p w:rsidR="006D37BE" w:rsidRDefault="006D37BE" w:rsidP="006D37BE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p w:rsidR="006D37BE" w:rsidRDefault="006D37BE" w:rsidP="006D37BE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p w:rsidR="00D80773" w:rsidRDefault="00D80773" w:rsidP="006D37BE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p w:rsidR="006D37BE" w:rsidRDefault="006D37BE" w:rsidP="00665745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t xml:space="preserve">Załącznik 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30.2021.JP.38</w:t>
      </w:r>
    </w:p>
    <w:p w:rsidR="006D37BE" w:rsidRPr="00AD6BF7" w:rsidRDefault="006D37BE" w:rsidP="006D37BE">
      <w:pPr>
        <w:jc w:val="both"/>
        <w:rPr>
          <w:rFonts w:ascii="Arial" w:hAnsi="Arial" w:cs="Arial"/>
          <w:sz w:val="15"/>
          <w:szCs w:val="15"/>
        </w:rPr>
      </w:pPr>
    </w:p>
    <w:tbl>
      <w:tblPr>
        <w:tblStyle w:val="Tabela-Siatka"/>
        <w:tblW w:w="9209" w:type="dxa"/>
        <w:tblLook w:val="04A0"/>
      </w:tblPr>
      <w:tblGrid>
        <w:gridCol w:w="1696"/>
        <w:gridCol w:w="851"/>
        <w:gridCol w:w="1863"/>
        <w:gridCol w:w="1255"/>
        <w:gridCol w:w="1560"/>
        <w:gridCol w:w="1984"/>
      </w:tblGrid>
      <w:tr w:rsidR="006D37BE" w:rsidRPr="0095023D" w:rsidTr="00665745">
        <w:trPr>
          <w:trHeight w:val="449"/>
        </w:trPr>
        <w:tc>
          <w:tcPr>
            <w:tcW w:w="1696" w:type="dxa"/>
            <w:shd w:val="clear" w:color="auto" w:fill="F2F2F2"/>
            <w:noWrap/>
            <w:hideMark/>
          </w:tcPr>
          <w:p w:rsidR="006D37BE" w:rsidRPr="006D37BE" w:rsidRDefault="006D37BE" w:rsidP="003C7E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37BE">
              <w:rPr>
                <w:rFonts w:ascii="Arial" w:hAnsi="Arial" w:cs="Arial"/>
                <w:b/>
                <w:bCs/>
                <w:sz w:val="18"/>
                <w:szCs w:val="18"/>
              </w:rPr>
              <w:t>Obręb</w:t>
            </w:r>
          </w:p>
        </w:tc>
        <w:tc>
          <w:tcPr>
            <w:tcW w:w="851" w:type="dxa"/>
            <w:shd w:val="clear" w:color="auto" w:fill="F2F2F2"/>
            <w:noWrap/>
            <w:hideMark/>
          </w:tcPr>
          <w:p w:rsidR="006D37BE" w:rsidRPr="006D37BE" w:rsidRDefault="006D37BE" w:rsidP="003C7E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37BE">
              <w:rPr>
                <w:rFonts w:ascii="Arial" w:hAnsi="Arial" w:cs="Arial"/>
                <w:b/>
                <w:bCs/>
                <w:sz w:val="18"/>
                <w:szCs w:val="18"/>
              </w:rPr>
              <w:t>Numer działki</w:t>
            </w:r>
          </w:p>
        </w:tc>
        <w:tc>
          <w:tcPr>
            <w:tcW w:w="1863" w:type="dxa"/>
            <w:shd w:val="clear" w:color="auto" w:fill="F2F2F2"/>
            <w:noWrap/>
            <w:hideMark/>
          </w:tcPr>
          <w:p w:rsidR="006D37BE" w:rsidRPr="006D37BE" w:rsidRDefault="006D37BE" w:rsidP="003C7E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37BE">
              <w:rPr>
                <w:rFonts w:ascii="Arial" w:hAnsi="Arial" w:cs="Arial"/>
                <w:b/>
                <w:bCs/>
                <w:sz w:val="18"/>
                <w:szCs w:val="18"/>
              </w:rPr>
              <w:t>TERYT działki</w:t>
            </w:r>
          </w:p>
        </w:tc>
        <w:tc>
          <w:tcPr>
            <w:tcW w:w="1255" w:type="dxa"/>
          </w:tcPr>
          <w:p w:rsidR="006D37BE" w:rsidRPr="006D37BE" w:rsidRDefault="006D37BE" w:rsidP="003C7E9F">
            <w:pPr>
              <w:jc w:val="center"/>
              <w:rPr>
                <w:sz w:val="18"/>
                <w:szCs w:val="18"/>
              </w:rPr>
            </w:pPr>
            <w:r w:rsidRPr="006D37BE">
              <w:rPr>
                <w:rFonts w:ascii="Arial" w:hAnsi="Arial" w:cs="Arial"/>
                <w:b/>
                <w:bCs/>
                <w:sz w:val="18"/>
                <w:szCs w:val="18"/>
              </w:rPr>
              <w:t>Obręb</w:t>
            </w:r>
          </w:p>
        </w:tc>
        <w:tc>
          <w:tcPr>
            <w:tcW w:w="1560" w:type="dxa"/>
          </w:tcPr>
          <w:p w:rsidR="006D37BE" w:rsidRPr="006D37BE" w:rsidRDefault="006D37BE" w:rsidP="003C7E9F">
            <w:pPr>
              <w:jc w:val="center"/>
              <w:rPr>
                <w:sz w:val="18"/>
                <w:szCs w:val="18"/>
              </w:rPr>
            </w:pPr>
            <w:r w:rsidRPr="006D37BE">
              <w:rPr>
                <w:rFonts w:ascii="Arial" w:hAnsi="Arial" w:cs="Arial"/>
                <w:b/>
                <w:bCs/>
                <w:sz w:val="18"/>
                <w:szCs w:val="18"/>
              </w:rPr>
              <w:t>Numer działki</w:t>
            </w:r>
          </w:p>
        </w:tc>
        <w:tc>
          <w:tcPr>
            <w:tcW w:w="1984" w:type="dxa"/>
          </w:tcPr>
          <w:p w:rsidR="006D37BE" w:rsidRPr="006D37BE" w:rsidRDefault="006D37BE" w:rsidP="003C7E9F">
            <w:pPr>
              <w:jc w:val="center"/>
              <w:rPr>
                <w:sz w:val="18"/>
                <w:szCs w:val="18"/>
              </w:rPr>
            </w:pPr>
            <w:r w:rsidRPr="006D37BE">
              <w:rPr>
                <w:rFonts w:ascii="Arial" w:hAnsi="Arial" w:cs="Arial"/>
                <w:b/>
                <w:bCs/>
                <w:sz w:val="18"/>
                <w:szCs w:val="18"/>
              </w:rPr>
              <w:t>TERYT działki</w:t>
            </w:r>
          </w:p>
        </w:tc>
      </w:tr>
      <w:tr w:rsidR="006D37BE" w:rsidRPr="0095023D" w:rsidTr="00665745">
        <w:trPr>
          <w:trHeight w:val="570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2960/6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226201_1.0011.2960/6</w:t>
            </w:r>
          </w:p>
        </w:tc>
        <w:tc>
          <w:tcPr>
            <w:tcW w:w="1255" w:type="dxa"/>
            <w:vAlign w:val="bottom"/>
          </w:tcPr>
          <w:p w:rsidR="006D37BE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3009/2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226201_1.0014.3009/2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226201_1.0011.2961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3428/1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226201_1.0014.3428/1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226201_1.0011.2963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3428/7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226201_1.0014.3428/7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226201_1.0011.2967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3429/3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226201_1.0014.3429/3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226201_1.0011.2968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3429/4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226201_1.0014.3429/4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226201_1.0011.2969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3429/5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226201_1.0014.3429/5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226201_1.0011.4234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3429/6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226201_1.0014.3429/6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4235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226201_1.0011.4235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3429/7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226201_1.0014.3429/7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226201_1.0011.4242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226201_1.0014.36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4972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226201_1.0011.4972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226201_1.0014.37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226201_1.0011.4980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226201_1.0014.377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4981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226201_1.0011.4981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226201_1.0014.38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226201_1.0011.4983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226201_1.0014.39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4984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226201_1.0011.4984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226201_1.0014.40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226201_1.0011.4986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226201_1.0014.41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5180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226201_1.0011.5180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226201_1.0014.42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226201_1.0014.1368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226201_1.0014.45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226201_1.0014.1405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226201_1.0014.463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226201_1.0014.1406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226201_1.0014.47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226201_1.0014.1407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226201_1.0014.48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226201_1.0014.1408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84" w:type="dxa"/>
            <w:vAlign w:val="bottom"/>
          </w:tcPr>
          <w:p w:rsidR="006D37BE" w:rsidRPr="0095023D" w:rsidRDefault="006D37BE" w:rsidP="003C7E9F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226201_1.0014.49</w:t>
            </w:r>
          </w:p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226201_1.0014.1409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226201_1.0014.1410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226201_1.0014.1411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226201_1.0014.1412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226201_1.0014.1413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1414/1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226201_1.0014.1414/1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1414/2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226201_1.0014.1414/2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1414/3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226201_1.0014.1414/3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1415/1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226201_1.0014.1415/1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1415/2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226201_1.0014.1415/2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226201_1.0014.1416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226201_1.0014.1418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226201_1.0014.1419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226201_1.0014.1420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226201_1.0014.1421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1422/1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226201_1.0014.1422/1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1422/2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226201_1.0014.1422/2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226201_1.0014.1423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226201_1.0014.220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226201_1.0014.226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226201_1.0014.259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270/12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226201_1.0014.270/12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  <w:tr w:rsidR="006D37BE" w:rsidRPr="0095023D" w:rsidTr="00665745">
        <w:trPr>
          <w:trHeight w:val="255"/>
        </w:trPr>
        <w:tc>
          <w:tcPr>
            <w:tcW w:w="1696" w:type="dxa"/>
            <w:noWrap/>
            <w:vAlign w:val="bottom"/>
          </w:tcPr>
          <w:p w:rsidR="006D37BE" w:rsidRPr="0095023D" w:rsidRDefault="006D37BE" w:rsidP="003C7E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1863" w:type="dxa"/>
            <w:noWrap/>
            <w:vAlign w:val="bottom"/>
          </w:tcPr>
          <w:p w:rsidR="006D37BE" w:rsidRPr="0095023D" w:rsidRDefault="006D37BE" w:rsidP="003C7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226201_1.0014.3008</w:t>
            </w:r>
          </w:p>
        </w:tc>
        <w:tc>
          <w:tcPr>
            <w:tcW w:w="1255" w:type="dxa"/>
            <w:vAlign w:val="bottom"/>
          </w:tcPr>
          <w:p w:rsidR="006D37BE" w:rsidRPr="0095023D" w:rsidRDefault="006D37BE" w:rsidP="003C7E9F"/>
        </w:tc>
        <w:tc>
          <w:tcPr>
            <w:tcW w:w="1560" w:type="dxa"/>
            <w:vAlign w:val="bottom"/>
          </w:tcPr>
          <w:p w:rsidR="006D37BE" w:rsidRPr="0095023D" w:rsidRDefault="006D37BE" w:rsidP="003C7E9F"/>
        </w:tc>
        <w:tc>
          <w:tcPr>
            <w:tcW w:w="1984" w:type="dxa"/>
            <w:vAlign w:val="bottom"/>
          </w:tcPr>
          <w:p w:rsidR="006D37BE" w:rsidRPr="0095023D" w:rsidRDefault="006D37BE" w:rsidP="003C7E9F"/>
        </w:tc>
      </w:tr>
    </w:tbl>
    <w:p w:rsidR="006D37BE" w:rsidRPr="00762D7D" w:rsidRDefault="006D37BE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D37BE" w:rsidRPr="00762D7D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15" w:rsidRDefault="00A46015" w:rsidP="000F38F9">
      <w:pPr>
        <w:spacing w:after="0" w:line="240" w:lineRule="auto"/>
      </w:pPr>
      <w:r>
        <w:separator/>
      </w:r>
    </w:p>
  </w:endnote>
  <w:end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6875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935E1" w:rsidRDefault="00B935E1">
            <w:pPr>
              <w:pStyle w:val="Stopka"/>
              <w:jc w:val="right"/>
            </w:pPr>
            <w:r>
              <w:t xml:space="preserve">Strona </w:t>
            </w:r>
            <w:r w:rsidR="00940F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40F7A">
              <w:rPr>
                <w:b/>
                <w:bCs/>
                <w:sz w:val="24"/>
                <w:szCs w:val="24"/>
              </w:rPr>
              <w:fldChar w:fldCharType="separate"/>
            </w:r>
            <w:r w:rsidR="00A25256">
              <w:rPr>
                <w:b/>
                <w:bCs/>
                <w:noProof/>
              </w:rPr>
              <w:t>2</w:t>
            </w:r>
            <w:r w:rsidR="00940F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40F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40F7A">
              <w:rPr>
                <w:b/>
                <w:bCs/>
                <w:sz w:val="24"/>
                <w:szCs w:val="24"/>
              </w:rPr>
              <w:fldChar w:fldCharType="separate"/>
            </w:r>
            <w:r w:rsidR="00A25256">
              <w:rPr>
                <w:b/>
                <w:bCs/>
                <w:noProof/>
              </w:rPr>
              <w:t>3</w:t>
            </w:r>
            <w:r w:rsidR="00940F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D37BE" w:rsidP="005E1CC4">
    <w:pPr>
      <w:pStyle w:val="Stopka"/>
      <w:tabs>
        <w:tab w:val="clear" w:pos="4536"/>
        <w:tab w:val="clear" w:pos="9072"/>
      </w:tabs>
      <w:ind w:hanging="426"/>
    </w:pPr>
    <w:bookmarkStart w:id="3" w:name="_Hlk115269513"/>
    <w:r w:rsidRPr="00A506EA">
      <w:rPr>
        <w:noProof/>
        <w:lang w:eastAsia="pl-PL"/>
      </w:rPr>
      <w:drawing>
        <wp:inline distT="0" distB="0" distL="0" distR="0">
          <wp:extent cx="4953635" cy="858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15" w:rsidRDefault="00A46015" w:rsidP="000F38F9">
      <w:pPr>
        <w:spacing w:after="0" w:line="240" w:lineRule="auto"/>
      </w:pPr>
      <w:r>
        <w:separator/>
      </w:r>
    </w:p>
  </w:footnote>
  <w:foot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90C75"/>
    <w:multiLevelType w:val="hybridMultilevel"/>
    <w:tmpl w:val="0D84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421D0"/>
    <w:multiLevelType w:val="singleLevel"/>
    <w:tmpl w:val="BC5A38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520F"/>
    <w:rsid w:val="00037C21"/>
    <w:rsid w:val="00054BAD"/>
    <w:rsid w:val="00065408"/>
    <w:rsid w:val="000672FD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51521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65F"/>
    <w:rsid w:val="0050798C"/>
    <w:rsid w:val="00522C1A"/>
    <w:rsid w:val="00526A10"/>
    <w:rsid w:val="005455FE"/>
    <w:rsid w:val="0054781B"/>
    <w:rsid w:val="00557FD4"/>
    <w:rsid w:val="005665AE"/>
    <w:rsid w:val="0058439C"/>
    <w:rsid w:val="005C7609"/>
    <w:rsid w:val="005E1CC4"/>
    <w:rsid w:val="005F4F3B"/>
    <w:rsid w:val="0062060B"/>
    <w:rsid w:val="0062316B"/>
    <w:rsid w:val="00626F39"/>
    <w:rsid w:val="00633F2F"/>
    <w:rsid w:val="00665745"/>
    <w:rsid w:val="006657C0"/>
    <w:rsid w:val="006D37BE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40F7A"/>
    <w:rsid w:val="00951C0C"/>
    <w:rsid w:val="00961420"/>
    <w:rsid w:val="0096370D"/>
    <w:rsid w:val="00976B20"/>
    <w:rsid w:val="009949ED"/>
    <w:rsid w:val="009E5CA9"/>
    <w:rsid w:val="009F7301"/>
    <w:rsid w:val="00A023E3"/>
    <w:rsid w:val="00A20FE6"/>
    <w:rsid w:val="00A25256"/>
    <w:rsid w:val="00A31B45"/>
    <w:rsid w:val="00A46015"/>
    <w:rsid w:val="00A61476"/>
    <w:rsid w:val="00A66F4C"/>
    <w:rsid w:val="00A9313E"/>
    <w:rsid w:val="00AE1E84"/>
    <w:rsid w:val="00AF0B90"/>
    <w:rsid w:val="00B502B2"/>
    <w:rsid w:val="00B86EF5"/>
    <w:rsid w:val="00B935E1"/>
    <w:rsid w:val="00B977DC"/>
    <w:rsid w:val="00BC407A"/>
    <w:rsid w:val="00BE17B4"/>
    <w:rsid w:val="00C106CC"/>
    <w:rsid w:val="00C15C8B"/>
    <w:rsid w:val="00C87332"/>
    <w:rsid w:val="00CC7E3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80773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5379"/>
    <w:rsid w:val="00F27D06"/>
    <w:rsid w:val="00F318C7"/>
    <w:rsid w:val="00F31C60"/>
    <w:rsid w:val="00FB6C6B"/>
    <w:rsid w:val="00FC25DD"/>
    <w:rsid w:val="00FF1ACA"/>
    <w:rsid w:val="00FF3A71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054BAD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54BAD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C87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1192-B4DF-44C9-BC22-4AC47806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51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8</cp:revision>
  <cp:lastPrinted>2023-02-03T12:24:00Z</cp:lastPrinted>
  <dcterms:created xsi:type="dcterms:W3CDTF">2023-02-03T10:16:00Z</dcterms:created>
  <dcterms:modified xsi:type="dcterms:W3CDTF">2023-02-03T14:45:00Z</dcterms:modified>
</cp:coreProperties>
</file>