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6138" w14:textId="4751FD15" w:rsidR="007744FA" w:rsidRPr="00B87CD6" w:rsidRDefault="001202A7" w:rsidP="00A62E4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87CD6">
        <w:rPr>
          <w:rFonts w:ascii="Calibri" w:hAnsi="Calibri" w:cs="Calibri"/>
          <w:b/>
          <w:bCs/>
          <w:sz w:val="22"/>
          <w:szCs w:val="22"/>
        </w:rPr>
        <w:t>ZAPYTANIE OFERTOWE</w:t>
      </w:r>
    </w:p>
    <w:p w14:paraId="510356DC" w14:textId="6CF12B83" w:rsidR="00777673" w:rsidRDefault="00A25034" w:rsidP="00A62E45">
      <w:p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Kompleksowa usługa obejmująca swym zakresem ukwiecenie biura w celu stworzenia estetycznej przestrzeni dla pracowników i gości NFOŚiGW</w:t>
      </w:r>
      <w:r w:rsidR="007744FA">
        <w:rPr>
          <w:rFonts w:ascii="Calibri" w:hAnsi="Calibri" w:cs="Calibri"/>
          <w:sz w:val="22"/>
          <w:szCs w:val="22"/>
        </w:rPr>
        <w:t>.</w:t>
      </w:r>
    </w:p>
    <w:p w14:paraId="1711EF89" w14:textId="77777777" w:rsidR="007744FA" w:rsidRPr="007744FA" w:rsidRDefault="007744FA" w:rsidP="00A62E45">
      <w:pPr>
        <w:spacing w:line="276" w:lineRule="auto"/>
        <w:ind w:left="3205" w:right="-46" w:hanging="3205"/>
        <w:contextualSpacing/>
        <w:rPr>
          <w:rFonts w:ascii="Calibri" w:eastAsia="Arial" w:hAnsi="Calibri" w:cs="Calibri"/>
          <w:b/>
          <w:sz w:val="22"/>
          <w:szCs w:val="22"/>
        </w:rPr>
      </w:pPr>
      <w:r w:rsidRPr="007744FA">
        <w:rPr>
          <w:rFonts w:ascii="Calibri" w:eastAsia="Arial" w:hAnsi="Calibri" w:cs="Calibri"/>
          <w:b/>
          <w:sz w:val="22"/>
          <w:szCs w:val="22"/>
        </w:rPr>
        <w:t>Narodowy Fundusz Ochrony Środowiska i Gospodarki Wodnej</w:t>
      </w:r>
    </w:p>
    <w:p w14:paraId="261F06C1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bCs/>
          <w:i/>
          <w:sz w:val="22"/>
          <w:szCs w:val="22"/>
        </w:rPr>
      </w:pPr>
      <w:r w:rsidRPr="007744FA">
        <w:rPr>
          <w:rFonts w:ascii="Calibri" w:eastAsia="Arial" w:hAnsi="Calibri" w:cs="Calibri"/>
          <w:bCs/>
          <w:sz w:val="22"/>
          <w:szCs w:val="22"/>
        </w:rPr>
        <w:t>ul. Konstruktorska 3A, 02-673 Warszawa, Polska</w:t>
      </w:r>
      <w:r w:rsidRPr="007744FA">
        <w:rPr>
          <w:rFonts w:ascii="Calibri" w:eastAsia="Arial" w:hAnsi="Calibri" w:cs="Calibri"/>
          <w:bCs/>
          <w:i/>
          <w:sz w:val="22"/>
          <w:szCs w:val="22"/>
        </w:rPr>
        <w:t xml:space="preserve"> </w:t>
      </w:r>
    </w:p>
    <w:p w14:paraId="0F52E57F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iCs/>
          <w:sz w:val="22"/>
          <w:szCs w:val="22"/>
        </w:rPr>
      </w:pPr>
      <w:r w:rsidRPr="007744FA">
        <w:rPr>
          <w:rFonts w:ascii="Calibri" w:eastAsia="Arial" w:hAnsi="Calibri" w:cs="Calibri"/>
          <w:iCs/>
          <w:sz w:val="22"/>
          <w:szCs w:val="22"/>
        </w:rPr>
        <w:t xml:space="preserve">REGON: 142137128, NIP: 5220018559 </w:t>
      </w:r>
    </w:p>
    <w:p w14:paraId="7A3AE245" w14:textId="77777777" w:rsidR="007744FA" w:rsidRPr="007744FA" w:rsidRDefault="007744FA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 w:rsidRPr="007744FA">
        <w:rPr>
          <w:rFonts w:ascii="Calibri" w:hAnsi="Calibri" w:cs="Calibri"/>
          <w:color w:val="000000" w:themeColor="text1"/>
          <w:sz w:val="22"/>
          <w:szCs w:val="22"/>
        </w:rPr>
        <w:t>INFORMACJE O POSTĘPOWANIU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A38FA80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Niniejsze Postępowanie nie podlega przepisom ustawy - Prawo zamówień publicznych </w:t>
      </w:r>
      <w:r w:rsidRPr="00AE6E6D">
        <w:rPr>
          <w:rFonts w:ascii="Calibri" w:hAnsi="Calibri" w:cs="Calibri"/>
          <w:sz w:val="22"/>
          <w:szCs w:val="22"/>
        </w:rPr>
        <w:br/>
        <w:t>(</w:t>
      </w:r>
      <w:proofErr w:type="spellStart"/>
      <w:r w:rsidRPr="00AE6E6D">
        <w:rPr>
          <w:rFonts w:ascii="Calibri" w:hAnsi="Calibri" w:cs="Calibri"/>
          <w:sz w:val="22"/>
          <w:szCs w:val="22"/>
        </w:rPr>
        <w:t>t.j</w:t>
      </w:r>
      <w:proofErr w:type="spellEnd"/>
      <w:r w:rsidRPr="00AE6E6D">
        <w:rPr>
          <w:rFonts w:ascii="Calibri" w:hAnsi="Calibri" w:cs="Calibri"/>
          <w:sz w:val="22"/>
          <w:szCs w:val="22"/>
        </w:rPr>
        <w:t xml:space="preserve">. Dz.U. 2023 poz. 1605). </w:t>
      </w:r>
    </w:p>
    <w:p w14:paraId="15988045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Postępowanie prowadzone jest w języku polskim. Wszelkie oświadczenia, zawiadomienia </w:t>
      </w:r>
      <w:r w:rsidRPr="00AE6E6D">
        <w:rPr>
          <w:rFonts w:ascii="Calibri" w:hAnsi="Calibri" w:cs="Calibri"/>
          <w:sz w:val="22"/>
          <w:szCs w:val="22"/>
        </w:rPr>
        <w:br/>
        <w:t>i inne dokumenty należy składać w Postępowaniu w języku polskim. Dokumenty sporządzone w języku obcym należy złożyć wraz z tłumaczeniem na język polski.</w:t>
      </w:r>
    </w:p>
    <w:p w14:paraId="4DA73543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ma prawo do zamknięcia Postępowania na każdym jego etapie bez podania przyczyny. Oferentom nie przysługują żadne roszczenia z tytułu zamknięcia Postępowania.</w:t>
      </w:r>
    </w:p>
    <w:p w14:paraId="44A207CC" w14:textId="5ADD24C0" w:rsidR="007744FA" w:rsidRP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zastrzega sobie możliwość dokonania zmian lub odwołania warunków zawartych w niniejszym Postępowaniu.</w:t>
      </w:r>
    </w:p>
    <w:p w14:paraId="093EBC35" w14:textId="6FE9CA41" w:rsidR="008104DE" w:rsidRPr="007744FA" w:rsidRDefault="008104DE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PRZEDMIOT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C26D71A" w14:textId="6350B047" w:rsidR="00777673" w:rsidRPr="00546B42" w:rsidRDefault="004C5703" w:rsidP="00A62E45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4C5703">
        <w:rPr>
          <w:rFonts w:ascii="Calibri" w:hAnsi="Calibri" w:cs="Calibri"/>
          <w:sz w:val="22"/>
          <w:szCs w:val="22"/>
        </w:rPr>
        <w:t>Przedmiotem zamówienia jest usługa ukwiecenia nowej siedziby z wykorzystaniem istniejąc</w:t>
      </w:r>
      <w:r w:rsidR="00056602">
        <w:rPr>
          <w:rFonts w:ascii="Calibri" w:hAnsi="Calibri" w:cs="Calibri"/>
          <w:sz w:val="22"/>
          <w:szCs w:val="22"/>
        </w:rPr>
        <w:t>ych</w:t>
      </w:r>
      <w:r w:rsidRPr="004C5703">
        <w:rPr>
          <w:rFonts w:ascii="Calibri" w:hAnsi="Calibri" w:cs="Calibri"/>
          <w:sz w:val="22"/>
          <w:szCs w:val="22"/>
        </w:rPr>
        <w:t xml:space="preserve"> roślin i donic znajdujących się w budynku przy ul. Konstruktorskiej 3</w:t>
      </w:r>
      <w:r w:rsidR="00300E29">
        <w:rPr>
          <w:rFonts w:ascii="Calibri" w:hAnsi="Calibri" w:cs="Calibri"/>
          <w:sz w:val="22"/>
          <w:szCs w:val="22"/>
        </w:rPr>
        <w:t>A</w:t>
      </w:r>
      <w:r w:rsidRPr="004C5703">
        <w:rPr>
          <w:rFonts w:ascii="Calibri" w:hAnsi="Calibri" w:cs="Calibri"/>
          <w:sz w:val="22"/>
          <w:szCs w:val="22"/>
        </w:rPr>
        <w:t xml:space="preserve"> w Warszawie oraz ich dostawa i aranżacja na przestrzeni biurowej w budynku The Form przy ul. Pańskiej 97 w Warszawie, zgodnie z planem rozmieszczenia roślin</w:t>
      </w:r>
      <w:r w:rsidR="00FF5487">
        <w:rPr>
          <w:rFonts w:ascii="Calibri" w:hAnsi="Calibri" w:cs="Calibri"/>
          <w:sz w:val="22"/>
          <w:szCs w:val="22"/>
        </w:rPr>
        <w:t>, który</w:t>
      </w:r>
      <w:r w:rsidR="00512A94">
        <w:rPr>
          <w:rFonts w:ascii="Calibri" w:hAnsi="Calibri" w:cs="Calibri"/>
          <w:sz w:val="22"/>
          <w:szCs w:val="22"/>
        </w:rPr>
        <w:t xml:space="preserve"> Zamawiający przekaże Wykonawcy przed podpisaniem Umowy</w:t>
      </w:r>
      <w:r w:rsidR="00777673" w:rsidRPr="00546B42">
        <w:rPr>
          <w:rFonts w:ascii="Calibri" w:hAnsi="Calibri" w:cs="Calibri"/>
          <w:sz w:val="22"/>
          <w:szCs w:val="22"/>
        </w:rPr>
        <w:t>.</w:t>
      </w:r>
    </w:p>
    <w:p w14:paraId="70D284C1" w14:textId="21B31AE4" w:rsidR="00225480" w:rsidRPr="007744FA" w:rsidRDefault="00225480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ZAKRES PRZEDMIOTU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B686620" w14:textId="32DB0C2E" w:rsidR="00587EFE" w:rsidRDefault="001676CF" w:rsidP="00A62E45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Inwentaryzacja i wykorzystanie obecnej roślinności i donic</w:t>
      </w:r>
    </w:p>
    <w:p w14:paraId="10B2F4A1" w14:textId="45E600A3" w:rsidR="000A42A1" w:rsidRDefault="000A29D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Przegląd i ocena stanu istniejących roślin oraz donic</w:t>
      </w:r>
      <w:r w:rsidR="00777673" w:rsidRPr="00587EFE">
        <w:rPr>
          <w:rFonts w:ascii="Calibri" w:hAnsi="Calibri" w:cs="Calibri"/>
          <w:sz w:val="22"/>
          <w:szCs w:val="22"/>
        </w:rPr>
        <w:t>.</w:t>
      </w:r>
    </w:p>
    <w:p w14:paraId="1B754E04" w14:textId="5A9BC57C" w:rsidR="00D90E06" w:rsidRDefault="00024794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 xml:space="preserve">Przedstawienie szczegółowego planu prac oraz aranżacji roślin w nowej siedzibie </w:t>
      </w:r>
      <w:r w:rsidR="0009617B">
        <w:rPr>
          <w:rFonts w:ascii="Calibri" w:hAnsi="Calibri" w:cs="Calibri"/>
          <w:sz w:val="22"/>
          <w:szCs w:val="22"/>
        </w:rPr>
        <w:br/>
      </w:r>
      <w:r w:rsidRPr="00DC532E">
        <w:rPr>
          <w:rFonts w:ascii="Calibri" w:hAnsi="Calibri" w:cs="Calibri"/>
          <w:sz w:val="22"/>
          <w:szCs w:val="22"/>
        </w:rPr>
        <w:t>z określeniem gatunków roślin i ich umiejscowienia w zależności od warunków panujących w nowej siedzibie (ilość światła, temperatura, wilgotność)  uwzględniając ich minimalną obsługowość i walory estetyczne</w:t>
      </w:r>
      <w:r>
        <w:rPr>
          <w:rFonts w:ascii="Calibri" w:hAnsi="Calibri" w:cs="Calibri"/>
          <w:sz w:val="22"/>
          <w:szCs w:val="22"/>
        </w:rPr>
        <w:t>.</w:t>
      </w:r>
    </w:p>
    <w:p w14:paraId="3211E2DD" w14:textId="16173ECE" w:rsidR="00024794" w:rsidRDefault="009225B2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Przygotowanie nowych donic do obsadzenia, dostarczonych na powierzchnię Pańska 97</w:t>
      </w:r>
      <w:r>
        <w:rPr>
          <w:rFonts w:ascii="Calibri" w:hAnsi="Calibri" w:cs="Calibri"/>
          <w:sz w:val="22"/>
          <w:szCs w:val="22"/>
        </w:rPr>
        <w:t>.</w:t>
      </w:r>
    </w:p>
    <w:p w14:paraId="6877E2AD" w14:textId="1167F20E" w:rsidR="002B4755" w:rsidRDefault="00762AC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 przypadku uszkodzonych roślin lub donic Wykonawca zobowiązany jest do zaproponowania alternatywnych rozwiązań po wcześniejszej akceptacji Zamawiającego</w:t>
      </w:r>
      <w:r>
        <w:rPr>
          <w:rFonts w:ascii="Calibri" w:hAnsi="Calibri" w:cs="Calibri"/>
          <w:sz w:val="22"/>
          <w:szCs w:val="22"/>
        </w:rPr>
        <w:t>.</w:t>
      </w:r>
    </w:p>
    <w:p w14:paraId="19171838" w14:textId="6E086FD8" w:rsidR="00762ACE" w:rsidRDefault="00DE5AF5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Zamawiający</w:t>
      </w:r>
      <w:r w:rsidR="00471DCA">
        <w:rPr>
          <w:rFonts w:ascii="Calibri" w:hAnsi="Calibri" w:cs="Calibri"/>
          <w:sz w:val="22"/>
          <w:szCs w:val="22"/>
        </w:rPr>
        <w:t xml:space="preserve">, </w:t>
      </w:r>
      <w:r w:rsidR="00C54E27">
        <w:rPr>
          <w:rFonts w:ascii="Calibri" w:hAnsi="Calibri" w:cs="Calibri"/>
          <w:sz w:val="22"/>
          <w:szCs w:val="22"/>
        </w:rPr>
        <w:t>z</w:t>
      </w:r>
      <w:r w:rsidR="00471DCA">
        <w:rPr>
          <w:rFonts w:ascii="Calibri" w:hAnsi="Calibri" w:cs="Calibri"/>
          <w:sz w:val="22"/>
          <w:szCs w:val="22"/>
        </w:rPr>
        <w:t xml:space="preserve">godnie z załącznikiem nr </w:t>
      </w:r>
      <w:r w:rsidR="0023244F">
        <w:rPr>
          <w:rFonts w:ascii="Calibri" w:hAnsi="Calibri" w:cs="Calibri"/>
          <w:sz w:val="22"/>
          <w:szCs w:val="22"/>
        </w:rPr>
        <w:t>1</w:t>
      </w:r>
      <w:r w:rsidR="00471DCA">
        <w:rPr>
          <w:rFonts w:ascii="Calibri" w:hAnsi="Calibri" w:cs="Calibri"/>
          <w:sz w:val="22"/>
          <w:szCs w:val="22"/>
        </w:rPr>
        <w:t xml:space="preserve"> do niniejszego zapytania</w:t>
      </w:r>
      <w:r w:rsidRPr="00DC532E">
        <w:rPr>
          <w:rFonts w:ascii="Calibri" w:hAnsi="Calibri" w:cs="Calibri"/>
          <w:sz w:val="22"/>
          <w:szCs w:val="22"/>
        </w:rPr>
        <w:t xml:space="preserve"> dysponuje</w:t>
      </w:r>
      <w:r>
        <w:rPr>
          <w:rFonts w:ascii="Calibri" w:hAnsi="Calibri" w:cs="Calibri"/>
          <w:sz w:val="22"/>
          <w:szCs w:val="22"/>
        </w:rPr>
        <w:t>:</w:t>
      </w:r>
    </w:p>
    <w:p w14:paraId="788DE462" w14:textId="1C03D89F" w:rsidR="002F6E3E" w:rsidRDefault="0047393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14</w:t>
      </w:r>
      <w:r w:rsidR="001D6EDD">
        <w:rPr>
          <w:rFonts w:ascii="Calibri" w:hAnsi="Calibri" w:cs="Calibri"/>
          <w:sz w:val="22"/>
          <w:szCs w:val="22"/>
        </w:rPr>
        <w:t xml:space="preserve"> donic</w:t>
      </w:r>
      <w:r w:rsidR="00C54E27">
        <w:rPr>
          <w:rFonts w:ascii="Calibri" w:hAnsi="Calibri" w:cs="Calibri"/>
          <w:sz w:val="22"/>
          <w:szCs w:val="22"/>
        </w:rPr>
        <w:t>ami</w:t>
      </w:r>
      <w:r w:rsidR="001D6EDD">
        <w:rPr>
          <w:rFonts w:ascii="Calibri" w:hAnsi="Calibri" w:cs="Calibri"/>
          <w:sz w:val="22"/>
          <w:szCs w:val="22"/>
        </w:rPr>
        <w:t xml:space="preserve"> ceramiczny</w:t>
      </w:r>
      <w:r w:rsidR="00C54E27">
        <w:rPr>
          <w:rFonts w:ascii="Calibri" w:hAnsi="Calibri" w:cs="Calibri"/>
          <w:sz w:val="22"/>
          <w:szCs w:val="22"/>
        </w:rPr>
        <w:t>mi</w:t>
      </w:r>
      <w:r w:rsidR="001D6EDD">
        <w:rPr>
          <w:rFonts w:ascii="Calibri" w:hAnsi="Calibri" w:cs="Calibri"/>
          <w:sz w:val="22"/>
          <w:szCs w:val="22"/>
        </w:rPr>
        <w:t xml:space="preserve"> </w:t>
      </w:r>
      <w:r w:rsidR="00596199">
        <w:rPr>
          <w:rFonts w:ascii="Calibri" w:hAnsi="Calibri" w:cs="Calibri"/>
          <w:sz w:val="22"/>
          <w:szCs w:val="22"/>
        </w:rPr>
        <w:t xml:space="preserve">typ </w:t>
      </w:r>
      <w:r w:rsidR="00F52A43">
        <w:rPr>
          <w:rFonts w:ascii="Calibri" w:hAnsi="Calibri" w:cs="Calibri"/>
          <w:sz w:val="22"/>
          <w:szCs w:val="22"/>
        </w:rPr>
        <w:t>DOI001</w:t>
      </w:r>
    </w:p>
    <w:p w14:paraId="5E5B3C64" w14:textId="0C909553" w:rsidR="001D6EDD" w:rsidRDefault="009753EC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CA113E">
        <w:rPr>
          <w:rFonts w:ascii="Calibri" w:hAnsi="Calibri" w:cs="Calibri"/>
          <w:sz w:val="22"/>
          <w:szCs w:val="22"/>
        </w:rPr>
        <w:t xml:space="preserve">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 w:rsidR="00CA113E"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DOI002</w:t>
      </w:r>
    </w:p>
    <w:p w14:paraId="61B3B366" w14:textId="774922C5" w:rsidR="00A07FE0" w:rsidRDefault="00A07FE0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DOI003</w:t>
      </w:r>
    </w:p>
    <w:p w14:paraId="196B691E" w14:textId="4AA8CF67" w:rsidR="00321BB1" w:rsidRDefault="00321B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17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DOI004</w:t>
      </w:r>
    </w:p>
    <w:p w14:paraId="5E7D0C93" w14:textId="57C75F31" w:rsidR="00321BB1" w:rsidRDefault="00631C1B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18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DOI005</w:t>
      </w:r>
    </w:p>
    <w:p w14:paraId="2F043343" w14:textId="6E202CBD" w:rsidR="00631C1B" w:rsidRDefault="00504A68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DOI006</w:t>
      </w:r>
    </w:p>
    <w:p w14:paraId="00379EAF" w14:textId="76369F60" w:rsidR="00CA113E" w:rsidRDefault="008A21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265DD">
        <w:rPr>
          <w:rFonts w:ascii="Calibri" w:hAnsi="Calibri" w:cs="Calibri"/>
          <w:sz w:val="22"/>
          <w:szCs w:val="22"/>
        </w:rPr>
        <w:t>9</w:t>
      </w:r>
      <w:r w:rsidR="00C95D1C"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D13FE0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 w:rsidR="009F1448">
        <w:rPr>
          <w:rFonts w:ascii="Calibri" w:hAnsi="Calibri" w:cs="Calibri"/>
          <w:sz w:val="22"/>
          <w:szCs w:val="22"/>
        </w:rPr>
        <w:t xml:space="preserve"> </w:t>
      </w:r>
      <w:r w:rsidR="00D455F2">
        <w:rPr>
          <w:rFonts w:ascii="Calibri" w:hAnsi="Calibri" w:cs="Calibri"/>
          <w:sz w:val="22"/>
          <w:szCs w:val="22"/>
        </w:rPr>
        <w:t>wykonany</w:t>
      </w:r>
      <w:r w:rsidR="00F077EF">
        <w:rPr>
          <w:rFonts w:ascii="Calibri" w:hAnsi="Calibri" w:cs="Calibri"/>
          <w:sz w:val="22"/>
          <w:szCs w:val="22"/>
        </w:rPr>
        <w:t>mi</w:t>
      </w:r>
      <w:r w:rsidR="00D455F2">
        <w:rPr>
          <w:rFonts w:ascii="Calibri" w:hAnsi="Calibri" w:cs="Calibri"/>
          <w:sz w:val="22"/>
          <w:szCs w:val="22"/>
        </w:rPr>
        <w:t xml:space="preserve"> z płyty</w:t>
      </w:r>
      <w:r w:rsidR="009F1448">
        <w:rPr>
          <w:rFonts w:ascii="Calibri" w:hAnsi="Calibri" w:cs="Calibri"/>
          <w:sz w:val="22"/>
          <w:szCs w:val="22"/>
        </w:rPr>
        <w:t xml:space="preserve"> wiórowej</w:t>
      </w:r>
      <w:r w:rsidR="00D455F2">
        <w:rPr>
          <w:rFonts w:ascii="Calibri" w:hAnsi="Calibri" w:cs="Calibri"/>
          <w:sz w:val="22"/>
          <w:szCs w:val="22"/>
        </w:rPr>
        <w:t xml:space="preserve"> z wkładem </w:t>
      </w:r>
      <w:r w:rsidR="00957E2B">
        <w:rPr>
          <w:rFonts w:ascii="Calibri" w:hAnsi="Calibri" w:cs="Calibri"/>
          <w:sz w:val="22"/>
          <w:szCs w:val="22"/>
        </w:rPr>
        <w:t>tworzywowym typ</w:t>
      </w:r>
      <w:r w:rsidR="00512D43">
        <w:rPr>
          <w:rFonts w:ascii="Calibri" w:hAnsi="Calibri" w:cs="Calibri"/>
          <w:sz w:val="22"/>
          <w:szCs w:val="22"/>
        </w:rPr>
        <w:t xml:space="preserve"> </w:t>
      </w:r>
      <w:r w:rsidR="006F7DF4">
        <w:rPr>
          <w:rFonts w:ascii="Calibri" w:hAnsi="Calibri" w:cs="Calibri"/>
          <w:sz w:val="22"/>
          <w:szCs w:val="22"/>
        </w:rPr>
        <w:t>DON</w:t>
      </w:r>
      <w:r w:rsidR="000F46BE">
        <w:rPr>
          <w:rFonts w:ascii="Calibri" w:hAnsi="Calibri" w:cs="Calibri"/>
          <w:sz w:val="22"/>
          <w:szCs w:val="22"/>
        </w:rPr>
        <w:t>001</w:t>
      </w:r>
    </w:p>
    <w:p w14:paraId="59BB8EF7" w14:textId="6DFA7CE9" w:rsidR="005E6263" w:rsidRDefault="00512D4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F265DD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F52A43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płyty wiórowej z wkładem tworzywowym typ </w:t>
      </w:r>
      <w:r w:rsidR="00313B8A">
        <w:rPr>
          <w:rFonts w:ascii="Calibri" w:hAnsi="Calibri" w:cs="Calibri"/>
          <w:sz w:val="22"/>
          <w:szCs w:val="22"/>
        </w:rPr>
        <w:t>DON002</w:t>
      </w:r>
    </w:p>
    <w:p w14:paraId="7FE7FC77" w14:textId="091FD3D6" w:rsidR="0041376B" w:rsidRPr="00C54E27" w:rsidRDefault="005E626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 donic</w:t>
      </w:r>
      <w:r w:rsidR="00F403CB">
        <w:rPr>
          <w:rFonts w:ascii="Calibri" w:hAnsi="Calibri" w:cs="Calibri"/>
          <w:sz w:val="22"/>
          <w:szCs w:val="22"/>
        </w:rPr>
        <w:t>ami</w:t>
      </w:r>
      <w:r>
        <w:rPr>
          <w:rFonts w:ascii="Calibri" w:hAnsi="Calibri" w:cs="Calibri"/>
          <w:sz w:val="22"/>
          <w:szCs w:val="22"/>
        </w:rPr>
        <w:t xml:space="preserve"> zewnętrzny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</w:t>
      </w:r>
      <w:r w:rsidR="007243D7">
        <w:rPr>
          <w:rFonts w:ascii="Calibri" w:hAnsi="Calibri" w:cs="Calibri"/>
          <w:sz w:val="22"/>
          <w:szCs w:val="22"/>
        </w:rPr>
        <w:t>polietylenu (PE)</w:t>
      </w:r>
      <w:r>
        <w:rPr>
          <w:rFonts w:ascii="Calibri" w:hAnsi="Calibri" w:cs="Calibri"/>
          <w:sz w:val="22"/>
          <w:szCs w:val="22"/>
        </w:rPr>
        <w:t xml:space="preserve"> typ </w:t>
      </w:r>
      <w:r w:rsidR="00313B8A">
        <w:rPr>
          <w:rFonts w:ascii="Calibri" w:hAnsi="Calibri" w:cs="Calibri"/>
          <w:sz w:val="22"/>
          <w:szCs w:val="22"/>
        </w:rPr>
        <w:t>DON003</w:t>
      </w:r>
      <w:r w:rsidR="00A86139">
        <w:rPr>
          <w:rFonts w:ascii="Calibri" w:hAnsi="Calibri" w:cs="Calibri"/>
          <w:sz w:val="22"/>
          <w:szCs w:val="22"/>
        </w:rPr>
        <w:t xml:space="preserve"> </w:t>
      </w:r>
    </w:p>
    <w:p w14:paraId="1CF96C0D" w14:textId="7DB9FD92" w:rsidR="00777673" w:rsidRPr="003850E7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850E7">
        <w:rPr>
          <w:rFonts w:ascii="Calibri" w:hAnsi="Calibri" w:cs="Calibri"/>
          <w:sz w:val="22"/>
          <w:szCs w:val="22"/>
        </w:rPr>
        <w:lastRenderedPageBreak/>
        <w:t>Przesadzanie</w:t>
      </w:r>
      <w:r w:rsidR="004246DD">
        <w:rPr>
          <w:rFonts w:ascii="Calibri" w:hAnsi="Calibri" w:cs="Calibri"/>
          <w:sz w:val="22"/>
          <w:szCs w:val="22"/>
        </w:rPr>
        <w:t>, pielęgnacja</w:t>
      </w:r>
      <w:r w:rsidRPr="003850E7">
        <w:rPr>
          <w:rFonts w:ascii="Calibri" w:hAnsi="Calibri" w:cs="Calibri"/>
          <w:sz w:val="22"/>
          <w:szCs w:val="22"/>
        </w:rPr>
        <w:t xml:space="preserve"> i odświeżanie roślin</w:t>
      </w:r>
    </w:p>
    <w:p w14:paraId="6236F716" w14:textId="5FBB2FBA" w:rsidR="00B9466C" w:rsidRDefault="00F76018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zapewni odpowiednie zabezpieczenie miejsca pracy w siedzibie Zamawiającego przed zabrudzeniami i uszkodzeniami, włączając</w:t>
      </w:r>
      <w:r w:rsidR="00343FEF"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w to rozłożenie tektury zabezpieczającej oraz folii ochronnych</w:t>
      </w:r>
      <w:r w:rsidR="00777673" w:rsidRPr="00177643">
        <w:rPr>
          <w:rFonts w:ascii="Calibri" w:hAnsi="Calibri" w:cs="Calibri"/>
          <w:sz w:val="22"/>
          <w:szCs w:val="22"/>
        </w:rPr>
        <w:t>.</w:t>
      </w:r>
    </w:p>
    <w:p w14:paraId="1140188E" w14:textId="77777777" w:rsidR="00D40E01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9466C">
        <w:rPr>
          <w:rFonts w:ascii="Calibri" w:hAnsi="Calibri" w:cs="Calibri"/>
          <w:sz w:val="22"/>
          <w:szCs w:val="22"/>
        </w:rPr>
        <w:t>Delikatne usunięcie roślin z dotychczasowych donic, z zachowaniem ostrożności, aby nie uszkodzić bryły korzeniowej.</w:t>
      </w:r>
    </w:p>
    <w:p w14:paraId="11767F22" w14:textId="73FC00E1" w:rsidR="00A10136" w:rsidRDefault="00C406CD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Oczyszczenie korzeni ze starej ziemi, usunięcie obumarłych i uszkodzonych części korzeniowych oraz liści. Wykonanie prac pielęgnacyjnych, owadobójczych, w razie potrzeby, zastosowanie środków wzmacniających korzenie</w:t>
      </w:r>
      <w:r w:rsidR="00777673" w:rsidRPr="00A10136">
        <w:rPr>
          <w:rFonts w:ascii="Calibri" w:hAnsi="Calibri" w:cs="Calibri"/>
          <w:sz w:val="22"/>
          <w:szCs w:val="22"/>
        </w:rPr>
        <w:t>.</w:t>
      </w:r>
    </w:p>
    <w:p w14:paraId="16884F14" w14:textId="77777777" w:rsidR="0093305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10136">
        <w:rPr>
          <w:rFonts w:ascii="Calibri" w:hAnsi="Calibri" w:cs="Calibri"/>
          <w:sz w:val="22"/>
          <w:szCs w:val="22"/>
        </w:rPr>
        <w:t>Zapewnienie i użycie świeżego, wysokiej jakości podłoża, dostosowanego do wymagań poszczególnych gatunków roślin. Podłoże musi być wolne od chorób i szkodników.</w:t>
      </w:r>
    </w:p>
    <w:p w14:paraId="1172E5DB" w14:textId="481DE11F" w:rsidR="00733E0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305C">
        <w:rPr>
          <w:rFonts w:ascii="Calibri" w:hAnsi="Calibri" w:cs="Calibri"/>
          <w:sz w:val="22"/>
          <w:szCs w:val="22"/>
        </w:rPr>
        <w:t>Delikatne posadzenie roślin w odrestaurowanych</w:t>
      </w:r>
      <w:r w:rsidR="00D623C7">
        <w:rPr>
          <w:rFonts w:ascii="Calibri" w:hAnsi="Calibri" w:cs="Calibri"/>
          <w:sz w:val="22"/>
          <w:szCs w:val="22"/>
        </w:rPr>
        <w:t xml:space="preserve"> jak i nowych</w:t>
      </w:r>
      <w:r w:rsidRPr="0093305C">
        <w:rPr>
          <w:rFonts w:ascii="Calibri" w:hAnsi="Calibri" w:cs="Calibri"/>
          <w:sz w:val="22"/>
          <w:szCs w:val="22"/>
        </w:rPr>
        <w:t xml:space="preserve"> donicach z zastosowaniem odpowiednich technik, zapewniających stabilność rośliny i właściwe warunki do jej dalszego wzrostu.</w:t>
      </w:r>
    </w:p>
    <w:p w14:paraId="4B7962B8" w14:textId="77777777" w:rsidR="004A2353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733E0C">
        <w:rPr>
          <w:rFonts w:ascii="Calibri" w:hAnsi="Calibri" w:cs="Calibri"/>
          <w:sz w:val="22"/>
          <w:szCs w:val="22"/>
        </w:rPr>
        <w:t>Czynności pielęgnacyjne, takie jak:</w:t>
      </w:r>
    </w:p>
    <w:p w14:paraId="10DD9A72" w14:textId="492A2AEB" w:rsidR="00FE708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4A2353">
        <w:rPr>
          <w:rFonts w:ascii="Calibri" w:hAnsi="Calibri" w:cs="Calibri"/>
          <w:sz w:val="22"/>
          <w:szCs w:val="22"/>
        </w:rPr>
        <w:t>sunięcie kurzu i innych zabrudzeń z liści.</w:t>
      </w:r>
    </w:p>
    <w:p w14:paraId="73907A46" w14:textId="1F1B3259" w:rsidR="00D30BA4" w:rsidRDefault="006970E1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FE7088">
        <w:rPr>
          <w:rFonts w:ascii="Calibri" w:hAnsi="Calibri" w:cs="Calibri"/>
          <w:sz w:val="22"/>
          <w:szCs w:val="22"/>
        </w:rPr>
        <w:t>sunięcie uschniętych, uszkodzonych lub chorych liści i pędów.</w:t>
      </w:r>
    </w:p>
    <w:p w14:paraId="3E26E180" w14:textId="06C1DC52" w:rsidR="00777673" w:rsidRPr="00935DA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Z</w:t>
      </w:r>
      <w:r w:rsidR="00777673" w:rsidRPr="00935DA8">
        <w:rPr>
          <w:rFonts w:ascii="Calibri" w:hAnsi="Calibri" w:cs="Calibri"/>
          <w:sz w:val="22"/>
          <w:szCs w:val="22"/>
        </w:rPr>
        <w:t>astosowanie odpowiednich nawozów dostosowanych do potrzeb roślin, wspomagających ich aklimatyzację i wzrost po przesadzeniu.</w:t>
      </w:r>
    </w:p>
    <w:p w14:paraId="65F88321" w14:textId="77777777" w:rsidR="00684D8D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2EAC">
        <w:rPr>
          <w:rFonts w:ascii="Calibri" w:hAnsi="Calibri" w:cs="Calibri"/>
          <w:sz w:val="22"/>
          <w:szCs w:val="22"/>
        </w:rPr>
        <w:t>Renowacja donic</w:t>
      </w:r>
    </w:p>
    <w:p w14:paraId="07AA4D8F" w14:textId="15A3821A" w:rsidR="00EF270D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84D8D">
        <w:rPr>
          <w:rFonts w:ascii="Calibri" w:hAnsi="Calibri" w:cs="Calibri"/>
          <w:sz w:val="22"/>
          <w:szCs w:val="22"/>
        </w:rPr>
        <w:t>Dokładne umycie i wyczyszczenie donic z wszelkich zabrudzeń, kurzu, osadów, pozostałości ziemi oraz ewentualnych śladów pleśni czy glonów. Użycie profesjonalnych środków czyszczących, bezpiecznych dla materiału donicy</w:t>
      </w:r>
      <w:r w:rsidR="00EF4679">
        <w:rPr>
          <w:rFonts w:ascii="Calibri" w:hAnsi="Calibri" w:cs="Calibri"/>
          <w:sz w:val="22"/>
          <w:szCs w:val="22"/>
        </w:rPr>
        <w:t xml:space="preserve"> i kwiatów</w:t>
      </w:r>
      <w:r w:rsidRPr="00684D8D">
        <w:rPr>
          <w:rFonts w:ascii="Calibri" w:hAnsi="Calibri" w:cs="Calibri"/>
          <w:sz w:val="22"/>
          <w:szCs w:val="22"/>
        </w:rPr>
        <w:t>.</w:t>
      </w:r>
    </w:p>
    <w:p w14:paraId="232758C4" w14:textId="77777777" w:rsidR="00231C9E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F270D">
        <w:rPr>
          <w:rFonts w:ascii="Calibri" w:hAnsi="Calibri" w:cs="Calibri"/>
          <w:sz w:val="22"/>
          <w:szCs w:val="22"/>
        </w:rPr>
        <w:t>W zależności od materiału donicy i jej stanu, renowacja może obejmować:</w:t>
      </w:r>
    </w:p>
    <w:p w14:paraId="06CE98F1" w14:textId="4E3E7A5C" w:rsidR="007A45C2" w:rsidRDefault="00777673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132F00">
        <w:rPr>
          <w:rFonts w:ascii="Calibri" w:hAnsi="Calibri" w:cs="Calibri"/>
          <w:sz w:val="22"/>
          <w:szCs w:val="22"/>
        </w:rPr>
        <w:t>Uzupełnianie ubytków, szpachlowanie pęknięć (w przypadku donic ceramicznych).</w:t>
      </w:r>
    </w:p>
    <w:p w14:paraId="189ECB25" w14:textId="14A1EE2E" w:rsidR="00777673" w:rsidRPr="00935DA8" w:rsidRDefault="004816E0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Uszczelnienie, nałożenie nowej, trwałej i estetycznej powłoki malarskiej lub lakierniczej w kolorze donicy Zaleca się użycie farb/lakierów odpornych na wilgoć</w:t>
      </w:r>
      <w:r w:rsidR="002148B1" w:rsidRPr="00935DA8">
        <w:rPr>
          <w:rFonts w:ascii="Calibri" w:hAnsi="Calibri" w:cs="Calibri"/>
          <w:sz w:val="22"/>
          <w:szCs w:val="22"/>
        </w:rPr>
        <w:t xml:space="preserve"> </w:t>
      </w:r>
      <w:r w:rsidR="002148B1" w:rsidRPr="00935DA8">
        <w:rPr>
          <w:rFonts w:ascii="Calibri" w:hAnsi="Calibri" w:cs="Calibri"/>
          <w:sz w:val="22"/>
          <w:szCs w:val="22"/>
        </w:rPr>
        <w:br/>
      </w:r>
      <w:r w:rsidRPr="00935DA8">
        <w:rPr>
          <w:rFonts w:ascii="Calibri" w:hAnsi="Calibri" w:cs="Calibri"/>
          <w:sz w:val="22"/>
          <w:szCs w:val="22"/>
        </w:rPr>
        <w:t>i promieniowanie UV, zapewniających długotrwały efekt</w:t>
      </w:r>
      <w:r w:rsidR="00777673" w:rsidRPr="00935DA8">
        <w:rPr>
          <w:rFonts w:ascii="Calibri" w:hAnsi="Calibri" w:cs="Calibri"/>
          <w:sz w:val="22"/>
          <w:szCs w:val="22"/>
        </w:rPr>
        <w:t>.</w:t>
      </w:r>
    </w:p>
    <w:p w14:paraId="1EE40D34" w14:textId="730CC45A" w:rsidR="00777673" w:rsidRPr="00B54D0E" w:rsidRDefault="00777673" w:rsidP="00A62E45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54D0E">
        <w:rPr>
          <w:rFonts w:ascii="Calibri" w:hAnsi="Calibri" w:cs="Calibri"/>
          <w:sz w:val="22"/>
          <w:szCs w:val="22"/>
        </w:rPr>
        <w:t>Relokacja i ustawienie roślin</w:t>
      </w:r>
    </w:p>
    <w:p w14:paraId="3D13C9DE" w14:textId="77777777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B3506">
        <w:rPr>
          <w:rFonts w:ascii="Calibri" w:hAnsi="Calibri" w:cs="Calibri"/>
          <w:sz w:val="22"/>
          <w:szCs w:val="22"/>
        </w:rPr>
        <w:t>Po przesadzeniu roślin do odrestaurowanych</w:t>
      </w:r>
      <w:r w:rsidR="00AB3506">
        <w:rPr>
          <w:rFonts w:ascii="Calibri" w:hAnsi="Calibri" w:cs="Calibri"/>
          <w:sz w:val="22"/>
          <w:szCs w:val="22"/>
        </w:rPr>
        <w:t xml:space="preserve"> jak i nowych</w:t>
      </w:r>
      <w:r w:rsidRPr="00AB3506">
        <w:rPr>
          <w:rFonts w:ascii="Calibri" w:hAnsi="Calibri" w:cs="Calibri"/>
          <w:sz w:val="22"/>
          <w:szCs w:val="22"/>
        </w:rPr>
        <w:t xml:space="preserve"> donic, Wykonawca zapewni bezpieczne i profesjonalne pakowanie oraz zabezpieczenie wszystkich donic z roślinami na czas transportu. Uży</w:t>
      </w:r>
      <w:r w:rsidR="00B8490A">
        <w:rPr>
          <w:rFonts w:ascii="Calibri" w:hAnsi="Calibri" w:cs="Calibri"/>
          <w:sz w:val="22"/>
          <w:szCs w:val="22"/>
        </w:rPr>
        <w:t>je do tego</w:t>
      </w:r>
      <w:r w:rsidRPr="00AB3506">
        <w:rPr>
          <w:rFonts w:ascii="Calibri" w:hAnsi="Calibri" w:cs="Calibri"/>
          <w:sz w:val="22"/>
          <w:szCs w:val="22"/>
        </w:rPr>
        <w:t xml:space="preserve"> materiał</w:t>
      </w:r>
      <w:r w:rsidR="008162F7">
        <w:rPr>
          <w:rFonts w:ascii="Calibri" w:hAnsi="Calibri" w:cs="Calibri"/>
          <w:sz w:val="22"/>
          <w:szCs w:val="22"/>
        </w:rPr>
        <w:t>y</w:t>
      </w:r>
      <w:r w:rsidRPr="00AB3506">
        <w:rPr>
          <w:rFonts w:ascii="Calibri" w:hAnsi="Calibri" w:cs="Calibri"/>
          <w:sz w:val="22"/>
          <w:szCs w:val="22"/>
        </w:rPr>
        <w:t xml:space="preserve"> chroniąc</w:t>
      </w:r>
      <w:r w:rsidR="008162F7">
        <w:rPr>
          <w:rFonts w:ascii="Calibri" w:hAnsi="Calibri" w:cs="Calibri"/>
          <w:sz w:val="22"/>
          <w:szCs w:val="22"/>
        </w:rPr>
        <w:t>e</w:t>
      </w:r>
      <w:r w:rsidRPr="00AB3506">
        <w:rPr>
          <w:rFonts w:ascii="Calibri" w:hAnsi="Calibri" w:cs="Calibri"/>
          <w:sz w:val="22"/>
          <w:szCs w:val="22"/>
        </w:rPr>
        <w:t xml:space="preserve"> przed uszkodzeniami mechanicznymi, przewróceniem oraz zmianami temperatury.</w:t>
      </w:r>
    </w:p>
    <w:p w14:paraId="3E012027" w14:textId="379B00F9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Transport donic z roślinami z obecnej siedziby NFOŚiGW przy ul. Konstruktorskiej 3A do nowej siedziby NFOŚiGW w budynku The Form przy ul. Pańskiej 97 w Warszawie musi odbywać się pojazdami przystosowanymi do przewozu delikatnych ładunków, zapewniającymi stabilność i bezpieczeństwo.</w:t>
      </w:r>
    </w:p>
    <w:p w14:paraId="7A02F6F1" w14:textId="77777777" w:rsidR="0033724D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Delikatne rozpakowanie donic z roślinami w nowej siedzibie i ustawienie ich w miejscach precyzyjnie wskazanych przez Zamawiającego.</w:t>
      </w:r>
    </w:p>
    <w:p w14:paraId="6ED5CDF6" w14:textId="1330D0F9" w:rsidR="001C00E1" w:rsidRPr="00935DA8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Uprzątnięcie i usunięcie wszelkich pozostałości po transporcie i ustawianiu roślin.</w:t>
      </w:r>
    </w:p>
    <w:p w14:paraId="363FE96B" w14:textId="34CFD042" w:rsidR="00B93048" w:rsidRPr="00FE7E08" w:rsidRDefault="003105FB" w:rsidP="00A62E45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FE7E08">
        <w:rPr>
          <w:rFonts w:ascii="Calibri" w:hAnsi="Calibri" w:cs="Calibri"/>
          <w:sz w:val="22"/>
          <w:szCs w:val="22"/>
        </w:rPr>
        <w:t>Transport i dostawa</w:t>
      </w:r>
    </w:p>
    <w:p w14:paraId="10293A7D" w14:textId="1F93F1E9" w:rsidR="00FE7E08" w:rsidRDefault="002220F0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jest odpowiedzialny za transport i dostawę wszystkich materiałów do nowej siedziby</w:t>
      </w:r>
      <w:r>
        <w:rPr>
          <w:rFonts w:ascii="Calibri" w:hAnsi="Calibri" w:cs="Calibri"/>
          <w:sz w:val="22"/>
          <w:szCs w:val="22"/>
        </w:rPr>
        <w:t>.</w:t>
      </w:r>
    </w:p>
    <w:p w14:paraId="5FE9F5CD" w14:textId="1263F775" w:rsidR="002220F0" w:rsidRDefault="00E93613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Lokalizacja now</w:t>
      </w:r>
      <w:r w:rsidR="00A152C3">
        <w:rPr>
          <w:rFonts w:ascii="Calibri" w:hAnsi="Calibri" w:cs="Calibri"/>
          <w:sz w:val="22"/>
          <w:szCs w:val="22"/>
        </w:rPr>
        <w:t>ej</w:t>
      </w:r>
      <w:r w:rsidRPr="00DC532E">
        <w:rPr>
          <w:rFonts w:ascii="Calibri" w:hAnsi="Calibri" w:cs="Calibri"/>
          <w:sz w:val="22"/>
          <w:szCs w:val="22"/>
        </w:rPr>
        <w:t xml:space="preserve"> siedzib</w:t>
      </w:r>
      <w:r w:rsidR="00A152C3">
        <w:rPr>
          <w:rFonts w:ascii="Calibri" w:hAnsi="Calibri" w:cs="Calibri"/>
          <w:sz w:val="22"/>
          <w:szCs w:val="22"/>
        </w:rPr>
        <w:t>y</w:t>
      </w:r>
      <w:r w:rsidRPr="00DC532E">
        <w:rPr>
          <w:rFonts w:ascii="Calibri" w:hAnsi="Calibri" w:cs="Calibri"/>
          <w:sz w:val="22"/>
          <w:szCs w:val="22"/>
        </w:rPr>
        <w:t xml:space="preserve"> firmy</w:t>
      </w:r>
      <w:r w:rsidR="00A152C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Pańska 97</w:t>
      </w:r>
      <w:r w:rsidR="00CF7B32">
        <w:rPr>
          <w:rFonts w:ascii="Calibri" w:hAnsi="Calibri" w:cs="Calibri"/>
          <w:sz w:val="22"/>
          <w:szCs w:val="22"/>
        </w:rPr>
        <w:t>,</w:t>
      </w:r>
      <w:r w:rsidRPr="00DC532E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.</w:t>
      </w:r>
    </w:p>
    <w:p w14:paraId="62B22C2D" w14:textId="280554BC" w:rsidR="00777673" w:rsidRPr="009E28BB" w:rsidRDefault="006757C7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E28BB">
        <w:rPr>
          <w:rFonts w:ascii="Calibri" w:hAnsi="Calibri" w:cs="Calibri"/>
          <w:sz w:val="22"/>
          <w:szCs w:val="22"/>
        </w:rPr>
        <w:t xml:space="preserve">Termin realizacji </w:t>
      </w:r>
      <w:r w:rsidR="0073043E" w:rsidRPr="009E28BB">
        <w:rPr>
          <w:rFonts w:ascii="Calibri" w:hAnsi="Calibri" w:cs="Calibri"/>
          <w:sz w:val="22"/>
          <w:szCs w:val="22"/>
        </w:rPr>
        <w:t>zgodnie z ofertą</w:t>
      </w:r>
      <w:r w:rsidR="0030680C" w:rsidRPr="009E28BB">
        <w:rPr>
          <w:rFonts w:ascii="Calibri" w:hAnsi="Calibri" w:cs="Calibri"/>
          <w:sz w:val="22"/>
          <w:szCs w:val="22"/>
        </w:rPr>
        <w:t xml:space="preserve"> Wykonawcy</w:t>
      </w:r>
      <w:r w:rsidRPr="009E28BB">
        <w:rPr>
          <w:rFonts w:ascii="Calibri" w:hAnsi="Calibri" w:cs="Calibri"/>
          <w:sz w:val="22"/>
          <w:szCs w:val="22"/>
        </w:rPr>
        <w:t>.</w:t>
      </w:r>
    </w:p>
    <w:p w14:paraId="0973CE37" w14:textId="0DDE164B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color w:val="000000" w:themeColor="text1"/>
          <w:sz w:val="22"/>
          <w:szCs w:val="22"/>
        </w:rPr>
        <w:lastRenderedPageBreak/>
        <w:t>WARUNKI UDZIAŁU W POSTĘPOWANIU ORAZ WYMAGANE DOKUMENTY NA</w:t>
      </w:r>
      <w:r w:rsidRPr="009F670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F6707">
        <w:rPr>
          <w:rFonts w:ascii="Calibri" w:hAnsi="Calibri" w:cs="Calibri"/>
          <w:color w:val="000000" w:themeColor="text1"/>
          <w:sz w:val="22"/>
          <w:szCs w:val="22"/>
        </w:rPr>
        <w:t>POTWIERDZENIE SPEŁNIANIA WARUNKÓW</w:t>
      </w:r>
    </w:p>
    <w:p w14:paraId="3ABAD146" w14:textId="3A2C9DDD" w:rsidR="009F6707" w:rsidRPr="009F6707" w:rsidRDefault="009F6707" w:rsidP="00A62E45">
      <w:pPr>
        <w:spacing w:line="276" w:lineRule="auto"/>
        <w:ind w:right="49" w:firstLine="708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 udzielenie zamówienia mogą ubiegać się Oferenci, którzy spełniają poniższe warunki:</w:t>
      </w:r>
    </w:p>
    <w:p w14:paraId="2BFB343C" w14:textId="5B5831AC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Posiadają uprawnienia do wykonywania określonej działalności lub czynności</w:t>
      </w:r>
      <w:r w:rsidR="007E0D59">
        <w:rPr>
          <w:rFonts w:ascii="Calibri" w:hAnsi="Calibri" w:cs="Calibri"/>
          <w:sz w:val="22"/>
          <w:szCs w:val="22"/>
        </w:rPr>
        <w:t xml:space="preserve">, oraz </w:t>
      </w:r>
      <w:r w:rsidR="00F25B3E">
        <w:rPr>
          <w:rFonts w:ascii="Calibri" w:hAnsi="Calibri" w:cs="Calibri"/>
          <w:sz w:val="22"/>
          <w:szCs w:val="22"/>
        </w:rPr>
        <w:t>doświadczenie</w:t>
      </w:r>
      <w:r w:rsidR="00784F66" w:rsidRPr="00784F66">
        <w:t xml:space="preserve"> </w:t>
      </w:r>
      <w:r w:rsidR="00784F66" w:rsidRPr="00784F66">
        <w:rPr>
          <w:rFonts w:ascii="Calibri" w:hAnsi="Calibri" w:cs="Calibri"/>
          <w:sz w:val="22"/>
          <w:szCs w:val="22"/>
        </w:rPr>
        <w:t>w realizacji usług</w:t>
      </w:r>
      <w:r w:rsidR="00BC62F1">
        <w:rPr>
          <w:rFonts w:ascii="Calibri" w:hAnsi="Calibri" w:cs="Calibri"/>
          <w:sz w:val="22"/>
          <w:szCs w:val="22"/>
        </w:rPr>
        <w:t>i</w:t>
      </w:r>
      <w:r w:rsidR="00784F66" w:rsidRPr="00784F66">
        <w:rPr>
          <w:rFonts w:ascii="Calibri" w:hAnsi="Calibri" w:cs="Calibri"/>
          <w:sz w:val="22"/>
          <w:szCs w:val="22"/>
        </w:rPr>
        <w:t xml:space="preserve"> kompleksowe</w:t>
      </w:r>
      <w:r w:rsidR="00BC62F1">
        <w:rPr>
          <w:rFonts w:ascii="Calibri" w:hAnsi="Calibri" w:cs="Calibri"/>
          <w:sz w:val="22"/>
          <w:szCs w:val="22"/>
        </w:rPr>
        <w:t>go</w:t>
      </w:r>
      <w:r w:rsidR="00784F66" w:rsidRPr="00784F66">
        <w:rPr>
          <w:rFonts w:ascii="Calibri" w:hAnsi="Calibri" w:cs="Calibri"/>
          <w:sz w:val="22"/>
          <w:szCs w:val="22"/>
        </w:rPr>
        <w:t xml:space="preserve"> </w:t>
      </w:r>
      <w:r w:rsidR="0030680C">
        <w:rPr>
          <w:rFonts w:ascii="Calibri" w:hAnsi="Calibri" w:cs="Calibri"/>
          <w:sz w:val="22"/>
          <w:szCs w:val="22"/>
        </w:rPr>
        <w:t>ukwiecenia</w:t>
      </w:r>
      <w:r w:rsidR="00784F66" w:rsidRPr="00784F66">
        <w:rPr>
          <w:rFonts w:ascii="Calibri" w:hAnsi="Calibri" w:cs="Calibri"/>
          <w:sz w:val="22"/>
          <w:szCs w:val="22"/>
        </w:rPr>
        <w:t xml:space="preserve"> dla instytucji lub firm</w:t>
      </w:r>
      <w:r w:rsidR="00956D3A">
        <w:rPr>
          <w:rFonts w:ascii="Calibri" w:hAnsi="Calibri" w:cs="Calibri"/>
          <w:sz w:val="22"/>
          <w:szCs w:val="22"/>
        </w:rPr>
        <w:t xml:space="preserve"> na przestrzeniach nie mniejszych niż 500 m</w:t>
      </w:r>
      <w:r w:rsidR="00956D3A">
        <w:rPr>
          <w:rFonts w:ascii="Calibri" w:hAnsi="Calibri" w:cs="Calibri"/>
          <w:sz w:val="22"/>
          <w:szCs w:val="22"/>
          <w:vertAlign w:val="superscript"/>
        </w:rPr>
        <w:t>2</w:t>
      </w:r>
      <w:r w:rsidR="00F25B3E">
        <w:rPr>
          <w:rFonts w:ascii="Calibri" w:hAnsi="Calibri" w:cs="Calibri"/>
          <w:sz w:val="22"/>
          <w:szCs w:val="22"/>
        </w:rPr>
        <w:t xml:space="preserve"> </w:t>
      </w:r>
      <w:r w:rsidRPr="009F6707">
        <w:rPr>
          <w:rFonts w:ascii="Calibri" w:hAnsi="Calibri" w:cs="Calibri"/>
          <w:sz w:val="22"/>
          <w:szCs w:val="22"/>
        </w:rPr>
        <w:t>- 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5F0FB86A" w14:textId="1C09E19D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Znajduje się w sytuacji ekonomicznej i finansowej niezbędnej do wykonania zamówienia, tj. Wykonawca jest ubezpieczony od odpowiedzialności cywilnej w zakresie prowadzonej działalności związanej z przedmiotem zamówienia na kwotę minimum 100 000 zł.</w:t>
      </w:r>
    </w:p>
    <w:p w14:paraId="79229372" w14:textId="77777777" w:rsidR="009F6707" w:rsidRPr="009F6707" w:rsidRDefault="009F6707" w:rsidP="00A62E45">
      <w:pPr>
        <w:spacing w:line="276" w:lineRule="auto"/>
        <w:ind w:left="840" w:right="49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Na potwierdzenie spełniania warunku oferenci zobowiązani są złożyć </w:t>
      </w:r>
      <w:r w:rsidRPr="009F6707">
        <w:rPr>
          <w:rFonts w:ascii="Calibri" w:hAnsi="Calibri" w:cs="Calibri"/>
          <w:bCs/>
          <w:sz w:val="22"/>
          <w:szCs w:val="22"/>
        </w:rPr>
        <w:t>polisę ubezpieczeniową</w:t>
      </w:r>
      <w:r w:rsidRPr="009F6707">
        <w:rPr>
          <w:rFonts w:ascii="Calibri" w:hAnsi="Calibri" w:cs="Calibri"/>
          <w:sz w:val="22"/>
          <w:szCs w:val="22"/>
        </w:rPr>
        <w:t>, a w przypadku jej braku, inny dokument potwierdzający, że wykonawca jest ubezpieczony od odpowiedzialności cywilnej w zakresie prowadzonej działalności związanej z przedmiotem zamówienia.</w:t>
      </w:r>
    </w:p>
    <w:p w14:paraId="3E7F6D8E" w14:textId="6D4B00E2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</w:t>
      </w:r>
      <w:r w:rsidR="00AF1E4F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 xml:space="preserve">z udziału w Postępowaniu.  </w:t>
      </w:r>
    </w:p>
    <w:p w14:paraId="399AC537" w14:textId="10ECAEEE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Zamawiający może odrzucić ofertę w przypadku, gdy:</w:t>
      </w:r>
    </w:p>
    <w:p w14:paraId="018CA6A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jest ona niezgodna z wymaganym przez Zamawiającego opisem przedmiotu zamówienia, </w:t>
      </w:r>
    </w:p>
    <w:p w14:paraId="0BE1F5B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została ona złożona po terminie, </w:t>
      </w:r>
    </w:p>
    <w:p w14:paraId="769C24ED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jej przyjęcie naruszałoby bezpieczeństwo publiczne lub istotny interes bezpieczeństwa Zamawiającego. </w:t>
      </w:r>
    </w:p>
    <w:p w14:paraId="5F418D52" w14:textId="3E661D09" w:rsidR="009F6707" w:rsidRPr="009F6707" w:rsidRDefault="009F6707" w:rsidP="00A62E45">
      <w:pPr>
        <w:spacing w:line="276" w:lineRule="auto"/>
        <w:ind w:left="709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</w:t>
      </w:r>
      <w:r w:rsidR="00235297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>w wyznaczonym terminie.</w:t>
      </w:r>
    </w:p>
    <w:p w14:paraId="07DF891E" w14:textId="77777777" w:rsidR="00451996" w:rsidRDefault="009F6707" w:rsidP="005F4674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935DA8">
        <w:rPr>
          <w:rFonts w:ascii="Calibri" w:hAnsi="Calibri" w:cs="Calibri"/>
          <w:color w:val="000000" w:themeColor="text1"/>
          <w:sz w:val="22"/>
          <w:szCs w:val="22"/>
          <w:lang w:eastAsia="pl-PL"/>
        </w:rPr>
        <w:t>KRYTERIA OCENY OFERT</w:t>
      </w:r>
    </w:p>
    <w:p w14:paraId="14F1B128" w14:textId="259BE744" w:rsidR="009F6707" w:rsidRPr="00CD6021" w:rsidRDefault="009F6707" w:rsidP="00CD6021">
      <w:pPr>
        <w:ind w:firstLine="708"/>
        <w:rPr>
          <w:rFonts w:ascii="Calibri" w:hAnsi="Calibri" w:cs="Calibri"/>
          <w:sz w:val="22"/>
          <w:szCs w:val="22"/>
          <w:lang w:eastAsia="pl-PL"/>
        </w:rPr>
      </w:pPr>
      <w:r w:rsidRPr="00CD6021">
        <w:rPr>
          <w:rFonts w:ascii="Calibri" w:hAnsi="Calibri" w:cs="Calibri"/>
          <w:sz w:val="22"/>
          <w:szCs w:val="22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9F6707" w:rsidRPr="009F6707" w14:paraId="423D4D55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61663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5990D" w14:textId="77777777" w:rsidR="009F6707" w:rsidRPr="009F6707" w:rsidRDefault="009F6707" w:rsidP="00A62E45">
            <w:pPr>
              <w:spacing w:line="276" w:lineRule="auto"/>
              <w:contextualSpacing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Waga pkt</w:t>
            </w:r>
          </w:p>
        </w:tc>
      </w:tr>
      <w:tr w:rsidR="009F6707" w:rsidRPr="009F6707" w14:paraId="44CC0CAA" w14:textId="77777777" w:rsidTr="00446CA7">
        <w:trPr>
          <w:trHeight w:val="110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85E7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9C874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9F6707" w:rsidRPr="009F6707" w14:paraId="7F90B962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BFC8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Termin realizacji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3652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</w:tbl>
    <w:p w14:paraId="174DF150" w14:textId="4C17916E" w:rsidR="009F6707" w:rsidRPr="009F6707" w:rsidRDefault="009F6707" w:rsidP="00A62E45">
      <w:pPr>
        <w:pStyle w:val="Tekstpodstawowy"/>
        <w:numPr>
          <w:ilvl w:val="0"/>
          <w:numId w:val="26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Oferty zostaną ocenione wg wzorów:</w:t>
      </w:r>
    </w:p>
    <w:p w14:paraId="242F5584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Cena (C)</w:t>
      </w:r>
    </w:p>
    <w:p w14:paraId="46F07F6C" w14:textId="683966FB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 = (Cm/Cb) x 80 (max liczba punktów)</w:t>
      </w:r>
    </w:p>
    <w:p w14:paraId="13551D3E" w14:textId="54B3626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otrzymana ilość punktów w kryterium ceny</w:t>
      </w:r>
    </w:p>
    <w:p w14:paraId="434F802E" w14:textId="18597B90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Cm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najniższa oferowana cena spośród ofert</w:t>
      </w:r>
    </w:p>
    <w:p w14:paraId="5BF54870" w14:textId="7F9B5C2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Cb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cena badanej oferty</w:t>
      </w:r>
    </w:p>
    <w:p w14:paraId="6BE8E7D2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Termin realizacji (T)</w:t>
      </w:r>
    </w:p>
    <w:p w14:paraId="61125C26" w14:textId="6C7C0B5D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Punkty w ww. kryterium będą przyznawane w następujący sposób:</w:t>
      </w:r>
    </w:p>
    <w:p w14:paraId="1865F732" w14:textId="77777777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 Wykonawcy, który zaoferuje:</w:t>
      </w:r>
    </w:p>
    <w:p w14:paraId="1AC90764" w14:textId="6DCCCF3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lastRenderedPageBreak/>
        <w:t>25-dniowy (dni robocze) termin wykonania zamówienia, licząc od dnia zawarcia umowy – otrzyma 0 punktów,</w:t>
      </w:r>
    </w:p>
    <w:p w14:paraId="2D2D5315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 15 dni i &lt; 25 dni (dni robocze)</w:t>
      </w:r>
      <w:r w:rsidRPr="009F6707">
        <w:rPr>
          <w:rFonts w:ascii="Calibri" w:hAnsi="Calibri" w:cs="Calibri"/>
        </w:rPr>
        <w:t xml:space="preserve"> </w:t>
      </w:r>
      <w:r w:rsidRPr="009F6707">
        <w:rPr>
          <w:rFonts w:ascii="Calibri" w:hAnsi="Calibri" w:cs="Calibri"/>
          <w:noProof/>
        </w:rPr>
        <w:t>licząc od dnia zawarcia umowy – oferta otrzyma 5 punktów,</w:t>
      </w:r>
    </w:p>
    <w:p w14:paraId="3ED9189B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=10 i &lt; 15 dni (dni robocze) licząc licząc od dnia zawarcia umowy – oferta otrzyma 10 punktów,</w:t>
      </w:r>
    </w:p>
    <w:p w14:paraId="2991D331" w14:textId="77777777" w:rsidR="009F6707" w:rsidRPr="009F6707" w:rsidRDefault="009F6707" w:rsidP="00141BCA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ind w:left="1775" w:hanging="357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&lt; 10-dni (dni robocze) licząc licząc od dnia zawarcia umowy – oferta otrzyma 20 punktów,</w:t>
      </w:r>
    </w:p>
    <w:p w14:paraId="5A5FD352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 = Ofertowany termin realizacji (Pkt)</w:t>
      </w:r>
    </w:p>
    <w:p w14:paraId="094E01C4" w14:textId="77777777" w:rsidR="00045AD7" w:rsidRDefault="009F6707" w:rsidP="00A62E45">
      <w:pPr>
        <w:pStyle w:val="Tekstpodstawowy"/>
        <w:spacing w:before="0" w:after="0" w:line="276" w:lineRule="auto"/>
        <w:ind w:left="486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(UWAGA: termin realizacji nie może być dłuższy niż 25 dni roboczych, pod rygorem odrzucenia oferty).</w:t>
      </w:r>
    </w:p>
    <w:p w14:paraId="4EDB5B67" w14:textId="4C3D9A25" w:rsidR="009F6707" w:rsidRPr="00045AD7" w:rsidRDefault="009F6707" w:rsidP="00A62E45">
      <w:pPr>
        <w:pStyle w:val="Tekstpodstawowy"/>
        <w:spacing w:before="0" w:after="0" w:line="276" w:lineRule="auto"/>
        <w:ind w:left="486" w:firstLine="222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b/>
          <w:noProof/>
        </w:rPr>
        <w:t>Ocena = C+T</w:t>
      </w:r>
    </w:p>
    <w:p w14:paraId="504E5868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 xml:space="preserve">gdzie: </w:t>
      </w:r>
    </w:p>
    <w:p w14:paraId="68A26D63" w14:textId="710FABD8" w:rsidR="009F6707" w:rsidRPr="009F6707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cena,</w:t>
      </w:r>
    </w:p>
    <w:p w14:paraId="383DD2C1" w14:textId="77777777" w:rsidR="00A8561A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termin realizacji.</w:t>
      </w:r>
    </w:p>
    <w:p w14:paraId="10C83909" w14:textId="262A1A40" w:rsidR="00BC399B" w:rsidRDefault="009F6707" w:rsidP="00A62E45">
      <w:pPr>
        <w:pStyle w:val="Tekstpodstawowy"/>
        <w:numPr>
          <w:ilvl w:val="0"/>
          <w:numId w:val="15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Oferta, która uzyska największą liczbę punktów w oparciu o przyjęte kryteria oceny ofert będzie uznana jako najkorzystniejsza.</w:t>
      </w:r>
    </w:p>
    <w:p w14:paraId="1C4E9952" w14:textId="3C75DDBC" w:rsidR="009F6707" w:rsidRPr="00BC399B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BC399B">
        <w:rPr>
          <w:rFonts w:ascii="Calibri" w:hAnsi="Calibri" w:cs="Calibri"/>
          <w:noProof/>
        </w:rPr>
        <w:t>Maksymalna łączna liczba punktów jaką może uzyskać Wykonawca wynosi  100 pkt.</w:t>
      </w:r>
    </w:p>
    <w:p w14:paraId="0E5CA7FF" w14:textId="1C6AA6CA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ZASADY SKŁADANIA OFERT</w:t>
      </w:r>
      <w:r w:rsidRPr="009F6707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</w:p>
    <w:p w14:paraId="13A5A6E0" w14:textId="391EA0A8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Oferty należy złożyć do dnia </w:t>
      </w:r>
      <w:r w:rsidR="00BC18AF">
        <w:rPr>
          <w:rFonts w:ascii="Calibri" w:hAnsi="Calibri" w:cs="Calibri"/>
          <w:b/>
          <w:color w:val="A20000"/>
          <w:sz w:val="22"/>
          <w:szCs w:val="22"/>
        </w:rPr>
        <w:t>01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</w:t>
      </w:r>
      <w:r w:rsidR="001B12BA" w:rsidRPr="00614966">
        <w:rPr>
          <w:rFonts w:ascii="Calibri" w:hAnsi="Calibri" w:cs="Calibri"/>
          <w:b/>
          <w:color w:val="A20000"/>
          <w:sz w:val="22"/>
          <w:szCs w:val="22"/>
        </w:rPr>
        <w:t>0</w:t>
      </w:r>
      <w:r w:rsidR="00BC18AF">
        <w:rPr>
          <w:rFonts w:ascii="Calibri" w:hAnsi="Calibri" w:cs="Calibri"/>
          <w:b/>
          <w:color w:val="A20000"/>
          <w:sz w:val="22"/>
          <w:szCs w:val="22"/>
        </w:rPr>
        <w:t>9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.2025 r. do godziny 15:00</w:t>
      </w:r>
      <w:r w:rsidRPr="00614966">
        <w:rPr>
          <w:rFonts w:ascii="Calibri" w:hAnsi="Calibri" w:cs="Calibri"/>
          <w:color w:val="A20000"/>
          <w:sz w:val="22"/>
          <w:szCs w:val="22"/>
        </w:rPr>
        <w:t xml:space="preserve">, </w:t>
      </w:r>
      <w:r w:rsidRPr="009F6707">
        <w:rPr>
          <w:rFonts w:ascii="Calibri" w:hAnsi="Calibri" w:cs="Calibri"/>
          <w:sz w:val="22"/>
          <w:szCs w:val="22"/>
        </w:rPr>
        <w:t xml:space="preserve">w formie/miejscu o których mowa  w ust. 3 poniżej. </w:t>
      </w:r>
    </w:p>
    <w:p w14:paraId="54FF8C8E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pozostaje związany ofertą przez 30 dni, licząc od dnia upływu terminu składania ofert określonego w ust. 1. </w:t>
      </w:r>
    </w:p>
    <w:p w14:paraId="6AC011BA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Ofertę należy złożyć w formie elektronicznej drogą e-mail (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w postaci pliku PDF podpisanego</w:t>
      </w:r>
      <w:r w:rsidRPr="009F6707">
        <w:rPr>
          <w:rFonts w:ascii="Calibri" w:hAnsi="Calibri" w:cs="Calibri"/>
          <w:b/>
          <w:sz w:val="22"/>
          <w:szCs w:val="22"/>
        </w:rPr>
        <w:t xml:space="preserve"> 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elektronicznie</w:t>
      </w:r>
      <w:r w:rsidRPr="009F6707">
        <w:rPr>
          <w:rFonts w:ascii="Calibri" w:hAnsi="Calibri" w:cs="Calibri"/>
          <w:sz w:val="22"/>
          <w:szCs w:val="22"/>
        </w:rPr>
        <w:t xml:space="preserve">) na adres: </w:t>
      </w:r>
      <w:r w:rsidRPr="009F6707">
        <w:rPr>
          <w:rFonts w:ascii="Calibri" w:hAnsi="Calibri" w:cs="Calibri"/>
          <w:b/>
          <w:sz w:val="22"/>
          <w:szCs w:val="22"/>
        </w:rPr>
        <w:t>administracja@nfosigw.gov.pl</w:t>
      </w:r>
      <w:r w:rsidRPr="009F6707">
        <w:rPr>
          <w:rFonts w:ascii="Calibri" w:hAnsi="Calibri" w:cs="Calibri"/>
          <w:sz w:val="22"/>
          <w:szCs w:val="22"/>
        </w:rPr>
        <w:t xml:space="preserve">  </w:t>
      </w:r>
    </w:p>
    <w:p w14:paraId="65750D38" w14:textId="26B5BE3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Oferta powinna zostać złożona zgodnie z formularzem ofertowym, stanowiącym </w:t>
      </w:r>
      <w:r w:rsidRPr="009F6707">
        <w:rPr>
          <w:rFonts w:ascii="Calibri" w:hAnsi="Calibri" w:cs="Calibri"/>
          <w:b/>
          <w:sz w:val="22"/>
          <w:szCs w:val="22"/>
        </w:rPr>
        <w:t>Załącznik nr 2</w:t>
      </w:r>
      <w:r w:rsidRPr="009F6707">
        <w:rPr>
          <w:rFonts w:ascii="Calibri" w:hAnsi="Calibri" w:cs="Calibri"/>
          <w:sz w:val="22"/>
          <w:szCs w:val="22"/>
        </w:rPr>
        <w:t xml:space="preserve"> do niniejszego Zapytania ofertowego</w:t>
      </w:r>
      <w:r w:rsidR="00D37EA7">
        <w:rPr>
          <w:rFonts w:ascii="Calibri" w:hAnsi="Calibri" w:cs="Calibri"/>
          <w:sz w:val="22"/>
          <w:szCs w:val="22"/>
        </w:rPr>
        <w:t>.</w:t>
      </w:r>
      <w:r w:rsidRPr="009F6707">
        <w:rPr>
          <w:rFonts w:ascii="Calibri" w:hAnsi="Calibri" w:cs="Calibri"/>
          <w:sz w:val="22"/>
          <w:szCs w:val="22"/>
        </w:rPr>
        <w:t xml:space="preserve"> </w:t>
      </w:r>
    </w:p>
    <w:p w14:paraId="568918D3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Oferta powinna być podpisana przez umocowanego/</w:t>
      </w:r>
      <w:proofErr w:type="spellStart"/>
      <w:r w:rsidRPr="009F6707">
        <w:rPr>
          <w:rFonts w:ascii="Calibri" w:hAnsi="Calibri" w:cs="Calibri"/>
          <w:sz w:val="22"/>
          <w:szCs w:val="22"/>
        </w:rPr>
        <w:t>ych</w:t>
      </w:r>
      <w:proofErr w:type="spellEnd"/>
      <w:r w:rsidRPr="009F6707">
        <w:rPr>
          <w:rFonts w:ascii="Calibri" w:hAnsi="Calibri" w:cs="Calibri"/>
          <w:sz w:val="22"/>
          <w:szCs w:val="22"/>
        </w:rPr>
        <w:t xml:space="preserve"> prawnie przedstawiciela/i Oferenta, upoważnionego/</w:t>
      </w:r>
      <w:proofErr w:type="spellStart"/>
      <w:r w:rsidRPr="009F6707">
        <w:rPr>
          <w:rFonts w:ascii="Calibri" w:hAnsi="Calibri" w:cs="Calibri"/>
          <w:sz w:val="22"/>
          <w:szCs w:val="22"/>
        </w:rPr>
        <w:t>ych</w:t>
      </w:r>
      <w:proofErr w:type="spellEnd"/>
      <w:r w:rsidRPr="009F6707">
        <w:rPr>
          <w:rFonts w:ascii="Calibri" w:hAnsi="Calibri" w:cs="Calibri"/>
          <w:sz w:val="22"/>
          <w:szCs w:val="22"/>
        </w:rPr>
        <w:t xml:space="preserve"> do podejmowania zobowiązań w jego imieniu, zgodnie z wpisem do reprezentacji w stosownym dokumencie uprawniającym do występowania w obrocie prawnym lub z udzielonym pełnomocnictwem. </w:t>
      </w:r>
    </w:p>
    <w:p w14:paraId="648A3DAD" w14:textId="70CC6B60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266D0CB0" w14:textId="6CDBE3AF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SZACUNKOWA WARTOŚĆ ZAMÓWIENIA</w:t>
      </w:r>
    </w:p>
    <w:p w14:paraId="408C728F" w14:textId="77777777" w:rsidR="009F6707" w:rsidRPr="009F6707" w:rsidRDefault="009F6707" w:rsidP="00A62E45">
      <w:pPr>
        <w:spacing w:line="276" w:lineRule="auto"/>
        <w:ind w:left="708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Szacunkowa wartość zamówienia nie przekracza progu stosowania przepisów ustawy Prawo zamówień publicznych. Zamówienie udzielane jest zgodnie z Regulaminem udzielania zamówień przez NFOŚiGW dostępnym w na stronie internetowej Zamawiającego, w zakładce „Zamówienia publiczne”.</w:t>
      </w:r>
    </w:p>
    <w:p w14:paraId="73B36E9F" w14:textId="7DFEA46D" w:rsidR="00793F6C" w:rsidRPr="009F6707" w:rsidRDefault="00F362AA" w:rsidP="00793F6C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ZAŁĄCZNIKI</w:t>
      </w:r>
    </w:p>
    <w:p w14:paraId="0B7666E1" w14:textId="77777777" w:rsidR="0023244F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Katalog roślin i donic</w:t>
      </w:r>
    </w:p>
    <w:p w14:paraId="21ADF05C" w14:textId="2B62F7DD" w:rsidR="003836F5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Formularz ofertowy</w:t>
      </w:r>
    </w:p>
    <w:sectPr w:rsidR="003836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EA33" w14:textId="77777777" w:rsidR="00107A69" w:rsidRDefault="00107A69" w:rsidP="00AD5918">
      <w:r>
        <w:separator/>
      </w:r>
    </w:p>
  </w:endnote>
  <w:endnote w:type="continuationSeparator" w:id="0">
    <w:p w14:paraId="2522CE88" w14:textId="77777777" w:rsidR="00107A69" w:rsidRDefault="00107A69" w:rsidP="00AD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168238"/>
      <w:docPartObj>
        <w:docPartGallery w:val="Page Numbers (Bottom of Page)"/>
        <w:docPartUnique/>
      </w:docPartObj>
    </w:sdtPr>
    <w:sdtContent>
      <w:p w14:paraId="2C193974" w14:textId="42F58F2A" w:rsidR="0052375A" w:rsidRDefault="005237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1963B" w14:textId="77777777" w:rsidR="00AD5918" w:rsidRDefault="00AD5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86426" w14:textId="77777777" w:rsidR="00107A69" w:rsidRDefault="00107A69" w:rsidP="00AD5918">
      <w:r>
        <w:separator/>
      </w:r>
    </w:p>
  </w:footnote>
  <w:footnote w:type="continuationSeparator" w:id="0">
    <w:p w14:paraId="613A126C" w14:textId="77777777" w:rsidR="00107A69" w:rsidRDefault="00107A69" w:rsidP="00AD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E57"/>
    <w:multiLevelType w:val="hybridMultilevel"/>
    <w:tmpl w:val="DD7C9C2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C3B99"/>
    <w:multiLevelType w:val="hybridMultilevel"/>
    <w:tmpl w:val="2F8C7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0351F"/>
    <w:multiLevelType w:val="hybridMultilevel"/>
    <w:tmpl w:val="43581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4D20"/>
    <w:multiLevelType w:val="hybridMultilevel"/>
    <w:tmpl w:val="30FCB3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C1E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247F2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E3A592D"/>
    <w:multiLevelType w:val="hybridMultilevel"/>
    <w:tmpl w:val="9F728A34"/>
    <w:lvl w:ilvl="0" w:tplc="40AC64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6080E"/>
    <w:multiLevelType w:val="hybridMultilevel"/>
    <w:tmpl w:val="53986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87D39"/>
    <w:multiLevelType w:val="hybridMultilevel"/>
    <w:tmpl w:val="4E6E3AC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CEB7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8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83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3D2716"/>
    <w:multiLevelType w:val="hybridMultilevel"/>
    <w:tmpl w:val="2F8C7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36C1"/>
    <w:multiLevelType w:val="hybridMultilevel"/>
    <w:tmpl w:val="9012A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D541E"/>
    <w:multiLevelType w:val="hybridMultilevel"/>
    <w:tmpl w:val="49D01902"/>
    <w:lvl w:ilvl="0" w:tplc="B2248E9A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97FD9"/>
    <w:multiLevelType w:val="hybridMultilevel"/>
    <w:tmpl w:val="4596F9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D8F819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80828"/>
    <w:multiLevelType w:val="hybridMultilevel"/>
    <w:tmpl w:val="F09C3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77ADB"/>
    <w:multiLevelType w:val="hybridMultilevel"/>
    <w:tmpl w:val="0D827F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8E5F1B"/>
    <w:multiLevelType w:val="hybridMultilevel"/>
    <w:tmpl w:val="D056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551DB"/>
    <w:multiLevelType w:val="hybridMultilevel"/>
    <w:tmpl w:val="F7FE5490"/>
    <w:lvl w:ilvl="0" w:tplc="1D98B6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5493EA">
      <w:start w:val="1"/>
      <w:numFmt w:val="decimal"/>
      <w:lvlText w:val="%2)"/>
      <w:lvlJc w:val="left"/>
      <w:pPr>
        <w:ind w:left="1080" w:hanging="360"/>
      </w:pPr>
    </w:lvl>
    <w:lvl w:ilvl="2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590A9D"/>
    <w:multiLevelType w:val="multilevel"/>
    <w:tmpl w:val="D7685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6D700A"/>
    <w:multiLevelType w:val="hybridMultilevel"/>
    <w:tmpl w:val="A0185ED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7B1ECC"/>
    <w:multiLevelType w:val="hybridMultilevel"/>
    <w:tmpl w:val="6486DE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083D92"/>
    <w:multiLevelType w:val="hybridMultilevel"/>
    <w:tmpl w:val="CAE8A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A4D379B"/>
    <w:multiLevelType w:val="hybridMultilevel"/>
    <w:tmpl w:val="E5BAB2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74055242">
    <w:abstractNumId w:val="20"/>
  </w:num>
  <w:num w:numId="2" w16cid:durableId="1889220062">
    <w:abstractNumId w:val="14"/>
  </w:num>
  <w:num w:numId="3" w16cid:durableId="1561601202">
    <w:abstractNumId w:val="2"/>
  </w:num>
  <w:num w:numId="4" w16cid:durableId="1734307137">
    <w:abstractNumId w:val="10"/>
  </w:num>
  <w:num w:numId="5" w16cid:durableId="737098015">
    <w:abstractNumId w:val="5"/>
  </w:num>
  <w:num w:numId="6" w16cid:durableId="70935528">
    <w:abstractNumId w:val="6"/>
  </w:num>
  <w:num w:numId="7" w16cid:durableId="713313079">
    <w:abstractNumId w:val="21"/>
  </w:num>
  <w:num w:numId="8" w16cid:durableId="1939747431">
    <w:abstractNumId w:val="22"/>
  </w:num>
  <w:num w:numId="9" w16cid:durableId="354691522">
    <w:abstractNumId w:val="13"/>
  </w:num>
  <w:num w:numId="10" w16cid:durableId="877477587">
    <w:abstractNumId w:val="19"/>
  </w:num>
  <w:num w:numId="11" w16cid:durableId="550069934">
    <w:abstractNumId w:val="25"/>
  </w:num>
  <w:num w:numId="12" w16cid:durableId="1042746776">
    <w:abstractNumId w:val="8"/>
  </w:num>
  <w:num w:numId="13" w16cid:durableId="695694747">
    <w:abstractNumId w:val="7"/>
  </w:num>
  <w:num w:numId="14" w16cid:durableId="1639846600">
    <w:abstractNumId w:val="11"/>
  </w:num>
  <w:num w:numId="15" w16cid:durableId="1236358444">
    <w:abstractNumId w:val="17"/>
  </w:num>
  <w:num w:numId="16" w16cid:durableId="1031566543">
    <w:abstractNumId w:val="9"/>
  </w:num>
  <w:num w:numId="17" w16cid:durableId="810100658">
    <w:abstractNumId w:val="1"/>
  </w:num>
  <w:num w:numId="18" w16cid:durableId="232276797">
    <w:abstractNumId w:val="15"/>
  </w:num>
  <w:num w:numId="19" w16cid:durableId="1500077805">
    <w:abstractNumId w:val="0"/>
  </w:num>
  <w:num w:numId="20" w16cid:durableId="240875737">
    <w:abstractNumId w:val="23"/>
  </w:num>
  <w:num w:numId="21" w16cid:durableId="94599079">
    <w:abstractNumId w:val="3"/>
  </w:num>
  <w:num w:numId="22" w16cid:durableId="1965690382">
    <w:abstractNumId w:val="18"/>
  </w:num>
  <w:num w:numId="23" w16cid:durableId="1560481981">
    <w:abstractNumId w:val="16"/>
  </w:num>
  <w:num w:numId="24" w16cid:durableId="2096977588">
    <w:abstractNumId w:val="4"/>
  </w:num>
  <w:num w:numId="25" w16cid:durableId="1201943362">
    <w:abstractNumId w:val="24"/>
  </w:num>
  <w:num w:numId="26" w16cid:durableId="6536029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73"/>
    <w:rsid w:val="00002EB9"/>
    <w:rsid w:val="000074FF"/>
    <w:rsid w:val="00015EB5"/>
    <w:rsid w:val="00024794"/>
    <w:rsid w:val="00045AD7"/>
    <w:rsid w:val="000526BB"/>
    <w:rsid w:val="00056602"/>
    <w:rsid w:val="00070516"/>
    <w:rsid w:val="000763BD"/>
    <w:rsid w:val="0009617B"/>
    <w:rsid w:val="000A29DE"/>
    <w:rsid w:val="000A42A1"/>
    <w:rsid w:val="000B025F"/>
    <w:rsid w:val="000B09AA"/>
    <w:rsid w:val="000E1D7B"/>
    <w:rsid w:val="000F46BE"/>
    <w:rsid w:val="00100B5B"/>
    <w:rsid w:val="001052F0"/>
    <w:rsid w:val="00107A69"/>
    <w:rsid w:val="001202A7"/>
    <w:rsid w:val="00120520"/>
    <w:rsid w:val="00125AD3"/>
    <w:rsid w:val="00131C80"/>
    <w:rsid w:val="00132F00"/>
    <w:rsid w:val="001342C0"/>
    <w:rsid w:val="00141BCA"/>
    <w:rsid w:val="001676CF"/>
    <w:rsid w:val="00177643"/>
    <w:rsid w:val="0018677D"/>
    <w:rsid w:val="001B12BA"/>
    <w:rsid w:val="001C00E1"/>
    <w:rsid w:val="001C4D79"/>
    <w:rsid w:val="001D6EDD"/>
    <w:rsid w:val="001E1B88"/>
    <w:rsid w:val="001E5C19"/>
    <w:rsid w:val="001F0AED"/>
    <w:rsid w:val="002148B1"/>
    <w:rsid w:val="002220F0"/>
    <w:rsid w:val="00225480"/>
    <w:rsid w:val="00231C9E"/>
    <w:rsid w:val="0023244F"/>
    <w:rsid w:val="00235297"/>
    <w:rsid w:val="00240A82"/>
    <w:rsid w:val="00240C66"/>
    <w:rsid w:val="00274C72"/>
    <w:rsid w:val="00274C79"/>
    <w:rsid w:val="00293297"/>
    <w:rsid w:val="002A5D17"/>
    <w:rsid w:val="002B4755"/>
    <w:rsid w:val="002C2584"/>
    <w:rsid w:val="002E4848"/>
    <w:rsid w:val="002E5E88"/>
    <w:rsid w:val="002F095E"/>
    <w:rsid w:val="002F6E3E"/>
    <w:rsid w:val="00300E29"/>
    <w:rsid w:val="0030680C"/>
    <w:rsid w:val="003105FB"/>
    <w:rsid w:val="00311FDF"/>
    <w:rsid w:val="00312F32"/>
    <w:rsid w:val="00313B8A"/>
    <w:rsid w:val="00321466"/>
    <w:rsid w:val="00321BB1"/>
    <w:rsid w:val="0033724D"/>
    <w:rsid w:val="00343FEF"/>
    <w:rsid w:val="003600EA"/>
    <w:rsid w:val="0036157C"/>
    <w:rsid w:val="0036570A"/>
    <w:rsid w:val="003836F5"/>
    <w:rsid w:val="003850E7"/>
    <w:rsid w:val="003D0D7E"/>
    <w:rsid w:val="003D180E"/>
    <w:rsid w:val="003F718C"/>
    <w:rsid w:val="00403109"/>
    <w:rsid w:val="00411515"/>
    <w:rsid w:val="0041376B"/>
    <w:rsid w:val="004246DD"/>
    <w:rsid w:val="00446CA7"/>
    <w:rsid w:val="00451996"/>
    <w:rsid w:val="00471DCA"/>
    <w:rsid w:val="00473933"/>
    <w:rsid w:val="004816E0"/>
    <w:rsid w:val="00490634"/>
    <w:rsid w:val="004A16DF"/>
    <w:rsid w:val="004A2353"/>
    <w:rsid w:val="004A2E5F"/>
    <w:rsid w:val="004B2965"/>
    <w:rsid w:val="004B6A51"/>
    <w:rsid w:val="004C5703"/>
    <w:rsid w:val="004D2A0C"/>
    <w:rsid w:val="004E04EF"/>
    <w:rsid w:val="00504A68"/>
    <w:rsid w:val="00512A94"/>
    <w:rsid w:val="00512D43"/>
    <w:rsid w:val="0052375A"/>
    <w:rsid w:val="00546B42"/>
    <w:rsid w:val="00551297"/>
    <w:rsid w:val="00553533"/>
    <w:rsid w:val="00587EFE"/>
    <w:rsid w:val="00596199"/>
    <w:rsid w:val="005A189B"/>
    <w:rsid w:val="005E4FDA"/>
    <w:rsid w:val="005E6263"/>
    <w:rsid w:val="005F4674"/>
    <w:rsid w:val="005F4E28"/>
    <w:rsid w:val="00612A9D"/>
    <w:rsid w:val="00614966"/>
    <w:rsid w:val="00631C1B"/>
    <w:rsid w:val="0063523A"/>
    <w:rsid w:val="00640EAE"/>
    <w:rsid w:val="006460E5"/>
    <w:rsid w:val="00652D1F"/>
    <w:rsid w:val="00654D62"/>
    <w:rsid w:val="00660619"/>
    <w:rsid w:val="006615F0"/>
    <w:rsid w:val="0067126D"/>
    <w:rsid w:val="006757C7"/>
    <w:rsid w:val="00684D8D"/>
    <w:rsid w:val="00690A15"/>
    <w:rsid w:val="006970E1"/>
    <w:rsid w:val="006D0500"/>
    <w:rsid w:val="006D2D5F"/>
    <w:rsid w:val="006D62BE"/>
    <w:rsid w:val="006E65E9"/>
    <w:rsid w:val="006F6ACD"/>
    <w:rsid w:val="006F7DF4"/>
    <w:rsid w:val="007243D7"/>
    <w:rsid w:val="0073043E"/>
    <w:rsid w:val="007311F6"/>
    <w:rsid w:val="00733E0C"/>
    <w:rsid w:val="00737D4B"/>
    <w:rsid w:val="00762ACE"/>
    <w:rsid w:val="00764DBB"/>
    <w:rsid w:val="007715FB"/>
    <w:rsid w:val="007744FA"/>
    <w:rsid w:val="00777673"/>
    <w:rsid w:val="0078401F"/>
    <w:rsid w:val="00784F66"/>
    <w:rsid w:val="00793F6C"/>
    <w:rsid w:val="007A45C2"/>
    <w:rsid w:val="007B154D"/>
    <w:rsid w:val="007E0D59"/>
    <w:rsid w:val="008042B8"/>
    <w:rsid w:val="008104DE"/>
    <w:rsid w:val="008162F7"/>
    <w:rsid w:val="0087665E"/>
    <w:rsid w:val="00883998"/>
    <w:rsid w:val="008A21B1"/>
    <w:rsid w:val="008B08DD"/>
    <w:rsid w:val="008E02FA"/>
    <w:rsid w:val="00911538"/>
    <w:rsid w:val="0091608A"/>
    <w:rsid w:val="009225B2"/>
    <w:rsid w:val="00931C56"/>
    <w:rsid w:val="0093305C"/>
    <w:rsid w:val="00935DA8"/>
    <w:rsid w:val="00956D3A"/>
    <w:rsid w:val="00957E2B"/>
    <w:rsid w:val="009709C1"/>
    <w:rsid w:val="009753EC"/>
    <w:rsid w:val="009942B9"/>
    <w:rsid w:val="009B1AE4"/>
    <w:rsid w:val="009E048F"/>
    <w:rsid w:val="009E28BB"/>
    <w:rsid w:val="009F1448"/>
    <w:rsid w:val="009F6707"/>
    <w:rsid w:val="00A07FE0"/>
    <w:rsid w:val="00A10136"/>
    <w:rsid w:val="00A152C3"/>
    <w:rsid w:val="00A25034"/>
    <w:rsid w:val="00A62E45"/>
    <w:rsid w:val="00A8561A"/>
    <w:rsid w:val="00A86139"/>
    <w:rsid w:val="00A8688B"/>
    <w:rsid w:val="00A90023"/>
    <w:rsid w:val="00AA700A"/>
    <w:rsid w:val="00AB2A84"/>
    <w:rsid w:val="00AB3506"/>
    <w:rsid w:val="00AB3CB0"/>
    <w:rsid w:val="00AD1797"/>
    <w:rsid w:val="00AD5918"/>
    <w:rsid w:val="00AE6E6D"/>
    <w:rsid w:val="00AE73FB"/>
    <w:rsid w:val="00AF0AD3"/>
    <w:rsid w:val="00AF1E4F"/>
    <w:rsid w:val="00B37F5D"/>
    <w:rsid w:val="00B47425"/>
    <w:rsid w:val="00B54D0E"/>
    <w:rsid w:val="00B65933"/>
    <w:rsid w:val="00B71A3F"/>
    <w:rsid w:val="00B77BEA"/>
    <w:rsid w:val="00B8490A"/>
    <w:rsid w:val="00B87CD6"/>
    <w:rsid w:val="00B93048"/>
    <w:rsid w:val="00B9466C"/>
    <w:rsid w:val="00BA48D5"/>
    <w:rsid w:val="00BA5890"/>
    <w:rsid w:val="00BA61E2"/>
    <w:rsid w:val="00BA7150"/>
    <w:rsid w:val="00BB23DE"/>
    <w:rsid w:val="00BC0230"/>
    <w:rsid w:val="00BC13D5"/>
    <w:rsid w:val="00BC18AF"/>
    <w:rsid w:val="00BC399B"/>
    <w:rsid w:val="00BC62F1"/>
    <w:rsid w:val="00BE24AD"/>
    <w:rsid w:val="00BF7218"/>
    <w:rsid w:val="00C10BED"/>
    <w:rsid w:val="00C22427"/>
    <w:rsid w:val="00C406CD"/>
    <w:rsid w:val="00C54E27"/>
    <w:rsid w:val="00C7390E"/>
    <w:rsid w:val="00C95D1C"/>
    <w:rsid w:val="00CA113E"/>
    <w:rsid w:val="00CA1AF1"/>
    <w:rsid w:val="00CA4D41"/>
    <w:rsid w:val="00CB4F61"/>
    <w:rsid w:val="00CC4B77"/>
    <w:rsid w:val="00CD5CA7"/>
    <w:rsid w:val="00CD6021"/>
    <w:rsid w:val="00CF7206"/>
    <w:rsid w:val="00CF7B32"/>
    <w:rsid w:val="00D05ED5"/>
    <w:rsid w:val="00D12ADA"/>
    <w:rsid w:val="00D13FE0"/>
    <w:rsid w:val="00D1739D"/>
    <w:rsid w:val="00D24F5C"/>
    <w:rsid w:val="00D30BA4"/>
    <w:rsid w:val="00D34B7F"/>
    <w:rsid w:val="00D37EA7"/>
    <w:rsid w:val="00D40E01"/>
    <w:rsid w:val="00D455F2"/>
    <w:rsid w:val="00D623C7"/>
    <w:rsid w:val="00D71E25"/>
    <w:rsid w:val="00D75B13"/>
    <w:rsid w:val="00D76A14"/>
    <w:rsid w:val="00D83D61"/>
    <w:rsid w:val="00D90E06"/>
    <w:rsid w:val="00D90FD5"/>
    <w:rsid w:val="00DB7603"/>
    <w:rsid w:val="00DD0ABE"/>
    <w:rsid w:val="00DD4329"/>
    <w:rsid w:val="00DD6DC0"/>
    <w:rsid w:val="00DE288B"/>
    <w:rsid w:val="00DE5AF5"/>
    <w:rsid w:val="00DE7433"/>
    <w:rsid w:val="00E27234"/>
    <w:rsid w:val="00E32EAC"/>
    <w:rsid w:val="00E33C63"/>
    <w:rsid w:val="00E3631E"/>
    <w:rsid w:val="00E37F10"/>
    <w:rsid w:val="00E4556E"/>
    <w:rsid w:val="00E67F74"/>
    <w:rsid w:val="00E925C1"/>
    <w:rsid w:val="00E93613"/>
    <w:rsid w:val="00EA79D4"/>
    <w:rsid w:val="00EF270D"/>
    <w:rsid w:val="00EF4679"/>
    <w:rsid w:val="00F02848"/>
    <w:rsid w:val="00F077EF"/>
    <w:rsid w:val="00F22F23"/>
    <w:rsid w:val="00F25B3E"/>
    <w:rsid w:val="00F265DD"/>
    <w:rsid w:val="00F30B70"/>
    <w:rsid w:val="00F362AA"/>
    <w:rsid w:val="00F36C85"/>
    <w:rsid w:val="00F403CB"/>
    <w:rsid w:val="00F40DE5"/>
    <w:rsid w:val="00F52A43"/>
    <w:rsid w:val="00F56E81"/>
    <w:rsid w:val="00F67536"/>
    <w:rsid w:val="00F70BE3"/>
    <w:rsid w:val="00F76018"/>
    <w:rsid w:val="00F93B29"/>
    <w:rsid w:val="00FE3264"/>
    <w:rsid w:val="00FE7088"/>
    <w:rsid w:val="00FE7E08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3D0B"/>
  <w15:chartTrackingRefBased/>
  <w15:docId w15:val="{BC43B740-B3AC-4BB6-9E80-96F12E5A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7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7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7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6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6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6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6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6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6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6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6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6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6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6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6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6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6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6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6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6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67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F6707"/>
    <w:pPr>
      <w:spacing w:before="120" w:after="240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9F6707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918"/>
  </w:style>
  <w:style w:type="paragraph" w:styleId="Stopka">
    <w:name w:val="footer"/>
    <w:basedOn w:val="Normalny"/>
    <w:link w:val="Stopka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1451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Smyczek Rafał</dc:creator>
  <cp:keywords/>
  <dc:description/>
  <cp:lastModifiedBy>Smyczek Rafał</cp:lastModifiedBy>
  <cp:revision>7</cp:revision>
  <cp:lastPrinted>2025-07-31T06:09:00Z</cp:lastPrinted>
  <dcterms:created xsi:type="dcterms:W3CDTF">2025-08-04T10:01:00Z</dcterms:created>
  <dcterms:modified xsi:type="dcterms:W3CDTF">2025-08-29T08:11:00Z</dcterms:modified>
</cp:coreProperties>
</file>