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EAD52" w14:textId="77777777" w:rsidR="007F54C5" w:rsidRPr="00597636" w:rsidRDefault="007F54C5" w:rsidP="008E0751">
      <w:pPr>
        <w:spacing w:line="276" w:lineRule="auto"/>
        <w:jc w:val="right"/>
        <w:rPr>
          <w:b/>
          <w:sz w:val="22"/>
          <w:szCs w:val="22"/>
        </w:rPr>
      </w:pPr>
    </w:p>
    <w:p w14:paraId="232BED45" w14:textId="77777777" w:rsidR="007F54C5" w:rsidRPr="00597636" w:rsidRDefault="007F54C5" w:rsidP="008E0751">
      <w:pPr>
        <w:spacing w:line="276" w:lineRule="auto"/>
        <w:jc w:val="center"/>
        <w:rPr>
          <w:b/>
          <w:sz w:val="22"/>
          <w:szCs w:val="22"/>
        </w:rPr>
      </w:pPr>
    </w:p>
    <w:p w14:paraId="673A38AB" w14:textId="77777777" w:rsidR="007F54C5" w:rsidRPr="00597636" w:rsidRDefault="007F54C5" w:rsidP="008E0751">
      <w:pPr>
        <w:spacing w:line="276" w:lineRule="auto"/>
        <w:jc w:val="center"/>
        <w:rPr>
          <w:b/>
          <w:sz w:val="22"/>
          <w:szCs w:val="22"/>
        </w:rPr>
      </w:pPr>
    </w:p>
    <w:p w14:paraId="3F9CF8B3" w14:textId="77777777" w:rsidR="007F54C5" w:rsidRPr="00597636" w:rsidRDefault="007F54C5" w:rsidP="00597636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97636">
        <w:rPr>
          <w:b/>
          <w:bCs/>
          <w:sz w:val="22"/>
          <w:szCs w:val="22"/>
        </w:rPr>
        <w:t xml:space="preserve">Rada Nadzorcza </w:t>
      </w:r>
      <w:r w:rsidR="009D22EB" w:rsidRPr="00597636">
        <w:rPr>
          <w:b/>
          <w:bCs/>
          <w:sz w:val="22"/>
          <w:szCs w:val="22"/>
        </w:rPr>
        <w:t xml:space="preserve">Wojewódzkiego Przedsiębiorstwa Energetyki Cieplnej  w Legnicy Spółka Akcyjna </w:t>
      </w:r>
      <w:r w:rsidR="009D22EB" w:rsidRPr="00597636">
        <w:rPr>
          <w:b/>
          <w:bCs/>
          <w:sz w:val="22"/>
          <w:szCs w:val="22"/>
        </w:rPr>
        <w:br/>
      </w:r>
      <w:r w:rsidRPr="00597636">
        <w:rPr>
          <w:b/>
          <w:bCs/>
          <w:sz w:val="22"/>
          <w:szCs w:val="22"/>
        </w:rPr>
        <w:t>z siedzibą w</w:t>
      </w:r>
      <w:r w:rsidR="009D22EB" w:rsidRPr="00597636">
        <w:rPr>
          <w:b/>
          <w:bCs/>
          <w:sz w:val="22"/>
          <w:szCs w:val="22"/>
        </w:rPr>
        <w:t xml:space="preserve"> Legnicy </w:t>
      </w:r>
      <w:r w:rsidRPr="00597636">
        <w:rPr>
          <w:b/>
          <w:bCs/>
          <w:sz w:val="22"/>
          <w:szCs w:val="22"/>
        </w:rPr>
        <w:t>ogłasza wszczęcie postępowania kwalifikacyjnego na stanowisko:</w:t>
      </w:r>
    </w:p>
    <w:p w14:paraId="03FDB92E" w14:textId="6EFA8476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97636">
        <w:rPr>
          <w:b/>
          <w:bCs/>
          <w:sz w:val="22"/>
          <w:szCs w:val="22"/>
        </w:rPr>
        <w:t xml:space="preserve">Prezesa Zarządu </w:t>
      </w:r>
      <w:r w:rsidR="008C798E" w:rsidRPr="00597636">
        <w:rPr>
          <w:b/>
          <w:bCs/>
          <w:sz w:val="22"/>
          <w:szCs w:val="22"/>
        </w:rPr>
        <w:t xml:space="preserve">WPEC w Legnicy </w:t>
      </w:r>
      <w:r w:rsidRPr="00597636">
        <w:rPr>
          <w:b/>
          <w:bCs/>
          <w:sz w:val="22"/>
          <w:szCs w:val="22"/>
        </w:rPr>
        <w:t>S.A.</w:t>
      </w:r>
    </w:p>
    <w:p w14:paraId="37B5DE7F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7257E3C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468A44E" w14:textId="3190D051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97636">
        <w:rPr>
          <w:sz w:val="22"/>
          <w:szCs w:val="22"/>
        </w:rPr>
        <w:t xml:space="preserve">Pisemne zgłoszenia kandydatów </w:t>
      </w:r>
      <w:r w:rsidR="003C475D">
        <w:rPr>
          <w:sz w:val="22"/>
          <w:szCs w:val="22"/>
        </w:rPr>
        <w:t>powinny być dostarczone do Departamentu Zarządzania Aktywami KGHM Polska Miedź S.A. na adres: 59-301 Lubin, ul. M. Skłodowskiej-Curie 48</w:t>
      </w:r>
      <w:r w:rsidR="00653F4A">
        <w:rPr>
          <w:sz w:val="22"/>
          <w:szCs w:val="22"/>
        </w:rPr>
        <w:t>,</w:t>
      </w:r>
      <w:r w:rsidR="003C475D">
        <w:rPr>
          <w:sz w:val="22"/>
          <w:szCs w:val="22"/>
        </w:rPr>
        <w:t xml:space="preserve"> w zamkniętej kopercie z dopiskiem „Postępowanie kwalifikacyjne na stanowisko Prezesa Zarządu WPEC w Legnicy S.A.” w terminie do dnia 23 czerwca 2020 r. do godz. 12:00.</w:t>
      </w:r>
      <w:r w:rsidRPr="00597636">
        <w:rPr>
          <w:sz w:val="22"/>
          <w:szCs w:val="22"/>
        </w:rPr>
        <w:t xml:space="preserve"> W przypadku zgłoszeń przesłanych pocztą kurierską lub listem poleconym na podany powyżej adres Spółki decyduje data doręczenia zgłoszenia do siedziby </w:t>
      </w:r>
      <w:r w:rsidR="003C475D">
        <w:rPr>
          <w:sz w:val="22"/>
          <w:szCs w:val="22"/>
        </w:rPr>
        <w:t>KGHM Polska Miedź S.A</w:t>
      </w:r>
      <w:r w:rsidRPr="00597636">
        <w:rPr>
          <w:sz w:val="22"/>
          <w:szCs w:val="22"/>
        </w:rPr>
        <w:t>.</w:t>
      </w:r>
    </w:p>
    <w:p w14:paraId="4D741C60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7A71791F" w14:textId="1D822F14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Kandydaci na stanowisko będące przedmiotem postępowania kwalifikacyjnego muszą spełniać łącznie następujące kryteria:</w:t>
      </w:r>
    </w:p>
    <w:p w14:paraId="2654CAFD" w14:textId="77777777" w:rsidR="00E00426" w:rsidRPr="00597636" w:rsidRDefault="00E00426" w:rsidP="00E0042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</w:p>
    <w:p w14:paraId="6731C6B6" w14:textId="495305A5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wykształcenie wyższe lub wykształcenie wyższe uzyskane za granicą uznane </w:t>
      </w:r>
      <w:r w:rsidRPr="00597636">
        <w:rPr>
          <w:rFonts w:ascii="Times New Roman" w:hAnsi="Times New Roman"/>
        </w:rPr>
        <w:br/>
        <w:t>w Rzeczypospolitej Polskiej, na podstawie właściwych przepisów prawa, preferowane wykształcenie wyższe techniczne branżowe,</w:t>
      </w:r>
    </w:p>
    <w:p w14:paraId="7BA121F5" w14:textId="110C5473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FA0BF25" w14:textId="74EDF0C5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3-letnie doświadczenie na stanowiskach kierowniczych lub samodzielnych albo wynikające z prowadzenia działalności gospodarczej na własny rachunek,</w:t>
      </w:r>
    </w:p>
    <w:p w14:paraId="04D1D41F" w14:textId="7C03274D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3</w:t>
      </w:r>
      <w:r w:rsidR="00597636">
        <w:rPr>
          <w:rFonts w:ascii="Times New Roman" w:hAnsi="Times New Roman"/>
        </w:rPr>
        <w:t>-</w:t>
      </w:r>
      <w:r w:rsidRPr="00597636">
        <w:rPr>
          <w:rFonts w:ascii="Times New Roman" w:hAnsi="Times New Roman"/>
        </w:rPr>
        <w:t>letnie doświadczenie w pełnieniu funkcji członka organu spółki handlowej,</w:t>
      </w:r>
    </w:p>
    <w:p w14:paraId="00C36F79" w14:textId="2007A78A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doświadczenie zawodowe odpowiadające branży, w której funkcjonuje Spółka – preferowane,</w:t>
      </w:r>
    </w:p>
    <w:p w14:paraId="64983000" w14:textId="01FB5278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spełnia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inne niż wymienione w pkt. a) – e) wymogi określone we właściwych przepisach prawa, </w:t>
      </w:r>
      <w:r w:rsidRPr="00597636">
        <w:rPr>
          <w:rFonts w:ascii="Times New Roman" w:hAnsi="Times New Roman"/>
        </w:rPr>
        <w:br/>
        <w:t>a w szczególności nie narusza ograniczeń lub zakazów zajmowania stanowiska członka organu zarządzającego w spółkach handlowych</w:t>
      </w:r>
      <w:r w:rsidR="0055639D">
        <w:rPr>
          <w:rFonts w:ascii="Times New Roman" w:hAnsi="Times New Roman"/>
        </w:rPr>
        <w:t>.</w:t>
      </w:r>
    </w:p>
    <w:p w14:paraId="6E4F0C69" w14:textId="77777777" w:rsidR="00E034C3" w:rsidRPr="00597636" w:rsidRDefault="00E034C3" w:rsidP="00A66417">
      <w:pPr>
        <w:pStyle w:val="Akapitzlist"/>
        <w:rPr>
          <w:rFonts w:ascii="Times New Roman" w:hAnsi="Times New Roman"/>
          <w:iCs/>
        </w:rPr>
      </w:pPr>
    </w:p>
    <w:p w14:paraId="55BB7B97" w14:textId="7777777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Kandydatem nie może być osoba, która spełnia przynajmniej jeden z poniższych warunków:</w:t>
      </w:r>
    </w:p>
    <w:p w14:paraId="148125BA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9910A31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wchodzi w skład organu partii politycznej reprezentującego partię polityczną na zewnątrz oraz uprawnionego do zaciągania zobowiązań,</w:t>
      </w:r>
    </w:p>
    <w:p w14:paraId="0C40C76E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jest zatrudniona przez partię polityczną na podstawie umowy o pracę lub świadczy pracę na podstawie umowy zlecenia lub innej umowy o podobnym charakterze,</w:t>
      </w:r>
    </w:p>
    <w:p w14:paraId="2C2F8155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pełni funkcję z wyboru w zakładowej organizacji związkowej lub zakładowej organizacji związkowej spółki z grupy kapitałowej,</w:t>
      </w:r>
    </w:p>
    <w:p w14:paraId="35816076" w14:textId="1DFC12A5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jej aktywność społeczna lub zarobkowa rodzi konflikt interesów wobec działalności Spółki. </w:t>
      </w:r>
    </w:p>
    <w:p w14:paraId="6A640966" w14:textId="77777777" w:rsidR="00E00426" w:rsidRPr="00597636" w:rsidRDefault="00E00426" w:rsidP="00E00426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648CF56" w14:textId="77777777" w:rsidR="00690790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  <w:i/>
        </w:rPr>
      </w:pPr>
      <w:r w:rsidRPr="00597636">
        <w:rPr>
          <w:rFonts w:ascii="Times New Roman" w:hAnsi="Times New Roman"/>
        </w:rPr>
        <w:t xml:space="preserve">Kandydat powinien posiadać między innymi: </w:t>
      </w:r>
    </w:p>
    <w:p w14:paraId="0E4F90A2" w14:textId="7FF8F623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merytoryczn</w:t>
      </w:r>
      <w:r w:rsidR="00E00426" w:rsidRPr="00597636">
        <w:rPr>
          <w:rFonts w:ascii="Times New Roman" w:hAnsi="Times New Roman"/>
          <w:iCs/>
        </w:rPr>
        <w:t>ą</w:t>
      </w:r>
      <w:r w:rsidRPr="00597636">
        <w:rPr>
          <w:rFonts w:ascii="Times New Roman" w:hAnsi="Times New Roman"/>
          <w:iCs/>
        </w:rPr>
        <w:t xml:space="preserve"> z zakresu funkcjonowania spółek handlowych, w tym organów spółek kapitałowych,  w tym zasad komunikacji i współpracy,</w:t>
      </w:r>
    </w:p>
    <w:p w14:paraId="1D6C4FCD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zagadnień związanych z zarządzaniem,</w:t>
      </w:r>
    </w:p>
    <w:p w14:paraId="5F3E20BF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doświadczenie w kierowaniu zespołami pracowników,</w:t>
      </w:r>
    </w:p>
    <w:p w14:paraId="6D7B1ED8" w14:textId="72EA9DF4" w:rsidR="00E41D94" w:rsidRPr="00597636" w:rsidRDefault="00E41D94" w:rsidP="005976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zagadnień odnoszących się do zarządzania spółkami handlowymi i nadzoru właścicielskiego,</w:t>
      </w:r>
    </w:p>
    <w:p w14:paraId="275B2E0B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 xml:space="preserve">znajomość przedmiotu działalności Spółki oraz  branży, w której działa Spółka, </w:t>
      </w:r>
    </w:p>
    <w:p w14:paraId="70023349" w14:textId="2DF9BDAE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z zakresu</w:t>
      </w:r>
      <w:r w:rsidR="00597636">
        <w:rPr>
          <w:rFonts w:ascii="Times New Roman" w:hAnsi="Times New Roman"/>
          <w:iCs/>
        </w:rPr>
        <w:t xml:space="preserve"> </w:t>
      </w:r>
      <w:r w:rsidRPr="00597636">
        <w:rPr>
          <w:rFonts w:ascii="Times New Roman" w:hAnsi="Times New Roman"/>
          <w:iCs/>
        </w:rPr>
        <w:t>oceny projektów inwestycyjnych i reorganizacyjnych, finansów przedsiębiorstwa, audytu i kontroli finansowej przedsiębiorstwa,</w:t>
      </w:r>
    </w:p>
    <w:p w14:paraId="1F7668D0" w14:textId="3C585E63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z zakresu planowania zadań i zasobów, organizowania procesów wytwórczych,     logistyki procesów wytwarzania, zarządzania jakością,</w:t>
      </w:r>
    </w:p>
    <w:p w14:paraId="1C9FBF9E" w14:textId="024FD344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w zakresie analizy rynku i konkurencji,  </w:t>
      </w:r>
    </w:p>
    <w:p w14:paraId="57AEE9D7" w14:textId="4320B4CA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w zakresie zasad i przepisów prawa pracy, roli zarządu w relacjach </w:t>
      </w:r>
      <w:r w:rsidRPr="00597636">
        <w:rPr>
          <w:rFonts w:ascii="Times New Roman" w:hAnsi="Times New Roman"/>
          <w:iCs/>
        </w:rPr>
        <w:br/>
        <w:t>z przedstawicielami pracowników, zbiorowych stosunków pracy.</w:t>
      </w:r>
    </w:p>
    <w:p w14:paraId="235ED7E6" w14:textId="21FBE5E3" w:rsidR="007F54C5" w:rsidRPr="00597636" w:rsidRDefault="007F54C5" w:rsidP="00A66417">
      <w:pPr>
        <w:pStyle w:val="Akapitzlist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  <w:i/>
        </w:rPr>
      </w:pPr>
      <w:r w:rsidRPr="00597636">
        <w:rPr>
          <w:rFonts w:ascii="Times New Roman" w:hAnsi="Times New Roman"/>
        </w:rPr>
        <w:t>Dodatkowymi atutami będą:</w:t>
      </w:r>
      <w:r w:rsidR="008E0751" w:rsidRPr="00597636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  <w:iCs/>
        </w:rPr>
        <w:t>znajomość języków obcych</w:t>
      </w:r>
      <w:r w:rsidR="000060A9" w:rsidRPr="00597636">
        <w:rPr>
          <w:rFonts w:ascii="Times New Roman" w:hAnsi="Times New Roman"/>
          <w:iCs/>
        </w:rPr>
        <w:t>;</w:t>
      </w:r>
      <w:r w:rsidRPr="00597636">
        <w:rPr>
          <w:rFonts w:ascii="Times New Roman" w:hAnsi="Times New Roman"/>
          <w:iCs/>
        </w:rPr>
        <w:t xml:space="preserve"> dyplom MBA, stopień doktora lub ukończone studia podyplomowe w zakresie nauk technicznych</w:t>
      </w:r>
      <w:r w:rsidR="000060A9" w:rsidRPr="00597636">
        <w:rPr>
          <w:rFonts w:ascii="Times New Roman" w:hAnsi="Times New Roman"/>
          <w:iCs/>
        </w:rPr>
        <w:t>, ekonomii</w:t>
      </w:r>
      <w:r w:rsidRPr="00597636">
        <w:rPr>
          <w:rFonts w:ascii="Times New Roman" w:hAnsi="Times New Roman"/>
          <w:iCs/>
        </w:rPr>
        <w:t xml:space="preserve"> lub zarządzania</w:t>
      </w:r>
      <w:r w:rsidR="000060A9" w:rsidRPr="00597636">
        <w:rPr>
          <w:rFonts w:ascii="Times New Roman" w:hAnsi="Times New Roman"/>
          <w:iCs/>
        </w:rPr>
        <w:t>.</w:t>
      </w:r>
    </w:p>
    <w:p w14:paraId="088D6222" w14:textId="00E935AC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Celem potwierdzenia spełnienia wymogów, o których mowa w pkt </w:t>
      </w:r>
      <w:r w:rsidR="00CF63C7" w:rsidRPr="00597636">
        <w:rPr>
          <w:rFonts w:ascii="Times New Roman" w:hAnsi="Times New Roman"/>
        </w:rPr>
        <w:t>1</w:t>
      </w:r>
      <w:r w:rsidRPr="00597636">
        <w:rPr>
          <w:rFonts w:ascii="Times New Roman" w:hAnsi="Times New Roman"/>
        </w:rPr>
        <w:t xml:space="preserve"> kandydat zobowiązany jest przedstawić w zgłoszeniu </w:t>
      </w:r>
      <w:r w:rsidR="00CF63C7" w:rsidRPr="00597636">
        <w:rPr>
          <w:rFonts w:ascii="Times New Roman" w:hAnsi="Times New Roman"/>
        </w:rPr>
        <w:t xml:space="preserve">kandydata dokumenty: </w:t>
      </w:r>
    </w:p>
    <w:p w14:paraId="58DF8170" w14:textId="5A6E68B8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 potwierdzający posiadanie wykształcenia wyższego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a);</w:t>
      </w:r>
    </w:p>
    <w:p w14:paraId="11759123" w14:textId="6F4F0F4E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</w:t>
      </w:r>
      <w:r w:rsidRPr="0055639D">
        <w:rPr>
          <w:rFonts w:ascii="Times New Roman" w:hAnsi="Times New Roman"/>
        </w:rPr>
        <w:t>najmniej  5-letni</w:t>
      </w:r>
      <w:r w:rsidRPr="00597636">
        <w:rPr>
          <w:rFonts w:ascii="Times New Roman" w:hAnsi="Times New Roman"/>
        </w:rPr>
        <w:t xml:space="preserve"> okres zatrudnienia, w tym świadectwa pracy lub zaświadczenia o zatrudnieniu, zaświadczenia o prowadzeniu działalności gospodarczej lub odpisy z KRS bądź inne dokumenty potwierdzające staż pracy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b);</w:t>
      </w:r>
    </w:p>
    <w:p w14:paraId="664DB152" w14:textId="4BA7BA30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</w:t>
      </w:r>
      <w:r w:rsidRPr="0055639D">
        <w:rPr>
          <w:rFonts w:ascii="Times New Roman" w:hAnsi="Times New Roman"/>
        </w:rPr>
        <w:t>najmniej  3-letnie doświadczenie</w:t>
      </w:r>
      <w:r w:rsidRPr="00597636">
        <w:rPr>
          <w:rFonts w:ascii="Times New Roman" w:hAnsi="Times New Roman"/>
        </w:rPr>
        <w:t xml:space="preserve"> na stanowiskach kierowniczych lub samodzielnych albo wynikające z prowadzenia działalności gospodarczej na własny rachunek, w tym świadectwa pracy lub zaświadczenia o zatrudnieniu, zaświadczenia </w:t>
      </w:r>
      <w:r w:rsidR="0055639D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 xml:space="preserve">o prowadzeniu działalności gospodarczej lub odpisy z KRS bądź inne dokumenty potwierdzające wymagane doświadczenie pracy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c);</w:t>
      </w:r>
    </w:p>
    <w:p w14:paraId="4D988D2D" w14:textId="4994F25C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najmniej 3 – letnie doświadczenie w pełnieniu funkcji członka organu spółki handlowej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d);</w:t>
      </w:r>
    </w:p>
    <w:p w14:paraId="706CD0E2" w14:textId="3693BEE5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oświadczenie kandydata o niepodleganiu określonym w przepisach prawa ograniczeniom </w:t>
      </w:r>
      <w:r w:rsidRPr="00597636">
        <w:rPr>
          <w:rFonts w:ascii="Times New Roman" w:hAnsi="Times New Roman"/>
        </w:rPr>
        <w:br/>
        <w:t xml:space="preserve">i zakazom zajmowania stanowiska członka zarządu w spółkach handlowych, w tym nie naruszaniu ograniczeń lub zakazów zajmowania stanowiska członka zarządu w spółkach handlowych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f);</w:t>
      </w:r>
    </w:p>
    <w:p w14:paraId="199670A1" w14:textId="77777777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oświadczenie kandydata o korzystaniu z pełni praw publicznych oraz pełnej zdolności do czynności prawnych;</w:t>
      </w:r>
    </w:p>
    <w:p w14:paraId="38D99E80" w14:textId="04EE9851" w:rsidR="00D87A46" w:rsidRPr="00597636" w:rsidRDefault="00D87A46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aktualne zaświadczenie o niekaralności (w przypadku zaświadczenia wydanego za pośrednictwem systemu e KRK wersję elektroniczną na płycie CD lub DVD) oraz oświadczenie </w:t>
      </w:r>
      <w:r w:rsidRPr="00597636">
        <w:rPr>
          <w:rFonts w:ascii="Times New Roman" w:hAnsi="Times New Roman"/>
        </w:rPr>
        <w:lastRenderedPageBreak/>
        <w:t>kandydata o braku wszczętych i toczących się postępowań karnych lub karno-skarbowych przeciw kandydatowi</w:t>
      </w:r>
      <w:r w:rsidR="0055639D">
        <w:rPr>
          <w:rFonts w:ascii="Times New Roman" w:hAnsi="Times New Roman"/>
        </w:rPr>
        <w:t>.</w:t>
      </w:r>
    </w:p>
    <w:p w14:paraId="55C8E8B6" w14:textId="5D0F16E1" w:rsidR="00D87A46" w:rsidRPr="0055639D" w:rsidRDefault="00D87A46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5639D">
        <w:rPr>
          <w:rFonts w:ascii="Times New Roman" w:hAnsi="Times New Roman"/>
        </w:rPr>
        <w:t xml:space="preserve">Celem potwierdzenia spełnienia wymogów, o których mowa w pkt 2 kandydat </w:t>
      </w:r>
      <w:r w:rsidR="00D57836" w:rsidRPr="0055639D">
        <w:rPr>
          <w:rFonts w:ascii="Times New Roman" w:hAnsi="Times New Roman"/>
        </w:rPr>
        <w:t>zobowiązany jest przedstawić w zgłoszeniu oświadczenie, iż w stosunku do niego nie zachodzi żadna z okoliczności wymienionych w pkt 2</w:t>
      </w:r>
      <w:r w:rsidR="0055639D">
        <w:rPr>
          <w:rFonts w:ascii="Times New Roman" w:hAnsi="Times New Roman"/>
        </w:rPr>
        <w:t>.</w:t>
      </w:r>
    </w:p>
    <w:p w14:paraId="32FA6215" w14:textId="673AB491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Oświadczenia, o których mowa w pkt </w:t>
      </w:r>
      <w:r w:rsidR="00D57836" w:rsidRPr="00597636">
        <w:rPr>
          <w:rFonts w:ascii="Times New Roman" w:hAnsi="Times New Roman"/>
        </w:rPr>
        <w:t>4</w:t>
      </w:r>
      <w:r w:rsidRPr="00597636">
        <w:rPr>
          <w:rFonts w:ascii="Times New Roman" w:hAnsi="Times New Roman"/>
        </w:rPr>
        <w:t xml:space="preserve"> lub w pkt </w:t>
      </w:r>
      <w:r w:rsidR="00D57836" w:rsidRPr="00597636">
        <w:rPr>
          <w:rFonts w:ascii="Times New Roman" w:hAnsi="Times New Roman"/>
        </w:rPr>
        <w:t>5</w:t>
      </w:r>
      <w:r w:rsidRPr="00597636">
        <w:rPr>
          <w:rFonts w:ascii="Times New Roman" w:hAnsi="Times New Roman"/>
        </w:rPr>
        <w:t xml:space="preserve"> kandydat zobowiązany jest złożyć w oryginale, natomiast dokumenty, o których </w:t>
      </w:r>
      <w:r w:rsidR="000060A9" w:rsidRPr="00597636">
        <w:rPr>
          <w:rFonts w:ascii="Times New Roman" w:hAnsi="Times New Roman"/>
        </w:rPr>
        <w:t xml:space="preserve">mowa w pkt </w:t>
      </w:r>
      <w:r w:rsidR="00D57836" w:rsidRPr="00597636">
        <w:rPr>
          <w:rFonts w:ascii="Times New Roman" w:hAnsi="Times New Roman"/>
        </w:rPr>
        <w:t>4</w:t>
      </w:r>
      <w:r w:rsidR="000060A9" w:rsidRPr="00597636">
        <w:rPr>
          <w:rFonts w:ascii="Times New Roman" w:hAnsi="Times New Roman"/>
        </w:rPr>
        <w:t xml:space="preserve"> mogą być złożone w </w:t>
      </w:r>
      <w:r w:rsidRPr="00597636">
        <w:rPr>
          <w:rFonts w:ascii="Times New Roman" w:hAnsi="Times New Roman"/>
        </w:rPr>
        <w:t xml:space="preserve">kopii potwierdzonej za zgodność z oryginałem przez kandydata - w takiej sytuacji kandydat, w trakcie rozmowy kwalifikacyjnej jest zobowiązany do przedstawienia oryginałów lub urzędowych odpisów poświadczonych przez siebie dokumentów, pod rygorem wykluczenia z dalszego </w:t>
      </w:r>
      <w:r w:rsidR="004E2696" w:rsidRPr="00597636">
        <w:rPr>
          <w:rFonts w:ascii="Times New Roman" w:hAnsi="Times New Roman"/>
        </w:rPr>
        <w:t>post</w:t>
      </w:r>
      <w:r w:rsidR="004E2696">
        <w:rPr>
          <w:rFonts w:ascii="Times New Roman" w:hAnsi="Times New Roman"/>
        </w:rPr>
        <w:t>ę</w:t>
      </w:r>
      <w:r w:rsidR="004E2696" w:rsidRPr="00597636">
        <w:rPr>
          <w:rFonts w:ascii="Times New Roman" w:hAnsi="Times New Roman"/>
        </w:rPr>
        <w:t xml:space="preserve">powania </w:t>
      </w:r>
      <w:r w:rsidRPr="00597636">
        <w:rPr>
          <w:rFonts w:ascii="Times New Roman" w:hAnsi="Times New Roman"/>
        </w:rPr>
        <w:t>kwalifikacyjnego. W toku postępowania kwalifikacyjnego kandydaci mogą przedstawić dodatkowe dokumenty (referencje, rekomendacje, certyfikaty).</w:t>
      </w:r>
    </w:p>
    <w:p w14:paraId="4A918E27" w14:textId="0372B78F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Niezależnie od oświadczeń i dokumentów, o których mowa w pkt </w:t>
      </w:r>
      <w:r w:rsidR="00D57836" w:rsidRPr="00597636">
        <w:rPr>
          <w:rFonts w:ascii="Times New Roman" w:hAnsi="Times New Roman"/>
        </w:rPr>
        <w:t xml:space="preserve"> 4-5</w:t>
      </w:r>
      <w:r w:rsidRPr="00597636">
        <w:rPr>
          <w:rFonts w:ascii="Times New Roman" w:hAnsi="Times New Roman"/>
        </w:rPr>
        <w:t>, kandydat zobowiązany jest przedłożyć w zgłoszeniu:</w:t>
      </w:r>
    </w:p>
    <w:p w14:paraId="4D0755CB" w14:textId="62F8996D" w:rsidR="007F54C5" w:rsidRPr="00597636" w:rsidRDefault="007F54C5" w:rsidP="000A784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97636">
        <w:rPr>
          <w:rFonts w:ascii="Times New Roman" w:eastAsia="Times New Roman" w:hAnsi="Times New Roman"/>
        </w:rPr>
        <w:t xml:space="preserve">list motywacyjny (w oryginale), zawierający </w:t>
      </w:r>
      <w:r w:rsidR="00D57836" w:rsidRPr="00597636">
        <w:rPr>
          <w:rFonts w:ascii="Times New Roman" w:eastAsia="Times New Roman" w:hAnsi="Times New Roman"/>
        </w:rPr>
        <w:t xml:space="preserve">wskazanie numeru telefonu i adres e-mail do kontaktów dla celów postępowania kwalifikacyjnego oraz </w:t>
      </w:r>
      <w:r w:rsidRPr="00597636">
        <w:rPr>
          <w:rFonts w:ascii="Times New Roman" w:eastAsia="Times New Roman" w:hAnsi="Times New Roman"/>
        </w:rPr>
        <w:t xml:space="preserve">własnoręcznie podpisane oświadczenie o wyrażeniu zgody na przetwarzanie danych osobowych </w:t>
      </w:r>
      <w:r w:rsidR="00D57836" w:rsidRPr="00597636">
        <w:rPr>
          <w:rFonts w:ascii="Times New Roman" w:eastAsia="Times New Roman" w:hAnsi="Times New Roman"/>
        </w:rPr>
        <w:t>o treści:</w:t>
      </w:r>
    </w:p>
    <w:p w14:paraId="571E653A" w14:textId="733CAD52" w:rsidR="00D57836" w:rsidRPr="00597636" w:rsidRDefault="00D57836" w:rsidP="00A66417">
      <w:pPr>
        <w:pStyle w:val="Akapitzlist"/>
        <w:spacing w:after="120" w:line="276" w:lineRule="auto"/>
        <w:jc w:val="both"/>
        <w:rPr>
          <w:rFonts w:ascii="Times New Roman" w:eastAsia="Times New Roman" w:hAnsi="Times New Roman"/>
          <w:i/>
          <w:iCs/>
        </w:rPr>
      </w:pPr>
      <w:r w:rsidRPr="00597636">
        <w:rPr>
          <w:rFonts w:ascii="Times New Roman" w:eastAsia="Times New Roman" w:hAnsi="Times New Roman"/>
          <w:i/>
          <w:iCs/>
        </w:rPr>
        <w:t>„</w:t>
      </w:r>
      <w:r w:rsidR="008C3D52" w:rsidRPr="00597636">
        <w:rPr>
          <w:rFonts w:ascii="Times New Roman" w:eastAsia="Times New Roman" w:hAnsi="Times New Roman"/>
          <w:i/>
          <w:iCs/>
        </w:rPr>
        <w:t>W</w:t>
      </w:r>
      <w:r w:rsidRPr="00597636">
        <w:rPr>
          <w:rFonts w:ascii="Times New Roman" w:eastAsia="Times New Roman" w:hAnsi="Times New Roman"/>
          <w:i/>
          <w:iCs/>
        </w:rPr>
        <w:t xml:space="preserve">yrażam zgodę na przetwarzanie </w:t>
      </w:r>
      <w:r w:rsidR="0055639D">
        <w:rPr>
          <w:rFonts w:ascii="Times New Roman" w:eastAsia="Times New Roman" w:hAnsi="Times New Roman"/>
          <w:i/>
          <w:iCs/>
        </w:rPr>
        <w:t xml:space="preserve">moich danych osobowych przez </w:t>
      </w:r>
      <w:r w:rsidRPr="00597636">
        <w:rPr>
          <w:rFonts w:ascii="Times New Roman" w:eastAsia="Times New Roman" w:hAnsi="Times New Roman"/>
          <w:i/>
          <w:iCs/>
        </w:rPr>
        <w:t xml:space="preserve">WPEC w </w:t>
      </w:r>
      <w:r w:rsidR="00A66417" w:rsidRPr="00597636">
        <w:rPr>
          <w:rFonts w:ascii="Times New Roman" w:eastAsia="Times New Roman" w:hAnsi="Times New Roman"/>
          <w:i/>
          <w:iCs/>
        </w:rPr>
        <w:t>L</w:t>
      </w:r>
      <w:r w:rsidRPr="00597636">
        <w:rPr>
          <w:rFonts w:ascii="Times New Roman" w:eastAsia="Times New Roman" w:hAnsi="Times New Roman"/>
          <w:i/>
          <w:iCs/>
        </w:rPr>
        <w:t xml:space="preserve">egnicy S.A. </w:t>
      </w:r>
      <w:r w:rsidR="0055639D">
        <w:rPr>
          <w:rFonts w:ascii="Times New Roman" w:eastAsia="Times New Roman" w:hAnsi="Times New Roman"/>
          <w:i/>
          <w:iCs/>
        </w:rPr>
        <w:t xml:space="preserve">zawartych w CV oraz przekazanych w procesie rekrutacji </w:t>
      </w:r>
      <w:r w:rsidR="00A030F9">
        <w:rPr>
          <w:rFonts w:ascii="Times New Roman" w:eastAsia="Times New Roman" w:hAnsi="Times New Roman"/>
          <w:i/>
          <w:iCs/>
        </w:rPr>
        <w:t xml:space="preserve">, w celu przeprowadzenia procesu rekrutacji na stanowisko Prezesa Zarządu, w związku z którym dobrowolnie przekazuję moje dane osobowe. Oświadczam, że mam świadomość, że zgodę na przetwarzanie danych osobowych mogę wycofać w każdym czasie” </w:t>
      </w:r>
    </w:p>
    <w:p w14:paraId="2D732E9B" w14:textId="69D3CDB8" w:rsidR="007F54C5" w:rsidRDefault="007F54C5" w:rsidP="000A784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97636">
        <w:rPr>
          <w:rFonts w:ascii="Times New Roman" w:eastAsia="Times New Roman" w:hAnsi="Times New Roman"/>
        </w:rPr>
        <w:t xml:space="preserve">życiorys zawodowy zawierający opis dotychczasowych doświadczeń i osiągnięć kandydata </w:t>
      </w:r>
      <w:r w:rsidR="00A030F9">
        <w:rPr>
          <w:rFonts w:ascii="Times New Roman" w:eastAsia="Times New Roman" w:hAnsi="Times New Roman"/>
        </w:rPr>
        <w:br/>
      </w:r>
      <w:r w:rsidRPr="00597636">
        <w:rPr>
          <w:rFonts w:ascii="Times New Roman" w:eastAsia="Times New Roman" w:hAnsi="Times New Roman"/>
        </w:rPr>
        <w:t>w pracy zawodowej</w:t>
      </w:r>
      <w:r w:rsidR="00A030F9">
        <w:rPr>
          <w:rFonts w:ascii="Times New Roman" w:eastAsia="Times New Roman" w:hAnsi="Times New Roman"/>
        </w:rPr>
        <w:t>.</w:t>
      </w:r>
    </w:p>
    <w:p w14:paraId="5812D8F2" w14:textId="23D2317A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Kandydaci, którzy spełnią wymogi formalne i merytoryczne zostaną zaproszeni na rozmowy kwalifikacyjne. Rozmowy kwalifikacyjne z kandydatami przeprowadzane będą w dni</w:t>
      </w:r>
      <w:r w:rsidR="00D37F41">
        <w:rPr>
          <w:rFonts w:ascii="Times New Roman" w:hAnsi="Times New Roman"/>
        </w:rPr>
        <w:t>u</w:t>
      </w:r>
      <w:r w:rsidRPr="00597636">
        <w:rPr>
          <w:rFonts w:ascii="Times New Roman" w:hAnsi="Times New Roman"/>
        </w:rPr>
        <w:t xml:space="preserve"> </w:t>
      </w:r>
      <w:r w:rsidR="005857DA">
        <w:rPr>
          <w:rFonts w:ascii="Times New Roman" w:hAnsi="Times New Roman"/>
        </w:rPr>
        <w:t>2</w:t>
      </w:r>
      <w:r w:rsidR="00D37F41">
        <w:rPr>
          <w:rFonts w:ascii="Times New Roman" w:hAnsi="Times New Roman"/>
        </w:rPr>
        <w:t>6</w:t>
      </w:r>
      <w:r w:rsidR="005857DA">
        <w:rPr>
          <w:rFonts w:ascii="Times New Roman" w:hAnsi="Times New Roman"/>
        </w:rPr>
        <w:t xml:space="preserve"> czerwca 2020 r.</w:t>
      </w:r>
      <w:r w:rsidR="008C3D52" w:rsidRPr="00597636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 xml:space="preserve">w </w:t>
      </w:r>
      <w:r w:rsidR="005857DA">
        <w:rPr>
          <w:rFonts w:ascii="Times New Roman" w:hAnsi="Times New Roman"/>
        </w:rPr>
        <w:t>siedzibie WPEC w Legnicy S.A.</w:t>
      </w:r>
      <w:r w:rsidR="00247574">
        <w:rPr>
          <w:rFonts w:ascii="Times New Roman" w:hAnsi="Times New Roman"/>
        </w:rPr>
        <w:t xml:space="preserve"> z zastrzeżeniem, że termin ten może ulec zmianie. </w:t>
      </w:r>
      <w:r w:rsidRPr="00597636">
        <w:rPr>
          <w:rFonts w:ascii="Times New Roman" w:hAnsi="Times New Roman"/>
        </w:rPr>
        <w:t>Każdy z zaproszonych kandydatów zostanie poinformowany telefonicznie lub za pośred</w:t>
      </w:r>
      <w:r w:rsidR="000060A9" w:rsidRPr="00597636">
        <w:rPr>
          <w:rFonts w:ascii="Times New Roman" w:hAnsi="Times New Roman"/>
        </w:rPr>
        <w:t>nictwem poczty elektronicznej o </w:t>
      </w:r>
      <w:r w:rsidRPr="00597636">
        <w:rPr>
          <w:rFonts w:ascii="Times New Roman" w:hAnsi="Times New Roman"/>
        </w:rPr>
        <w:t>godzinie</w:t>
      </w:r>
      <w:r w:rsidR="00B3012B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>i miejscu (dokładny adres, nr</w:t>
      </w:r>
      <w:r w:rsidR="00B3012B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>sali)</w:t>
      </w:r>
      <w:r w:rsidR="00B3012B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 xml:space="preserve">przeprowadzenia rozmowy kwalifikacyjnej. </w:t>
      </w:r>
    </w:p>
    <w:p w14:paraId="6619B239" w14:textId="48A0F7C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Decyzją Rady Nadzorczej termin i miejsce rozmowy kwalifikacyjnej może zostać zmieniony,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>w tym już po zaproszeniu kandydatów, w takim przypadku o zmianie terminu zaproszeni kandydaci zostaną poinformowani telefonicznie lub za pośrednictwem poczty elektronicznej.</w:t>
      </w:r>
    </w:p>
    <w:p w14:paraId="02D72DA5" w14:textId="624E627C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Tematyka zagadnień będących przedmiotem rozmowy kwalifikacyjnej </w:t>
      </w:r>
      <w:r w:rsidR="000060A9" w:rsidRPr="00597636">
        <w:rPr>
          <w:rFonts w:ascii="Times New Roman" w:hAnsi="Times New Roman"/>
        </w:rPr>
        <w:t xml:space="preserve">będzie </w:t>
      </w:r>
      <w:r w:rsidRPr="00597636">
        <w:rPr>
          <w:rFonts w:ascii="Times New Roman" w:hAnsi="Times New Roman"/>
        </w:rPr>
        <w:t xml:space="preserve">obejmować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>w szczególności:</w:t>
      </w:r>
    </w:p>
    <w:p w14:paraId="0542FF71" w14:textId="74251D0A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opracowaną przez kandydata koncepcje funkcjonowania i rozwoju Spółki w formie prezentacji (Powe</w:t>
      </w:r>
      <w:r w:rsidR="00A030F9">
        <w:rPr>
          <w:rFonts w:ascii="Times New Roman" w:hAnsi="Times New Roman"/>
          <w:iCs/>
          <w:spacing w:val="-4"/>
        </w:rPr>
        <w:t>r</w:t>
      </w:r>
      <w:r w:rsidRPr="00597636">
        <w:rPr>
          <w:rFonts w:ascii="Times New Roman" w:hAnsi="Times New Roman"/>
          <w:iCs/>
          <w:spacing w:val="-4"/>
        </w:rPr>
        <w:t>Point),</w:t>
      </w:r>
    </w:p>
    <w:p w14:paraId="764E588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wiedzę o przedmiocie działalności Spółki oraz  branży, w której działa Spółka,</w:t>
      </w:r>
    </w:p>
    <w:p w14:paraId="36A83CD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znajomość zagadnień związanych z zarządzaniem i kierowaniem zespołami pracowników,</w:t>
      </w:r>
    </w:p>
    <w:p w14:paraId="6F33DF19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zasad funkcjonowania spółek handlowych  oraz znajomości zasad nadzoru właścicielskiego,</w:t>
      </w:r>
    </w:p>
    <w:p w14:paraId="3402A2B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lastRenderedPageBreak/>
        <w:t>wiedzę i doświadczenie z zakresu  oceny projektów inwestycyjnych i reorganizacyjnych, finansów przedsiębiorstwa, audytu i kontroli finansowej przedsiębiorstwa,</w:t>
      </w:r>
    </w:p>
    <w:p w14:paraId="642A12C9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 xml:space="preserve">wiedzę i doświadczenie z zakresu </w:t>
      </w:r>
      <w:r w:rsidRPr="00597636">
        <w:rPr>
          <w:rFonts w:ascii="Times New Roman" w:hAnsi="Times New Roman"/>
          <w:iCs/>
          <w:spacing w:val="-4"/>
        </w:rPr>
        <w:t xml:space="preserve"> </w:t>
      </w:r>
      <w:r w:rsidRPr="00597636">
        <w:rPr>
          <w:rFonts w:ascii="Times New Roman" w:hAnsi="Times New Roman"/>
          <w:iCs/>
        </w:rPr>
        <w:t>planowania zadań i zasobów, organizowania procesów wytwórczych, logistyki procesów wytwarzania, zarządzania jakością,</w:t>
      </w:r>
    </w:p>
    <w:p w14:paraId="3D1F98F7" w14:textId="73DF35E6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 xml:space="preserve">wiedzę i doświadczenie z zakresu  analizy rynku i konkurencji,  </w:t>
      </w:r>
    </w:p>
    <w:p w14:paraId="003BFD72" w14:textId="74C2F5FA" w:rsidR="008C3D52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 xml:space="preserve">wiedzę i doświadczenie z zakresu  zasad i przepisów prawa pracy, roli zarządu w relacjach z przedstawicielami pracowników, zbiorowych stosunków pracy. </w:t>
      </w:r>
    </w:p>
    <w:p w14:paraId="741D1F7A" w14:textId="5523B2FD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Na wniosek kandydata zaproszonego na rozmowę kwalifikacyjną udostępnia się informacje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 xml:space="preserve">o spółce: Statut, Sprawozdanie Finansowe za rok </w:t>
      </w:r>
      <w:r w:rsidR="00A030F9">
        <w:rPr>
          <w:rFonts w:ascii="Times New Roman" w:hAnsi="Times New Roman"/>
        </w:rPr>
        <w:t>2018</w:t>
      </w:r>
      <w:r w:rsidRPr="00597636">
        <w:rPr>
          <w:rFonts w:ascii="Times New Roman" w:hAnsi="Times New Roman"/>
        </w:rPr>
        <w:t xml:space="preserve">. Dokumenty, o których mowa w zdaniu poprzednim kandydaci mogą uzyskać kierując wniosek na adres email: </w:t>
      </w:r>
      <w:r w:rsidR="00247574">
        <w:rPr>
          <w:rFonts w:ascii="Times New Roman" w:hAnsi="Times New Roman"/>
        </w:rPr>
        <w:t>nadzor@kghm.com.</w:t>
      </w:r>
    </w:p>
    <w:p w14:paraId="1C4D6F6D" w14:textId="7777777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Jeżeli o stanowisko Prezesa Zarządu będzie się ubiegać kandydat będący dotychczas członkiem Zarządu Spółki, Rada Nadzorcza dokona oceny działalności kandydata za cały okres zajmowania przez niego tego stanowiska.</w:t>
      </w:r>
    </w:p>
    <w:p w14:paraId="61B875D9" w14:textId="7777777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Wyniki postępowania zostaną przekazane kandydatom zaproszonym na rozmowy kwalifikacyjne telefonicznie lub za pośrednictwem poczty elektronicznej.</w:t>
      </w:r>
    </w:p>
    <w:p w14:paraId="7C8DEA15" w14:textId="42507F33" w:rsidR="006C1942" w:rsidRPr="00597636" w:rsidRDefault="006C1942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Dokumenty złożone przez kandydatów, którzy nie zostali wybrani w post</w:t>
      </w:r>
      <w:r w:rsidR="00903174" w:rsidRPr="00597636">
        <w:rPr>
          <w:rFonts w:ascii="Times New Roman" w:hAnsi="Times New Roman"/>
        </w:rPr>
        <w:t>ę</w:t>
      </w:r>
      <w:r w:rsidRPr="00597636">
        <w:rPr>
          <w:rFonts w:ascii="Times New Roman" w:hAnsi="Times New Roman"/>
        </w:rPr>
        <w:t>powaniu kwalifikacyjnym, zosta</w:t>
      </w:r>
      <w:r w:rsidR="00903174" w:rsidRPr="00597636">
        <w:rPr>
          <w:rFonts w:ascii="Times New Roman" w:hAnsi="Times New Roman"/>
        </w:rPr>
        <w:t>ną zwrócone po zakończeniu postę</w:t>
      </w:r>
      <w:r w:rsidRPr="00597636">
        <w:rPr>
          <w:rFonts w:ascii="Times New Roman" w:hAnsi="Times New Roman"/>
        </w:rPr>
        <w:t>powania.</w:t>
      </w:r>
    </w:p>
    <w:p w14:paraId="6B5A292D" w14:textId="058B17D1" w:rsidR="00B756B8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Postępowanie kwalifikacyjne może być zakończ</w:t>
      </w:r>
      <w:r w:rsidR="000060A9" w:rsidRPr="00597636">
        <w:rPr>
          <w:rFonts w:ascii="Times New Roman" w:hAnsi="Times New Roman"/>
        </w:rPr>
        <w:t>one bez wyłonienia kandydata, w </w:t>
      </w:r>
      <w:r w:rsidRPr="00597636">
        <w:rPr>
          <w:rFonts w:ascii="Times New Roman" w:hAnsi="Times New Roman"/>
        </w:rPr>
        <w:t>każdym czasie, bez podania przyczyn.</w:t>
      </w:r>
    </w:p>
    <w:p w14:paraId="441D65F2" w14:textId="1E37E6D0" w:rsidR="00A030F9" w:rsidRDefault="00A030F9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danych osobowych kandydata jest WPEC w Legnicy S.A. z siedzibą w Legnicy przy ul. Poznańskiej 48, 59-220 Legnica, wpisana do rejestru przedsiębiorców Krajowego rejestru Sądowego prowadzonego przez Sąd Rejonowy dla Wrocławia – Fabrycznej we Wrocławiu, Wydział IX Gospodarczy Krajowego Rejestru Sądowego pod numerem KRS 0000081828, NIP </w:t>
      </w:r>
      <w:r w:rsidR="00C45227">
        <w:rPr>
          <w:rFonts w:ascii="Times New Roman" w:hAnsi="Times New Roman"/>
        </w:rPr>
        <w:t>691-02-01-247, o kapitale zakładowym w wysokości 118.000.000 zł (dalej:</w:t>
      </w:r>
      <w:r w:rsidR="00AF4163">
        <w:rPr>
          <w:rFonts w:ascii="Times New Roman" w:hAnsi="Times New Roman"/>
        </w:rPr>
        <w:t xml:space="preserve"> </w:t>
      </w:r>
      <w:r w:rsidR="00C45227">
        <w:rPr>
          <w:rFonts w:ascii="Times New Roman" w:hAnsi="Times New Roman"/>
        </w:rPr>
        <w:t>Administrator).</w:t>
      </w:r>
    </w:p>
    <w:p w14:paraId="39EAAB05" w14:textId="619E8490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będą przetwarzane w celu przeprowadzenia procesu rekrutacji, </w:t>
      </w:r>
      <w:r w:rsidR="00AF4163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związku z którym przekazał swoje dane osobowe. Przekazanie danych osobowych jest dobrowolne, jednak niezbędne do przeprowadzenia procesu rekrutacji. </w:t>
      </w:r>
    </w:p>
    <w:p w14:paraId="55D050F4" w14:textId="03777423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będzie przetwarzał dane na podstawie art. 6 ust.1 lit. a Rozporządzenia Parlamentu Europejskiego i Rady (UE) 2016/679 z dnia 27 kwietnia 2016r. w sprawie ochrony osób fizycznych w związku z przetwarzaniem danych osobowych i w sprawie swobodnego przepływu takich danych oraz uchylenia dyrektywy 95/46/WE (dalej: Rozporządzenie).</w:t>
      </w:r>
    </w:p>
    <w:p w14:paraId="18AF18BE" w14:textId="67664176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mogą być ujawnione podmiotom przetwarzającym, o których mowa </w:t>
      </w:r>
      <w:r w:rsidR="00AF4163">
        <w:rPr>
          <w:rFonts w:ascii="Times New Roman" w:hAnsi="Times New Roman"/>
        </w:rPr>
        <w:br/>
      </w:r>
      <w:r>
        <w:rPr>
          <w:rFonts w:ascii="Times New Roman" w:hAnsi="Times New Roman"/>
        </w:rPr>
        <w:t>w art. 28 Rozporz</w:t>
      </w:r>
      <w:r w:rsidR="00AF4163">
        <w:rPr>
          <w:rFonts w:ascii="Times New Roman" w:hAnsi="Times New Roman"/>
        </w:rPr>
        <w:t>ą</w:t>
      </w:r>
      <w:r>
        <w:rPr>
          <w:rFonts w:ascii="Times New Roman" w:hAnsi="Times New Roman"/>
        </w:rPr>
        <w:t>dzenia, tj. podmiotom, z których usług korzysta Administrator, szczególnie podmiotom świadczącym dla Administratora usługi teleinformatyczne, usługi ochrony</w:t>
      </w:r>
      <w:r w:rsidR="004E2696">
        <w:rPr>
          <w:rFonts w:ascii="Times New Roman" w:hAnsi="Times New Roman"/>
        </w:rPr>
        <w:t xml:space="preserve"> oraz organom Spółek nadrzędnych w ramach struktury Grupy Kapitałowej KGHM Polska Miedź S.A.</w:t>
      </w:r>
      <w:r>
        <w:rPr>
          <w:rFonts w:ascii="Times New Roman" w:hAnsi="Times New Roman"/>
        </w:rPr>
        <w:t xml:space="preserve">. </w:t>
      </w:r>
    </w:p>
    <w:p w14:paraId="2CD75E58" w14:textId="77777777" w:rsidR="004E2696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będą przetwarzane przez czas rekrutacji na aplikowane stanowisko, a po zakończeniu procesu rekrutacji zostaną usunięte w terminie 30 dni </w:t>
      </w:r>
      <w:r w:rsidR="000344A6">
        <w:rPr>
          <w:rFonts w:ascii="Times New Roman" w:hAnsi="Times New Roman"/>
        </w:rPr>
        <w:t>(dotyczy danych osobowych osób, które nie zostaną wybrane)</w:t>
      </w:r>
      <w:r w:rsidR="00AF4163">
        <w:rPr>
          <w:rFonts w:ascii="Times New Roman" w:hAnsi="Times New Roman"/>
        </w:rPr>
        <w:t xml:space="preserve">. </w:t>
      </w:r>
    </w:p>
    <w:p w14:paraId="7734741E" w14:textId="522E1A62" w:rsidR="00C45227" w:rsidRDefault="004E2696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AF4163">
        <w:rPr>
          <w:rFonts w:ascii="Times New Roman" w:hAnsi="Times New Roman"/>
        </w:rPr>
        <w:t xml:space="preserve">andydatowi przysługuje prawo dostępu do swoich danych osobowych, prawo do sprostowania danych osobowych, usunięcia danych osobowych oraz prawo do przenoszenia danych do innego Administratora. </w:t>
      </w:r>
    </w:p>
    <w:p w14:paraId="5FFF782B" w14:textId="11C313FD" w:rsidR="00746C6A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Kandydat ma prawo do cofnięcia zgody w każdym czasie, co pozostanie bez wpływu na zgodność z prawem przetwarzania, którego dokonano na podstawie zgody przed jej cofnięciem.</w:t>
      </w:r>
    </w:p>
    <w:p w14:paraId="03E2830B" w14:textId="21F58012" w:rsidR="00746C6A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 ma prawo do wniesienia skargi do organu nadzorczego, którym jest Prezes Urzędu Ochrony Danych Osobowych.</w:t>
      </w:r>
    </w:p>
    <w:p w14:paraId="623F0782" w14:textId="6ABF95AD" w:rsidR="00746C6A" w:rsidRPr="00597636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Informujemy, że dane osobowe Kandydata nie będą podlegać decyzji opartej wyłącznie na zautomatyzowanym przetwarzaniu, w tym profilowaniu danych osobowych. </w:t>
      </w:r>
    </w:p>
    <w:p w14:paraId="4F6297CD" w14:textId="1D559140" w:rsidR="00A66417" w:rsidRPr="00597636" w:rsidRDefault="00A66417" w:rsidP="00746C6A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5BED095C" w14:textId="77777777" w:rsidR="00CC6260" w:rsidRPr="00A030F9" w:rsidRDefault="00CC6260" w:rsidP="00A66417">
      <w:pPr>
        <w:pStyle w:val="Akapitzlist"/>
        <w:jc w:val="both"/>
        <w:rPr>
          <w:rFonts w:ascii="Times New Roman" w:hAnsi="Times New Roman"/>
          <w:u w:val="single"/>
        </w:rPr>
      </w:pPr>
      <w:r w:rsidRPr="00A030F9">
        <w:rPr>
          <w:rFonts w:ascii="Times New Roman" w:hAnsi="Times New Roman"/>
          <w:u w:val="single"/>
        </w:rPr>
        <w:t>Podpisy Członków Rady Nadzorczej:</w:t>
      </w:r>
    </w:p>
    <w:p w14:paraId="2F8D027D" w14:textId="77777777" w:rsidR="00CC6260" w:rsidRPr="00C45227" w:rsidRDefault="00CC6260" w:rsidP="00A66417">
      <w:pPr>
        <w:pStyle w:val="Akapitzlist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6"/>
        <w:gridCol w:w="2660"/>
        <w:gridCol w:w="4356"/>
      </w:tblGrid>
      <w:tr w:rsidR="00CC6260" w:rsidRPr="00AF4163" w14:paraId="3516EB28" w14:textId="77777777" w:rsidTr="00175E97">
        <w:trPr>
          <w:trHeight w:val="810"/>
        </w:trPr>
        <w:tc>
          <w:tcPr>
            <w:tcW w:w="2056" w:type="dxa"/>
            <w:shd w:val="clear" w:color="auto" w:fill="auto"/>
          </w:tcPr>
          <w:p w14:paraId="4FA536BF" w14:textId="77777777" w:rsidR="00CC6260" w:rsidRPr="00AF4163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10322637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Jędrzej Kantor</w:t>
            </w:r>
          </w:p>
          <w:p w14:paraId="6EF0C3E0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 xml:space="preserve">Przewodniczący </w:t>
            </w:r>
          </w:p>
          <w:p w14:paraId="2597558C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 xml:space="preserve">Rady Nadzorczej </w:t>
            </w:r>
          </w:p>
          <w:p w14:paraId="39B9A85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</w:p>
        </w:tc>
        <w:tc>
          <w:tcPr>
            <w:tcW w:w="4356" w:type="dxa"/>
            <w:shd w:val="clear" w:color="auto" w:fill="auto"/>
            <w:vAlign w:val="bottom"/>
          </w:tcPr>
          <w:p w14:paraId="227CBCB9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2660BCE1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…………………………………………….</w:t>
            </w:r>
          </w:p>
          <w:p w14:paraId="683ADC00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6260" w:rsidRPr="00AF4163" w14:paraId="3DC09FF5" w14:textId="77777777" w:rsidTr="00175E97">
        <w:trPr>
          <w:trHeight w:val="1134"/>
        </w:trPr>
        <w:tc>
          <w:tcPr>
            <w:tcW w:w="2056" w:type="dxa"/>
            <w:shd w:val="clear" w:color="auto" w:fill="auto"/>
          </w:tcPr>
          <w:p w14:paraId="4B481A5F" w14:textId="77777777" w:rsidR="00CC6260" w:rsidRPr="00A030F9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28289B3C" w14:textId="77777777" w:rsidR="00CC6260" w:rsidRPr="00AF4163" w:rsidRDefault="00CC6260" w:rsidP="00175E97">
            <w:pPr>
              <w:rPr>
                <w:rFonts w:eastAsia="Calibri"/>
                <w:b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Daniel Wiśniewski</w:t>
            </w:r>
          </w:p>
          <w:p w14:paraId="38D815C7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Zastępca Przewodniczącego</w:t>
            </w:r>
          </w:p>
          <w:p w14:paraId="54C849FC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Rady Nadzorczej</w:t>
            </w:r>
          </w:p>
        </w:tc>
        <w:tc>
          <w:tcPr>
            <w:tcW w:w="4356" w:type="dxa"/>
            <w:shd w:val="clear" w:color="auto" w:fill="auto"/>
            <w:vAlign w:val="bottom"/>
          </w:tcPr>
          <w:p w14:paraId="22CB2875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66DBD729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1ADA24C0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…………………………………………….</w:t>
            </w:r>
          </w:p>
        </w:tc>
      </w:tr>
      <w:tr w:rsidR="00CC6260" w:rsidRPr="00AF4163" w14:paraId="252EEF83" w14:textId="77777777" w:rsidTr="00175E97">
        <w:trPr>
          <w:trHeight w:val="1134"/>
        </w:trPr>
        <w:tc>
          <w:tcPr>
            <w:tcW w:w="2056" w:type="dxa"/>
            <w:shd w:val="clear" w:color="auto" w:fill="auto"/>
          </w:tcPr>
          <w:p w14:paraId="21C55B6A" w14:textId="77777777" w:rsidR="00CC6260" w:rsidRPr="00A030F9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2B50AA15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Halina Rosiak</w:t>
            </w:r>
          </w:p>
          <w:p w14:paraId="5099A06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Sekretarz</w:t>
            </w:r>
          </w:p>
          <w:p w14:paraId="30AC434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Rady Nadzorczej</w:t>
            </w:r>
          </w:p>
        </w:tc>
        <w:tc>
          <w:tcPr>
            <w:tcW w:w="4356" w:type="dxa"/>
            <w:shd w:val="clear" w:color="auto" w:fill="auto"/>
            <w:vAlign w:val="bottom"/>
          </w:tcPr>
          <w:p w14:paraId="5B9EA24F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6FC59985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0A9F87F1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</w:t>
            </w:r>
          </w:p>
        </w:tc>
      </w:tr>
    </w:tbl>
    <w:p w14:paraId="0EAB47C5" w14:textId="77777777" w:rsidR="00CC6260" w:rsidRPr="00597636" w:rsidRDefault="00CC6260" w:rsidP="00A66417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sectPr w:rsidR="00CC6260" w:rsidRPr="00597636" w:rsidSect="000060A9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732C1" w14:textId="77777777" w:rsidR="00FC7C4E" w:rsidRDefault="00FC7C4E" w:rsidP="00E16616">
      <w:r>
        <w:separator/>
      </w:r>
    </w:p>
  </w:endnote>
  <w:endnote w:type="continuationSeparator" w:id="0">
    <w:p w14:paraId="0C803534" w14:textId="77777777" w:rsidR="00FC7C4E" w:rsidRDefault="00FC7C4E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F31E" w14:textId="77777777" w:rsidR="00B5148E" w:rsidRDefault="00355D24" w:rsidP="00183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6E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C97195" w14:textId="77777777" w:rsidR="00B5148E" w:rsidRDefault="00FC7C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03660"/>
      <w:docPartObj>
        <w:docPartGallery w:val="Page Numbers (Bottom of Page)"/>
        <w:docPartUnique/>
      </w:docPartObj>
    </w:sdtPr>
    <w:sdtEndPr/>
    <w:sdtContent>
      <w:p w14:paraId="4EA5B49F" w14:textId="77777777" w:rsidR="00E16616" w:rsidRDefault="00355D24">
        <w:pPr>
          <w:pStyle w:val="Stopka"/>
          <w:jc w:val="center"/>
        </w:pPr>
        <w:r>
          <w:fldChar w:fldCharType="begin"/>
        </w:r>
        <w:r w:rsidR="00E16616">
          <w:instrText>PAGE   \* MERGEFORMAT</w:instrText>
        </w:r>
        <w:r>
          <w:fldChar w:fldCharType="separate"/>
        </w:r>
        <w:r w:rsidR="00247574">
          <w:rPr>
            <w:noProof/>
          </w:rPr>
          <w:t>5</w:t>
        </w:r>
        <w:r>
          <w:fldChar w:fldCharType="end"/>
        </w:r>
      </w:p>
    </w:sdtContent>
  </w:sdt>
  <w:p w14:paraId="460F0563" w14:textId="77777777" w:rsidR="00E16616" w:rsidRDefault="00E16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615C8" w14:textId="77777777" w:rsidR="00FC7C4E" w:rsidRDefault="00FC7C4E" w:rsidP="00E16616">
      <w:r>
        <w:separator/>
      </w:r>
    </w:p>
  </w:footnote>
  <w:footnote w:type="continuationSeparator" w:id="0">
    <w:p w14:paraId="12C17FC7" w14:textId="77777777" w:rsidR="00FC7C4E" w:rsidRDefault="00FC7C4E" w:rsidP="00E1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A49C" w14:textId="21A7B2F1" w:rsidR="00B12A03" w:rsidRPr="008E5A6C" w:rsidRDefault="00712D6D" w:rsidP="008E5A6C">
    <w:pPr>
      <w:rPr>
        <w:i/>
        <w:iCs/>
      </w:rPr>
    </w:pP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 w:rsidR="00B12A03" w:rsidRPr="008E5A6C">
      <w:rPr>
        <w:i/>
        <w:iCs/>
      </w:rPr>
      <w:t>Załącznik do</w:t>
    </w:r>
  </w:p>
  <w:p w14:paraId="1A8FD28F" w14:textId="63B49C87" w:rsidR="00B12A03" w:rsidRPr="008E5A6C" w:rsidRDefault="00712D6D" w:rsidP="008E5A6C">
    <w:pPr>
      <w:rPr>
        <w:i/>
        <w:iCs/>
      </w:rPr>
    </w:pP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="00B12A03" w:rsidRPr="008E5A6C">
      <w:rPr>
        <w:i/>
        <w:iCs/>
      </w:rPr>
      <w:t xml:space="preserve">Uchwały Nr </w:t>
    </w:r>
    <w:r w:rsidR="0032495B">
      <w:rPr>
        <w:i/>
        <w:iCs/>
      </w:rPr>
      <w:t>19</w:t>
    </w:r>
    <w:r w:rsidR="00B12A03" w:rsidRPr="008E5A6C">
      <w:rPr>
        <w:i/>
        <w:iCs/>
      </w:rPr>
      <w:t>/VI</w:t>
    </w:r>
    <w:r w:rsidR="00E034C3" w:rsidRPr="008E5A6C">
      <w:rPr>
        <w:i/>
        <w:iCs/>
      </w:rPr>
      <w:t>I</w:t>
    </w:r>
    <w:r w:rsidR="00B12A03" w:rsidRPr="008E5A6C">
      <w:rPr>
        <w:i/>
        <w:iCs/>
      </w:rPr>
      <w:t>I/20</w:t>
    </w:r>
    <w:r w:rsidR="00E034C3" w:rsidRPr="008E5A6C">
      <w:rPr>
        <w:i/>
        <w:iCs/>
      </w:rPr>
      <w:t>20</w:t>
    </w:r>
  </w:p>
  <w:p w14:paraId="1A8D8248" w14:textId="4634B293" w:rsidR="00712D6D" w:rsidRPr="008E5A6C" w:rsidRDefault="00712D6D" w:rsidP="008E5A6C">
    <w:pPr>
      <w:rPr>
        <w:i/>
        <w:iCs/>
      </w:rPr>
    </w:pP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="00B12A03" w:rsidRPr="008E5A6C">
      <w:rPr>
        <w:i/>
        <w:iCs/>
      </w:rPr>
      <w:t>Rady Nadzorczej</w:t>
    </w:r>
    <w:r w:rsidR="00D35267" w:rsidRPr="008E5A6C">
      <w:rPr>
        <w:i/>
        <w:iCs/>
      </w:rPr>
      <w:t xml:space="preserve"> W</w:t>
    </w:r>
    <w:r w:rsidRPr="008E5A6C">
      <w:rPr>
        <w:i/>
        <w:iCs/>
      </w:rPr>
      <w:t xml:space="preserve">PEC w Legnicy S.A. </w:t>
    </w:r>
  </w:p>
  <w:p w14:paraId="41CBBED3" w14:textId="51104407" w:rsidR="00B5148E" w:rsidRPr="008E5A6C" w:rsidRDefault="00712D6D" w:rsidP="008E5A6C">
    <w:pPr>
      <w:rPr>
        <w:i/>
        <w:iCs/>
      </w:rPr>
    </w:pP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Pr="008E5A6C">
      <w:rPr>
        <w:i/>
        <w:iCs/>
      </w:rPr>
      <w:tab/>
    </w:r>
    <w:r w:rsidR="00B12A03" w:rsidRPr="008E5A6C">
      <w:rPr>
        <w:i/>
        <w:iCs/>
      </w:rPr>
      <w:t>z dnia</w:t>
    </w:r>
    <w:r w:rsidRPr="008E5A6C">
      <w:rPr>
        <w:i/>
        <w:iCs/>
      </w:rPr>
      <w:t xml:space="preserve">  </w:t>
    </w:r>
    <w:r w:rsidR="003C475D" w:rsidRPr="008E5A6C">
      <w:rPr>
        <w:i/>
        <w:iCs/>
      </w:rPr>
      <w:t xml:space="preserve">9 czerwca </w:t>
    </w:r>
    <w:r w:rsidRPr="008E5A6C">
      <w:rPr>
        <w:i/>
        <w:iCs/>
      </w:rPr>
      <w:t>20</w:t>
    </w:r>
    <w:r w:rsidR="00E034C3" w:rsidRPr="008E5A6C">
      <w:rPr>
        <w:i/>
        <w:iCs/>
      </w:rPr>
      <w:t>20</w:t>
    </w:r>
    <w:r w:rsidRPr="008E5A6C">
      <w:rPr>
        <w:i/>
        <w:iCs/>
      </w:rPr>
      <w:t xml:space="preserve">r. </w:t>
    </w:r>
    <w:r w:rsidR="00796EDA" w:rsidRPr="008E5A6C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EFF"/>
    <w:multiLevelType w:val="hybridMultilevel"/>
    <w:tmpl w:val="030882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321EA1"/>
    <w:multiLevelType w:val="hybridMultilevel"/>
    <w:tmpl w:val="D1F6571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85029"/>
    <w:multiLevelType w:val="hybridMultilevel"/>
    <w:tmpl w:val="110AF9E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3F49"/>
    <w:multiLevelType w:val="hybridMultilevel"/>
    <w:tmpl w:val="4BF6B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3E81"/>
    <w:multiLevelType w:val="hybridMultilevel"/>
    <w:tmpl w:val="F9168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4920DB"/>
    <w:multiLevelType w:val="hybridMultilevel"/>
    <w:tmpl w:val="40EE4A96"/>
    <w:lvl w:ilvl="0" w:tplc="D71025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C5"/>
    <w:rsid w:val="000060A9"/>
    <w:rsid w:val="000344A6"/>
    <w:rsid w:val="000467D4"/>
    <w:rsid w:val="00064473"/>
    <w:rsid w:val="000A7842"/>
    <w:rsid w:val="000F2CEA"/>
    <w:rsid w:val="00176643"/>
    <w:rsid w:val="00221631"/>
    <w:rsid w:val="00240698"/>
    <w:rsid w:val="00247574"/>
    <w:rsid w:val="00301FA1"/>
    <w:rsid w:val="0032495B"/>
    <w:rsid w:val="00355D24"/>
    <w:rsid w:val="003B60B8"/>
    <w:rsid w:val="003C475D"/>
    <w:rsid w:val="004C2B8E"/>
    <w:rsid w:val="004E2696"/>
    <w:rsid w:val="0055639D"/>
    <w:rsid w:val="005857DA"/>
    <w:rsid w:val="00597636"/>
    <w:rsid w:val="005C7652"/>
    <w:rsid w:val="00653F4A"/>
    <w:rsid w:val="00690790"/>
    <w:rsid w:val="006C1942"/>
    <w:rsid w:val="00712D6D"/>
    <w:rsid w:val="00746C6A"/>
    <w:rsid w:val="007722C6"/>
    <w:rsid w:val="00796EDA"/>
    <w:rsid w:val="007C0103"/>
    <w:rsid w:val="007F2B74"/>
    <w:rsid w:val="007F54C5"/>
    <w:rsid w:val="008C3D52"/>
    <w:rsid w:val="008C798E"/>
    <w:rsid w:val="008E0751"/>
    <w:rsid w:val="008E5A6C"/>
    <w:rsid w:val="00903174"/>
    <w:rsid w:val="009420A0"/>
    <w:rsid w:val="00950BE1"/>
    <w:rsid w:val="009A324E"/>
    <w:rsid w:val="009B58EB"/>
    <w:rsid w:val="009D22EB"/>
    <w:rsid w:val="00A030F9"/>
    <w:rsid w:val="00A3554E"/>
    <w:rsid w:val="00A66417"/>
    <w:rsid w:val="00AF4163"/>
    <w:rsid w:val="00B12A03"/>
    <w:rsid w:val="00B151C8"/>
    <w:rsid w:val="00B3012B"/>
    <w:rsid w:val="00B756B8"/>
    <w:rsid w:val="00BA5E00"/>
    <w:rsid w:val="00C45227"/>
    <w:rsid w:val="00CC6260"/>
    <w:rsid w:val="00CF63C7"/>
    <w:rsid w:val="00D35267"/>
    <w:rsid w:val="00D37F41"/>
    <w:rsid w:val="00D57836"/>
    <w:rsid w:val="00D87A46"/>
    <w:rsid w:val="00D91334"/>
    <w:rsid w:val="00E00426"/>
    <w:rsid w:val="00E034C3"/>
    <w:rsid w:val="00E16616"/>
    <w:rsid w:val="00E30620"/>
    <w:rsid w:val="00E308B6"/>
    <w:rsid w:val="00E41D94"/>
    <w:rsid w:val="00E67009"/>
    <w:rsid w:val="00EA0A74"/>
    <w:rsid w:val="00F32DAB"/>
    <w:rsid w:val="00F80916"/>
    <w:rsid w:val="00FC7C4E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82B61"/>
  <w15:docId w15:val="{3828DE08-837E-4C4C-9D82-7C276D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4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1D94"/>
    <w:pPr>
      <w:spacing w:after="120"/>
      <w:ind w:left="283"/>
    </w:pPr>
    <w:rPr>
      <w:rFonts w:ascii="Century Gothic" w:hAnsi="Century Gothic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D94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1759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Katarzyna Juszczak</cp:lastModifiedBy>
  <cp:revision>6</cp:revision>
  <cp:lastPrinted>2020-06-09T05:18:00Z</cp:lastPrinted>
  <dcterms:created xsi:type="dcterms:W3CDTF">2020-06-08T19:50:00Z</dcterms:created>
  <dcterms:modified xsi:type="dcterms:W3CDTF">2020-06-09T07:32:00Z</dcterms:modified>
</cp:coreProperties>
</file>