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1C0C" w14:textId="77777777" w:rsidR="00901554" w:rsidRPr="000B1D22" w:rsidRDefault="00094897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PS-IX.431.2.39.2024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AA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17 lutego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50CDB0C8" w14:textId="77777777" w:rsidR="00901554" w:rsidRPr="001168B3" w:rsidRDefault="00901554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7E03B9E0" w14:textId="77777777" w:rsidR="00901554" w:rsidRDefault="00094897" w:rsidP="001168B3">
      <w:pPr>
        <w:pStyle w:val="Bezodstpw"/>
        <w:suppressAutoHyphens/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PROTOKÓŁ z kontroli doraźnej w Schronisku dla osób bezdomnych z usługami opiekuńczymi  prowadzonego przez Stowarzyszenie Edukatorów i Terapeutów Zaczarowani.</w:t>
      </w:r>
    </w:p>
    <w:p w14:paraId="6FFEC2AE" w14:textId="77777777" w:rsidR="00000000" w:rsidRDefault="00000000" w:rsidP="001168B3">
      <w:pPr>
        <w:pStyle w:val="Bezodstpw"/>
        <w:suppressAutoHyphens/>
        <w:spacing w:line="276" w:lineRule="auto"/>
        <w:rPr>
          <w:rFonts w:asciiTheme="minorHAnsi" w:hAnsiTheme="minorHAnsi"/>
          <w:b/>
        </w:rPr>
      </w:pPr>
    </w:p>
    <w:p w14:paraId="1B7F743D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Nazwa i adres jednostki kontrolowanej:</w:t>
      </w:r>
    </w:p>
    <w:p w14:paraId="039B18B6" w14:textId="77777777" w:rsidR="00000000" w:rsidRDefault="00094897" w:rsidP="00772CD1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Schronisko dla osób bezdomnych z usługami opiekuńczymi</w:t>
      </w:r>
    </w:p>
    <w:p w14:paraId="700FBBB5" w14:textId="77777777" w:rsidR="00000000" w:rsidRPr="00772CD1" w:rsidRDefault="00094897" w:rsidP="00772CD1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ul. Kamieńska 1, 84 – 207 Koleczkowo </w:t>
      </w:r>
    </w:p>
    <w:p w14:paraId="26A0F46F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Podmiot prowadzący:</w:t>
      </w:r>
    </w:p>
    <w:p w14:paraId="07CE0C89" w14:textId="77777777" w:rsidR="00000000" w:rsidRDefault="00094897" w:rsidP="00772CD1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Stowarzyszenie Edukatorów i Terapeutów „Zaczarowani”</w:t>
      </w:r>
    </w:p>
    <w:p w14:paraId="06C39ED1" w14:textId="77777777" w:rsidR="00000000" w:rsidRPr="00772CD1" w:rsidRDefault="00094897" w:rsidP="00772CD1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ul. Koziorożca 8/1, 80-299 Gdańsk</w:t>
      </w:r>
    </w:p>
    <w:p w14:paraId="19B07080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Imię i nazwisko kierownika jednostki kontrolowanej:</w:t>
      </w:r>
    </w:p>
    <w:p w14:paraId="20D8974C" w14:textId="77777777" w:rsidR="00000000" w:rsidRPr="002F1CD4" w:rsidRDefault="00341552" w:rsidP="00772CD1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[………………………]</w:t>
      </w:r>
      <w:r w:rsidR="00094897">
        <w:rPr>
          <w:rFonts w:asciiTheme="minorHAnsi" w:hAnsiTheme="minorHAnsi"/>
        </w:rPr>
        <w:t xml:space="preserve"> – Skarbnik Stowarzyszenia</w:t>
      </w:r>
    </w:p>
    <w:p w14:paraId="30310C50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Skład zespołu kontrolującego:</w:t>
      </w:r>
    </w:p>
    <w:p w14:paraId="64B21A66" w14:textId="77777777" w:rsidR="00000000" w:rsidRDefault="00341552" w:rsidP="002F1CD4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  <w:b/>
        </w:rPr>
        <w:t>[………………….]</w:t>
      </w:r>
      <w:r w:rsidR="00094897">
        <w:rPr>
          <w:rFonts w:asciiTheme="minorHAnsi" w:hAnsiTheme="minorHAnsi"/>
        </w:rPr>
        <w:t xml:space="preserve"> – kierująca zespołem kontrolerów – inspektor wojewódzki w Wydziale Polityki Społecznej Pomorskiego Urzędu Wojewódzkiego w Gdańsku, legitymująca się upoważnieniem Nr 317/2024.</w:t>
      </w:r>
    </w:p>
    <w:p w14:paraId="1FABA3E2" w14:textId="77777777" w:rsidR="00000000" w:rsidRPr="002F1CD4" w:rsidRDefault="00341552" w:rsidP="002F1CD4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  <w:b/>
        </w:rPr>
        <w:t>[………………………………]</w:t>
      </w:r>
      <w:r w:rsidR="00094897">
        <w:rPr>
          <w:rFonts w:asciiTheme="minorHAnsi" w:hAnsiTheme="minorHAnsi"/>
        </w:rPr>
        <w:t xml:space="preserve"> – członkini zespołu kontrolerów – starszy inspektor wojewódzki w Wydziale Polityki Społecznej Pomorskiego Urzędu Wojewódzkiego w Gdańsku, legitymująca się upoważnieniem Nr 318/2024.</w:t>
      </w:r>
    </w:p>
    <w:p w14:paraId="16BACD00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Data rozpoczęcia i zakończenia czynności kontrolnych:</w:t>
      </w:r>
    </w:p>
    <w:p w14:paraId="17573FCF" w14:textId="77777777" w:rsidR="00000000" w:rsidRPr="002F1CD4" w:rsidRDefault="00094897" w:rsidP="002F1CD4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Czynności kontrolne rozpoczęto 13 grudnia 2024 </w:t>
      </w:r>
      <w:r w:rsidR="00341552">
        <w:rPr>
          <w:rFonts w:asciiTheme="minorHAnsi" w:hAnsiTheme="minorHAnsi"/>
        </w:rPr>
        <w:t xml:space="preserve">r. </w:t>
      </w:r>
      <w:r>
        <w:rPr>
          <w:rFonts w:asciiTheme="minorHAnsi" w:hAnsiTheme="minorHAnsi"/>
        </w:rPr>
        <w:t>w jednostce kontrolowanej pozostałe czynności kontrolne w siedzibie kontrolującego zakończone 28 lutego 2025</w:t>
      </w:r>
      <w:r w:rsidR="00341552">
        <w:rPr>
          <w:rFonts w:asciiTheme="minorHAnsi" w:hAnsiTheme="minorHAnsi"/>
        </w:rPr>
        <w:t xml:space="preserve"> r</w:t>
      </w:r>
      <w:r>
        <w:rPr>
          <w:rFonts w:asciiTheme="minorHAnsi" w:hAnsiTheme="minorHAnsi"/>
        </w:rPr>
        <w:t>.</w:t>
      </w:r>
    </w:p>
    <w:p w14:paraId="0937B4A1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Czynności kontrolnych dokonano w obecności:</w:t>
      </w:r>
    </w:p>
    <w:p w14:paraId="39194274" w14:textId="77777777" w:rsidR="00000000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Pana </w:t>
      </w:r>
      <w:r w:rsidR="00341552">
        <w:rPr>
          <w:rFonts w:asciiTheme="minorHAnsi" w:hAnsiTheme="minorHAnsi"/>
        </w:rPr>
        <w:t>[…………………………]</w:t>
      </w:r>
      <w:r>
        <w:rPr>
          <w:rFonts w:asciiTheme="minorHAnsi" w:hAnsiTheme="minorHAnsi"/>
        </w:rPr>
        <w:t xml:space="preserve"> – Skarbnika Stowarzyszenia, Kierownika Schroniska,</w:t>
      </w:r>
    </w:p>
    <w:p w14:paraId="19173E4D" w14:textId="77777777" w:rsidR="00000000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Pani </w:t>
      </w:r>
      <w:r w:rsidR="00341552">
        <w:rPr>
          <w:rFonts w:asciiTheme="minorHAnsi" w:hAnsiTheme="minorHAnsi"/>
        </w:rPr>
        <w:t>[…………………….]</w:t>
      </w:r>
      <w:r>
        <w:rPr>
          <w:rFonts w:asciiTheme="minorHAnsi" w:hAnsiTheme="minorHAnsi"/>
        </w:rPr>
        <w:t xml:space="preserve"> – Prezesa zarządu,</w:t>
      </w:r>
    </w:p>
    <w:p w14:paraId="2BBDC180" w14:textId="77777777" w:rsidR="00000000" w:rsidRPr="00170207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Pani </w:t>
      </w:r>
      <w:r w:rsidR="00341552">
        <w:rPr>
          <w:rFonts w:asciiTheme="minorHAnsi" w:hAnsiTheme="minorHAnsi"/>
        </w:rPr>
        <w:t>[………………………….]</w:t>
      </w:r>
      <w:r>
        <w:rPr>
          <w:rFonts w:asciiTheme="minorHAnsi" w:hAnsiTheme="minorHAnsi"/>
        </w:rPr>
        <w:t xml:space="preserve"> – Pracownika socjalnego,</w:t>
      </w:r>
    </w:p>
    <w:p w14:paraId="29B527D0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Określenie zakresu kontroli:</w:t>
      </w:r>
    </w:p>
    <w:p w14:paraId="25C52803" w14:textId="77777777" w:rsidR="00000000" w:rsidRPr="00170207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Ocena realizacji zaleceń pokontrolnych z dnia 11 maja 2023 r. PS-IX.431.2.25.2022.AZW oraz weryfikacji zobowiązań i wniosków z kontroli doraźnej, która odbyła się 30 października 2023 r., zakończonej protokołem z dnia 11 stycznia 2024 r. Stan na dzień 13 grudnia 2024 r.</w:t>
      </w:r>
    </w:p>
    <w:p w14:paraId="179CBF94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Informacja o kontroli:</w:t>
      </w:r>
    </w:p>
    <w:p w14:paraId="736E44FD" w14:textId="77777777" w:rsidR="00000000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Kontrola doraźna.</w:t>
      </w:r>
    </w:p>
    <w:p w14:paraId="68598EE6" w14:textId="77777777" w:rsidR="00000000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Kontrolę przeprowadzono na podstawie art. 22 pkt 8 i art. 126 ustawy z dnia 12 marca 2004 r. o pomocy społecznej (tj. Dz. U.  z 2024 r. poz.1283 z późn. zm.) oraz rozporządzenia Ministra Polityki Społecznej z dnia 9 grudnia 2020 r. w sprawie nadzoru i kontroli w pomocy społecznej (Dz. U. Nr 2020, poz. 2285 z późn. zm.)</w:t>
      </w:r>
    </w:p>
    <w:p w14:paraId="4ECC0A76" w14:textId="77777777" w:rsidR="00000000" w:rsidRDefault="00094897" w:rsidP="00170207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Kontrolujący złożyli oświadczenia, że nie istnieją okoliczności uzasadniające ich wyłączenie od udziału w niniejszej kontroli.</w:t>
      </w:r>
    </w:p>
    <w:p w14:paraId="04BA22D8" w14:textId="77777777" w:rsidR="00000000" w:rsidRDefault="00094897" w:rsidP="000103E7">
      <w:pPr>
        <w:pStyle w:val="Bezodstpw"/>
        <w:suppressAutoHyphens/>
        <w:spacing w:line="276" w:lineRule="auto"/>
        <w:ind w:left="426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1 – 4)</w:t>
      </w:r>
    </w:p>
    <w:p w14:paraId="73D76101" w14:textId="77777777" w:rsidR="00000000" w:rsidRPr="009939CE" w:rsidRDefault="00094897" w:rsidP="008E5EF9">
      <w:p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Ilekroć w niniejszym protokole użyto następujących skrótów, oznaczają one:</w:t>
      </w:r>
    </w:p>
    <w:p w14:paraId="28B14778" w14:textId="77777777" w:rsidR="00000000" w:rsidRPr="009939CE" w:rsidRDefault="00094897" w:rsidP="008E5EF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„Placówka</w:t>
      </w:r>
      <w:r w:rsidRPr="009939CE">
        <w:rPr>
          <w:rFonts w:ascii="Calibri" w:eastAsia="Calibri" w:hAnsi="Calibri"/>
          <w:i/>
          <w:lang w:eastAsia="en-US"/>
        </w:rPr>
        <w:t>” lub „</w:t>
      </w:r>
      <w:r>
        <w:rPr>
          <w:rFonts w:ascii="Calibri" w:eastAsia="Calibri" w:hAnsi="Calibri"/>
          <w:i/>
          <w:lang w:eastAsia="en-US"/>
        </w:rPr>
        <w:t>Schronisko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Schronisko dla osób bezdomnych z usługami opiekuńczymi w Koleczkowie</w:t>
      </w:r>
      <w:r w:rsidRPr="009939CE">
        <w:rPr>
          <w:rFonts w:ascii="Calibri" w:eastAsia="Calibri" w:hAnsi="Calibri"/>
          <w:lang w:eastAsia="en-US"/>
        </w:rPr>
        <w:t>,</w:t>
      </w:r>
    </w:p>
    <w:p w14:paraId="340F93D9" w14:textId="77777777" w:rsidR="00000000" w:rsidRPr="00FB5F17" w:rsidRDefault="00094897" w:rsidP="008E5EF9">
      <w:pPr>
        <w:numPr>
          <w:ilvl w:val="0"/>
          <w:numId w:val="4"/>
        </w:numPr>
        <w:suppressAutoHyphens/>
        <w:spacing w:before="120" w:after="12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„Kierownik”</w:t>
      </w:r>
      <w:r>
        <w:rPr>
          <w:rFonts w:ascii="Calibri" w:eastAsia="Calibri" w:hAnsi="Calibri"/>
          <w:lang w:eastAsia="en-US"/>
        </w:rPr>
        <w:t xml:space="preserve"> – Kierownik Schroniska dla osób bezdomnych z usługami opiekuńczymi</w:t>
      </w:r>
      <w:r w:rsidRPr="009939CE">
        <w:rPr>
          <w:rFonts w:ascii="Calibri" w:eastAsia="Calibri" w:hAnsi="Calibri"/>
          <w:lang w:eastAsia="en-US"/>
        </w:rPr>
        <w:t>,</w:t>
      </w:r>
    </w:p>
    <w:p w14:paraId="54A7A9B9" w14:textId="77777777" w:rsidR="00000000" w:rsidRDefault="00094897" w:rsidP="008E5EF9">
      <w:pPr>
        <w:numPr>
          <w:ilvl w:val="0"/>
          <w:numId w:val="4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i/>
          <w:lang w:eastAsia="en-US"/>
        </w:rPr>
        <w:t>„ustawa o pomocy społecznej” lub „ustaw</w:t>
      </w:r>
      <w:r>
        <w:rPr>
          <w:rFonts w:ascii="Calibri" w:eastAsia="Calibri" w:hAnsi="Calibri"/>
          <w:i/>
          <w:lang w:eastAsia="en-US"/>
        </w:rPr>
        <w:t>a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ustawa z dnia 12 marca 2004 r. o</w:t>
      </w:r>
      <w:r>
        <w:rPr>
          <w:rFonts w:ascii="Calibri" w:eastAsia="Calibri" w:hAnsi="Calibri"/>
          <w:lang w:eastAsia="en-US"/>
        </w:rPr>
        <w:t> </w:t>
      </w:r>
      <w:r w:rsidRPr="009939CE">
        <w:rPr>
          <w:rFonts w:ascii="Calibri" w:eastAsia="Calibri" w:hAnsi="Calibri"/>
          <w:lang w:eastAsia="en-US"/>
        </w:rPr>
        <w:t>pomocy społecznej (tj. Dz. U. z 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r., poz. </w:t>
      </w:r>
      <w:r>
        <w:rPr>
          <w:rFonts w:ascii="Calibri" w:eastAsia="Calibri" w:hAnsi="Calibri"/>
          <w:lang w:eastAsia="en-US"/>
        </w:rPr>
        <w:t>1283</w:t>
      </w:r>
      <w:r w:rsidRPr="009939CE">
        <w:rPr>
          <w:rFonts w:ascii="Calibri" w:eastAsia="Calibri" w:hAnsi="Calibri"/>
          <w:lang w:eastAsia="en-US"/>
        </w:rPr>
        <w:t xml:space="preserve"> z późn. zm.)</w:t>
      </w:r>
      <w:r>
        <w:rPr>
          <w:rFonts w:ascii="Calibri" w:eastAsia="Calibri" w:hAnsi="Calibri"/>
          <w:lang w:eastAsia="en-US"/>
        </w:rPr>
        <w:t>.</w:t>
      </w:r>
    </w:p>
    <w:p w14:paraId="3F26F965" w14:textId="77777777" w:rsidR="00000000" w:rsidRPr="00DE0F0E" w:rsidRDefault="00094897" w:rsidP="008E5EF9">
      <w:pPr>
        <w:numPr>
          <w:ilvl w:val="0"/>
          <w:numId w:val="4"/>
        </w:numPr>
        <w:suppressAutoHyphens/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 xml:space="preserve">„rozporządzenie” </w:t>
      </w:r>
      <w:r>
        <w:rPr>
          <w:rFonts w:ascii="Calibri" w:eastAsia="Calibri" w:hAnsi="Calibri"/>
          <w:lang w:eastAsia="en-US"/>
        </w:rPr>
        <w:t>– rozporządzenie Ministra Rodziny, Pracy i Polityki Społecznej z 27 kwietnia 2018 r. w sprawie minimalnych standardów noclegowni, schronisk dla osób bezdomnych, schronisk dla osób bezdomnych z usługami opiekuńczymi i ogrzewalni (Dz. U. z 2018 r. poz. 896).</w:t>
      </w:r>
    </w:p>
    <w:p w14:paraId="553A73B4" w14:textId="77777777" w:rsidR="00000000" w:rsidRPr="008E5EF9" w:rsidRDefault="00094897" w:rsidP="000103E7">
      <w:pPr>
        <w:numPr>
          <w:ilvl w:val="0"/>
          <w:numId w:val="4"/>
        </w:numPr>
        <w:suppressAutoHyphens/>
        <w:spacing w:before="120"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lang w:eastAsia="en-US"/>
        </w:rPr>
        <w:t>„Stowarzyszenie</w:t>
      </w:r>
      <w:r w:rsidRPr="009939CE">
        <w:rPr>
          <w:rFonts w:ascii="Calibri" w:eastAsia="Calibri" w:hAnsi="Calibri"/>
          <w:i/>
          <w:lang w:eastAsia="en-US"/>
        </w:rPr>
        <w:t>”</w:t>
      </w:r>
      <w:r w:rsidRPr="009939CE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Stowarzyszenie Edukatorów i Terapeutów „Zaczarowani”.</w:t>
      </w:r>
    </w:p>
    <w:p w14:paraId="3E759C54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Ustalenia kontrolne:</w:t>
      </w:r>
    </w:p>
    <w:p w14:paraId="40FB177C" w14:textId="77777777" w:rsidR="00000000" w:rsidRDefault="00094897" w:rsidP="0014355F">
      <w:pPr>
        <w:pStyle w:val="Bezodstpw"/>
        <w:suppressAutoHyphens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wyniku przeprowadzonej kontroli doraźnej </w:t>
      </w:r>
      <w:r w:rsidRPr="00DE1AB1">
        <w:rPr>
          <w:rFonts w:asciiTheme="minorHAnsi" w:hAnsiTheme="minorHAnsi"/>
          <w:u w:val="single"/>
        </w:rPr>
        <w:t>30 października 2023 r.</w:t>
      </w:r>
      <w:r>
        <w:rPr>
          <w:rFonts w:asciiTheme="minorHAnsi" w:hAnsiTheme="minorHAnsi"/>
        </w:rPr>
        <w:t xml:space="preserve">  mającej na celu weryfikację zaleceń pokontrolnych wydanych po uprzedniej kontroli doraźnej. Ustalono, że podmiot kontrolowany nadal:</w:t>
      </w:r>
    </w:p>
    <w:p w14:paraId="7BC0C922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posiadał decyzji administracyjnych potwierdzających zasadność przebywania w placówce poszczególnych mieszkańców,</w:t>
      </w:r>
    </w:p>
    <w:p w14:paraId="2DF11C6E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podpisywał umowy z gminami na zapewnienie schronienia  w schronisku dla osób bezdomnych, pomimo formalnego i oficjalnego zakończenia świadczenia usług w tym zakresie z dniem 31 grudnia 2022 r., - przypadek ten dotyczył 6 gmin,</w:t>
      </w:r>
    </w:p>
    <w:p w14:paraId="15DC8433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zapewniał odpowiedniej liczby zatrudnionych osób do świadczenia usług w schronisku dla osób bezdomnych z usługami opiekuńczymi tj. 1 opiekun na 15 osób,  w porze nocnej 1 opiekun na  40 osób,</w:t>
      </w:r>
    </w:p>
    <w:p w14:paraId="47C86302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wypełnił zaleceń w zakresie dostosowania budynku do potrzeb osób z niepełnosprawnościami ruchowymi mającymi trudności w samodzielnym poruszaniu się po obiekcie poprzez zainstalowanie dźwigu osobowego,</w:t>
      </w:r>
    </w:p>
    <w:p w14:paraId="6D8B0C54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posiadał węzła sanitarnego dla 1 pokoju, w którym mieszkały 3 osoby, przez co dla osób tam przebywających nie był zapewniony swobodny dostęp do bieżącej ciepłej i zimnej wody gwarantujący możliwość przeprowadzenia zabiegów higienicznych,</w:t>
      </w:r>
    </w:p>
    <w:p w14:paraId="0A64F319" w14:textId="77777777" w:rsidR="00000000" w:rsidRDefault="00094897" w:rsidP="005776FB">
      <w:pPr>
        <w:pStyle w:val="Bezodstpw"/>
        <w:numPr>
          <w:ilvl w:val="0"/>
          <w:numId w:val="3"/>
        </w:numPr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nie stosował zapisów rozporządzenia mówiącego o liczbie osób w pomieszczeniach mieszkalnych – 6 osób wymagających usług opiekuńczych w jednym pomieszczeniu.</w:t>
      </w:r>
    </w:p>
    <w:p w14:paraId="5DCEADDE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 protokole z kontroli doraźnej z dnia 11 stycznia 2024 r. wyznaczono ostateczny termin do zaprzestania powyższych praktyk powodujących nieprawidłowości do dnia 30 kwietnia 2024 r.</w:t>
      </w:r>
    </w:p>
    <w:p w14:paraId="5CF108CB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Podmiot kontrolowany działa na podstawie Regulaminu schroniska dla osób bezdomnych z usługami opiekuńczymi Stowarzyszenia Edukatorów i Terapeutów „Zaczarowani” w Koleczkowie przy ul. Kamieńskiej 1. Dokument regulujący funkcjonowanie placówki obowiązuje od 1 stycznia 2023 r. Kontrolujący nie wnieśli uwag do przedstawionego dokumentu.</w:t>
      </w:r>
    </w:p>
    <w:p w14:paraId="25EB4A36" w14:textId="77777777" w:rsidR="00000000" w:rsidRDefault="00094897" w:rsidP="00DF5D6C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5 – 11)</w:t>
      </w:r>
    </w:p>
    <w:p w14:paraId="4E8AB3C3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Podczas czynności kontrolnych przeprowadzono oględziny budynku, które wykazały, że obiekt został poddany remontowi i rozbudowie. Zespół inspektorów ustalił, że w dobudowanej części budynku został zainstalowany dźwig osobowy, dzięki któremu mieszkańcy mogą sprawnie przemieszczać się po budynku. Okazano zespołowi kontrolerów dokument Urzędu Dozoru Technicznego z dnia 18 października 2024 r., potwierdzający zarejestrowanie dźwigu osobowego użytkowanego przez Stowarzyszenie Edukatorów i Terapeutów „Zaczarowani”.</w:t>
      </w:r>
    </w:p>
    <w:p w14:paraId="3A1F17E2" w14:textId="77777777" w:rsidR="00000000" w:rsidRDefault="00094897" w:rsidP="002B3CD3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12)</w:t>
      </w:r>
    </w:p>
    <w:p w14:paraId="55E3FCFC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parterze są 4 pokoje na 6 osób w dwóch pokojach przebywało 7 osób. Pomieszczenia mieszkalne mają co najmniej jedno okno oraz zapewniają swobodny dostęp do szaf, łóżek wyposażonych w materac i komplet pościeli tj. poduszkę, koc, prześcieradło i pokrycie na koc. We wszystkich pomieszczeniach mieszkalnych były łóżka parterowe, krzesła, szafki nocne oraz stół. Na parterze jest</w:t>
      </w:r>
      <w:r w:rsidRPr="00CA3A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pomieszczenie kuchenne z magazynem spożywczym, pokój pielęgniarski (izolatka)</w:t>
      </w:r>
      <w:r w:rsidRPr="003C057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 pralnia wyposażona w 3 pralki i 1 suszarkę oraz 4 sanitariaty wyposażone w 3 urządzenia natryskowe, 6 umywalek, 5 mis ustępowych, wszystkie sanitariaty są dostosowane do potrzeb osób niepełnosprawnych, zapewniają stały dostęp do bieżącej ciepłej i zimnej wody oraz gwarantują możliwość przeprowadzenia zabiegów higienicznych.</w:t>
      </w:r>
    </w:p>
    <w:p w14:paraId="266D3F1E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piętrze jest 6 pomieszczeń mieszkalnych, z których dwa są zajęte przez kobiety a pozostałe zajmują mężczyźni, 5 pomieszczeń dla 4 osób, jedno dla 5 osób. Wszystkie pomieszczenia mieszkalne są wyposażone zgodnie ze standardem wynikającym z rozporządzenia</w:t>
      </w:r>
      <w:r>
        <w:rPr>
          <w:rStyle w:val="Odwoanieprzypisudolnego"/>
          <w:rFonts w:asciiTheme="minorHAnsi" w:hAnsiTheme="minorHAnsi"/>
        </w:rPr>
        <w:footnoteReference w:id="1"/>
      </w:r>
      <w:r>
        <w:rPr>
          <w:rFonts w:asciiTheme="minorHAnsi" w:hAnsiTheme="minorHAnsi"/>
        </w:rPr>
        <w:t xml:space="preserve">, ponadto we wszystkich pomieszczeniach mieszkalnych są wydzielone sanitariaty dostosowane do potrzeb osób niepełnosprawnych, wyposażone w urządzenie natryskowe, misę ustępową i umywalkę. Na piętrze znajduje się pokój spotkań indywidualnych, wykorzystywany jako dyżurka dla opiekunów, kuchnia, w której przygotowywane są posiłki dla wszystkich mieszkańców placówki, mieszkańcy mają również </w:t>
      </w:r>
      <w:r>
        <w:rPr>
          <w:rFonts w:asciiTheme="minorHAnsi" w:hAnsiTheme="minorHAnsi"/>
        </w:rPr>
        <w:lastRenderedPageBreak/>
        <w:t>możliwość samodzielnego przygotowania posiłku. Jest również jadalnia, która poza porami posiłków pełni funkcję świetlicy i sali spotkań grupowych.</w:t>
      </w:r>
    </w:p>
    <w:p w14:paraId="481B2722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drugim piętrze znajduje się magazyn środków chemicznych oraz magazyn odzieży, bielizny i pościeli, tymczasowe pomieszczenie biurowe, służące obsłudze administracji.</w:t>
      </w:r>
    </w:p>
    <w:p w14:paraId="54B916E5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działce, na której stoi placówka budowany jest wolnostojący budynek, który docelowo będzie przeznaczony na pomieszczenie biurowo-socjalne oraz osobne pomieszczenie medyczne.</w:t>
      </w:r>
    </w:p>
    <w:p w14:paraId="5BB03D56" w14:textId="77777777" w:rsidR="00000000" w:rsidRDefault="00094897" w:rsidP="006B120B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13 – 14)</w:t>
      </w:r>
    </w:p>
    <w:p w14:paraId="132DE689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Podczas kontroli w schronisku przebywało 51 osób w tym jedna, która czekała na przewiezienie do domu pomocy społecznej a druga na turnus rehabilitacyjny. W dwóch pokojach sześcioosobowych na parterze przebywało po 7 osób. Z ustnych wyjaśnień Kierownika placówki wynika, że jedna osoba 16 grudnia zostanie przewieziona do domu pomocy społecznej, wówczas standard liczby osób zostanie osiągnięty, natomiast w przypadku drugiej nadmiarowej osoby w pokoju na parterze, Kierownik wyjaśnił, że zostanie przeniesiona do pokoju na piętrze, gdzie zwolni się miejsce po osobie, która będzie uczestniczyła w turnusie rehabilitacyjnym.</w:t>
      </w:r>
    </w:p>
    <w:p w14:paraId="62F1C486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Sprawdzono legalność pobytu osób przebywających w schronisku, przeanalizowano 51 teczek mieszkańców z czego w 5 nie było aktualnych decyzji przyznających świadczenie w postaci tymczasowego schronienia w schronisku z usługami opiekuńczymi. Cztery decyzje administracyjne potwierdzające zasadność przebywania w placówce osób zostały dostarczone przez podmiot kontrolowany 9 stycznia 2025 r., jedna 11 lutego 2025 r. Wszystkie decyzje administracyjne, również te dostarczone w późniejszym terminie w treści rozstrzygnięcia zawierały stosowne informacje mówiące o udzieleniu schronienia w schronisku z usługami opiekuńczymi. Wyjaśnienia dotyczące braku decyzji administracyjnych zostały uznane przez zespół inspektorów.</w:t>
      </w:r>
    </w:p>
    <w:p w14:paraId="700D2FB4" w14:textId="77777777" w:rsidR="00000000" w:rsidRDefault="00094897" w:rsidP="00467CDB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15 – 27)</w:t>
      </w:r>
    </w:p>
    <w:p w14:paraId="44EC033A" w14:textId="77777777" w:rsidR="00000000" w:rsidRDefault="00094897" w:rsidP="00687679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Wobec powyższego należy uznać pobyt wszystkich osób za legalny.  Dołożono staranności w prowadzeniu dokumentacji osób przebywających w placówce. Liczba osób w pomieszczeniach mieszkalnych nie przekracza dopuszczalnej liczby zgodnie ze standardem określonym w rozporządzeniu.</w:t>
      </w:r>
    </w:p>
    <w:p w14:paraId="2D44A535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Zgodnie z rozporządzeniem placówka powinna zapewnić opiekę przez co najmniej 1 opiekuna na nie więcej niż 15 osób przebywających w schronisku. Ponadto w schronisku zatrudnia się nie mniej niż 1 pracownika socjalnego na nie więcej niż 50 osób przebywających w schronisku. W porze nocnej powinna być w schronisku zapewniona opieka przez co najmniej 1 opiekuna na nie więcej niż 40 osób</w:t>
      </w:r>
      <w:r>
        <w:rPr>
          <w:rStyle w:val="Odwoanieprzypisudolnego"/>
          <w:rFonts w:asciiTheme="minorHAnsi" w:hAnsiTheme="minorHAnsi"/>
        </w:rPr>
        <w:footnoteReference w:id="2"/>
      </w:r>
      <w:r>
        <w:rPr>
          <w:rFonts w:asciiTheme="minorHAnsi" w:hAnsiTheme="minorHAnsi"/>
        </w:rPr>
        <w:t xml:space="preserve">. Schronisko dla osób bezdomnych z </w:t>
      </w:r>
      <w:r>
        <w:rPr>
          <w:rFonts w:asciiTheme="minorHAnsi" w:hAnsiTheme="minorHAnsi"/>
        </w:rPr>
        <w:lastRenderedPageBreak/>
        <w:t>usługami opiekuńczymi zapewnia osobom bezdomnym, które ze względu na wiek, chorobę lub niepełnosprawność wymagają częściowej opieki i pomocy w zaspokajaniu niezbędnych potrzeb życiowych, ale nie wymagają usług w zakresie świadczonym przez jednostkę całodobowej opieki, schronisko z usługami opiekuńczymi ma zapewnić usługi ukierunkowane na wzmacnianie aktywności społecznej, w miarę możliwości wyjście z bezdomności i uzyskanie samodzielności życiowej</w:t>
      </w:r>
      <w:r w:rsidRPr="00B71094">
        <w:rPr>
          <w:rFonts w:asciiTheme="minorHAnsi" w:hAnsiTheme="minorHAnsi"/>
        </w:rPr>
        <w:t>. Biorąc pod uwagę liczbę osób przebywających w schronisku (standard placówki przewidziany dla 49 osób – 24 osoby parter, 25 osób piętro), podmiot świadczący usługę schronienia w schronisku dla osób bezdomnych z usługami opiekuńczymi powinien z</w:t>
      </w:r>
      <w:r>
        <w:rPr>
          <w:rFonts w:asciiTheme="minorHAnsi" w:hAnsiTheme="minorHAnsi"/>
        </w:rPr>
        <w:t>apewnić usługi świadczone przez odpowiednią liczbę opiekunów.</w:t>
      </w:r>
      <w:r w:rsidRPr="00B71094">
        <w:rPr>
          <w:rFonts w:asciiTheme="minorHAnsi" w:hAnsiTheme="minorHAnsi"/>
        </w:rPr>
        <w:t xml:space="preserve"> Zgodnie</w:t>
      </w:r>
      <w:r>
        <w:rPr>
          <w:rFonts w:asciiTheme="minorHAnsi" w:hAnsiTheme="minorHAnsi"/>
        </w:rPr>
        <w:t xml:space="preserve"> z przedstawionym grafikiem kadry świadczącej usługi opiekuńcze w schronisku w okresie od 1 listopada do 31 grudnia 2024 r., dyżury nocne odbywały dwie osoby, natomiast w ciągu dnia liczba opiekunów wahała się od dwóch do siedmiu. Sytuacja, w której na dyżurze w ciągu dnia brakowało wymaganej rozporządzeniem liczby opiekunów, wystąpiła w następujące dni:</w:t>
      </w:r>
    </w:p>
    <w:p w14:paraId="3D82B3A0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02.11.2024 r. – trzech opiekunów</w:t>
      </w:r>
    </w:p>
    <w:p w14:paraId="5A31E501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03.11.2024 r. – dwóch opiekunów</w:t>
      </w:r>
    </w:p>
    <w:p w14:paraId="472B3613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09.11.2024 r. – trzech opiekunów</w:t>
      </w:r>
    </w:p>
    <w:p w14:paraId="5FC64128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10.11.2024 r. – trzech opiekunów</w:t>
      </w:r>
    </w:p>
    <w:p w14:paraId="53BE7598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16.11.2024 r. – trzech opiekunów</w:t>
      </w:r>
    </w:p>
    <w:p w14:paraId="4CB22ECC" w14:textId="77777777" w:rsidR="00000000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17.11.2024 r. – trzech opiekunów</w:t>
      </w:r>
    </w:p>
    <w:p w14:paraId="6ABA1522" w14:textId="77777777" w:rsidR="00000000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23.11.2024 r. – trzech opiekunów</w:t>
      </w:r>
    </w:p>
    <w:p w14:paraId="7FC9AF0F" w14:textId="77777777" w:rsidR="00000000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24.11.2024 r. – dwóch opiekunów</w:t>
      </w:r>
    </w:p>
    <w:p w14:paraId="774DE05C" w14:textId="77777777" w:rsidR="00000000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01.12.2024 r. – dwóch opiekunów</w:t>
      </w:r>
    </w:p>
    <w:p w14:paraId="01A52AD4" w14:textId="77777777" w:rsidR="00000000" w:rsidRPr="0014355F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13.12.2024 r – trzech opiekunów</w:t>
      </w:r>
    </w:p>
    <w:p w14:paraId="3868AECE" w14:textId="77777777" w:rsidR="00000000" w:rsidRDefault="00094897" w:rsidP="002F708F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14.12.2024 r. – dwóch opiekunów</w:t>
      </w:r>
    </w:p>
    <w:p w14:paraId="2306D9A0" w14:textId="77777777" w:rsidR="00000000" w:rsidRDefault="00094897" w:rsidP="002F708F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21.12.2024 r. – dwóch opiekunów</w:t>
      </w:r>
    </w:p>
    <w:p w14:paraId="58D78453" w14:textId="77777777" w:rsidR="00000000" w:rsidRDefault="00094897" w:rsidP="002F708F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22.12.2024 r. – dwóch opiekunów</w:t>
      </w:r>
    </w:p>
    <w:p w14:paraId="5EFC3CA4" w14:textId="77777777" w:rsidR="00000000" w:rsidRPr="0014355F" w:rsidRDefault="00094897" w:rsidP="00C226D0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29.12.2024 r. – trzech opiekunów</w:t>
      </w:r>
    </w:p>
    <w:p w14:paraId="0DAF4D47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Sytuacje, w których brakowało wymaganej liczby opiekunów (14 dni na 61 badanych) występowały w dni wolne od pracy (soboty i niedziele). </w:t>
      </w:r>
    </w:p>
    <w:p w14:paraId="19344D46" w14:textId="77777777" w:rsidR="00000000" w:rsidRDefault="00094897" w:rsidP="00125879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28 – 29)</w:t>
      </w:r>
    </w:p>
    <w:p w14:paraId="06853DEA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wykazem pracowników przedstawionym przez podmiot kontrolowany zatrudnionych do świadczenia opieki jest 11 osób, 8 na umowę o pracę, 3 na umowę zlecenie. Osoby zatrudnione na umowę zlecenie pracują na dyżurach nocnych. Osoby zatrudnione na umowę o pracę w pełnym wymiarze etatu stanowią 6 osób, pozostałe 2 pracują na ½ etatu. Przy założeniu, że dyżur jednej osoby trwa 12 godzin, w porze dziennej powinno być 4 opiekunów. Grafik obowiązujący na dzień kontroli zawierał nieprawidłowości skutkujące niedopełnieniem obowiązków związanych z powierzonym zadaniem. Grafik ustalony na miesiąc styczeń 2025 r. zawierał prawidłowy podział dyżurów dla pracowników </w:t>
      </w:r>
      <w:r>
        <w:rPr>
          <w:rFonts w:asciiTheme="minorHAnsi" w:hAnsiTheme="minorHAnsi"/>
        </w:rPr>
        <w:lastRenderedPageBreak/>
        <w:t xml:space="preserve">świadczących usługi, spełniając tym samym właściwy standard w zakresie zapewnienia opieki przez 1 opiekuna na 15 osób wymagających usług opiekuńczych. </w:t>
      </w:r>
    </w:p>
    <w:p w14:paraId="40A4F86C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 zakresie zgodności standardu z art. 48a. ust 2h ustawy, należy uznać, że wszystkie osoby zatrudnione w schronisku spełniały określone wymogami prawa kwalifikacje do świadczenia usług.</w:t>
      </w:r>
    </w:p>
    <w:p w14:paraId="13DB2CD7" w14:textId="77777777" w:rsidR="00000000" w:rsidRDefault="00094897" w:rsidP="00755971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Ujawnione odstępstwa od wymaganych standardów zawartych w rozporządzeniu oraz ryzyko wystąpienia kolejnych należy na bieżąco monitorować i niwelować przyczyny ich wystąpienia – co stanowi zadanie kierownika placówki i podmiotu prowadzonego.</w:t>
      </w:r>
    </w:p>
    <w:p w14:paraId="5A53F345" w14:textId="77777777" w:rsidR="00000000" w:rsidRPr="0014355F" w:rsidRDefault="00094897" w:rsidP="00125879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(akta kontroli str. 30 – 76)</w:t>
      </w:r>
    </w:p>
    <w:p w14:paraId="61A87CA0" w14:textId="77777777" w:rsidR="00000000" w:rsidRDefault="00094897" w:rsidP="00772CD1">
      <w:pPr>
        <w:pStyle w:val="Bezodstpw"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Wnioski z kontroli:</w:t>
      </w:r>
    </w:p>
    <w:p w14:paraId="17C1E8CF" w14:textId="77777777" w:rsidR="00000000" w:rsidRDefault="00094897" w:rsidP="0048642E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Oceniając wykonanie zaleceń pokontrolnych sformułowanych przez Wojewodę Pomorskiego dnia 11 maja 2023 r. oraz wniosków z kontroli doraźnej opisanych w protokole z kontroli z dnia 11 stycznia 2024 r. (PS-IX.431.2.25.2022.AZ), zespół kontrolny badany obszar działalności schroniska dla osób bezdomnych z usługami opiekuńczymi prowadzonego przez Stowarzyszenie Edukatorów i Terapeutów „Zaczarowani” w Koleczkowie </w:t>
      </w:r>
      <w:r>
        <w:rPr>
          <w:rFonts w:asciiTheme="minorHAnsi" w:hAnsiTheme="minorHAnsi"/>
          <w:b/>
        </w:rPr>
        <w:t>ocenia pozytywnie.</w:t>
      </w:r>
    </w:p>
    <w:p w14:paraId="050D0925" w14:textId="77777777" w:rsidR="00000000" w:rsidRDefault="00000000" w:rsidP="0048642E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60248FE7" w14:textId="77777777" w:rsidR="00000000" w:rsidRPr="00772CD1" w:rsidRDefault="00094897" w:rsidP="0048642E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 tym protokół zakończono, sporządzając go w dwóch jednobrzmiących egzemplarzach, przy czym jeden jest przeznaczony dla jednostki kontrolowanej.</w:t>
      </w:r>
    </w:p>
    <w:p w14:paraId="75B18B59" w14:textId="77777777" w:rsidR="00000000" w:rsidRDefault="00000000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</w:p>
    <w:p w14:paraId="373BCDE4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Zgodnie z § 17 rozporządzenia Ministra Rodziny i Polityki Społecznej z dnia 9 grudnia 2020 r. w sprawie nadzoru i kontroli w pomocy społecznej:</w:t>
      </w:r>
    </w:p>
    <w:p w14:paraId="0C5687B6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Kierownik jednostki podlegającej kontroli może odmówić podpisania protokołu kontroli, składając w terminie 7 dni od dnia jego otrzymania, wyjaśnienie przyczyn tej odmowy.</w:t>
      </w:r>
    </w:p>
    <w:p w14:paraId="6EA10976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32F4E47C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Kierownikowi jednostki podlegającej kontroli przysługuje prawo zgłoszenia, przed podpisaniem protokołu kontroli, umotywowanych zastrzeżeń dotyczących ustaleń zawartych w protokole.</w:t>
      </w:r>
    </w:p>
    <w:p w14:paraId="77EE432F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Zastrzeżenia zgłasza się na piśmie do dyrektora właściwego do spraw pomocy społecznej wydziału urzędu wojewódzkiego w terminie 7 dni od dnia otrzymania protokołu kontroli.</w:t>
      </w:r>
    </w:p>
    <w:p w14:paraId="0A944F9F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76BF4FD0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Pisemne zastrzeżenia do ustaleń zawartych w protokole kontroli są poddawane analizie przez kontrolujący daną jednostkę podlegającą kontroli zespół inspektorów.</w:t>
      </w:r>
    </w:p>
    <w:p w14:paraId="2465E297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lastRenderedPageBreak/>
        <w:t>Zespół inspektorów przeprowadza dodatkowe czynności kontrolne, jeżeli z analizy zastrzeżeń wynika potrzeba ich podjęcia.</w:t>
      </w:r>
    </w:p>
    <w:p w14:paraId="73B2706D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Jeżeli zespół inspektorów stwierdzi zasadność zastrzeżeń, dokonuje zmian w protokole kontroli w ten sposób, że dołącza do niego stosowny tekst w brzmieniu:</w:t>
      </w:r>
    </w:p>
    <w:p w14:paraId="1F9000EF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„Ustalenia na str. ........ skreśla się.”;</w:t>
      </w:r>
    </w:p>
    <w:p w14:paraId="728083B3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„Protokół kontroli na str. ....... uzupełnia się przez dopisanie ................”; „Treść ustaleń na str. ........ otrzymuje brzmienie: ................”.</w:t>
      </w:r>
    </w:p>
    <w:p w14:paraId="474950AE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62A8F75B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Stanowisko w sprawie zgłoszonych zastrzeżeń przekazuje się kierownikowi jednostki podlegającej kontroli.</w:t>
      </w:r>
    </w:p>
    <w:p w14:paraId="0726373A" w14:textId="77777777" w:rsidR="00000000" w:rsidRPr="00772CD1" w:rsidRDefault="00094897" w:rsidP="00772CD1">
      <w:pPr>
        <w:pStyle w:val="Bezodstpw"/>
        <w:numPr>
          <w:ilvl w:val="0"/>
          <w:numId w:val="2"/>
        </w:numPr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60216564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Zgodnie z treścią art. 128 ust. 1 ustawy z dnia 12 marca 2004 r. o pomocy społecznej:</w:t>
      </w:r>
    </w:p>
    <w:p w14:paraId="7C3B8571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  <w:i/>
          <w:iCs/>
        </w:rPr>
      </w:pPr>
      <w:r w:rsidRPr="00772CD1">
        <w:rPr>
          <w:rFonts w:asciiTheme="minorHAnsi" w:hAnsiTheme="minorHAnsi"/>
          <w:i/>
          <w:iCs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127B3145" w14:textId="77777777" w:rsidR="00000000" w:rsidRDefault="00000000" w:rsidP="00772CD1">
      <w:pPr>
        <w:pStyle w:val="Bezodstpw"/>
        <w:spacing w:before="80" w:after="80"/>
        <w:rPr>
          <w:rFonts w:asciiTheme="minorHAnsi" w:hAnsiTheme="minorHAnsi"/>
        </w:rPr>
      </w:pPr>
    </w:p>
    <w:p w14:paraId="1B1DE93A" w14:textId="77777777" w:rsidR="00341552" w:rsidRPr="00772CD1" w:rsidRDefault="00341552" w:rsidP="00341552">
      <w:pPr>
        <w:pStyle w:val="Bezodstpw"/>
        <w:spacing w:before="80" w:after="80"/>
        <w:rPr>
          <w:rFonts w:asciiTheme="minorHAnsi" w:hAnsiTheme="minorHAnsi"/>
        </w:rPr>
      </w:pPr>
      <w:r w:rsidRPr="00772CD1">
        <w:rPr>
          <w:rFonts w:asciiTheme="minorHAnsi" w:hAnsiTheme="minorHAnsi"/>
          <w:b/>
        </w:rPr>
        <w:t>Kontrolujący:</w:t>
      </w:r>
    </w:p>
    <w:p w14:paraId="658922A5" w14:textId="77777777" w:rsidR="00341552" w:rsidRDefault="00341552" w:rsidP="00772CD1">
      <w:pPr>
        <w:pStyle w:val="Bezodstpw"/>
        <w:spacing w:before="80" w:after="80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[………………………….] – inspektor wojewódzki</w:t>
      </w:r>
    </w:p>
    <w:p w14:paraId="59030635" w14:textId="77777777" w:rsidR="00000000" w:rsidRPr="00772CD1" w:rsidRDefault="00341552" w:rsidP="00772CD1">
      <w:pPr>
        <w:pStyle w:val="Bezodstpw"/>
        <w:spacing w:before="80" w:after="80"/>
        <w:rPr>
          <w:rFonts w:asciiTheme="minorHAnsi" w:hAnsiTheme="minorHAnsi"/>
        </w:rPr>
      </w:pPr>
      <w:r>
        <w:rPr>
          <w:rFonts w:asciiTheme="minorHAnsi" w:hAnsiTheme="minorHAnsi"/>
        </w:rPr>
        <w:t>[…………………………….] – starszy inspektor wojewódzki</w:t>
      </w:r>
      <w:r w:rsidR="00094897" w:rsidRPr="00772CD1">
        <w:rPr>
          <w:rFonts w:asciiTheme="minorHAnsi" w:hAnsiTheme="minorHAnsi"/>
        </w:rPr>
        <w:tab/>
      </w:r>
      <w:r w:rsidR="00094897" w:rsidRPr="00772CD1">
        <w:rPr>
          <w:rFonts w:asciiTheme="minorHAnsi" w:hAnsiTheme="minorHAnsi"/>
        </w:rPr>
        <w:tab/>
      </w:r>
      <w:r w:rsidR="00094897" w:rsidRPr="00772CD1">
        <w:rPr>
          <w:rFonts w:asciiTheme="minorHAnsi" w:hAnsiTheme="minorHAnsi"/>
        </w:rPr>
        <w:tab/>
      </w:r>
    </w:p>
    <w:p w14:paraId="6411F92A" w14:textId="77777777" w:rsidR="00000000" w:rsidRPr="00772CD1" w:rsidRDefault="00000000" w:rsidP="00772CD1">
      <w:pPr>
        <w:pStyle w:val="Bezodstpw"/>
        <w:spacing w:before="80" w:after="80"/>
        <w:rPr>
          <w:rFonts w:asciiTheme="minorHAnsi" w:hAnsiTheme="minorHAnsi"/>
        </w:rPr>
      </w:pPr>
    </w:p>
    <w:p w14:paraId="2090BF43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</w:rPr>
      </w:pP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  <w:r w:rsidRPr="00772CD1">
        <w:rPr>
          <w:rFonts w:asciiTheme="minorHAnsi" w:hAnsiTheme="minorHAnsi"/>
        </w:rPr>
        <w:tab/>
      </w:r>
    </w:p>
    <w:p w14:paraId="6C06429B" w14:textId="77777777" w:rsidR="00000000" w:rsidRPr="00772CD1" w:rsidRDefault="00094897" w:rsidP="00772CD1">
      <w:pPr>
        <w:pStyle w:val="Bezodstpw"/>
        <w:spacing w:before="80" w:after="80"/>
        <w:rPr>
          <w:rFonts w:asciiTheme="minorHAnsi" w:hAnsiTheme="minorHAnsi"/>
        </w:rPr>
      </w:pPr>
      <w:r w:rsidRPr="00772CD1">
        <w:rPr>
          <w:rFonts w:asciiTheme="minorHAnsi" w:hAnsiTheme="minorHAnsi"/>
        </w:rPr>
        <w:t>Miejsce i data podpisania protokołu:</w:t>
      </w:r>
    </w:p>
    <w:p w14:paraId="47362946" w14:textId="77777777" w:rsidR="00000000" w:rsidRPr="00772CD1" w:rsidRDefault="00341552" w:rsidP="00772CD1">
      <w:pPr>
        <w:pStyle w:val="Bezodstpw"/>
        <w:spacing w:before="80" w:after="80"/>
        <w:rPr>
          <w:rFonts w:asciiTheme="minorHAnsi" w:hAnsiTheme="minorHAnsi"/>
        </w:rPr>
      </w:pPr>
      <w:r>
        <w:rPr>
          <w:rFonts w:asciiTheme="minorHAnsi" w:hAnsiTheme="minorHAnsi"/>
        </w:rPr>
        <w:t>Koleczkowo, 21.02.</w:t>
      </w:r>
      <w:r w:rsidR="00094897" w:rsidRPr="00772CD1">
        <w:rPr>
          <w:rFonts w:asciiTheme="minorHAnsi" w:hAnsiTheme="minorHAnsi"/>
        </w:rPr>
        <w:t>202</w:t>
      </w:r>
      <w:r w:rsidR="00094897">
        <w:rPr>
          <w:rFonts w:asciiTheme="minorHAnsi" w:hAnsiTheme="minorHAnsi"/>
        </w:rPr>
        <w:t>5</w:t>
      </w:r>
      <w:r w:rsidR="00094897" w:rsidRPr="00772CD1">
        <w:rPr>
          <w:rFonts w:asciiTheme="minorHAnsi" w:hAnsiTheme="minorHAnsi"/>
        </w:rPr>
        <w:t xml:space="preserve"> r.</w:t>
      </w:r>
      <w:r w:rsidR="00094897" w:rsidRPr="00772CD1">
        <w:rPr>
          <w:rFonts w:asciiTheme="minorHAnsi" w:hAnsiTheme="minorHAnsi"/>
        </w:rPr>
        <w:tab/>
      </w:r>
      <w:r w:rsidR="00094897" w:rsidRPr="00772CD1">
        <w:rPr>
          <w:rFonts w:asciiTheme="minorHAnsi" w:hAnsiTheme="minorHAnsi"/>
        </w:rPr>
        <w:tab/>
      </w:r>
      <w:r w:rsidR="00094897" w:rsidRPr="00772CD1">
        <w:rPr>
          <w:rFonts w:asciiTheme="minorHAnsi" w:hAnsiTheme="minorHAnsi"/>
        </w:rPr>
        <w:tab/>
      </w:r>
      <w:r w:rsidR="00094897" w:rsidRPr="00772CD1">
        <w:rPr>
          <w:rFonts w:asciiTheme="minorHAnsi" w:hAnsiTheme="minorHAnsi"/>
        </w:rPr>
        <w:tab/>
      </w:r>
    </w:p>
    <w:p w14:paraId="03DA2ABD" w14:textId="77777777" w:rsidR="00000000" w:rsidRPr="00772CD1" w:rsidRDefault="00000000" w:rsidP="00772CD1">
      <w:pPr>
        <w:pStyle w:val="Bezodstpw"/>
        <w:spacing w:before="80" w:after="80"/>
        <w:rPr>
          <w:rFonts w:asciiTheme="minorHAnsi" w:hAnsiTheme="minorHAnsi"/>
        </w:rPr>
      </w:pPr>
    </w:p>
    <w:p w14:paraId="63A65300" w14:textId="77777777" w:rsidR="00901554" w:rsidRPr="001168B3" w:rsidRDefault="00341552" w:rsidP="00341552">
      <w:pPr>
        <w:pStyle w:val="Bezodstpw"/>
        <w:spacing w:before="80" w:after="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[………………………….] – Skarbnik Stowarzyszenia Edukatorów i Terapeutów „Zaczarowani” </w:t>
      </w:r>
    </w:p>
    <w:sectPr w:rsidR="00901554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4A2D9" w14:textId="77777777" w:rsidR="00300296" w:rsidRDefault="00300296">
      <w:r>
        <w:separator/>
      </w:r>
    </w:p>
  </w:endnote>
  <w:endnote w:type="continuationSeparator" w:id="0">
    <w:p w14:paraId="03D7DC94" w14:textId="77777777" w:rsidR="00300296" w:rsidRDefault="0030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C6643" w14:textId="77777777" w:rsidR="00901554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EC36D38">
        <v:rect id="_x0000_i1025" style="width:453.5pt;height:1.5pt" o:hralign="center" o:hrstd="t" o:hr="t" fillcolor="#aca899" stroked="f"/>
      </w:pict>
    </w:r>
  </w:p>
  <w:p w14:paraId="6EEC20DB" w14:textId="77777777" w:rsidR="00901554" w:rsidRPr="00D77768" w:rsidRDefault="00094897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4" w:name="ezdAutorWydzialNazwa_2"/>
    <w:r w:rsidRPr="00D77768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4"/>
  </w:p>
  <w:p w14:paraId="73B56FF6" w14:textId="77777777" w:rsidR="00901554" w:rsidRPr="00D77768" w:rsidRDefault="00094897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12951AB2" w14:textId="77777777" w:rsidR="00901554" w:rsidRPr="00D77768" w:rsidRDefault="00094897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5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5"/>
  </w:p>
  <w:p w14:paraId="7D2DC88C" w14:textId="77777777" w:rsidR="00901554" w:rsidRPr="002222FB" w:rsidRDefault="00094897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6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58 30 77 287</w:t>
    </w:r>
    <w:bookmarkEnd w:id="6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7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wps@gdansk.uw.gov.pl</w:t>
    </w:r>
    <w:bookmarkEnd w:id="7"/>
  </w:p>
  <w:p w14:paraId="6073914D" w14:textId="77777777" w:rsidR="00901554" w:rsidRPr="002222FB" w:rsidRDefault="00094897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4C9A2D49" w14:textId="77777777" w:rsidR="00901554" w:rsidRPr="00D77768" w:rsidRDefault="00094897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341552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3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341552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7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A7EA4" w14:textId="77777777" w:rsidR="00901554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5A41EBDD">
        <v:rect id="_x0000_i1026" style="width:453.5pt;height:1.5pt" o:hralign="center" o:hrstd="t" o:hr="t" fillcolor="#aca899" stroked="f"/>
      </w:pict>
    </w:r>
  </w:p>
  <w:p w14:paraId="33091CB7" w14:textId="77777777" w:rsidR="00901554" w:rsidRPr="0058560B" w:rsidRDefault="00094897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8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8"/>
  </w:p>
  <w:p w14:paraId="7F9F68BA" w14:textId="77777777" w:rsidR="00901554" w:rsidRDefault="00094897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21819604" w14:textId="77777777" w:rsidR="00901554" w:rsidRPr="0058560B" w:rsidRDefault="00094897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9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9"/>
  </w:p>
  <w:p w14:paraId="0364E768" w14:textId="77777777" w:rsidR="00901554" w:rsidRPr="002222FB" w:rsidRDefault="00094897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10" w:name="ezdAutorWydzialAtrybut2"/>
    <w:r w:rsidRPr="002222FB">
      <w:rPr>
        <w:rFonts w:asciiTheme="minorHAnsi" w:hAnsiTheme="minorHAnsi" w:cstheme="minorHAnsi"/>
        <w:sz w:val="18"/>
        <w:szCs w:val="18"/>
      </w:rPr>
      <w:t>58 30 77 287</w:t>
    </w:r>
    <w:bookmarkEnd w:id="10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11" w:name="ezdAutorWydzialAtrybut3"/>
    <w:r w:rsidRPr="002222FB">
      <w:rPr>
        <w:rFonts w:asciiTheme="minorHAnsi" w:hAnsiTheme="minorHAnsi" w:cstheme="minorHAnsi"/>
        <w:sz w:val="18"/>
        <w:szCs w:val="18"/>
      </w:rPr>
      <w:t>wps@gdansk.uw.gov.pl</w:t>
    </w:r>
    <w:bookmarkEnd w:id="11"/>
  </w:p>
  <w:p w14:paraId="510E2CFD" w14:textId="77777777" w:rsidR="00901554" w:rsidRPr="002222FB" w:rsidRDefault="00094897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0E1A0" w14:textId="77777777" w:rsidR="00300296" w:rsidRDefault="00300296">
      <w:r>
        <w:separator/>
      </w:r>
    </w:p>
  </w:footnote>
  <w:footnote w:type="continuationSeparator" w:id="0">
    <w:p w14:paraId="4BF8937B" w14:textId="77777777" w:rsidR="00300296" w:rsidRDefault="00300296">
      <w:r>
        <w:continuationSeparator/>
      </w:r>
    </w:p>
  </w:footnote>
  <w:footnote w:id="1">
    <w:p w14:paraId="2E025421" w14:textId="77777777" w:rsidR="00000000" w:rsidRPr="00186840" w:rsidRDefault="00094897">
      <w:pPr>
        <w:pStyle w:val="Tekstprzypisudolnego"/>
        <w:rPr>
          <w:rFonts w:asciiTheme="minorHAnsi" w:hAnsiTheme="minorHAnsi"/>
        </w:rPr>
      </w:pPr>
      <w:r w:rsidRPr="00186840">
        <w:rPr>
          <w:rStyle w:val="Odwoanieprzypisudolnego"/>
          <w:rFonts w:asciiTheme="minorHAnsi" w:hAnsiTheme="minorHAnsi"/>
        </w:rPr>
        <w:footnoteRef/>
      </w:r>
      <w:r w:rsidRPr="0018684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Rozporządzenie Ministra Rodziny, Pracy i Polityki Społecznej z dnia 27 kwietnia 20217 r. w sprawie standardów noclegowni, schronisk dla bezdomnych, schronisk dla osób bezdomnych z usługami opiekuńczymi i ogrzewalni  (Dz. U. z 2018 r. poz. 896)</w:t>
      </w:r>
    </w:p>
  </w:footnote>
  <w:footnote w:id="2">
    <w:p w14:paraId="2A623D79" w14:textId="77777777" w:rsidR="00000000" w:rsidRPr="00186840" w:rsidRDefault="00094897" w:rsidP="0066321B">
      <w:pPr>
        <w:pStyle w:val="Tekstprzypisudolnego"/>
        <w:rPr>
          <w:rFonts w:asciiTheme="minorHAnsi" w:hAnsiTheme="minorHAnsi"/>
        </w:rPr>
      </w:pPr>
      <w:r w:rsidRPr="0066321B">
        <w:rPr>
          <w:rStyle w:val="Odwoanieprzypisudolnego"/>
          <w:rFonts w:ascii="Calibri" w:hAnsi="Calibri"/>
        </w:rPr>
        <w:footnoteRef/>
      </w:r>
      <w:r w:rsidRPr="0066321B">
        <w:rPr>
          <w:rFonts w:ascii="Calibri" w:hAnsi="Calibri"/>
        </w:rPr>
        <w:t xml:space="preserve"> Załącznik Nr 3 </w:t>
      </w:r>
      <w:r>
        <w:rPr>
          <w:rFonts w:ascii="Calibri" w:hAnsi="Calibri"/>
        </w:rPr>
        <w:t>rozporządzenia</w:t>
      </w:r>
      <w:r w:rsidRPr="0066321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Ministra Rodziny, Pracy i Polityki Społecznej z dnia 27 kwietnia 20217 r. w sprawie standardów noclegowni, schronisk dla bezdomnych, schronisk dla osób bezdomnych z usługami opiekuńczymi i ogrzewalni  (Dz. U. z 2018 r. poz. 896)</w:t>
      </w:r>
    </w:p>
    <w:p w14:paraId="15DD0960" w14:textId="77777777" w:rsidR="00000000" w:rsidRPr="0066321B" w:rsidRDefault="00000000">
      <w:pPr>
        <w:pStyle w:val="Tekstprzypisudolnego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CFC2F" w14:textId="77777777" w:rsidR="00901554" w:rsidRPr="001168B3" w:rsidRDefault="00901554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0C3C"/>
    <w:multiLevelType w:val="hybridMultilevel"/>
    <w:tmpl w:val="2FAC5814"/>
    <w:lvl w:ilvl="0" w:tplc="B2EC8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6A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23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2B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EE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0A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E6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942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E9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D0621"/>
    <w:multiLevelType w:val="hybridMultilevel"/>
    <w:tmpl w:val="9FBA3714"/>
    <w:lvl w:ilvl="0" w:tplc="C1241EE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5639A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D2665B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528D1F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470621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0121D4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B900C3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23699A6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6B06F2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6836A8"/>
    <w:multiLevelType w:val="hybridMultilevel"/>
    <w:tmpl w:val="067286A0"/>
    <w:lvl w:ilvl="0" w:tplc="1E60B386">
      <w:start w:val="1"/>
      <w:numFmt w:val="decimal"/>
      <w:lvlText w:val="%1."/>
      <w:lvlJc w:val="left"/>
      <w:pPr>
        <w:ind w:left="720" w:hanging="360"/>
      </w:pPr>
    </w:lvl>
    <w:lvl w:ilvl="1" w:tplc="918C182E" w:tentative="1">
      <w:start w:val="1"/>
      <w:numFmt w:val="lowerLetter"/>
      <w:lvlText w:val="%2."/>
      <w:lvlJc w:val="left"/>
      <w:pPr>
        <w:ind w:left="1440" w:hanging="360"/>
      </w:pPr>
    </w:lvl>
    <w:lvl w:ilvl="2" w:tplc="F796BBA4" w:tentative="1">
      <w:start w:val="1"/>
      <w:numFmt w:val="lowerRoman"/>
      <w:lvlText w:val="%3."/>
      <w:lvlJc w:val="right"/>
      <w:pPr>
        <w:ind w:left="2160" w:hanging="180"/>
      </w:pPr>
    </w:lvl>
    <w:lvl w:ilvl="3" w:tplc="0966E0E4" w:tentative="1">
      <w:start w:val="1"/>
      <w:numFmt w:val="decimal"/>
      <w:lvlText w:val="%4."/>
      <w:lvlJc w:val="left"/>
      <w:pPr>
        <w:ind w:left="2880" w:hanging="360"/>
      </w:pPr>
    </w:lvl>
    <w:lvl w:ilvl="4" w:tplc="0C544200" w:tentative="1">
      <w:start w:val="1"/>
      <w:numFmt w:val="lowerLetter"/>
      <w:lvlText w:val="%5."/>
      <w:lvlJc w:val="left"/>
      <w:pPr>
        <w:ind w:left="3600" w:hanging="360"/>
      </w:pPr>
    </w:lvl>
    <w:lvl w:ilvl="5" w:tplc="8D06A30C" w:tentative="1">
      <w:start w:val="1"/>
      <w:numFmt w:val="lowerRoman"/>
      <w:lvlText w:val="%6."/>
      <w:lvlJc w:val="right"/>
      <w:pPr>
        <w:ind w:left="4320" w:hanging="180"/>
      </w:pPr>
    </w:lvl>
    <w:lvl w:ilvl="6" w:tplc="73028432" w:tentative="1">
      <w:start w:val="1"/>
      <w:numFmt w:val="decimal"/>
      <w:lvlText w:val="%7."/>
      <w:lvlJc w:val="left"/>
      <w:pPr>
        <w:ind w:left="5040" w:hanging="360"/>
      </w:pPr>
    </w:lvl>
    <w:lvl w:ilvl="7" w:tplc="07A6B8E4" w:tentative="1">
      <w:start w:val="1"/>
      <w:numFmt w:val="lowerLetter"/>
      <w:lvlText w:val="%8."/>
      <w:lvlJc w:val="left"/>
      <w:pPr>
        <w:ind w:left="5760" w:hanging="360"/>
      </w:pPr>
    </w:lvl>
    <w:lvl w:ilvl="8" w:tplc="74F8F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num w:numId="1" w16cid:durableId="606889133">
    <w:abstractNumId w:val="2"/>
  </w:num>
  <w:num w:numId="2" w16cid:durableId="895974821">
    <w:abstractNumId w:val="3"/>
  </w:num>
  <w:num w:numId="3" w16cid:durableId="2003200315">
    <w:abstractNumId w:val="1"/>
  </w:num>
  <w:num w:numId="4" w16cid:durableId="32520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54"/>
    <w:rsid w:val="00094897"/>
    <w:rsid w:val="0024551C"/>
    <w:rsid w:val="002C7A20"/>
    <w:rsid w:val="00300296"/>
    <w:rsid w:val="00341552"/>
    <w:rsid w:val="00677566"/>
    <w:rsid w:val="00901554"/>
    <w:rsid w:val="009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47A95F"/>
  <w15:docId w15:val="{77ED0C2F-7E38-4A69-9DD8-84E064CF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1868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6840"/>
  </w:style>
  <w:style w:type="character" w:styleId="Odwoanieprzypisudolnego">
    <w:name w:val="footnote reference"/>
    <w:basedOn w:val="Domylnaczcionkaakapitu"/>
    <w:rsid w:val="00186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A0C73-3A67-45F0-A518-DE20D452F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2262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2025-05-05T13:02:00Z</dcterms:created>
  <dcterms:modified xsi:type="dcterms:W3CDTF">2025-05-05T13:02:00Z</dcterms:modified>
</cp:coreProperties>
</file>