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E8F2" w14:textId="77777777" w:rsidR="0054111A" w:rsidRDefault="0054111A" w:rsidP="0054111A">
      <w:pPr>
        <w:spacing w:after="156"/>
      </w:pPr>
      <w:r>
        <w:rPr>
          <w:b/>
        </w:rPr>
        <w:t>Lista dokumentów niezbędnych do zawarcia umowy/porozumienia o dofinansowanie projektu</w:t>
      </w:r>
      <w:r>
        <w:t xml:space="preserve"> </w:t>
      </w:r>
    </w:p>
    <w:p w14:paraId="7DE448AD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t xml:space="preserve">Dokumenty poświadczające prawidłową reprezentację Beneficjenta; </w:t>
      </w:r>
    </w:p>
    <w:p w14:paraId="39C520F7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t xml:space="preserve">Harmonogram płatności; </w:t>
      </w:r>
    </w:p>
    <w:p w14:paraId="5A8E87E9" w14:textId="77777777" w:rsidR="0054111A" w:rsidRPr="00097406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 w:rsidRPr="00CA0B1F">
        <w:rPr>
          <w:rFonts w:asciiTheme="minorHAnsi" w:hAnsiTheme="minorHAnsi" w:cstheme="minorHAnsi"/>
          <w:color w:val="000000" w:themeColor="text1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rojektu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2900C9DE" w14:textId="77777777" w:rsidR="0054111A" w:rsidRPr="00097406" w:rsidRDefault="0054111A" w:rsidP="00F3324D">
      <w:pPr>
        <w:numPr>
          <w:ilvl w:val="0"/>
          <w:numId w:val="18"/>
        </w:numPr>
        <w:spacing w:before="0" w:after="153"/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</w:rPr>
        <w:t xml:space="preserve"> (jeśli dotyczy);</w:t>
      </w:r>
    </w:p>
    <w:p w14:paraId="1E4D036C" w14:textId="77777777" w:rsidR="0054111A" w:rsidRPr="00097406" w:rsidRDefault="0054111A" w:rsidP="00F3324D">
      <w:pPr>
        <w:numPr>
          <w:ilvl w:val="0"/>
          <w:numId w:val="18"/>
        </w:numPr>
        <w:spacing w:before="0" w:after="153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(jeśli dotyczy) – zarówno Beneficjent, Partner, Podmiot upoważniony do ponoszenia wydatków;</w:t>
      </w:r>
    </w:p>
    <w:p w14:paraId="0B88FB70" w14:textId="77777777" w:rsidR="0054111A" w:rsidRPr="00AB61F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 w:rsidRPr="00AB61FA">
        <w:rPr>
          <w:rFonts w:asciiTheme="minorHAnsi" w:hAnsiTheme="minorHAnsi" w:cstheme="minorHAnsi"/>
          <w:color w:val="000000" w:themeColor="text1"/>
        </w:rPr>
        <w:t>Oświadczenie o wybranej metodzie amortyzacji, do celów monitorowania działalności gospodarczej wykonywanej na przedmiocie projektu (jeśli dotyczy)</w:t>
      </w:r>
      <w:r>
        <w:rPr>
          <w:rFonts w:asciiTheme="minorHAnsi" w:hAnsiTheme="minorHAnsi" w:cstheme="minorHAnsi"/>
          <w:color w:val="000000" w:themeColor="text1"/>
        </w:rPr>
        <w:t xml:space="preserve"> – zarówno Beneficjent, Partner, Podmiot upoważniony do ponoszenia wydatków</w:t>
      </w:r>
      <w:r w:rsidRPr="00AB61FA">
        <w:rPr>
          <w:rFonts w:asciiTheme="minorHAnsi" w:hAnsiTheme="minorHAnsi" w:cstheme="minorHAnsi"/>
          <w:color w:val="000000" w:themeColor="text1"/>
        </w:rPr>
        <w:t>;</w:t>
      </w:r>
    </w:p>
    <w:p w14:paraId="2122A9D1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t xml:space="preserve">Wniosek o dodanie osoby uprawnionej zarządzającej projektem po stronie Beneficjenta i Partnera; </w:t>
      </w:r>
    </w:p>
    <w:p w14:paraId="49D97E42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37CD80D2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61D3BFC5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 w:rsidRPr="003C75E3">
        <w:t>Potwierdzenie powołania Zespołu Projektowego do realizacji Projektu</w:t>
      </w:r>
      <w:r>
        <w:t>;</w:t>
      </w:r>
    </w:p>
    <w:p w14:paraId="1370CD59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t>Aktualne zaświadczenie właściwego urzędu skarbowego potwierdzające status Beneficjenta i Partnera (jeśli dotyczy) jako podatnika podatku od towarów i usług;</w:t>
      </w:r>
    </w:p>
    <w:p w14:paraId="69828E92" w14:textId="77777777" w:rsidR="0054111A" w:rsidRPr="003D2EC5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 w:rsidRPr="003D2EC5">
        <w:t>Oświadczenie o wykorzystaniu produktu produktów projektu do świadczenia usług w ramach publicznego systemu ochrony zdrowia</w:t>
      </w:r>
      <w:r>
        <w:t xml:space="preserve"> (jeśli dotyczy) – dotyczy tylko projektów z obszaru ochrony zdrowia;</w:t>
      </w:r>
    </w:p>
    <w:p w14:paraId="50A45C91" w14:textId="77777777" w:rsidR="0054111A" w:rsidRDefault="0054111A" w:rsidP="00F3324D">
      <w:pPr>
        <w:numPr>
          <w:ilvl w:val="0"/>
          <w:numId w:val="18"/>
        </w:numPr>
        <w:spacing w:before="0" w:after="153"/>
        <w:ind w:right="496" w:hanging="360"/>
      </w:pPr>
      <w:r>
        <w:lastRenderedPageBreak/>
        <w:t xml:space="preserve">Inne dokumenty uznane przez ION za niezbędne do zawarcia umowy/porozumienia o dofinansowanie projektu (jeśli dotyczy). </w:t>
      </w:r>
    </w:p>
    <w:p w14:paraId="36E537CA" w14:textId="660985E3" w:rsidR="00A834F4" w:rsidRPr="00F26ADC" w:rsidRDefault="00A834F4" w:rsidP="00F26ADC"/>
    <w:sectPr w:rsidR="00A834F4" w:rsidRPr="00F26ADC" w:rsidSect="002E0F9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E85E" w14:textId="77777777" w:rsidR="002E0F90" w:rsidRDefault="002E0F90">
      <w:r>
        <w:separator/>
      </w:r>
    </w:p>
  </w:endnote>
  <w:endnote w:type="continuationSeparator" w:id="0">
    <w:p w14:paraId="1590C300" w14:textId="77777777" w:rsidR="002E0F90" w:rsidRDefault="002E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324D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47CF828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4111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55C37E4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93761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9858" w14:textId="77777777" w:rsidR="002E0F90" w:rsidRDefault="002E0F90">
      <w:r>
        <w:separator/>
      </w:r>
    </w:p>
  </w:footnote>
  <w:footnote w:type="continuationSeparator" w:id="0">
    <w:p w14:paraId="686E00CD" w14:textId="77777777" w:rsidR="002E0F90" w:rsidRDefault="002E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6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1"/>
  </w:num>
  <w:num w:numId="18" w16cid:durableId="23799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4111A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55F19"/>
    <w:rsid w:val="009A3562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DF7570"/>
    <w:rsid w:val="00E1663C"/>
    <w:rsid w:val="00EB7791"/>
    <w:rsid w:val="00EE312E"/>
    <w:rsid w:val="00F26ADC"/>
    <w:rsid w:val="00F3324D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ui-provider">
    <w:name w:val="ui-provider"/>
    <w:basedOn w:val="Domylnaczcionkaakapitu"/>
    <w:rsid w:val="005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Gryniuk-Szumilak</cp:lastModifiedBy>
  <cp:revision>4</cp:revision>
  <cp:lastPrinted>2018-03-26T09:55:00Z</cp:lastPrinted>
  <dcterms:created xsi:type="dcterms:W3CDTF">2024-03-12T10:33:00Z</dcterms:created>
  <dcterms:modified xsi:type="dcterms:W3CDTF">2024-03-12T10:35:00Z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