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388DD" w14:textId="77777777" w:rsidR="00BD283B" w:rsidRPr="00BD283B" w:rsidRDefault="00BD283B" w:rsidP="0059476C">
      <w:pPr>
        <w:spacing w:after="0" w:line="240" w:lineRule="auto"/>
      </w:pPr>
    </w:p>
    <w:p w14:paraId="16965064" w14:textId="7697A1FA" w:rsidR="00BD283B" w:rsidRPr="00BD283B" w:rsidRDefault="00BD283B" w:rsidP="0059476C">
      <w:pPr>
        <w:spacing w:after="0" w:line="240" w:lineRule="auto"/>
        <w:jc w:val="center"/>
        <w:rPr>
          <w:rFonts w:ascii="Arial" w:hAnsi="Arial" w:cs="Arial"/>
        </w:rPr>
      </w:pPr>
      <w:r w:rsidRPr="00BD283B">
        <w:rPr>
          <w:rFonts w:ascii="Arial" w:hAnsi="Arial" w:cs="Arial"/>
          <w:b/>
          <w:bCs/>
        </w:rPr>
        <w:t>Uzasadnienie</w:t>
      </w:r>
    </w:p>
    <w:p w14:paraId="1F96D875" w14:textId="322DE184" w:rsidR="00BD283B" w:rsidRPr="00BD283B" w:rsidRDefault="00BD283B" w:rsidP="0059476C">
      <w:pPr>
        <w:spacing w:after="0" w:line="240" w:lineRule="auto"/>
        <w:jc w:val="center"/>
        <w:rPr>
          <w:rFonts w:ascii="Arial" w:hAnsi="Arial" w:cs="Arial"/>
        </w:rPr>
      </w:pPr>
      <w:r w:rsidRPr="00BD283B">
        <w:rPr>
          <w:rFonts w:ascii="Arial" w:hAnsi="Arial" w:cs="Arial"/>
          <w:b/>
          <w:bCs/>
        </w:rPr>
        <w:t>do zarządzenia Regionalnego Dyrektora Ochrony Środowiska w Rzeszowie</w:t>
      </w:r>
    </w:p>
    <w:p w14:paraId="0339D811" w14:textId="76327F2C" w:rsidR="000264D4" w:rsidRDefault="00BD283B" w:rsidP="0059476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BD283B">
        <w:rPr>
          <w:rFonts w:ascii="Arial" w:hAnsi="Arial" w:cs="Arial"/>
          <w:b/>
          <w:bCs/>
        </w:rPr>
        <w:t>z dnia</w:t>
      </w:r>
      <w:r>
        <w:rPr>
          <w:rFonts w:ascii="Arial" w:hAnsi="Arial" w:cs="Arial"/>
          <w:b/>
          <w:bCs/>
        </w:rPr>
        <w:t xml:space="preserve"> ………………</w:t>
      </w:r>
    </w:p>
    <w:p w14:paraId="47123E70" w14:textId="30DC9558" w:rsidR="00BD283B" w:rsidRDefault="00BD283B" w:rsidP="0059476C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zmieniającego zarządzenie w sprawie ustanowienia planu zadań ochronnych</w:t>
      </w:r>
    </w:p>
    <w:p w14:paraId="33E11098" w14:textId="71C0C109" w:rsidR="00BD283B" w:rsidRDefault="00BD283B" w:rsidP="0059476C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dla obszaru Natura </w:t>
      </w:r>
      <w:r w:rsidRPr="00177C5E">
        <w:rPr>
          <w:rFonts w:ascii="Arial" w:hAnsi="Arial" w:cs="Arial"/>
          <w:b/>
          <w:bCs/>
        </w:rPr>
        <w:t xml:space="preserve">2000 Rzeka San </w:t>
      </w:r>
      <w:proofErr w:type="spellStart"/>
      <w:r w:rsidRPr="00177C5E">
        <w:rPr>
          <w:rFonts w:ascii="Arial" w:hAnsi="Arial" w:cs="Arial"/>
          <w:b/>
          <w:bCs/>
        </w:rPr>
        <w:t>PLH18007</w:t>
      </w:r>
      <w:proofErr w:type="spellEnd"/>
      <w:r w:rsidRPr="00177C5E">
        <w:rPr>
          <w:rFonts w:ascii="Arial" w:hAnsi="Arial" w:cs="Arial"/>
          <w:b/>
          <w:bCs/>
        </w:rPr>
        <w:t xml:space="preserve"> </w:t>
      </w:r>
    </w:p>
    <w:p w14:paraId="0BDDE20C" w14:textId="77777777" w:rsidR="0059476C" w:rsidRDefault="0059476C" w:rsidP="0059476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C0BC17E" w14:textId="77777777" w:rsidR="0059476C" w:rsidRDefault="0059476C" w:rsidP="0059476C">
      <w:pPr>
        <w:spacing w:after="0" w:line="240" w:lineRule="auto"/>
        <w:jc w:val="both"/>
        <w:rPr>
          <w:rFonts w:ascii="Arial" w:hAnsi="Arial" w:cs="Arial"/>
        </w:rPr>
      </w:pPr>
    </w:p>
    <w:p w14:paraId="1D66EDBC" w14:textId="77777777" w:rsidR="0059476C" w:rsidRDefault="0059476C" w:rsidP="0059476C">
      <w:pPr>
        <w:spacing w:after="0" w:line="240" w:lineRule="auto"/>
        <w:jc w:val="both"/>
        <w:rPr>
          <w:rFonts w:ascii="Arial" w:hAnsi="Arial" w:cs="Arial"/>
        </w:rPr>
      </w:pPr>
    </w:p>
    <w:p w14:paraId="41E2331B" w14:textId="71BA1DEB" w:rsidR="00B456F9" w:rsidRPr="00E25D8F" w:rsidRDefault="00B456F9" w:rsidP="00B456F9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E25D8F">
        <w:rPr>
          <w:rFonts w:ascii="Arial" w:hAnsi="Arial" w:cs="Arial"/>
        </w:rPr>
        <w:t xml:space="preserve">Plan zadań ochronnych dla obszaru Natura 2000 Rzeka San </w:t>
      </w:r>
      <w:proofErr w:type="spellStart"/>
      <w:r w:rsidRPr="00E25D8F">
        <w:rPr>
          <w:rFonts w:ascii="Arial" w:hAnsi="Arial" w:cs="Arial"/>
        </w:rPr>
        <w:t>PLH18007</w:t>
      </w:r>
      <w:proofErr w:type="spellEnd"/>
      <w:r w:rsidRPr="00E25D8F">
        <w:rPr>
          <w:rFonts w:ascii="Arial" w:hAnsi="Arial" w:cs="Arial"/>
        </w:rPr>
        <w:t xml:space="preserve"> został ustanowiony zarządzeniem Regionalnego Dyrektora Ochrony Środowiska w Rzeszowie z dnia 31 lipca 2014 r. w sprawie ustanowienia planu zadań ochronnych dla obszaru Natura 2000 Rzeka San </w:t>
      </w:r>
      <w:proofErr w:type="spellStart"/>
      <w:r w:rsidRPr="00E25D8F">
        <w:rPr>
          <w:rFonts w:ascii="Arial" w:hAnsi="Arial" w:cs="Arial"/>
        </w:rPr>
        <w:t>PLH180007</w:t>
      </w:r>
      <w:proofErr w:type="spellEnd"/>
      <w:r w:rsidRPr="00E25D8F">
        <w:rPr>
          <w:rFonts w:ascii="Arial" w:hAnsi="Arial" w:cs="Arial"/>
        </w:rPr>
        <w:t xml:space="preserve"> (Dz. Urz. Woj. Podkarpackiego z 2014 r. poz. 2160) oraz zmieniony zarządzeniem Regionalnego Dyrektora Ochrony Środowiska w Rzeszowie z dnia 29 lutego 2024 r. zmieniającym zarządzenie w sprawie ustanowienia planu zadań ochronnych dla obszaru Natura 2000 Rzeka San </w:t>
      </w:r>
      <w:proofErr w:type="spellStart"/>
      <w:r w:rsidRPr="00E25D8F">
        <w:rPr>
          <w:rFonts w:ascii="Arial" w:hAnsi="Arial" w:cs="Arial"/>
        </w:rPr>
        <w:t>PLH180007</w:t>
      </w:r>
      <w:proofErr w:type="spellEnd"/>
      <w:r w:rsidRPr="00E25D8F">
        <w:rPr>
          <w:rFonts w:ascii="Arial" w:hAnsi="Arial" w:cs="Arial"/>
        </w:rPr>
        <w:t xml:space="preserve"> (Dz. Urz. Woj. Podkarpackiego z 2024 r. poz. 1270).</w:t>
      </w:r>
    </w:p>
    <w:p w14:paraId="1DCF6FF2" w14:textId="77777777" w:rsidR="00B456F9" w:rsidRPr="00E25D8F" w:rsidRDefault="00B456F9" w:rsidP="00B456F9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3A066849" w14:textId="77777777" w:rsidR="00B456F9" w:rsidRPr="00E25D8F" w:rsidRDefault="00B456F9" w:rsidP="00B456F9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E25D8F">
        <w:rPr>
          <w:rFonts w:ascii="Arial" w:hAnsi="Arial" w:cs="Arial"/>
        </w:rPr>
        <w:t>W wyniku prac inwentaryzacyjnych prowadzonych w latach 2025–2026 oraz weryfikacji Standardowego Formularza Danych (</w:t>
      </w:r>
      <w:proofErr w:type="spellStart"/>
      <w:r w:rsidRPr="00E25D8F">
        <w:rPr>
          <w:rFonts w:ascii="Arial" w:hAnsi="Arial" w:cs="Arial"/>
        </w:rPr>
        <w:t>SDF</w:t>
      </w:r>
      <w:proofErr w:type="spellEnd"/>
      <w:r w:rsidRPr="00E25D8F">
        <w:rPr>
          <w:rFonts w:ascii="Arial" w:hAnsi="Arial" w:cs="Arial"/>
        </w:rPr>
        <w:t xml:space="preserve">) zaszła konieczność aktualizacji planu zadań ochronnych w zakresie obejmującym: identyfikację istniejących i potencjalnych zagrożeń dla zachowania właściwego stanu ochrony gatunków zwierząt i ich siedlisk (załącznik nr 3 do zarządzenia ustanawiającego </w:t>
      </w:r>
      <w:proofErr w:type="spellStart"/>
      <w:r w:rsidRPr="00E25D8F">
        <w:rPr>
          <w:rFonts w:ascii="Arial" w:hAnsi="Arial" w:cs="Arial"/>
        </w:rPr>
        <w:t>PZO</w:t>
      </w:r>
      <w:proofErr w:type="spellEnd"/>
      <w:r w:rsidRPr="00E25D8F">
        <w:rPr>
          <w:rFonts w:ascii="Arial" w:hAnsi="Arial" w:cs="Arial"/>
        </w:rPr>
        <w:t>); cele działań ochronnych (załącznik nr 4) oraz działania ochronne ze wskazaniem podmiotów odpowiedzialnych za ich wykonanie i obszarów ich wdrażania (załącznik nr 5).</w:t>
      </w:r>
    </w:p>
    <w:p w14:paraId="081B772B" w14:textId="77777777" w:rsidR="00F053EF" w:rsidRDefault="00F053EF" w:rsidP="00F053EF">
      <w:pPr>
        <w:keepNext/>
        <w:spacing w:after="0" w:line="240" w:lineRule="auto"/>
        <w:jc w:val="both"/>
        <w:rPr>
          <w:rFonts w:ascii="Arial" w:hAnsi="Arial" w:cs="Arial"/>
          <w:b/>
          <w:bCs/>
        </w:rPr>
      </w:pPr>
    </w:p>
    <w:p w14:paraId="35732A40" w14:textId="170D5C6F" w:rsidR="00F053EF" w:rsidRDefault="00F053EF" w:rsidP="0044063A">
      <w:pPr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  <w:r w:rsidRPr="00F30E62">
        <w:rPr>
          <w:rFonts w:ascii="Arial" w:hAnsi="Arial" w:cs="Arial"/>
          <w:b/>
          <w:bCs/>
        </w:rPr>
        <w:t>Zmiana załącznika nr 3 do zarządzenia (identyfikacja zagrożeń)</w:t>
      </w:r>
    </w:p>
    <w:p w14:paraId="06C7D076" w14:textId="03F0345C" w:rsidR="00B456F9" w:rsidRPr="00E25D8F" w:rsidRDefault="00B456F9" w:rsidP="00B456F9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E25D8F">
        <w:rPr>
          <w:rFonts w:ascii="Arial" w:hAnsi="Arial" w:cs="Arial"/>
        </w:rPr>
        <w:t xml:space="preserve">Załącznik nr 3 do zarządzenia ustanawiającego </w:t>
      </w:r>
      <w:proofErr w:type="spellStart"/>
      <w:r w:rsidRPr="00E25D8F">
        <w:rPr>
          <w:rFonts w:ascii="Arial" w:hAnsi="Arial" w:cs="Arial"/>
        </w:rPr>
        <w:t>PZO</w:t>
      </w:r>
      <w:proofErr w:type="spellEnd"/>
      <w:r w:rsidRPr="00E25D8F">
        <w:rPr>
          <w:rFonts w:ascii="Arial" w:hAnsi="Arial" w:cs="Arial"/>
        </w:rPr>
        <w:t xml:space="preserve"> (identyfikacja istniejących i potencjalnych zagrożeń) został w całości zaktualizowany. W oparciu o wyniki inwentaryzacji terenowej z 2025</w:t>
      </w:r>
      <w:r w:rsidR="00AD7302">
        <w:rPr>
          <w:rFonts w:ascii="Arial" w:hAnsi="Arial" w:cs="Arial"/>
        </w:rPr>
        <w:t xml:space="preserve"> r. </w:t>
      </w:r>
      <w:r w:rsidRPr="00E25D8F">
        <w:rPr>
          <w:rFonts w:ascii="Arial" w:hAnsi="Arial" w:cs="Arial"/>
        </w:rPr>
        <w:t xml:space="preserve">zidentyfikowano dla </w:t>
      </w:r>
      <w:r w:rsidR="00D061B3">
        <w:rPr>
          <w:rFonts w:ascii="Arial" w:hAnsi="Arial" w:cs="Arial"/>
        </w:rPr>
        <w:t>wszystkich</w:t>
      </w:r>
      <w:r w:rsidRPr="00E25D8F">
        <w:rPr>
          <w:rFonts w:ascii="Arial" w:hAnsi="Arial" w:cs="Arial"/>
        </w:rPr>
        <w:t xml:space="preserve"> przedmiotów ochrony zagrożenia istniejące, w tym przede wszystkim: </w:t>
      </w:r>
      <w:proofErr w:type="spellStart"/>
      <w:r w:rsidRPr="00E25D8F">
        <w:rPr>
          <w:rFonts w:ascii="Arial" w:hAnsi="Arial" w:cs="Arial"/>
        </w:rPr>
        <w:t>C01.01</w:t>
      </w:r>
      <w:proofErr w:type="spellEnd"/>
      <w:r w:rsidRPr="00E25D8F">
        <w:rPr>
          <w:rFonts w:ascii="Arial" w:hAnsi="Arial" w:cs="Arial"/>
        </w:rPr>
        <w:t xml:space="preserve"> (wydobywanie piasku i żwiru), </w:t>
      </w:r>
      <w:proofErr w:type="spellStart"/>
      <w:r w:rsidRPr="00E25D8F">
        <w:rPr>
          <w:rFonts w:ascii="Arial" w:hAnsi="Arial" w:cs="Arial"/>
        </w:rPr>
        <w:t>J02.03</w:t>
      </w:r>
      <w:proofErr w:type="spellEnd"/>
      <w:r w:rsidRPr="00E25D8F">
        <w:rPr>
          <w:rFonts w:ascii="Arial" w:hAnsi="Arial" w:cs="Arial"/>
        </w:rPr>
        <w:t xml:space="preserve"> (regulowanie koryt rzecznych), </w:t>
      </w:r>
      <w:proofErr w:type="spellStart"/>
      <w:r w:rsidRPr="00E25D8F">
        <w:rPr>
          <w:rFonts w:ascii="Arial" w:hAnsi="Arial" w:cs="Arial"/>
        </w:rPr>
        <w:t>E03.04</w:t>
      </w:r>
      <w:proofErr w:type="spellEnd"/>
      <w:r w:rsidRPr="00E25D8F">
        <w:rPr>
          <w:rFonts w:ascii="Arial" w:hAnsi="Arial" w:cs="Arial"/>
        </w:rPr>
        <w:t xml:space="preserve"> (inne odpady) i </w:t>
      </w:r>
      <w:proofErr w:type="spellStart"/>
      <w:r w:rsidRPr="00E25D8F">
        <w:rPr>
          <w:rFonts w:ascii="Arial" w:hAnsi="Arial" w:cs="Arial"/>
        </w:rPr>
        <w:t>H01.04</w:t>
      </w:r>
      <w:proofErr w:type="spellEnd"/>
      <w:r w:rsidRPr="00E25D8F">
        <w:rPr>
          <w:rFonts w:ascii="Arial" w:hAnsi="Arial" w:cs="Arial"/>
        </w:rPr>
        <w:t xml:space="preserve"> (rozproszone zanieczyszczenie wód powierzchniowych). </w:t>
      </w:r>
    </w:p>
    <w:p w14:paraId="51DF0C06" w14:textId="77777777" w:rsidR="00F053EF" w:rsidRDefault="00F053EF" w:rsidP="00F053EF">
      <w:pPr>
        <w:spacing w:after="0" w:line="240" w:lineRule="auto"/>
        <w:jc w:val="both"/>
        <w:rPr>
          <w:rFonts w:ascii="Arial" w:hAnsi="Arial" w:cs="Arial"/>
        </w:rPr>
      </w:pPr>
    </w:p>
    <w:p w14:paraId="120C8B15" w14:textId="77777777" w:rsidR="00F053EF" w:rsidRPr="000269C3" w:rsidRDefault="00F053EF" w:rsidP="00F053EF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0269C3">
        <w:rPr>
          <w:rFonts w:ascii="Arial" w:hAnsi="Arial" w:cs="Arial"/>
          <w:b/>
          <w:bCs/>
        </w:rPr>
        <w:t>Zmiana załącznika nr 4 do zarządzenia (cele działań ochronnych)</w:t>
      </w:r>
    </w:p>
    <w:p w14:paraId="3A94F292" w14:textId="33E42152" w:rsidR="00B456F9" w:rsidRDefault="00B456F9" w:rsidP="00B456F9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E25D8F">
        <w:rPr>
          <w:rFonts w:ascii="Arial" w:hAnsi="Arial" w:cs="Arial"/>
        </w:rPr>
        <w:t xml:space="preserve">Załącznik nr 4 do zarządzenia ustanawiającego </w:t>
      </w:r>
      <w:proofErr w:type="spellStart"/>
      <w:r w:rsidRPr="00E25D8F">
        <w:rPr>
          <w:rFonts w:ascii="Arial" w:hAnsi="Arial" w:cs="Arial"/>
        </w:rPr>
        <w:t>PZO</w:t>
      </w:r>
      <w:proofErr w:type="spellEnd"/>
      <w:r w:rsidRPr="00E25D8F">
        <w:rPr>
          <w:rFonts w:ascii="Arial" w:hAnsi="Arial" w:cs="Arial"/>
        </w:rPr>
        <w:t xml:space="preserve"> (cele działań ochronnych) otrzymuje nowe brzmienie uwzględniające szczegółowe wskaźniki stanu ochrony zgodnie z metodyką </w:t>
      </w:r>
      <w:proofErr w:type="spellStart"/>
      <w:r w:rsidRPr="00E25D8F">
        <w:rPr>
          <w:rFonts w:ascii="Arial" w:hAnsi="Arial" w:cs="Arial"/>
        </w:rPr>
        <w:t>PMŚ</w:t>
      </w:r>
      <w:proofErr w:type="spellEnd"/>
      <w:r w:rsidRPr="00E25D8F">
        <w:rPr>
          <w:rFonts w:ascii="Arial" w:hAnsi="Arial" w:cs="Arial"/>
        </w:rPr>
        <w:t xml:space="preserve"> </w:t>
      </w:r>
      <w:proofErr w:type="spellStart"/>
      <w:r w:rsidRPr="00E25D8F">
        <w:rPr>
          <w:rFonts w:ascii="Arial" w:hAnsi="Arial" w:cs="Arial"/>
        </w:rPr>
        <w:t>GIOŚ</w:t>
      </w:r>
      <w:proofErr w:type="spellEnd"/>
      <w:r w:rsidRPr="00E25D8F">
        <w:rPr>
          <w:rFonts w:ascii="Arial" w:hAnsi="Arial" w:cs="Arial"/>
        </w:rPr>
        <w:t>. Dla każdego z przedmiotów ochrony określono cele w postaci utrzymania wskaźników stanu populacji oraz stanu siedliska na poziomie odpowiadającym wartościom referencyjnym (</w:t>
      </w:r>
      <w:proofErr w:type="spellStart"/>
      <w:r w:rsidRPr="00E25D8F">
        <w:rPr>
          <w:rFonts w:ascii="Arial" w:hAnsi="Arial" w:cs="Arial"/>
        </w:rPr>
        <w:t>FV</w:t>
      </w:r>
      <w:proofErr w:type="spellEnd"/>
      <w:r w:rsidRPr="00E25D8F">
        <w:rPr>
          <w:rFonts w:ascii="Arial" w:hAnsi="Arial" w:cs="Arial"/>
        </w:rPr>
        <w:t xml:space="preserve">) lub ich osiągnięcia w przypadku wskaźników aktualnie ocenianych na </w:t>
      </w:r>
      <w:proofErr w:type="spellStart"/>
      <w:r w:rsidRPr="00E25D8F">
        <w:rPr>
          <w:rFonts w:ascii="Arial" w:hAnsi="Arial" w:cs="Arial"/>
        </w:rPr>
        <w:t>U1</w:t>
      </w:r>
      <w:proofErr w:type="spellEnd"/>
      <w:r w:rsidRPr="00E25D8F">
        <w:rPr>
          <w:rFonts w:ascii="Arial" w:hAnsi="Arial" w:cs="Arial"/>
        </w:rPr>
        <w:t xml:space="preserve"> albo </w:t>
      </w:r>
      <w:proofErr w:type="spellStart"/>
      <w:r w:rsidRPr="00E25D8F">
        <w:rPr>
          <w:rFonts w:ascii="Arial" w:hAnsi="Arial" w:cs="Arial"/>
        </w:rPr>
        <w:t>U2</w:t>
      </w:r>
      <w:proofErr w:type="spellEnd"/>
      <w:r w:rsidRPr="00E25D8F">
        <w:rPr>
          <w:rFonts w:ascii="Arial" w:hAnsi="Arial" w:cs="Arial"/>
        </w:rPr>
        <w:t xml:space="preserve">. Cele sformułowano w nawiązaniu do wytycznych Komisji Europejskiej oraz Generalnej Dyrekcji Ochrony Środowiska dotyczących formułowania szczegółowych celów ochrony dla obszarów Natura 2000. </w:t>
      </w:r>
    </w:p>
    <w:p w14:paraId="269A359F" w14:textId="77777777" w:rsidR="00F053EF" w:rsidRDefault="00F053EF" w:rsidP="00F053EF">
      <w:pPr>
        <w:spacing w:after="0" w:line="240" w:lineRule="auto"/>
        <w:jc w:val="both"/>
        <w:rPr>
          <w:rFonts w:ascii="Arial" w:hAnsi="Arial" w:cs="Arial"/>
        </w:rPr>
      </w:pPr>
    </w:p>
    <w:p w14:paraId="41AD79A4" w14:textId="3D00C3EE" w:rsidR="00F053EF" w:rsidRPr="00E25D8F" w:rsidRDefault="00F053EF" w:rsidP="00F053EF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626CDC">
        <w:rPr>
          <w:rFonts w:ascii="Arial" w:hAnsi="Arial" w:cs="Arial"/>
          <w:b/>
          <w:bCs/>
        </w:rPr>
        <w:t>Zmiana załącznika nr 5 do zarządzenia (działania ochronne)</w:t>
      </w:r>
    </w:p>
    <w:p w14:paraId="7F2A8B40" w14:textId="1020A581" w:rsidR="00B456F9" w:rsidRDefault="00B456F9" w:rsidP="00B456F9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E25D8F">
        <w:rPr>
          <w:rFonts w:ascii="Arial" w:hAnsi="Arial" w:cs="Arial"/>
        </w:rPr>
        <w:t xml:space="preserve">Załącznik nr 5 do zarządzenia ustanawiającego </w:t>
      </w:r>
      <w:proofErr w:type="spellStart"/>
      <w:r w:rsidRPr="00E25D8F">
        <w:rPr>
          <w:rFonts w:ascii="Arial" w:hAnsi="Arial" w:cs="Arial"/>
        </w:rPr>
        <w:t>PZO</w:t>
      </w:r>
      <w:proofErr w:type="spellEnd"/>
      <w:r w:rsidRPr="00E25D8F">
        <w:rPr>
          <w:rFonts w:ascii="Arial" w:hAnsi="Arial" w:cs="Arial"/>
        </w:rPr>
        <w:t xml:space="preserve"> (działania ochronne ze wskazaniem podmiotów odpowiedzialnych za ich wykonanie i obszarów ich wdrażania) został zaktualizowany w zakresie działań dotyczących monitoringu stanu przedmiotów ochrony oraz realizacji celów działań ochronnych. Dla wszystkich przedmiotów ochrony określono stanowiska monitoringowe wraz z ich współrzędnymi geograficznymi oraz przyjęto cykl monitoringu zgodny z metodyką </w:t>
      </w:r>
      <w:proofErr w:type="spellStart"/>
      <w:r w:rsidRPr="00E25D8F">
        <w:rPr>
          <w:rFonts w:ascii="Arial" w:hAnsi="Arial" w:cs="Arial"/>
        </w:rPr>
        <w:t>PMŚ</w:t>
      </w:r>
      <w:proofErr w:type="spellEnd"/>
      <w:r w:rsidRPr="00E25D8F">
        <w:rPr>
          <w:rFonts w:ascii="Arial" w:hAnsi="Arial" w:cs="Arial"/>
        </w:rPr>
        <w:t xml:space="preserve"> </w:t>
      </w:r>
      <w:proofErr w:type="spellStart"/>
      <w:r w:rsidRPr="00E25D8F">
        <w:rPr>
          <w:rFonts w:ascii="Arial" w:hAnsi="Arial" w:cs="Arial"/>
        </w:rPr>
        <w:t>GIOŚ</w:t>
      </w:r>
      <w:proofErr w:type="spellEnd"/>
      <w:r w:rsidRPr="00E25D8F">
        <w:rPr>
          <w:rFonts w:ascii="Arial" w:hAnsi="Arial" w:cs="Arial"/>
        </w:rPr>
        <w:t xml:space="preserve"> — </w:t>
      </w:r>
      <w:r w:rsidR="00F053EF">
        <w:rPr>
          <w:rFonts w:ascii="Arial" w:hAnsi="Arial" w:cs="Arial"/>
        </w:rPr>
        <w:t>co</w:t>
      </w:r>
      <w:r w:rsidRPr="00E25D8F">
        <w:rPr>
          <w:rFonts w:ascii="Arial" w:hAnsi="Arial" w:cs="Arial"/>
        </w:rPr>
        <w:t xml:space="preserve"> 3 lata dla ryb i minogów</w:t>
      </w:r>
      <w:r w:rsidR="00F053EF">
        <w:rPr>
          <w:rFonts w:ascii="Arial" w:hAnsi="Arial" w:cs="Arial"/>
        </w:rPr>
        <w:t xml:space="preserve"> oraz</w:t>
      </w:r>
      <w:r w:rsidRPr="00E25D8F">
        <w:rPr>
          <w:rFonts w:ascii="Arial" w:hAnsi="Arial" w:cs="Arial"/>
        </w:rPr>
        <w:t xml:space="preserve"> </w:t>
      </w:r>
      <w:r w:rsidR="00F053EF">
        <w:rPr>
          <w:rFonts w:ascii="Arial" w:hAnsi="Arial" w:cs="Arial"/>
        </w:rPr>
        <w:t>co</w:t>
      </w:r>
      <w:r w:rsidRPr="00E25D8F">
        <w:rPr>
          <w:rFonts w:ascii="Arial" w:hAnsi="Arial" w:cs="Arial"/>
        </w:rPr>
        <w:t xml:space="preserve"> 5 lat dla skójki </w:t>
      </w:r>
      <w:proofErr w:type="spellStart"/>
      <w:r w:rsidRPr="00E25D8F">
        <w:rPr>
          <w:rFonts w:ascii="Arial" w:hAnsi="Arial" w:cs="Arial"/>
        </w:rPr>
        <w:t>gruboskorupowej</w:t>
      </w:r>
      <w:proofErr w:type="spellEnd"/>
      <w:r w:rsidRPr="00E25D8F">
        <w:rPr>
          <w:rFonts w:ascii="Arial" w:hAnsi="Arial" w:cs="Arial"/>
        </w:rPr>
        <w:t>. Podmiotem odpowiedzialnym za realizację monitoringu jest Regionalny Dyrektor Ochrony Środowiska w Rzeszowie.</w:t>
      </w:r>
      <w:r>
        <w:rPr>
          <w:rFonts w:ascii="Arial" w:hAnsi="Arial" w:cs="Arial"/>
        </w:rPr>
        <w:t xml:space="preserve"> </w:t>
      </w:r>
    </w:p>
    <w:p w14:paraId="1E2D09A4" w14:textId="77777777" w:rsidR="00B456F9" w:rsidRDefault="00B456F9" w:rsidP="00B456F9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45F96953" w14:textId="77777777" w:rsidR="00A567B7" w:rsidRDefault="00A567B7" w:rsidP="00FE5F10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1C1963B9" w14:textId="3399C122" w:rsidR="0000077A" w:rsidRDefault="00CF4FB8" w:rsidP="00537457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CF4FB8">
        <w:rPr>
          <w:rFonts w:ascii="Arial" w:hAnsi="Arial" w:cs="Arial"/>
        </w:rPr>
        <w:lastRenderedPageBreak/>
        <w:t xml:space="preserve">Obwieszczeniem z dnia </w:t>
      </w:r>
      <w:r>
        <w:rPr>
          <w:rFonts w:ascii="Arial" w:hAnsi="Arial" w:cs="Arial"/>
        </w:rPr>
        <w:t>………</w:t>
      </w:r>
      <w:r w:rsidR="00B55A40">
        <w:rPr>
          <w:rFonts w:ascii="Arial" w:hAnsi="Arial" w:cs="Arial"/>
        </w:rPr>
        <w:t>…</w:t>
      </w:r>
      <w:r>
        <w:rPr>
          <w:rFonts w:ascii="Arial" w:hAnsi="Arial" w:cs="Arial"/>
        </w:rPr>
        <w:t>….2026</w:t>
      </w:r>
      <w:r w:rsidRPr="00CF4FB8">
        <w:rPr>
          <w:rFonts w:ascii="Arial" w:hAnsi="Arial" w:cs="Arial"/>
        </w:rPr>
        <w:t xml:space="preserve"> r. Regionalny Dyrektor Ochrony Środowiska</w:t>
      </w:r>
      <w:r>
        <w:rPr>
          <w:rFonts w:ascii="Arial" w:hAnsi="Arial" w:cs="Arial"/>
        </w:rPr>
        <w:t xml:space="preserve"> </w:t>
      </w:r>
      <w:r w:rsidRPr="00CF4FB8">
        <w:rPr>
          <w:rFonts w:ascii="Arial" w:hAnsi="Arial" w:cs="Arial"/>
        </w:rPr>
        <w:t>w Rzeszowie zawiadomił o możliwości udziału społeczeństwa w opracowaniu dokumentu poprzez</w:t>
      </w:r>
      <w:r>
        <w:rPr>
          <w:rFonts w:ascii="Arial" w:hAnsi="Arial" w:cs="Arial"/>
        </w:rPr>
        <w:t xml:space="preserve"> </w:t>
      </w:r>
      <w:r w:rsidRPr="00CF4FB8">
        <w:rPr>
          <w:rFonts w:ascii="Arial" w:hAnsi="Arial" w:cs="Arial"/>
        </w:rPr>
        <w:t>zapoznanie się z projektem zmiany planu zadań ochronnych i możliwości składania uwag i wniosków.</w:t>
      </w:r>
      <w:r w:rsidR="00736B57">
        <w:rPr>
          <w:rFonts w:ascii="Arial" w:hAnsi="Arial" w:cs="Arial"/>
        </w:rPr>
        <w:t xml:space="preserve"> </w:t>
      </w:r>
      <w:r w:rsidR="00537457" w:rsidRPr="00537457">
        <w:rPr>
          <w:rFonts w:ascii="Arial" w:hAnsi="Arial" w:cs="Arial"/>
        </w:rPr>
        <w:t>Informacja została podana do publicznej wiadomości zgodnie z art. 39 ust. 1 pkt 1-5 ustawy z dnia</w:t>
      </w:r>
      <w:r w:rsidR="00537457">
        <w:rPr>
          <w:rFonts w:ascii="Arial" w:hAnsi="Arial" w:cs="Arial"/>
        </w:rPr>
        <w:t xml:space="preserve"> </w:t>
      </w:r>
      <w:r w:rsidR="00537457" w:rsidRPr="00537457">
        <w:rPr>
          <w:rFonts w:ascii="Arial" w:hAnsi="Arial" w:cs="Arial"/>
        </w:rPr>
        <w:t>3 października 2008 r. o udostępnianiu informacji o środowisku i jego ochronie, udziale społeczeństwa</w:t>
      </w:r>
      <w:r w:rsidR="00537457">
        <w:rPr>
          <w:rFonts w:ascii="Arial" w:hAnsi="Arial" w:cs="Arial"/>
        </w:rPr>
        <w:t xml:space="preserve"> </w:t>
      </w:r>
      <w:r w:rsidR="00537457" w:rsidRPr="00537457">
        <w:rPr>
          <w:rFonts w:ascii="Arial" w:hAnsi="Arial" w:cs="Arial"/>
        </w:rPr>
        <w:t>w ochronie środowiska oraz o ocenach oddziaływania na środowisko (</w:t>
      </w:r>
      <w:r w:rsidR="002E44B1">
        <w:rPr>
          <w:rFonts w:ascii="Arial" w:hAnsi="Arial" w:cs="Arial"/>
        </w:rPr>
        <w:t xml:space="preserve">tekst jedn. </w:t>
      </w:r>
      <w:r w:rsidR="00537457" w:rsidRPr="00537457">
        <w:rPr>
          <w:rFonts w:ascii="Arial" w:hAnsi="Arial" w:cs="Arial"/>
        </w:rPr>
        <w:t>Dz. U. z 2024 r. poz. 1112</w:t>
      </w:r>
      <w:r w:rsidR="00B91676">
        <w:rPr>
          <w:rFonts w:ascii="Arial" w:hAnsi="Arial" w:cs="Arial"/>
        </w:rPr>
        <w:t xml:space="preserve"> z</w:t>
      </w:r>
      <w:r w:rsidR="00AF3A82">
        <w:rPr>
          <w:rFonts w:ascii="Arial" w:hAnsi="Arial" w:cs="Arial"/>
        </w:rPr>
        <w:t xml:space="preserve"> </w:t>
      </w:r>
      <w:proofErr w:type="spellStart"/>
      <w:r w:rsidR="00AF3A82">
        <w:rPr>
          <w:rFonts w:ascii="Arial" w:hAnsi="Arial" w:cs="Arial"/>
        </w:rPr>
        <w:t>późn</w:t>
      </w:r>
      <w:proofErr w:type="spellEnd"/>
      <w:r w:rsidR="00AF3A82">
        <w:rPr>
          <w:rFonts w:ascii="Arial" w:hAnsi="Arial" w:cs="Arial"/>
        </w:rPr>
        <w:t>.</w:t>
      </w:r>
      <w:r w:rsidR="00B91676">
        <w:rPr>
          <w:rFonts w:ascii="Arial" w:hAnsi="Arial" w:cs="Arial"/>
        </w:rPr>
        <w:t xml:space="preserve"> zm.</w:t>
      </w:r>
      <w:r w:rsidR="00537457" w:rsidRPr="00537457">
        <w:rPr>
          <w:rFonts w:ascii="Arial" w:hAnsi="Arial" w:cs="Arial"/>
        </w:rPr>
        <w:t>)</w:t>
      </w:r>
      <w:r w:rsidR="00537457">
        <w:rPr>
          <w:rFonts w:ascii="Arial" w:hAnsi="Arial" w:cs="Arial"/>
        </w:rPr>
        <w:t xml:space="preserve"> </w:t>
      </w:r>
      <w:r w:rsidR="00537457" w:rsidRPr="00537457">
        <w:rPr>
          <w:rFonts w:ascii="Arial" w:hAnsi="Arial" w:cs="Arial"/>
        </w:rPr>
        <w:t>i w związku z art. 28 ust. 4 ustawy z dnia 16 kwietnia 2004 r. o ochronie przyrody (</w:t>
      </w:r>
      <w:r w:rsidR="00AF3A82">
        <w:rPr>
          <w:rFonts w:ascii="Arial" w:hAnsi="Arial" w:cs="Arial"/>
        </w:rPr>
        <w:t xml:space="preserve">tekst jedn. </w:t>
      </w:r>
      <w:r w:rsidR="00537457" w:rsidRPr="00537457">
        <w:rPr>
          <w:rFonts w:ascii="Arial" w:hAnsi="Arial" w:cs="Arial"/>
        </w:rPr>
        <w:t>Dz. U. z 202</w:t>
      </w:r>
      <w:r w:rsidR="00AF3A82">
        <w:rPr>
          <w:rFonts w:ascii="Arial" w:hAnsi="Arial" w:cs="Arial"/>
        </w:rPr>
        <w:t>6</w:t>
      </w:r>
      <w:r w:rsidR="00537457" w:rsidRPr="00537457">
        <w:rPr>
          <w:rFonts w:ascii="Arial" w:hAnsi="Arial" w:cs="Arial"/>
        </w:rPr>
        <w:t xml:space="preserve"> r.</w:t>
      </w:r>
      <w:r w:rsidR="00537457">
        <w:rPr>
          <w:rFonts w:ascii="Arial" w:hAnsi="Arial" w:cs="Arial"/>
        </w:rPr>
        <w:t xml:space="preserve"> </w:t>
      </w:r>
      <w:r w:rsidR="00537457" w:rsidRPr="00537457">
        <w:rPr>
          <w:rFonts w:ascii="Arial" w:hAnsi="Arial" w:cs="Arial"/>
        </w:rPr>
        <w:t>poz. 13 z</w:t>
      </w:r>
      <w:r w:rsidR="00AF3A82">
        <w:rPr>
          <w:rFonts w:ascii="Arial" w:hAnsi="Arial" w:cs="Arial"/>
        </w:rPr>
        <w:t xml:space="preserve"> </w:t>
      </w:r>
      <w:proofErr w:type="spellStart"/>
      <w:r w:rsidR="00537457" w:rsidRPr="00537457">
        <w:rPr>
          <w:rFonts w:ascii="Arial" w:hAnsi="Arial" w:cs="Arial"/>
        </w:rPr>
        <w:t>późn</w:t>
      </w:r>
      <w:proofErr w:type="spellEnd"/>
      <w:r w:rsidR="00537457" w:rsidRPr="00537457">
        <w:rPr>
          <w:rFonts w:ascii="Arial" w:hAnsi="Arial" w:cs="Arial"/>
        </w:rPr>
        <w:t>. zm.).</w:t>
      </w:r>
    </w:p>
    <w:p w14:paraId="27A9D6CB" w14:textId="38044315" w:rsidR="0000077A" w:rsidRDefault="00736B57" w:rsidP="007E745A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736B57">
        <w:rPr>
          <w:rFonts w:ascii="Arial" w:hAnsi="Arial" w:cs="Arial"/>
        </w:rPr>
        <w:t>bwieszczenie zostało zamieszczone na stronie internetowej Regionalnej</w:t>
      </w:r>
      <w:r>
        <w:rPr>
          <w:rFonts w:ascii="Arial" w:hAnsi="Arial" w:cs="Arial"/>
        </w:rPr>
        <w:t xml:space="preserve"> </w:t>
      </w:r>
      <w:r w:rsidRPr="00736B57">
        <w:rPr>
          <w:rFonts w:ascii="Arial" w:hAnsi="Arial" w:cs="Arial"/>
        </w:rPr>
        <w:t xml:space="preserve">Dyrekcji Ochrony Środowiska w Rzeszowie, a także ukazało się drukiem w prasie lokalnej w dniu </w:t>
      </w:r>
      <w:r>
        <w:rPr>
          <w:rFonts w:ascii="Arial" w:hAnsi="Arial" w:cs="Arial"/>
        </w:rPr>
        <w:t>…………….2026 r.</w:t>
      </w:r>
      <w:r w:rsidRPr="00736B57">
        <w:rPr>
          <w:rFonts w:ascii="Arial" w:hAnsi="Arial" w:cs="Arial"/>
        </w:rPr>
        <w:t xml:space="preserve"> Obwieszczenie było również wywieszone na tablicy ogłoszeń Urzędu Gminy</w:t>
      </w:r>
      <w:r>
        <w:rPr>
          <w:rFonts w:ascii="Arial" w:hAnsi="Arial" w:cs="Arial"/>
        </w:rPr>
        <w:t xml:space="preserve"> w ………..</w:t>
      </w:r>
      <w:r w:rsidRPr="00736B57">
        <w:rPr>
          <w:rFonts w:ascii="Arial" w:hAnsi="Arial" w:cs="Arial"/>
        </w:rPr>
        <w:t xml:space="preserve"> w dniach od </w:t>
      </w:r>
      <w:r>
        <w:rPr>
          <w:rFonts w:ascii="Arial" w:hAnsi="Arial" w:cs="Arial"/>
        </w:rPr>
        <w:t>……….</w:t>
      </w:r>
      <w:r w:rsidRPr="00736B57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……..</w:t>
      </w:r>
      <w:r w:rsidRPr="00736B57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6</w:t>
      </w:r>
      <w:r w:rsidRPr="00736B57">
        <w:rPr>
          <w:rFonts w:ascii="Arial" w:hAnsi="Arial" w:cs="Arial"/>
        </w:rPr>
        <w:t xml:space="preserve"> r. oraz w siedzibie Regionalnej Dyrekcji Ochrony</w:t>
      </w:r>
      <w:r>
        <w:rPr>
          <w:rFonts w:ascii="Arial" w:hAnsi="Arial" w:cs="Arial"/>
        </w:rPr>
        <w:t xml:space="preserve"> </w:t>
      </w:r>
      <w:r w:rsidRPr="00736B57">
        <w:rPr>
          <w:rFonts w:ascii="Arial" w:hAnsi="Arial" w:cs="Arial"/>
        </w:rPr>
        <w:t xml:space="preserve">Środowiska w Rzeszowie w dniach od </w:t>
      </w:r>
      <w:r>
        <w:rPr>
          <w:rFonts w:ascii="Arial" w:hAnsi="Arial" w:cs="Arial"/>
        </w:rPr>
        <w:t>……….</w:t>
      </w:r>
      <w:r w:rsidRPr="00736B57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6</w:t>
      </w:r>
      <w:r w:rsidRPr="00736B57">
        <w:rPr>
          <w:rFonts w:ascii="Arial" w:hAnsi="Arial" w:cs="Arial"/>
        </w:rPr>
        <w:t xml:space="preserve"> r. do </w:t>
      </w:r>
      <w:r>
        <w:rPr>
          <w:rFonts w:ascii="Arial" w:hAnsi="Arial" w:cs="Arial"/>
        </w:rPr>
        <w:t>………..</w:t>
      </w:r>
      <w:r w:rsidRPr="00736B57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6</w:t>
      </w:r>
      <w:r w:rsidRPr="00736B57">
        <w:rPr>
          <w:rFonts w:ascii="Arial" w:hAnsi="Arial" w:cs="Arial"/>
        </w:rPr>
        <w:t xml:space="preserve"> r.</w:t>
      </w:r>
    </w:p>
    <w:p w14:paraId="16D52A27" w14:textId="77777777" w:rsidR="0000077A" w:rsidRDefault="0000077A" w:rsidP="00FE5F10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3AD9294" w14:textId="5AE69D44" w:rsidR="0000077A" w:rsidRDefault="00B270AD" w:rsidP="00B270AD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B270AD">
        <w:rPr>
          <w:rFonts w:ascii="Arial" w:hAnsi="Arial" w:cs="Arial"/>
        </w:rPr>
        <w:t>Osoby zainteresowane projektem miały 21 dni na składanie uwag i wniosków.</w:t>
      </w:r>
      <w:r>
        <w:rPr>
          <w:rFonts w:ascii="Arial" w:hAnsi="Arial" w:cs="Arial"/>
        </w:rPr>
        <w:t xml:space="preserve"> </w:t>
      </w:r>
      <w:r w:rsidRPr="00B270AD">
        <w:rPr>
          <w:rFonts w:ascii="Arial" w:hAnsi="Arial" w:cs="Arial"/>
        </w:rPr>
        <w:t>W wyniku przeprowadzonych konsultacji społecznych do Regionalnej Dyrekcji Ochrony Środowiska</w:t>
      </w:r>
      <w:r>
        <w:rPr>
          <w:rFonts w:ascii="Arial" w:hAnsi="Arial" w:cs="Arial"/>
        </w:rPr>
        <w:t xml:space="preserve"> </w:t>
      </w:r>
      <w:r w:rsidRPr="00B270AD">
        <w:rPr>
          <w:rFonts w:ascii="Arial" w:hAnsi="Arial" w:cs="Arial"/>
        </w:rPr>
        <w:t>w Rzeszowie nie wpłynęły</w:t>
      </w:r>
      <w:r>
        <w:rPr>
          <w:rFonts w:ascii="Arial" w:hAnsi="Arial" w:cs="Arial"/>
        </w:rPr>
        <w:t>/wpłynęły</w:t>
      </w:r>
      <w:r w:rsidRPr="00B270AD">
        <w:rPr>
          <w:rFonts w:ascii="Arial" w:hAnsi="Arial" w:cs="Arial"/>
        </w:rPr>
        <w:t xml:space="preserve"> żadne uwagi ani wnioski dotyczące przedmiotowego projektu zarządzenia.</w:t>
      </w:r>
    </w:p>
    <w:p w14:paraId="7C4E4A65" w14:textId="77777777" w:rsidR="00B55A40" w:rsidRDefault="00B55A40" w:rsidP="00B270AD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3C3A6633" w14:textId="2389E9C7" w:rsidR="00B55A40" w:rsidRDefault="00B55A40" w:rsidP="00B55A40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B55A40">
        <w:rPr>
          <w:rFonts w:ascii="Arial" w:hAnsi="Arial" w:cs="Arial"/>
        </w:rPr>
        <w:t>Projekt zarządzenia na podstawie art. 59 ust. 2 ustawy z dnia 23 stycznia 2009 r.</w:t>
      </w:r>
      <w:r>
        <w:rPr>
          <w:rFonts w:ascii="Arial" w:hAnsi="Arial" w:cs="Arial"/>
        </w:rPr>
        <w:t xml:space="preserve"> </w:t>
      </w:r>
      <w:r w:rsidRPr="00B55A40">
        <w:rPr>
          <w:rFonts w:ascii="Arial" w:hAnsi="Arial" w:cs="Arial"/>
        </w:rPr>
        <w:t>o wojewodzie i administracji rządowej w województwie (</w:t>
      </w:r>
      <w:r w:rsidR="003110A7">
        <w:rPr>
          <w:rFonts w:ascii="Arial" w:hAnsi="Arial" w:cs="Arial"/>
        </w:rPr>
        <w:t xml:space="preserve">tekst jedn. </w:t>
      </w:r>
      <w:r w:rsidRPr="00B55A40">
        <w:rPr>
          <w:rFonts w:ascii="Arial" w:hAnsi="Arial" w:cs="Arial"/>
        </w:rPr>
        <w:t>Dz. U. z 202</w:t>
      </w:r>
      <w:r w:rsidR="003110A7">
        <w:rPr>
          <w:rFonts w:ascii="Arial" w:hAnsi="Arial" w:cs="Arial"/>
        </w:rPr>
        <w:t>5</w:t>
      </w:r>
      <w:r w:rsidRPr="00B55A40">
        <w:rPr>
          <w:rFonts w:ascii="Arial" w:hAnsi="Arial" w:cs="Arial"/>
        </w:rPr>
        <w:t xml:space="preserve"> r. poz. </w:t>
      </w:r>
      <w:r w:rsidR="003110A7">
        <w:rPr>
          <w:rFonts w:ascii="Arial" w:hAnsi="Arial" w:cs="Arial"/>
        </w:rPr>
        <w:t>428</w:t>
      </w:r>
      <w:r w:rsidRPr="00B55A40">
        <w:rPr>
          <w:rFonts w:ascii="Arial" w:hAnsi="Arial" w:cs="Arial"/>
        </w:rPr>
        <w:t>) uzgodniono również</w:t>
      </w:r>
      <w:r>
        <w:rPr>
          <w:rFonts w:ascii="Arial" w:hAnsi="Arial" w:cs="Arial"/>
        </w:rPr>
        <w:t xml:space="preserve"> </w:t>
      </w:r>
      <w:r w:rsidRPr="00B55A40">
        <w:rPr>
          <w:rFonts w:ascii="Arial" w:hAnsi="Arial" w:cs="Arial"/>
        </w:rPr>
        <w:t xml:space="preserve">z Wojewodą Podkarpackim w dniu </w:t>
      </w:r>
      <w:r>
        <w:rPr>
          <w:rFonts w:ascii="Arial" w:hAnsi="Arial" w:cs="Arial"/>
        </w:rPr>
        <w:t>…………... 2026</w:t>
      </w:r>
      <w:r w:rsidRPr="00B55A40">
        <w:rPr>
          <w:rFonts w:ascii="Arial" w:hAnsi="Arial" w:cs="Arial"/>
        </w:rPr>
        <w:t xml:space="preserve"> r</w:t>
      </w:r>
    </w:p>
    <w:p w14:paraId="735D51EC" w14:textId="77777777" w:rsidR="0000077A" w:rsidRDefault="0000077A" w:rsidP="00FE5F10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0F0748F1" w14:textId="77777777" w:rsidR="0000077A" w:rsidRDefault="0000077A" w:rsidP="00FE5F10">
      <w:pPr>
        <w:spacing w:after="0" w:line="240" w:lineRule="auto"/>
        <w:ind w:firstLine="708"/>
        <w:jc w:val="both"/>
        <w:rPr>
          <w:rFonts w:ascii="Arial" w:hAnsi="Arial" w:cs="Arial"/>
        </w:rPr>
      </w:pPr>
    </w:p>
    <w:sectPr w:rsidR="0000077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EBF66" w14:textId="77777777" w:rsidR="00016EB8" w:rsidRDefault="00016EB8" w:rsidP="00276BD6">
      <w:pPr>
        <w:spacing w:after="0" w:line="240" w:lineRule="auto"/>
      </w:pPr>
      <w:r>
        <w:separator/>
      </w:r>
    </w:p>
  </w:endnote>
  <w:endnote w:type="continuationSeparator" w:id="0">
    <w:p w14:paraId="70C05075" w14:textId="77777777" w:rsidR="00016EB8" w:rsidRDefault="00016EB8" w:rsidP="00276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20"/>
        <w:szCs w:val="20"/>
      </w:rPr>
      <w:id w:val="-1929189695"/>
      <w:docPartObj>
        <w:docPartGallery w:val="Page Numbers (Bottom of Page)"/>
        <w:docPartUnique/>
      </w:docPartObj>
    </w:sdtPr>
    <w:sdtEndPr/>
    <w:sdtContent>
      <w:p w14:paraId="05B2478D" w14:textId="05AE3DCD" w:rsidR="00FE4BC8" w:rsidRPr="00FE4BC8" w:rsidRDefault="00FE4BC8" w:rsidP="00FE4BC8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FE4BC8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D72A76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D72A76">
          <w:rPr>
            <w:rFonts w:ascii="Arial" w:eastAsiaTheme="minorEastAsia" w:hAnsi="Arial" w:cs="Arial"/>
            <w:sz w:val="20"/>
            <w:szCs w:val="20"/>
          </w:rPr>
          <w:instrText xml:space="preserve"> PAGE   \* MERGEFORMAT </w:instrText>
        </w:r>
        <w:r w:rsidR="00D72A76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D72A76">
          <w:rPr>
            <w:rFonts w:ascii="Arial" w:eastAsiaTheme="minorEastAsia" w:hAnsi="Arial" w:cs="Arial"/>
            <w:noProof/>
            <w:sz w:val="20"/>
            <w:szCs w:val="20"/>
          </w:rPr>
          <w:t>1</w:t>
        </w:r>
        <w:r w:rsidR="00D72A76">
          <w:rPr>
            <w:rFonts w:ascii="Arial" w:eastAsiaTheme="minorEastAsia" w:hAnsi="Arial" w:cs="Arial"/>
            <w:sz w:val="20"/>
            <w:szCs w:val="20"/>
          </w:rPr>
          <w:fldChar w:fldCharType="end"/>
        </w:r>
        <w:r w:rsidR="00D72A76">
          <w:rPr>
            <w:rFonts w:ascii="Arial" w:eastAsiaTheme="minorEastAsia" w:hAnsi="Arial" w:cs="Arial"/>
            <w:sz w:val="20"/>
            <w:szCs w:val="20"/>
          </w:rPr>
          <w:t xml:space="preserve"> z </w:t>
        </w:r>
        <w:r w:rsidR="00D72A76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D72A76">
          <w:rPr>
            <w:rFonts w:ascii="Arial" w:eastAsiaTheme="minorEastAsia" w:hAnsi="Arial" w:cs="Arial"/>
            <w:sz w:val="20"/>
            <w:szCs w:val="20"/>
          </w:rPr>
          <w:instrText xml:space="preserve"> NUMPAGES   \* MERGEFORMAT </w:instrText>
        </w:r>
        <w:r w:rsidR="00D72A76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D72A76">
          <w:rPr>
            <w:rFonts w:ascii="Arial" w:eastAsiaTheme="minorEastAsia" w:hAnsi="Arial" w:cs="Arial"/>
            <w:noProof/>
            <w:sz w:val="20"/>
            <w:szCs w:val="20"/>
          </w:rPr>
          <w:t>1</w:t>
        </w:r>
        <w:r w:rsidR="00D72A76">
          <w:rPr>
            <w:rFonts w:ascii="Arial" w:eastAsiaTheme="minorEastAsia" w:hAnsi="Arial" w:cs="Arial"/>
            <w:sz w:val="20"/>
            <w:szCs w:val="20"/>
          </w:rPr>
          <w:fldChar w:fldCharType="end"/>
        </w:r>
      </w:p>
    </w:sdtContent>
  </w:sdt>
  <w:p w14:paraId="2767644E" w14:textId="77777777" w:rsidR="00276BD6" w:rsidRDefault="00276B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4448E" w14:textId="77777777" w:rsidR="00016EB8" w:rsidRDefault="00016EB8" w:rsidP="00276BD6">
      <w:pPr>
        <w:spacing w:after="0" w:line="240" w:lineRule="auto"/>
      </w:pPr>
      <w:r>
        <w:separator/>
      </w:r>
    </w:p>
  </w:footnote>
  <w:footnote w:type="continuationSeparator" w:id="0">
    <w:p w14:paraId="1148693C" w14:textId="77777777" w:rsidR="00016EB8" w:rsidRDefault="00016EB8" w:rsidP="00276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6213" w14:textId="5CE849E2" w:rsidR="00276BD6" w:rsidRDefault="00276BD6">
    <w:pPr>
      <w:pStyle w:val="Nagwek"/>
    </w:pPr>
    <w:r>
      <w:t>PROJEKT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3B"/>
    <w:rsid w:val="0000077A"/>
    <w:rsid w:val="00016EB8"/>
    <w:rsid w:val="000264D4"/>
    <w:rsid w:val="000A5CB0"/>
    <w:rsid w:val="00120E3D"/>
    <w:rsid w:val="001354E3"/>
    <w:rsid w:val="00177C5E"/>
    <w:rsid w:val="00212160"/>
    <w:rsid w:val="00276BD6"/>
    <w:rsid w:val="002A0E7F"/>
    <w:rsid w:val="002C20CF"/>
    <w:rsid w:val="002D2216"/>
    <w:rsid w:val="002D525A"/>
    <w:rsid w:val="002E44B1"/>
    <w:rsid w:val="003043BA"/>
    <w:rsid w:val="003110A7"/>
    <w:rsid w:val="00313AE6"/>
    <w:rsid w:val="0033576C"/>
    <w:rsid w:val="003578E9"/>
    <w:rsid w:val="00367CBA"/>
    <w:rsid w:val="003C52A0"/>
    <w:rsid w:val="003D3C0C"/>
    <w:rsid w:val="003D576C"/>
    <w:rsid w:val="003E4184"/>
    <w:rsid w:val="003F67DA"/>
    <w:rsid w:val="0044063A"/>
    <w:rsid w:val="004426EA"/>
    <w:rsid w:val="00450AAD"/>
    <w:rsid w:val="00537457"/>
    <w:rsid w:val="0056783D"/>
    <w:rsid w:val="0059476C"/>
    <w:rsid w:val="005C536B"/>
    <w:rsid w:val="00600299"/>
    <w:rsid w:val="0060291F"/>
    <w:rsid w:val="006249DB"/>
    <w:rsid w:val="006429A6"/>
    <w:rsid w:val="00674E65"/>
    <w:rsid w:val="00695B7A"/>
    <w:rsid w:val="006D6C9E"/>
    <w:rsid w:val="006E1F90"/>
    <w:rsid w:val="00736B57"/>
    <w:rsid w:val="007E745A"/>
    <w:rsid w:val="008560E0"/>
    <w:rsid w:val="00866DCC"/>
    <w:rsid w:val="008936BC"/>
    <w:rsid w:val="00896966"/>
    <w:rsid w:val="00917EB2"/>
    <w:rsid w:val="009A40A3"/>
    <w:rsid w:val="009A7D2D"/>
    <w:rsid w:val="009C2049"/>
    <w:rsid w:val="009D0746"/>
    <w:rsid w:val="00A50796"/>
    <w:rsid w:val="00A567B7"/>
    <w:rsid w:val="00AD7302"/>
    <w:rsid w:val="00AE0E46"/>
    <w:rsid w:val="00AF3A82"/>
    <w:rsid w:val="00B270AD"/>
    <w:rsid w:val="00B30F08"/>
    <w:rsid w:val="00B456F9"/>
    <w:rsid w:val="00B55A40"/>
    <w:rsid w:val="00B800C6"/>
    <w:rsid w:val="00B80AB0"/>
    <w:rsid w:val="00B91676"/>
    <w:rsid w:val="00BD283B"/>
    <w:rsid w:val="00BE0D55"/>
    <w:rsid w:val="00C04DC4"/>
    <w:rsid w:val="00C26A1F"/>
    <w:rsid w:val="00C61976"/>
    <w:rsid w:val="00C619C8"/>
    <w:rsid w:val="00C7492E"/>
    <w:rsid w:val="00CF4FB8"/>
    <w:rsid w:val="00D061B3"/>
    <w:rsid w:val="00D564ED"/>
    <w:rsid w:val="00D63F32"/>
    <w:rsid w:val="00D72A76"/>
    <w:rsid w:val="00D84872"/>
    <w:rsid w:val="00D86C9A"/>
    <w:rsid w:val="00DB7282"/>
    <w:rsid w:val="00DF7988"/>
    <w:rsid w:val="00E0164A"/>
    <w:rsid w:val="00E12DE8"/>
    <w:rsid w:val="00E21762"/>
    <w:rsid w:val="00E25D8F"/>
    <w:rsid w:val="00E47124"/>
    <w:rsid w:val="00E61ED5"/>
    <w:rsid w:val="00E62C43"/>
    <w:rsid w:val="00E920D8"/>
    <w:rsid w:val="00E95BAE"/>
    <w:rsid w:val="00EC73B9"/>
    <w:rsid w:val="00F02F15"/>
    <w:rsid w:val="00F053EF"/>
    <w:rsid w:val="00FB1AA6"/>
    <w:rsid w:val="00FD47C4"/>
    <w:rsid w:val="00FE4BC8"/>
    <w:rsid w:val="00FE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EE69A"/>
  <w15:chartTrackingRefBased/>
  <w15:docId w15:val="{0A2977DA-8165-4C5E-923F-96D41EFC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28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28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28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28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28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28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28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28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28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28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28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28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28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28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28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28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28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28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28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2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28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28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28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28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28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28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28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28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283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76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BD6"/>
  </w:style>
  <w:style w:type="paragraph" w:styleId="Stopka">
    <w:name w:val="footer"/>
    <w:basedOn w:val="Normalny"/>
    <w:link w:val="StopkaZnak"/>
    <w:uiPriority w:val="99"/>
    <w:unhideWhenUsed/>
    <w:rsid w:val="00276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BD6"/>
  </w:style>
  <w:style w:type="character" w:styleId="Odwoaniedokomentarza">
    <w:name w:val="annotation reference"/>
    <w:basedOn w:val="Domylnaczcionkaakapitu"/>
    <w:uiPriority w:val="99"/>
    <w:semiHidden/>
    <w:unhideWhenUsed/>
    <w:rsid w:val="00E217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17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17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17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176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20E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</dc:creator>
  <cp:keywords/>
  <dc:description/>
  <cp:lastModifiedBy>Usługi Ekologiczne</cp:lastModifiedBy>
  <cp:revision>2</cp:revision>
  <dcterms:created xsi:type="dcterms:W3CDTF">2026-07-02T12:01:00Z</dcterms:created>
  <dcterms:modified xsi:type="dcterms:W3CDTF">2026-07-02T12:01:00Z</dcterms:modified>
</cp:coreProperties>
</file>