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4BA070D7" w:rsidR="00023264" w:rsidRPr="00160DBC" w:rsidRDefault="005316C8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160DBC">
        <w:rPr>
          <w:rFonts w:ascii="Cambria" w:hAnsi="Cambria" w:cstheme="minorHAnsi"/>
          <w:b/>
          <w:sz w:val="24"/>
          <w:szCs w:val="24"/>
        </w:rPr>
        <w:t>AG.240.</w:t>
      </w:r>
      <w:r w:rsidR="00CD71A7">
        <w:rPr>
          <w:rFonts w:ascii="Cambria" w:hAnsi="Cambria" w:cstheme="minorHAnsi"/>
          <w:b/>
          <w:sz w:val="24"/>
          <w:szCs w:val="24"/>
        </w:rPr>
        <w:t>5</w:t>
      </w:r>
      <w:r w:rsidRPr="00160DBC">
        <w:rPr>
          <w:rFonts w:ascii="Cambria" w:hAnsi="Cambria" w:cstheme="minorHAnsi"/>
          <w:b/>
          <w:sz w:val="24"/>
          <w:szCs w:val="24"/>
        </w:rPr>
        <w:t>.202</w:t>
      </w:r>
      <w:r w:rsidR="00B87C3B">
        <w:rPr>
          <w:rFonts w:ascii="Cambria" w:hAnsi="Cambria" w:cstheme="minorHAnsi"/>
          <w:b/>
          <w:sz w:val="24"/>
          <w:szCs w:val="24"/>
        </w:rPr>
        <w:t>5</w:t>
      </w:r>
      <w:r w:rsidR="00E224AC" w:rsidRPr="00160DBC">
        <w:rPr>
          <w:rFonts w:ascii="Cambria" w:hAnsi="Cambria" w:cstheme="minorHAnsi"/>
          <w:b/>
          <w:sz w:val="24"/>
          <w:szCs w:val="24"/>
        </w:rPr>
        <w:t>.</w:t>
      </w:r>
      <w:r w:rsidR="00770A2B" w:rsidRPr="00160DBC">
        <w:rPr>
          <w:rFonts w:ascii="Cambria" w:hAnsi="Cambria" w:cstheme="minorHAnsi"/>
          <w:b/>
          <w:sz w:val="24"/>
          <w:szCs w:val="24"/>
        </w:rPr>
        <w:t>BM</w:t>
      </w:r>
    </w:p>
    <w:p w14:paraId="26ADD2A9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160DBC" w:rsidRDefault="00F52C50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160DBC" w:rsidRDefault="00D73879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160DBC" w:rsidRDefault="00E67D68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160DBC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160DBC">
        <w:rPr>
          <w:rFonts w:ascii="Cambria" w:hAnsi="Cambria" w:cstheme="minorHAnsi"/>
          <w:b/>
          <w:sz w:val="24"/>
          <w:szCs w:val="24"/>
        </w:rPr>
        <w:t xml:space="preserve"> </w:t>
      </w:r>
      <w:r w:rsidRPr="00160DBC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160DBC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160DBC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160DBC" w:rsidRDefault="00F52C50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160DBC" w:rsidRDefault="00E67D68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160DBC" w:rsidRDefault="00E67D68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160DBC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160DBC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160DBC" w:rsidRDefault="00023264" w:rsidP="009C6473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160DBC" w:rsidRDefault="00023264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160DBC" w:rsidRDefault="00D73879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160DBC" w:rsidRDefault="00F52C50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160DBC" w:rsidRDefault="00023264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4FB912" w14:textId="4D98146E" w:rsidR="00023264" w:rsidRPr="00160DBC" w:rsidRDefault="00E224AC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="Tahoma"/>
          <w:b/>
          <w:bCs/>
          <w:iCs/>
          <w:sz w:val="24"/>
          <w:szCs w:val="24"/>
        </w:rPr>
        <w:t xml:space="preserve">sukcesywną dostawę gazów technicznych </w:t>
      </w:r>
    </w:p>
    <w:p w14:paraId="707BAE92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160DBC" w:rsidRDefault="00F52C50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160DBC" w:rsidRDefault="00BC7F1D" w:rsidP="009C6473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160DBC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160DBC" w:rsidRDefault="00D73879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160DBC" w:rsidRDefault="00D73879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160DBC" w:rsidRDefault="00D73879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160DBC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F85642" w:rsidRDefault="00E67D68" w:rsidP="009C6473">
      <w:pPr>
        <w:pStyle w:val="Nagwek4"/>
        <w:spacing w:line="276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85642">
        <w:rPr>
          <w:rFonts w:ascii="Times New Roman" w:hAnsi="Times New Roman" w:cs="Times New Roman"/>
          <w:i w:val="0"/>
          <w:color w:val="auto"/>
          <w:sz w:val="24"/>
          <w:szCs w:val="24"/>
        </w:rPr>
        <w:t>DYREKTOR</w:t>
      </w:r>
      <w:r w:rsidR="00F55752" w:rsidRPr="00F8564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F8564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160DBC" w:rsidRDefault="00023264" w:rsidP="001D58E2">
      <w:pPr>
        <w:pStyle w:val="Standarduser"/>
        <w:spacing w:line="360" w:lineRule="auto"/>
        <w:jc w:val="center"/>
        <w:rPr>
          <w:i/>
          <w:iCs/>
          <w:sz w:val="24"/>
          <w:szCs w:val="24"/>
        </w:rPr>
      </w:pPr>
    </w:p>
    <w:p w14:paraId="11F792CA" w14:textId="1C6EDDC3" w:rsidR="00023264" w:rsidRPr="00160DBC" w:rsidRDefault="004933F9" w:rsidP="009C6473">
      <w:pPr>
        <w:pStyle w:val="Standarduser"/>
        <w:spacing w:line="276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prof. </w:t>
      </w:r>
      <w:r w:rsidR="00F7232E" w:rsidRPr="00160DBC">
        <w:rPr>
          <w:i/>
          <w:iCs/>
          <w:sz w:val="24"/>
          <w:szCs w:val="24"/>
        </w:rPr>
        <w:t>dr hab. Dariusz Zuba</w:t>
      </w:r>
    </w:p>
    <w:p w14:paraId="3482EFC8" w14:textId="06391B7C" w:rsidR="00F7232E" w:rsidRPr="00160DBC" w:rsidRDefault="00F7232E" w:rsidP="009C6473">
      <w:pPr>
        <w:pStyle w:val="Standarduser"/>
        <w:spacing w:line="276" w:lineRule="auto"/>
        <w:jc w:val="center"/>
        <w:rPr>
          <w:rFonts w:ascii="Cambria" w:hAnsi="Cambria"/>
          <w:i/>
          <w:sz w:val="24"/>
          <w:szCs w:val="24"/>
        </w:rPr>
      </w:pPr>
    </w:p>
    <w:p w14:paraId="61C6FB5D" w14:textId="77777777" w:rsidR="00023264" w:rsidRPr="00160DBC" w:rsidRDefault="00023264" w:rsidP="009C6473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160DBC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160DBC" w:rsidRDefault="00A37B61" w:rsidP="009C6473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160DBC" w:rsidRDefault="00A37B61" w:rsidP="009C6473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415ABF79" w:rsidR="00023264" w:rsidRPr="00160DBC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 xml:space="preserve">Kraków, </w:t>
      </w:r>
      <w:r w:rsidRPr="004622A2">
        <w:rPr>
          <w:rFonts w:ascii="Cambria" w:hAnsi="Cambria" w:cstheme="minorHAnsi"/>
          <w:sz w:val="24"/>
          <w:szCs w:val="24"/>
        </w:rPr>
        <w:t>dnia</w:t>
      </w:r>
      <w:r w:rsidR="007B4FBF" w:rsidRPr="004622A2">
        <w:rPr>
          <w:rFonts w:ascii="Cambria" w:hAnsi="Cambria" w:cstheme="minorHAnsi"/>
          <w:sz w:val="24"/>
          <w:szCs w:val="24"/>
        </w:rPr>
        <w:t xml:space="preserve"> </w:t>
      </w:r>
      <w:r w:rsidR="00A576DE" w:rsidRPr="004622A2">
        <w:rPr>
          <w:rFonts w:ascii="Cambria" w:hAnsi="Cambria" w:cstheme="minorHAnsi"/>
          <w:sz w:val="24"/>
          <w:szCs w:val="24"/>
        </w:rPr>
        <w:t xml:space="preserve"> </w:t>
      </w:r>
      <w:r w:rsidR="000E2DBD">
        <w:rPr>
          <w:rFonts w:ascii="Cambria" w:hAnsi="Cambria" w:cstheme="minorHAnsi"/>
          <w:sz w:val="24"/>
          <w:szCs w:val="24"/>
        </w:rPr>
        <w:t xml:space="preserve">4 </w:t>
      </w:r>
      <w:r w:rsidR="00EB32C5" w:rsidRPr="004622A2">
        <w:rPr>
          <w:rFonts w:ascii="Cambria" w:hAnsi="Cambria" w:cstheme="minorHAnsi"/>
          <w:sz w:val="24"/>
          <w:szCs w:val="24"/>
        </w:rPr>
        <w:t xml:space="preserve"> </w:t>
      </w:r>
      <w:r w:rsidR="00A97496" w:rsidRPr="004622A2">
        <w:rPr>
          <w:rFonts w:ascii="Cambria" w:hAnsi="Cambria" w:cstheme="minorHAnsi"/>
          <w:sz w:val="24"/>
          <w:szCs w:val="24"/>
        </w:rPr>
        <w:t>marca</w:t>
      </w:r>
      <w:r w:rsidR="00B87C3B" w:rsidRPr="004622A2">
        <w:rPr>
          <w:rFonts w:ascii="Cambria" w:hAnsi="Cambria" w:cstheme="minorHAnsi"/>
          <w:sz w:val="24"/>
          <w:szCs w:val="24"/>
        </w:rPr>
        <w:t xml:space="preserve"> </w:t>
      </w:r>
      <w:r w:rsidRPr="004622A2">
        <w:rPr>
          <w:rFonts w:ascii="Cambria" w:hAnsi="Cambria" w:cstheme="minorHAnsi"/>
          <w:sz w:val="24"/>
          <w:szCs w:val="24"/>
        </w:rPr>
        <w:t>20</w:t>
      </w:r>
      <w:r w:rsidR="00F52C50" w:rsidRPr="004622A2">
        <w:rPr>
          <w:rFonts w:ascii="Cambria" w:hAnsi="Cambria" w:cstheme="minorHAnsi"/>
          <w:sz w:val="24"/>
          <w:szCs w:val="24"/>
        </w:rPr>
        <w:t>2</w:t>
      </w:r>
      <w:r w:rsidR="00B87C3B" w:rsidRPr="004622A2">
        <w:rPr>
          <w:rFonts w:ascii="Cambria" w:hAnsi="Cambria" w:cstheme="minorHAnsi"/>
          <w:sz w:val="24"/>
          <w:szCs w:val="24"/>
        </w:rPr>
        <w:t>5</w:t>
      </w:r>
      <w:r w:rsidRPr="004622A2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160DBC" w:rsidRDefault="00AD18C7" w:rsidP="009C6473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160DBC">
        <w:rPr>
          <w:rFonts w:ascii="Cambria" w:hAnsi="Cambria" w:cstheme="minorHAnsi"/>
          <w:sz w:val="24"/>
          <w:szCs w:val="24"/>
        </w:rPr>
        <w:br w:type="page"/>
      </w:r>
    </w:p>
    <w:p w14:paraId="0E490809" w14:textId="77A9A289" w:rsidR="00023264" w:rsidRPr="00160DBC" w:rsidRDefault="00677943" w:rsidP="00677943">
      <w:pPr>
        <w:pStyle w:val="Textbodyuser"/>
        <w:widowControl/>
        <w:tabs>
          <w:tab w:val="left" w:pos="780"/>
          <w:tab w:val="center" w:pos="4606"/>
        </w:tabs>
        <w:spacing w:before="120" w:line="276" w:lineRule="auto"/>
        <w:jc w:val="left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b/>
          <w:color w:val="auto"/>
          <w:szCs w:val="24"/>
        </w:rPr>
        <w:lastRenderedPageBreak/>
        <w:tab/>
      </w:r>
      <w:r>
        <w:rPr>
          <w:rFonts w:ascii="Cambria" w:hAnsi="Cambria" w:cstheme="minorHAnsi"/>
          <w:b/>
          <w:color w:val="auto"/>
          <w:szCs w:val="24"/>
        </w:rPr>
        <w:tab/>
      </w:r>
      <w:r w:rsidR="00E67D68" w:rsidRPr="00160DBC">
        <w:rPr>
          <w:rFonts w:ascii="Cambria" w:hAnsi="Cambria" w:cstheme="minorHAnsi"/>
          <w:b/>
          <w:color w:val="auto"/>
          <w:szCs w:val="24"/>
        </w:rPr>
        <w:t>SPECYFIKACJA WARUNKÓW ZAMÓWIENIA</w:t>
      </w:r>
    </w:p>
    <w:p w14:paraId="2105C125" w14:textId="77777777" w:rsidR="00023264" w:rsidRPr="00160DBC" w:rsidRDefault="00023264" w:rsidP="009C6473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160DBC" w:rsidRDefault="00023264" w:rsidP="008356A0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160DBC" w:rsidRDefault="00AD18C7" w:rsidP="006C6319">
      <w:pPr>
        <w:pStyle w:val="Akapitzlist"/>
        <w:numPr>
          <w:ilvl w:val="0"/>
          <w:numId w:val="274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b/>
          <w:snapToGrid w:val="0"/>
          <w:sz w:val="24"/>
          <w:szCs w:val="24"/>
        </w:rPr>
        <w:t xml:space="preserve">Instytut Ekspertyz Sądowych im. Prof. dra Jana </w:t>
      </w:r>
      <w:proofErr w:type="spellStart"/>
      <w:r w:rsidRPr="00160DBC">
        <w:rPr>
          <w:rFonts w:ascii="Cambria" w:hAnsi="Cambria"/>
          <w:b/>
          <w:snapToGrid w:val="0"/>
          <w:sz w:val="24"/>
          <w:szCs w:val="24"/>
        </w:rPr>
        <w:t>Sehna</w:t>
      </w:r>
      <w:proofErr w:type="spellEnd"/>
      <w:r w:rsidRPr="00160DBC">
        <w:rPr>
          <w:rFonts w:ascii="Cambria" w:hAnsi="Cambria"/>
          <w:b/>
          <w:snapToGrid w:val="0"/>
          <w:sz w:val="24"/>
          <w:szCs w:val="24"/>
        </w:rPr>
        <w:t xml:space="preserve"> w Krakowie</w:t>
      </w:r>
      <w:r w:rsidRPr="00160DBC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160DBC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362EBFF1" w:rsidR="00AD18C7" w:rsidRPr="00160DBC" w:rsidRDefault="00457CE4" w:rsidP="009C6473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r w:rsidRPr="00160DBC">
        <w:rPr>
          <w:rFonts w:ascii="Cambria" w:hAnsi="Cambria"/>
          <w:sz w:val="24"/>
          <w:szCs w:val="24"/>
        </w:rPr>
        <w:t>Adres: 31-033 Kraków, ul. Westerplatte 9</w:t>
      </w:r>
    </w:p>
    <w:p w14:paraId="3A45FD24" w14:textId="1924EDFA" w:rsidR="00AD18C7" w:rsidRPr="00160DBC" w:rsidRDefault="00AD18C7" w:rsidP="009C6473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160DBC">
        <w:rPr>
          <w:rFonts w:ascii="Cambria" w:hAnsi="Cambria"/>
          <w:sz w:val="24"/>
          <w:szCs w:val="24"/>
          <w:lang w:val="en-GB"/>
        </w:rPr>
        <w:t xml:space="preserve">Tel/fax: </w:t>
      </w:r>
      <w:r w:rsidRPr="00160DBC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160DBC">
        <w:rPr>
          <w:rFonts w:ascii="Cambria" w:hAnsi="Cambria"/>
          <w:sz w:val="24"/>
          <w:szCs w:val="24"/>
          <w:lang w:val="en-US"/>
        </w:rPr>
        <w:t>7</w:t>
      </w:r>
      <w:r w:rsidR="00423326">
        <w:rPr>
          <w:rFonts w:ascii="Cambria" w:hAnsi="Cambria"/>
          <w:sz w:val="24"/>
          <w:szCs w:val="24"/>
          <w:lang w:val="en-US"/>
        </w:rPr>
        <w:t>00</w:t>
      </w:r>
      <w:r w:rsidR="00992B26" w:rsidRPr="00160DBC">
        <w:rPr>
          <w:rFonts w:ascii="Cambria" w:hAnsi="Cambria"/>
          <w:sz w:val="24"/>
          <w:szCs w:val="24"/>
          <w:lang w:val="en-US"/>
        </w:rPr>
        <w:t xml:space="preserve"> </w:t>
      </w:r>
      <w:r w:rsidRPr="00160DBC">
        <w:rPr>
          <w:rFonts w:ascii="Cambria" w:hAnsi="Cambria"/>
          <w:sz w:val="24"/>
          <w:szCs w:val="24"/>
          <w:lang w:val="en-US"/>
        </w:rPr>
        <w:t xml:space="preserve"> </w:t>
      </w:r>
    </w:p>
    <w:p w14:paraId="3AA1BF5D" w14:textId="17D7C0D1" w:rsidR="00187EB6" w:rsidRPr="00160DBC" w:rsidRDefault="002B6F68" w:rsidP="006C6319">
      <w:pPr>
        <w:pStyle w:val="Akapitzlist"/>
        <w:numPr>
          <w:ilvl w:val="0"/>
          <w:numId w:val="274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160DBC">
        <w:rPr>
          <w:rFonts w:ascii="Cambria" w:hAnsi="Cambria" w:cstheme="minorHAnsi"/>
          <w:sz w:val="24"/>
          <w:szCs w:val="24"/>
        </w:rPr>
        <w:t>ies@ies.</w:t>
      </w:r>
      <w:r w:rsidR="00B539D6" w:rsidRPr="00160DBC">
        <w:rPr>
          <w:rFonts w:ascii="Cambria" w:hAnsi="Cambria" w:cstheme="minorHAnsi"/>
          <w:sz w:val="24"/>
          <w:szCs w:val="24"/>
        </w:rPr>
        <w:t>gov.pl,</w:t>
      </w:r>
    </w:p>
    <w:p w14:paraId="0A5C07F4" w14:textId="5303D99C" w:rsidR="00F52C50" w:rsidRPr="00160DBC" w:rsidRDefault="00B539D6" w:rsidP="006C6319">
      <w:pPr>
        <w:pStyle w:val="Akapitzlist"/>
        <w:numPr>
          <w:ilvl w:val="0"/>
          <w:numId w:val="274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160DBC">
        <w:rPr>
          <w:rFonts w:ascii="Cambria" w:hAnsi="Cambria"/>
          <w:sz w:val="24"/>
          <w:szCs w:val="24"/>
        </w:rPr>
        <w:t>Adres s</w:t>
      </w:r>
      <w:r w:rsidR="00AD18C7" w:rsidRPr="00160DBC">
        <w:rPr>
          <w:rFonts w:ascii="Cambria" w:hAnsi="Cambria"/>
          <w:sz w:val="24"/>
          <w:szCs w:val="24"/>
        </w:rPr>
        <w:t>tron</w:t>
      </w:r>
      <w:r w:rsidRPr="00160DBC">
        <w:rPr>
          <w:rFonts w:ascii="Cambria" w:hAnsi="Cambria"/>
          <w:sz w:val="24"/>
          <w:szCs w:val="24"/>
        </w:rPr>
        <w:t>y</w:t>
      </w:r>
      <w:r w:rsidR="00AD18C7" w:rsidRPr="00160DBC">
        <w:rPr>
          <w:rFonts w:ascii="Cambria" w:hAnsi="Cambria"/>
          <w:sz w:val="24"/>
          <w:szCs w:val="24"/>
        </w:rPr>
        <w:t xml:space="preserve"> internetow</w:t>
      </w:r>
      <w:r w:rsidRPr="00160DBC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160DBC">
        <w:rPr>
          <w:rFonts w:ascii="Cambria" w:hAnsi="Cambria"/>
          <w:sz w:val="24"/>
          <w:szCs w:val="24"/>
        </w:rPr>
        <w:t>a</w:t>
      </w:r>
      <w:r w:rsidRPr="00160DBC">
        <w:rPr>
          <w:rFonts w:ascii="Cambria" w:hAnsi="Cambria"/>
          <w:sz w:val="24"/>
          <w:szCs w:val="24"/>
        </w:rPr>
        <w:t xml:space="preserve"> tre</w:t>
      </w:r>
      <w:r w:rsidRPr="00160DBC">
        <w:rPr>
          <w:rFonts w:ascii="Cambria" w:hAnsi="Cambria" w:cs="Bookman Old Style"/>
          <w:sz w:val="24"/>
          <w:szCs w:val="24"/>
        </w:rPr>
        <w:t>ś</w:t>
      </w:r>
      <w:r w:rsidRPr="00160DBC">
        <w:rPr>
          <w:rFonts w:ascii="Cambria" w:hAnsi="Cambria"/>
          <w:sz w:val="24"/>
          <w:szCs w:val="24"/>
        </w:rPr>
        <w:t>cí SWZ oraz inne dokumenty zam</w:t>
      </w:r>
      <w:r w:rsidRPr="00160DBC">
        <w:rPr>
          <w:rFonts w:ascii="Cambria" w:hAnsi="Cambria" w:cs="Bookman Old Style"/>
          <w:sz w:val="24"/>
          <w:szCs w:val="24"/>
        </w:rPr>
        <w:t>ó</w:t>
      </w:r>
      <w:r w:rsidRPr="00160DBC">
        <w:rPr>
          <w:rFonts w:ascii="Cambria" w:hAnsi="Cambria"/>
          <w:sz w:val="24"/>
          <w:szCs w:val="24"/>
        </w:rPr>
        <w:t>wieni</w:t>
      </w:r>
      <w:r w:rsidR="00512FF6" w:rsidRPr="00160DBC">
        <w:rPr>
          <w:rFonts w:ascii="Cambria" w:hAnsi="Cambria"/>
          <w:sz w:val="24"/>
          <w:szCs w:val="24"/>
        </w:rPr>
        <w:t>a</w:t>
      </w:r>
      <w:r w:rsidRPr="00160DBC">
        <w:rPr>
          <w:rFonts w:ascii="Cambria" w:hAnsi="Cambria"/>
          <w:sz w:val="24"/>
          <w:szCs w:val="24"/>
        </w:rPr>
        <w:t xml:space="preserve"> bezpo</w:t>
      </w:r>
      <w:r w:rsidRPr="00160DBC">
        <w:rPr>
          <w:rFonts w:ascii="Cambria" w:hAnsi="Cambria" w:cs="Bookman Old Style"/>
          <w:sz w:val="24"/>
          <w:szCs w:val="24"/>
        </w:rPr>
        <w:t>ś</w:t>
      </w:r>
      <w:r w:rsidRPr="00160DBC">
        <w:rPr>
          <w:rFonts w:ascii="Cambria" w:hAnsi="Cambria"/>
          <w:sz w:val="24"/>
          <w:szCs w:val="24"/>
        </w:rPr>
        <w:t>redni</w:t>
      </w:r>
      <w:r w:rsidR="00512FF6" w:rsidRPr="00160DBC">
        <w:rPr>
          <w:rFonts w:ascii="Cambria" w:hAnsi="Cambria"/>
          <w:sz w:val="24"/>
          <w:szCs w:val="24"/>
        </w:rPr>
        <w:t>o</w:t>
      </w:r>
      <w:r w:rsidRPr="00160DBC">
        <w:rPr>
          <w:rFonts w:ascii="Cambria" w:hAnsi="Cambria"/>
          <w:sz w:val="24"/>
          <w:szCs w:val="24"/>
        </w:rPr>
        <w:t xml:space="preserve"> zwi</w:t>
      </w:r>
      <w:r w:rsidRPr="00160DBC">
        <w:rPr>
          <w:rFonts w:ascii="Cambria" w:hAnsi="Cambria" w:cs="Bookman Old Style"/>
          <w:sz w:val="24"/>
          <w:szCs w:val="24"/>
        </w:rPr>
        <w:t>ą</w:t>
      </w:r>
      <w:r w:rsidR="00512FF6" w:rsidRPr="00160DBC">
        <w:rPr>
          <w:rFonts w:ascii="Cambria" w:hAnsi="Cambria"/>
          <w:sz w:val="24"/>
          <w:szCs w:val="24"/>
        </w:rPr>
        <w:t>zane</w:t>
      </w:r>
      <w:r w:rsidRPr="00160DBC">
        <w:rPr>
          <w:rFonts w:ascii="Cambria" w:hAnsi="Cambria"/>
          <w:sz w:val="24"/>
          <w:szCs w:val="24"/>
        </w:rPr>
        <w:t xml:space="preserve"> z post</w:t>
      </w:r>
      <w:r w:rsidR="002676FC" w:rsidRPr="00160DBC">
        <w:rPr>
          <w:rFonts w:ascii="Cambria" w:hAnsi="Cambria"/>
          <w:sz w:val="24"/>
          <w:szCs w:val="24"/>
        </w:rPr>
        <w:t>ę</w:t>
      </w:r>
      <w:r w:rsidRPr="00160DBC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160DB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160DBC">
        <w:rPr>
          <w:rFonts w:ascii="Cambria" w:hAnsi="Cambria"/>
          <w:sz w:val="24"/>
          <w:szCs w:val="24"/>
        </w:rPr>
        <w:t>,</w:t>
      </w:r>
      <w:r w:rsidR="00512FF6" w:rsidRPr="00160DBC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155B4" w:rsidRPr="00160DB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155B4" w:rsidRPr="00160DBC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160DBC" w:rsidRDefault="00145499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6C9DE54D" w14:textId="18E2FEEB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389154F3" w:rsidR="00023264" w:rsidRPr="00160DBC" w:rsidRDefault="00E67D68" w:rsidP="009C6473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160DBC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160DBC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160DBC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160DBC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160DBC">
        <w:rPr>
          <w:rFonts w:ascii="Cambria" w:hAnsi="Cambria" w:cstheme="minorHAnsi"/>
          <w:color w:val="auto"/>
          <w:szCs w:val="24"/>
        </w:rPr>
        <w:t>275 pkt. 1</w:t>
      </w:r>
      <w:r w:rsidR="003E52E8" w:rsidRPr="00160DBC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160DBC">
        <w:rPr>
          <w:rFonts w:ascii="Cambria" w:hAnsi="Cambria" w:cstheme="minorHAnsi"/>
          <w:color w:val="auto"/>
          <w:szCs w:val="24"/>
        </w:rPr>
        <w:t xml:space="preserve">i nast. </w:t>
      </w:r>
      <w:r w:rsidRPr="00160DBC">
        <w:rPr>
          <w:rFonts w:ascii="Cambria" w:hAnsi="Cambria" w:cstheme="minorHAnsi"/>
          <w:color w:val="auto"/>
          <w:szCs w:val="24"/>
        </w:rPr>
        <w:t>ustaw</w:t>
      </w:r>
      <w:r w:rsidR="003E52E8" w:rsidRPr="00160DBC">
        <w:rPr>
          <w:rFonts w:ascii="Cambria" w:hAnsi="Cambria" w:cstheme="minorHAnsi"/>
          <w:color w:val="auto"/>
          <w:szCs w:val="24"/>
        </w:rPr>
        <w:t>y</w:t>
      </w:r>
      <w:r w:rsidRPr="00160DBC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160DBC">
        <w:rPr>
          <w:rFonts w:ascii="Cambria" w:hAnsi="Cambria" w:cstheme="minorHAnsi"/>
          <w:color w:val="auto"/>
          <w:szCs w:val="24"/>
        </w:rPr>
        <w:t>11</w:t>
      </w:r>
      <w:r w:rsidR="002F0000" w:rsidRPr="00160DBC">
        <w:rPr>
          <w:rFonts w:ascii="Cambria" w:hAnsi="Cambria" w:cstheme="minorHAnsi"/>
          <w:color w:val="auto"/>
          <w:szCs w:val="24"/>
        </w:rPr>
        <w:t> </w:t>
      </w:r>
      <w:r w:rsidR="00F52D73" w:rsidRPr="00160DBC">
        <w:rPr>
          <w:rFonts w:ascii="Cambria" w:hAnsi="Cambria" w:cstheme="minorHAnsi"/>
          <w:color w:val="auto"/>
          <w:szCs w:val="24"/>
        </w:rPr>
        <w:t>września 2019</w:t>
      </w:r>
      <w:r w:rsidRPr="00160DBC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160DBC">
        <w:rPr>
          <w:rFonts w:ascii="Cambria" w:hAnsi="Cambria" w:cstheme="minorHAnsi"/>
          <w:color w:val="auto"/>
          <w:szCs w:val="24"/>
        </w:rPr>
        <w:t>2</w:t>
      </w:r>
      <w:r w:rsidR="007D115D">
        <w:rPr>
          <w:rFonts w:ascii="Cambria" w:hAnsi="Cambria" w:cstheme="minorHAnsi"/>
          <w:color w:val="auto"/>
          <w:szCs w:val="24"/>
        </w:rPr>
        <w:t>4</w:t>
      </w:r>
      <w:r w:rsidRPr="00160DBC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160DBC">
        <w:rPr>
          <w:rFonts w:ascii="Cambria" w:hAnsi="Cambria" w:cstheme="minorHAnsi"/>
          <w:color w:val="auto"/>
          <w:szCs w:val="24"/>
        </w:rPr>
        <w:br/>
      </w:r>
      <w:r w:rsidRPr="00160DBC">
        <w:rPr>
          <w:rFonts w:ascii="Cambria" w:hAnsi="Cambria" w:cstheme="minorHAnsi"/>
          <w:color w:val="auto"/>
          <w:szCs w:val="24"/>
        </w:rPr>
        <w:t xml:space="preserve">poz. </w:t>
      </w:r>
      <w:r w:rsidR="007D115D">
        <w:rPr>
          <w:rFonts w:ascii="Cambria" w:hAnsi="Cambria" w:cstheme="minorHAnsi"/>
          <w:color w:val="auto"/>
          <w:szCs w:val="24"/>
        </w:rPr>
        <w:t>1320</w:t>
      </w:r>
      <w:r w:rsidRPr="00160DBC">
        <w:rPr>
          <w:rFonts w:ascii="Cambria" w:hAnsi="Cambria" w:cstheme="minorHAnsi"/>
          <w:color w:val="auto"/>
          <w:szCs w:val="24"/>
        </w:rPr>
        <w:t>) zwan</w:t>
      </w:r>
      <w:r w:rsidR="00720C3F" w:rsidRPr="00160DBC">
        <w:rPr>
          <w:rFonts w:ascii="Cambria" w:hAnsi="Cambria" w:cstheme="minorHAnsi"/>
          <w:color w:val="auto"/>
          <w:szCs w:val="24"/>
        </w:rPr>
        <w:t>ej</w:t>
      </w:r>
      <w:r w:rsidRPr="00160DBC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160DBC">
        <w:rPr>
          <w:rFonts w:ascii="Cambria" w:hAnsi="Cambria" w:cstheme="minorHAnsi"/>
          <w:color w:val="auto"/>
          <w:szCs w:val="24"/>
        </w:rPr>
        <w:t>treści</w:t>
      </w:r>
      <w:r w:rsidRPr="00160DBC">
        <w:rPr>
          <w:rFonts w:ascii="Cambria" w:hAnsi="Cambria" w:cstheme="minorHAnsi"/>
          <w:color w:val="auto"/>
          <w:szCs w:val="24"/>
        </w:rPr>
        <w:t xml:space="preserve"> „Ustawą </w:t>
      </w:r>
      <w:proofErr w:type="spellStart"/>
      <w:r w:rsidRPr="00160DBC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60DBC">
        <w:rPr>
          <w:rFonts w:ascii="Cambria" w:hAnsi="Cambria" w:cstheme="minorHAnsi"/>
          <w:color w:val="auto"/>
          <w:szCs w:val="24"/>
        </w:rPr>
        <w:t>”, lub „</w:t>
      </w:r>
      <w:proofErr w:type="spellStart"/>
      <w:r w:rsidRPr="00160DBC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60DBC">
        <w:rPr>
          <w:rFonts w:ascii="Cambria" w:hAnsi="Cambria" w:cstheme="minorHAnsi"/>
          <w:color w:val="auto"/>
          <w:szCs w:val="24"/>
        </w:rPr>
        <w:t>” oraz zgodnie z niniejszą Specyfikacją Warunków Zamówienia, zwaną dalej „SWZ”, a</w:t>
      </w:r>
      <w:r w:rsidR="00720C3F" w:rsidRPr="00160DBC">
        <w:rPr>
          <w:rFonts w:ascii="Cambria" w:hAnsi="Cambria" w:cstheme="minorHAnsi"/>
          <w:color w:val="auto"/>
          <w:szCs w:val="24"/>
        </w:rPr>
        <w:t> </w:t>
      </w:r>
      <w:r w:rsidRPr="00160DBC">
        <w:rPr>
          <w:rFonts w:ascii="Cambria" w:hAnsi="Cambria" w:cstheme="minorHAnsi"/>
          <w:color w:val="auto"/>
          <w:szCs w:val="24"/>
        </w:rPr>
        <w:t>w</w:t>
      </w:r>
      <w:r w:rsidR="00720C3F" w:rsidRPr="00160DBC">
        <w:rPr>
          <w:rFonts w:ascii="Cambria" w:hAnsi="Cambria" w:cstheme="minorHAnsi"/>
          <w:color w:val="auto"/>
          <w:szCs w:val="24"/>
        </w:rPr>
        <w:t> </w:t>
      </w:r>
      <w:r w:rsidRPr="00160DBC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160DBC">
        <w:rPr>
          <w:rFonts w:ascii="Cambria" w:hAnsi="Cambria" w:cstheme="minorHAnsi"/>
          <w:color w:val="auto"/>
          <w:szCs w:val="24"/>
        </w:rPr>
        <w:t> </w:t>
      </w:r>
      <w:proofErr w:type="spellStart"/>
      <w:r w:rsidRPr="00160DBC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60DBC">
        <w:rPr>
          <w:rFonts w:ascii="Cambria" w:hAnsi="Cambria" w:cstheme="minorHAnsi"/>
          <w:color w:val="auto"/>
          <w:szCs w:val="24"/>
        </w:rPr>
        <w:t xml:space="preserve"> </w:t>
      </w:r>
      <w:r w:rsidR="000E7E83" w:rsidRPr="00160DBC">
        <w:rPr>
          <w:rFonts w:ascii="Cambria" w:hAnsi="Cambria" w:cstheme="minorHAnsi"/>
          <w:szCs w:val="24"/>
        </w:rPr>
        <w:t>w oparciu o</w:t>
      </w:r>
      <w:r w:rsidR="000E7E83" w:rsidRPr="00160DBC">
        <w:rPr>
          <w:rFonts w:ascii="Cambria" w:hAnsi="Cambria" w:cstheme="minorHAnsi"/>
          <w:color w:val="auto"/>
          <w:szCs w:val="24"/>
        </w:rPr>
        <w:t xml:space="preserve"> </w:t>
      </w:r>
      <w:r w:rsidRPr="00160DBC">
        <w:rPr>
          <w:rFonts w:ascii="Cambria" w:hAnsi="Cambria" w:cstheme="minorHAnsi"/>
          <w:color w:val="auto"/>
          <w:szCs w:val="24"/>
        </w:rPr>
        <w:t>przepisy ustawy z dnia 23</w:t>
      </w:r>
      <w:r w:rsidR="00720C3F" w:rsidRPr="00160DBC">
        <w:rPr>
          <w:rFonts w:ascii="Cambria" w:hAnsi="Cambria" w:cstheme="minorHAnsi"/>
          <w:color w:val="auto"/>
          <w:szCs w:val="24"/>
        </w:rPr>
        <w:t> </w:t>
      </w:r>
      <w:r w:rsidRPr="00160DBC">
        <w:rPr>
          <w:rFonts w:ascii="Cambria" w:hAnsi="Cambria" w:cstheme="minorHAnsi"/>
          <w:color w:val="auto"/>
          <w:szCs w:val="24"/>
        </w:rPr>
        <w:t>kwietnia 1964 r. Kodeks cywilny.</w:t>
      </w:r>
    </w:p>
    <w:p w14:paraId="483F303D" w14:textId="67972DE3" w:rsidR="00023264" w:rsidRPr="00160DBC" w:rsidRDefault="00E67D68" w:rsidP="009C6473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77777777" w:rsidR="00B74D1A" w:rsidRPr="00160DBC" w:rsidRDefault="00B74D1A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336F0AAE" w14:textId="2E77626F" w:rsidR="00FA5D73" w:rsidRPr="00160DBC" w:rsidRDefault="009C6473" w:rsidP="007D115D">
      <w:pPr>
        <w:widowControl/>
        <w:suppressAutoHyphens w:val="0"/>
        <w:autoSpaceDN/>
        <w:spacing w:before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Przedmiotem postępowania i zamówienia jest wyłonienie Wykonawcy w zakresie sukcesywnej dostawy </w:t>
      </w:r>
      <w:r w:rsidR="007730F5" w:rsidRPr="00160DBC">
        <w:rPr>
          <w:rFonts w:ascii="Cambria" w:hAnsi="Cambria"/>
          <w:sz w:val="24"/>
          <w:szCs w:val="24"/>
        </w:rPr>
        <w:t xml:space="preserve">gazów technicznych w postaci </w:t>
      </w:r>
      <w:r w:rsidR="00E224AC" w:rsidRPr="00160DBC">
        <w:rPr>
          <w:rFonts w:ascii="Cambria" w:hAnsi="Cambria"/>
          <w:sz w:val="24"/>
          <w:szCs w:val="24"/>
        </w:rPr>
        <w:t>argonu i helu wraz z dzierżawą butli według potrzeb Zamawiającego</w:t>
      </w:r>
      <w:r w:rsidR="00D5442E">
        <w:rPr>
          <w:rFonts w:ascii="Cambria" w:hAnsi="Cambria"/>
          <w:sz w:val="24"/>
          <w:szCs w:val="24"/>
        </w:rPr>
        <w:t>,</w:t>
      </w:r>
      <w:r w:rsidR="007D115D">
        <w:rPr>
          <w:rFonts w:ascii="Cambria" w:hAnsi="Cambria"/>
          <w:sz w:val="24"/>
          <w:szCs w:val="24"/>
        </w:rPr>
        <w:t xml:space="preserve"> </w:t>
      </w:r>
      <w:r w:rsidR="00FA5D73" w:rsidRPr="00160DBC">
        <w:rPr>
          <w:rFonts w:ascii="Cambria" w:hAnsi="Cambria"/>
          <w:sz w:val="24"/>
          <w:szCs w:val="24"/>
        </w:rPr>
        <w:t>w ilościach wyszczególnionych w załączniku nr 2</w:t>
      </w:r>
      <w:r w:rsidR="007A739B" w:rsidRPr="007A739B">
        <w:rPr>
          <w:rFonts w:ascii="Cambria" w:hAnsi="Cambria"/>
          <w:sz w:val="24"/>
          <w:szCs w:val="24"/>
        </w:rPr>
        <w:t xml:space="preserve"> </w:t>
      </w:r>
      <w:r w:rsidR="007A739B" w:rsidRPr="00256CB8">
        <w:rPr>
          <w:rFonts w:ascii="Cambria" w:hAnsi="Cambria"/>
          <w:sz w:val="24"/>
          <w:szCs w:val="24"/>
        </w:rPr>
        <w:t>do niniejszej SWZ</w:t>
      </w:r>
      <w:r w:rsidR="00423326" w:rsidRPr="00256CB8">
        <w:rPr>
          <w:rFonts w:ascii="Cambria" w:hAnsi="Cambria"/>
          <w:sz w:val="24"/>
          <w:szCs w:val="24"/>
        </w:rPr>
        <w:t>.</w:t>
      </w:r>
    </w:p>
    <w:p w14:paraId="14C4E9F7" w14:textId="77777777" w:rsidR="00FA5D73" w:rsidRPr="00160DBC" w:rsidRDefault="00FA5D73" w:rsidP="00A06F73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45F9895B" w14:textId="404A3A06" w:rsidR="00FA5D73" w:rsidRPr="00160DBC" w:rsidRDefault="00FA5D73" w:rsidP="007D115D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16AE8D53" w14:textId="77777777" w:rsidR="00423326" w:rsidRDefault="00423326" w:rsidP="00D5442E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71F291F0" w14:textId="0F67A841" w:rsidR="00AD5D2E" w:rsidRPr="00160DBC" w:rsidRDefault="00AD5D2E" w:rsidP="00D5442E">
      <w:pPr>
        <w:widowControl/>
        <w:suppressAutoHyphens w:val="0"/>
        <w:autoSpaceDN/>
        <w:spacing w:line="276" w:lineRule="auto"/>
        <w:ind w:left="360" w:firstLine="207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Zakres przedmiotu zamówienia obejmuje w szczególności: </w:t>
      </w:r>
    </w:p>
    <w:p w14:paraId="72436203" w14:textId="38DB88E7" w:rsidR="00FA5D73" w:rsidRPr="00160DBC" w:rsidRDefault="00FA5D73" w:rsidP="00FA5D73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7992BC3" w14:textId="17040658" w:rsidR="007B6763" w:rsidRPr="00160DBC" w:rsidRDefault="007B6763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lastRenderedPageBreak/>
        <w:t>Dostawa</w:t>
      </w:r>
      <w:r w:rsidR="00F72226">
        <w:rPr>
          <w:rFonts w:ascii="Cambria" w:hAnsi="Cambria"/>
          <w:sz w:val="24"/>
          <w:szCs w:val="24"/>
        </w:rPr>
        <w:t xml:space="preserve"> pełnych i odbiór pustych butli </w:t>
      </w:r>
      <w:r w:rsidRPr="00160DBC">
        <w:rPr>
          <w:rFonts w:ascii="Cambria" w:hAnsi="Cambria"/>
          <w:sz w:val="24"/>
          <w:szCs w:val="24"/>
        </w:rPr>
        <w:t>realizowana będzie transportem Wykonawcy i na jego koszt sukcesywnie w ramach aktualnego zapotrzebowania Zamawiającego.</w:t>
      </w:r>
    </w:p>
    <w:p w14:paraId="0F0F17FD" w14:textId="6CCEB9AF" w:rsidR="00040D4A" w:rsidRPr="00256CB8" w:rsidRDefault="00040D4A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Miejscem realizacji dostaw jest Instytut</w:t>
      </w:r>
      <w:r w:rsidR="009C57D3">
        <w:rPr>
          <w:rFonts w:ascii="Cambria" w:hAnsi="Cambria" w:cs="Arial"/>
          <w:sz w:val="24"/>
          <w:szCs w:val="24"/>
        </w:rPr>
        <w:t xml:space="preserve"> Ekspertyz Sądowych w Krakowie</w:t>
      </w:r>
      <w:r w:rsidR="00F72226">
        <w:rPr>
          <w:rFonts w:ascii="Cambria" w:hAnsi="Cambria" w:cs="Arial"/>
          <w:sz w:val="24"/>
          <w:szCs w:val="24"/>
        </w:rPr>
        <w:t>.</w:t>
      </w:r>
      <w:r w:rsidR="009C57D3">
        <w:rPr>
          <w:rFonts w:ascii="Cambria" w:hAnsi="Cambria" w:cs="Arial"/>
          <w:sz w:val="24"/>
          <w:szCs w:val="24"/>
        </w:rPr>
        <w:t xml:space="preserve"> Dostawa do bramy bocznej</w:t>
      </w:r>
      <w:r w:rsidR="00A06F73">
        <w:rPr>
          <w:rFonts w:ascii="Cambria" w:hAnsi="Cambria" w:cs="Arial"/>
          <w:sz w:val="24"/>
          <w:szCs w:val="24"/>
        </w:rPr>
        <w:t xml:space="preserve"> </w:t>
      </w:r>
      <w:r w:rsidR="00A06F73" w:rsidRPr="00256CB8">
        <w:rPr>
          <w:rFonts w:ascii="Cambria" w:hAnsi="Cambria" w:cs="Arial"/>
          <w:sz w:val="24"/>
          <w:szCs w:val="24"/>
        </w:rPr>
        <w:t>budynku</w:t>
      </w:r>
      <w:r w:rsidR="009C57D3" w:rsidRPr="00256CB8">
        <w:rPr>
          <w:rFonts w:ascii="Cambria" w:hAnsi="Cambria" w:cs="Arial"/>
          <w:sz w:val="24"/>
          <w:szCs w:val="24"/>
        </w:rPr>
        <w:t xml:space="preserve"> przy ul. Skłodowskiej-Curie i odbiór przez pracownika Zamawiającego. </w:t>
      </w:r>
    </w:p>
    <w:p w14:paraId="56DB984D" w14:textId="60B64D51" w:rsidR="007B6763" w:rsidRPr="00256CB8" w:rsidRDefault="00AD5D2E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D</w:t>
      </w:r>
      <w:r w:rsidR="007B6763" w:rsidRPr="00256CB8">
        <w:rPr>
          <w:rFonts w:ascii="Cambria" w:hAnsi="Cambria"/>
          <w:sz w:val="24"/>
          <w:szCs w:val="24"/>
        </w:rPr>
        <w:t>ostawa gazów technicznych (argonu, helu) będzie realizowana w butlach będących własnością Wykonawcy.</w:t>
      </w:r>
      <w:r w:rsidR="00F72226" w:rsidRPr="00256CB8">
        <w:rPr>
          <w:rFonts w:ascii="Cambria" w:hAnsi="Cambria"/>
          <w:sz w:val="24"/>
          <w:szCs w:val="24"/>
        </w:rPr>
        <w:t xml:space="preserve"> </w:t>
      </w:r>
      <w:r w:rsidR="00562982" w:rsidRPr="00256CB8">
        <w:rPr>
          <w:rFonts w:ascii="Cambria" w:hAnsi="Cambria"/>
          <w:sz w:val="24"/>
          <w:szCs w:val="24"/>
        </w:rPr>
        <w:t>Opłata</w:t>
      </w:r>
      <w:r w:rsidR="00F72226" w:rsidRPr="00256CB8">
        <w:rPr>
          <w:rFonts w:ascii="Cambria" w:hAnsi="Cambria"/>
          <w:sz w:val="24"/>
          <w:szCs w:val="24"/>
        </w:rPr>
        <w:t xml:space="preserve"> z tytułu dzierżawy butli naliczana będzie za </w:t>
      </w:r>
      <w:r w:rsidR="00562982" w:rsidRPr="00256CB8">
        <w:rPr>
          <w:rFonts w:ascii="Cambria" w:hAnsi="Cambria"/>
          <w:sz w:val="24"/>
          <w:szCs w:val="24"/>
        </w:rPr>
        <w:t xml:space="preserve">każdy dzień </w:t>
      </w:r>
      <w:r w:rsidR="007A739B" w:rsidRPr="00256CB8">
        <w:rPr>
          <w:rFonts w:ascii="Cambria" w:hAnsi="Cambria"/>
          <w:sz w:val="24"/>
          <w:szCs w:val="24"/>
        </w:rPr>
        <w:t xml:space="preserve">(dobę) </w:t>
      </w:r>
      <w:r w:rsidR="00F72226" w:rsidRPr="00256CB8">
        <w:rPr>
          <w:rFonts w:ascii="Cambria" w:hAnsi="Cambria"/>
          <w:sz w:val="24"/>
          <w:szCs w:val="24"/>
        </w:rPr>
        <w:t xml:space="preserve">od momentu </w:t>
      </w:r>
      <w:r w:rsidR="00562982" w:rsidRPr="00256CB8">
        <w:rPr>
          <w:rFonts w:ascii="Cambria" w:hAnsi="Cambria"/>
          <w:sz w:val="24"/>
          <w:szCs w:val="24"/>
        </w:rPr>
        <w:t>dostawy do chwili zwrotu</w:t>
      </w:r>
      <w:r w:rsidR="00A06F73" w:rsidRPr="00256CB8">
        <w:rPr>
          <w:rFonts w:ascii="Cambria" w:hAnsi="Cambria"/>
          <w:sz w:val="24"/>
          <w:szCs w:val="24"/>
        </w:rPr>
        <w:t xml:space="preserve"> butli</w:t>
      </w:r>
      <w:r w:rsidR="00562982" w:rsidRPr="00256CB8">
        <w:rPr>
          <w:rFonts w:ascii="Cambria" w:hAnsi="Cambria"/>
          <w:sz w:val="24"/>
          <w:szCs w:val="24"/>
        </w:rPr>
        <w:t>.</w:t>
      </w:r>
    </w:p>
    <w:p w14:paraId="79D770D1" w14:textId="3C192288" w:rsidR="007B6763" w:rsidRPr="00256CB8" w:rsidRDefault="007B6763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Zamówienia będą realizowane sukcesywnie na podstawie odrębnych zamówień częściowych składanych w formie elektronicznej na </w:t>
      </w:r>
      <w:r w:rsidR="00A06F73" w:rsidRPr="00256CB8">
        <w:rPr>
          <w:rFonts w:ascii="Cambria" w:hAnsi="Cambria"/>
          <w:sz w:val="24"/>
          <w:szCs w:val="24"/>
        </w:rPr>
        <w:t xml:space="preserve">adres </w:t>
      </w:r>
      <w:r w:rsidRPr="00256CB8">
        <w:rPr>
          <w:rFonts w:ascii="Cambria" w:hAnsi="Cambria"/>
          <w:sz w:val="24"/>
          <w:szCs w:val="24"/>
        </w:rPr>
        <w:t>e-mail lub telefoni</w:t>
      </w:r>
      <w:r w:rsidR="00EA1216" w:rsidRPr="00256CB8">
        <w:rPr>
          <w:rFonts w:ascii="Cambria" w:hAnsi="Cambria"/>
          <w:sz w:val="24"/>
          <w:szCs w:val="24"/>
        </w:rPr>
        <w:t>cznie.</w:t>
      </w:r>
    </w:p>
    <w:p w14:paraId="47C15A8A" w14:textId="00280A6B" w:rsidR="009C6473" w:rsidRPr="00256CB8" w:rsidRDefault="009C6473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Wykonawca jest zobowiązany każdorazowo potwierdzić </w:t>
      </w:r>
      <w:r w:rsidR="00A06F73" w:rsidRPr="00256CB8">
        <w:rPr>
          <w:rFonts w:ascii="Cambria" w:hAnsi="Cambria"/>
          <w:sz w:val="24"/>
          <w:szCs w:val="24"/>
        </w:rPr>
        <w:t>otrzymanie</w:t>
      </w:r>
      <w:r w:rsidRPr="00256CB8">
        <w:rPr>
          <w:rFonts w:ascii="Cambria" w:hAnsi="Cambria"/>
          <w:sz w:val="24"/>
          <w:szCs w:val="24"/>
        </w:rPr>
        <w:t xml:space="preserve"> zamówienia odpowiednio mailem na adres: jjakubiak@ies.gov.pl.</w:t>
      </w:r>
    </w:p>
    <w:p w14:paraId="5FBB2F2E" w14:textId="7C71AF4B" w:rsidR="009C6473" w:rsidRPr="00256CB8" w:rsidRDefault="009C6473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Zamawiającemu przysługuje prawo do dokonywania zmian ilościowych przedmiotu zamówienia do wysokości wartości umowy brutto w ramach poszczególnych pozycji. </w:t>
      </w:r>
    </w:p>
    <w:p w14:paraId="4FCD561F" w14:textId="1808D240" w:rsidR="009C6473" w:rsidRPr="00160DBC" w:rsidRDefault="009C6473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Wykonawca zobowiąz</w:t>
      </w:r>
      <w:r w:rsidR="00D76F6D" w:rsidRPr="00256CB8">
        <w:rPr>
          <w:rFonts w:ascii="Cambria" w:hAnsi="Cambria"/>
          <w:sz w:val="24"/>
          <w:szCs w:val="24"/>
        </w:rPr>
        <w:t>any</w:t>
      </w:r>
      <w:r w:rsidRPr="00256CB8">
        <w:rPr>
          <w:rFonts w:ascii="Cambria" w:hAnsi="Cambria"/>
          <w:sz w:val="24"/>
          <w:szCs w:val="24"/>
        </w:rPr>
        <w:t xml:space="preserve"> </w:t>
      </w:r>
      <w:r w:rsidR="00D76F6D" w:rsidRPr="00256CB8">
        <w:rPr>
          <w:rFonts w:ascii="Cambria" w:hAnsi="Cambria"/>
          <w:sz w:val="24"/>
          <w:szCs w:val="24"/>
        </w:rPr>
        <w:t>będzie</w:t>
      </w:r>
      <w:r w:rsidRPr="00160DBC">
        <w:rPr>
          <w:rFonts w:ascii="Cambria" w:hAnsi="Cambria"/>
          <w:sz w:val="24"/>
          <w:szCs w:val="24"/>
        </w:rPr>
        <w:t xml:space="preserve"> do wymiany wadliwego przedmiotu zamówienia na produkty wolne od wad, na swój koszt, w terminie do </w:t>
      </w:r>
      <w:r w:rsidR="00A54DC0" w:rsidRPr="00160DBC">
        <w:rPr>
          <w:rFonts w:ascii="Cambria" w:hAnsi="Cambria"/>
          <w:sz w:val="24"/>
          <w:szCs w:val="24"/>
        </w:rPr>
        <w:t>5 godzin</w:t>
      </w:r>
      <w:r w:rsidRPr="00160DBC">
        <w:rPr>
          <w:rFonts w:ascii="Cambria" w:hAnsi="Cambria"/>
          <w:sz w:val="24"/>
          <w:szCs w:val="24"/>
        </w:rPr>
        <w:t xml:space="preserve"> od otrzymania reklamacji. </w:t>
      </w:r>
    </w:p>
    <w:p w14:paraId="70CAAA34" w14:textId="1B19D6E1" w:rsidR="00AD5D2E" w:rsidRPr="00160DBC" w:rsidRDefault="00AD5D2E" w:rsidP="00FF58DB">
      <w:pPr>
        <w:pStyle w:val="Akapitzlist"/>
        <w:numPr>
          <w:ilvl w:val="0"/>
          <w:numId w:val="315"/>
        </w:numPr>
        <w:autoSpaceDN/>
        <w:spacing w:after="120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iCs/>
          <w:sz w:val="24"/>
          <w:szCs w:val="24"/>
        </w:rPr>
        <w:t>Zamawiający zastrzega sobie prawo do zmniejszenia wielkości zamówienia stosownie do potrzeb Zamawiającego.</w:t>
      </w:r>
      <w:r w:rsidRPr="00160DBC">
        <w:rPr>
          <w:rFonts w:ascii="Cambria" w:hAnsi="Cambria"/>
          <w:sz w:val="24"/>
          <w:szCs w:val="24"/>
        </w:rPr>
        <w:t xml:space="preserve"> Ilości wskazane w załączniku nr 2 do niniejszej SWZ są wielkościami orientacyjnymi. Wykonawcy nie będzie przysługiwało roszczenie o</w:t>
      </w:r>
      <w:r w:rsidR="00D76F6D">
        <w:rPr>
          <w:rFonts w:ascii="Cambria" w:hAnsi="Cambria"/>
          <w:sz w:val="24"/>
          <w:szCs w:val="24"/>
        </w:rPr>
        <w:t> </w:t>
      </w:r>
      <w:r w:rsidRPr="00160DBC">
        <w:rPr>
          <w:rFonts w:ascii="Cambria" w:hAnsi="Cambria"/>
          <w:sz w:val="24"/>
          <w:szCs w:val="24"/>
        </w:rPr>
        <w:t>realizację dostawy w wielkościach podanych. Jednocześnie Zamawiający zapewnia, iż na realizację zamówienia wydatkuje nie mniej, niż 70 % łącznej wartości zamówienia podanej w ofercie.</w:t>
      </w:r>
    </w:p>
    <w:p w14:paraId="5B63D6F2" w14:textId="1A8CD0FF" w:rsidR="009C6473" w:rsidRPr="00160DBC" w:rsidRDefault="009C6473" w:rsidP="00FF58DB">
      <w:pPr>
        <w:pStyle w:val="Tekstpodstawowy"/>
        <w:widowControl/>
        <w:numPr>
          <w:ilvl w:val="0"/>
          <w:numId w:val="315"/>
        </w:numPr>
        <w:spacing w:before="120" w:after="120" w:line="276" w:lineRule="auto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 formie papierowej u Zamawiającego i udostępniony na stronie internetowej: </w:t>
      </w:r>
      <w:hyperlink r:id="rId10" w:history="1">
        <w:r w:rsidRPr="00160DBC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160DBC">
        <w:rPr>
          <w:rFonts w:ascii="Cambria" w:hAnsi="Cambria"/>
          <w:szCs w:val="24"/>
        </w:rPr>
        <w:t>,</w:t>
      </w:r>
      <w:r w:rsidR="00BE1799" w:rsidRPr="00160DBC">
        <w:rPr>
          <w:rFonts w:ascii="Cambria" w:hAnsi="Cambria"/>
          <w:szCs w:val="24"/>
        </w:rPr>
        <w:t> https://ezamowienia.gov.pl</w:t>
      </w:r>
      <w:r w:rsidR="00770A2B" w:rsidRPr="00160DBC">
        <w:rPr>
          <w:rFonts w:ascii="Cambria" w:hAnsi="Cambria"/>
          <w:szCs w:val="24"/>
        </w:rPr>
        <w:t>.</w:t>
      </w:r>
    </w:p>
    <w:p w14:paraId="2AC1268D" w14:textId="77777777" w:rsidR="00E07CD7" w:rsidRPr="00160DBC" w:rsidRDefault="00E07CD7" w:rsidP="009C647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160DBC" w:rsidRDefault="00EB0471" w:rsidP="009C6473">
      <w:pPr>
        <w:pStyle w:val="Akapitzlist"/>
        <w:numPr>
          <w:ilvl w:val="0"/>
          <w:numId w:val="248"/>
        </w:numPr>
        <w:suppressAutoHyphens/>
        <w:spacing w:before="120" w:after="0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160DBC">
        <w:rPr>
          <w:rFonts w:ascii="Cambria" w:hAnsi="Cambria"/>
          <w:b/>
          <w:sz w:val="24"/>
          <w:szCs w:val="24"/>
        </w:rPr>
        <w:t>WSPÓLNY SŁOWNIK ZAMÓWIEŃ CPV</w:t>
      </w:r>
    </w:p>
    <w:p w14:paraId="2EFD9FC5" w14:textId="41C46130" w:rsidR="00487BF2" w:rsidRPr="00160DBC" w:rsidRDefault="00487BF2" w:rsidP="00FF58DB">
      <w:pPr>
        <w:pStyle w:val="NumberList0"/>
        <w:widowControl/>
        <w:numPr>
          <w:ilvl w:val="0"/>
          <w:numId w:val="314"/>
        </w:numPr>
        <w:spacing w:before="120"/>
        <w:rPr>
          <w:rFonts w:ascii="Cambria" w:hAnsi="Cambria"/>
          <w:color w:val="auto"/>
          <w:szCs w:val="24"/>
        </w:rPr>
      </w:pPr>
      <w:r w:rsidRPr="00160DBC">
        <w:rPr>
          <w:rStyle w:val="hgkelc"/>
          <w:rFonts w:ascii="Cambria" w:hAnsi="Cambria"/>
          <w:bCs/>
        </w:rPr>
        <w:t>24111300-8</w:t>
      </w:r>
      <w:r w:rsidRPr="00160DBC">
        <w:rPr>
          <w:rStyle w:val="hgkelc"/>
          <w:rFonts w:ascii="Cambria" w:hAnsi="Cambria"/>
        </w:rPr>
        <w:t xml:space="preserve"> – Hel</w:t>
      </w:r>
      <w:r w:rsidRPr="00160DBC">
        <w:rPr>
          <w:rFonts w:ascii="Cambria" w:hAnsi="Cambria"/>
          <w:color w:val="auto"/>
          <w:szCs w:val="24"/>
        </w:rPr>
        <w:t>,</w:t>
      </w:r>
    </w:p>
    <w:p w14:paraId="33B2AF07" w14:textId="66510FAA" w:rsidR="00487BF2" w:rsidRDefault="00487BF2" w:rsidP="00FF58DB">
      <w:pPr>
        <w:pStyle w:val="NumberList0"/>
        <w:widowControl/>
        <w:numPr>
          <w:ilvl w:val="0"/>
          <w:numId w:val="314"/>
        </w:numPr>
        <w:spacing w:before="120"/>
        <w:rPr>
          <w:rFonts w:ascii="Cambria" w:hAnsi="Cambria"/>
          <w:color w:val="auto"/>
          <w:szCs w:val="24"/>
        </w:rPr>
      </w:pPr>
      <w:r w:rsidRPr="00160DBC">
        <w:rPr>
          <w:rFonts w:ascii="Cambria" w:hAnsi="Cambria"/>
          <w:color w:val="auto"/>
          <w:szCs w:val="24"/>
        </w:rPr>
        <w:t>24111100-6 – Argon</w:t>
      </w:r>
      <w:r w:rsidR="00D76F6D">
        <w:rPr>
          <w:rFonts w:ascii="Cambria" w:hAnsi="Cambria"/>
          <w:color w:val="auto"/>
          <w:szCs w:val="24"/>
        </w:rPr>
        <w:t>.</w:t>
      </w:r>
    </w:p>
    <w:p w14:paraId="7CFBB839" w14:textId="77777777" w:rsidR="00486E3A" w:rsidRPr="00160DBC" w:rsidRDefault="00486E3A" w:rsidP="00D76F6D">
      <w:pPr>
        <w:pStyle w:val="NumberList0"/>
        <w:widowControl/>
        <w:spacing w:before="120"/>
        <w:ind w:left="0"/>
        <w:rPr>
          <w:rFonts w:ascii="Cambria" w:hAnsi="Cambria"/>
          <w:color w:val="auto"/>
          <w:szCs w:val="24"/>
        </w:rPr>
      </w:pPr>
    </w:p>
    <w:p w14:paraId="7BE951DF" w14:textId="6CC380E6" w:rsidR="005D4896" w:rsidRPr="00160DBC" w:rsidRDefault="005D4896" w:rsidP="009C5387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160DBC">
        <w:rPr>
          <w:rFonts w:ascii="Cambria" w:hAnsi="Cambria"/>
          <w:b/>
          <w:szCs w:val="24"/>
        </w:rPr>
        <w:t>TERMIN WYKONANIA ZAMÓWIENIA</w:t>
      </w:r>
    </w:p>
    <w:p w14:paraId="71435FBF" w14:textId="5D25B681" w:rsidR="009C6473" w:rsidRPr="00160DBC" w:rsidRDefault="009C6473" w:rsidP="00366888">
      <w:pPr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iCs/>
          <w:sz w:val="24"/>
          <w:szCs w:val="24"/>
        </w:rPr>
        <w:t>Sukcesywne dostawy przedmiotu zamówienia</w:t>
      </w:r>
      <w:r w:rsidRPr="00160DBC">
        <w:rPr>
          <w:rFonts w:ascii="Cambria" w:hAnsi="Cambria"/>
          <w:sz w:val="24"/>
          <w:szCs w:val="24"/>
        </w:rPr>
        <w:t>, od daty zawarcia umowy do dnia</w:t>
      </w:r>
      <w:r w:rsidRPr="00160DBC">
        <w:rPr>
          <w:rFonts w:ascii="Cambria" w:hAnsi="Cambria"/>
          <w:sz w:val="24"/>
          <w:szCs w:val="24"/>
        </w:rPr>
        <w:br/>
      </w:r>
      <w:r w:rsidRPr="00160DBC">
        <w:rPr>
          <w:rFonts w:ascii="Cambria" w:hAnsi="Cambria"/>
          <w:b/>
          <w:sz w:val="24"/>
          <w:szCs w:val="24"/>
        </w:rPr>
        <w:t>31 grudnia 202</w:t>
      </w:r>
      <w:r w:rsidR="007D115D">
        <w:rPr>
          <w:rFonts w:ascii="Cambria" w:hAnsi="Cambria"/>
          <w:b/>
          <w:sz w:val="24"/>
          <w:szCs w:val="24"/>
        </w:rPr>
        <w:t>5</w:t>
      </w:r>
      <w:r w:rsidRPr="00160DBC">
        <w:rPr>
          <w:rFonts w:ascii="Cambria" w:hAnsi="Cambria"/>
          <w:b/>
          <w:sz w:val="24"/>
          <w:szCs w:val="24"/>
        </w:rPr>
        <w:t xml:space="preserve"> r</w:t>
      </w:r>
      <w:r w:rsidRPr="00160DBC">
        <w:rPr>
          <w:rFonts w:ascii="Cambria" w:hAnsi="Cambria"/>
          <w:sz w:val="24"/>
          <w:szCs w:val="24"/>
        </w:rPr>
        <w:t xml:space="preserve">., partiami </w:t>
      </w:r>
      <w:r w:rsidR="00D76F6D">
        <w:rPr>
          <w:rFonts w:ascii="Cambria" w:hAnsi="Cambria"/>
          <w:sz w:val="24"/>
          <w:szCs w:val="24"/>
        </w:rPr>
        <w:t xml:space="preserve">– </w:t>
      </w:r>
      <w:r w:rsidRPr="00160DBC">
        <w:rPr>
          <w:rFonts w:ascii="Cambria" w:hAnsi="Cambria"/>
          <w:sz w:val="24"/>
          <w:szCs w:val="24"/>
        </w:rPr>
        <w:t>w</w:t>
      </w:r>
      <w:r w:rsidR="00D76F6D">
        <w:rPr>
          <w:rFonts w:ascii="Cambria" w:hAnsi="Cambria"/>
          <w:sz w:val="24"/>
          <w:szCs w:val="24"/>
        </w:rPr>
        <w:t xml:space="preserve"> </w:t>
      </w:r>
      <w:r w:rsidRPr="00160DBC">
        <w:rPr>
          <w:rFonts w:ascii="Cambria" w:hAnsi="Cambria"/>
          <w:sz w:val="24"/>
          <w:szCs w:val="24"/>
        </w:rPr>
        <w:t>zależności od zapotrzebowania Zamawiającego</w:t>
      </w:r>
      <w:r w:rsidR="00C652C5">
        <w:rPr>
          <w:rFonts w:ascii="Cambria" w:hAnsi="Cambria"/>
          <w:sz w:val="24"/>
          <w:szCs w:val="24"/>
        </w:rPr>
        <w:t xml:space="preserve">, </w:t>
      </w:r>
      <w:r w:rsidR="00C652C5" w:rsidRPr="00256CB8">
        <w:rPr>
          <w:rFonts w:ascii="Cambria" w:hAnsi="Cambria"/>
          <w:sz w:val="24"/>
          <w:szCs w:val="24"/>
        </w:rPr>
        <w:t xml:space="preserve">realizowanymi maksymalnie </w:t>
      </w:r>
      <w:r w:rsidR="00C652C5" w:rsidRPr="00256CB8">
        <w:rPr>
          <w:rFonts w:ascii="Cambria" w:hAnsi="Cambria"/>
          <w:b/>
          <w:bCs/>
          <w:sz w:val="24"/>
          <w:szCs w:val="24"/>
        </w:rPr>
        <w:t>do 3 dni roboczych</w:t>
      </w:r>
      <w:r w:rsidR="00C652C5" w:rsidRPr="00256CB8">
        <w:rPr>
          <w:rFonts w:ascii="Cambria" w:hAnsi="Cambria"/>
          <w:sz w:val="24"/>
          <w:szCs w:val="24"/>
        </w:rPr>
        <w:t xml:space="preserve"> od dnia złożenia zamówienia</w:t>
      </w:r>
      <w:r w:rsidR="00B41427" w:rsidRPr="00256CB8">
        <w:rPr>
          <w:rFonts w:ascii="Cambria" w:hAnsi="Cambria"/>
          <w:sz w:val="24"/>
          <w:szCs w:val="24"/>
        </w:rPr>
        <w:t xml:space="preserve"> częściowego</w:t>
      </w:r>
      <w:r w:rsidR="00C652C5" w:rsidRPr="00256CB8">
        <w:rPr>
          <w:rFonts w:ascii="Cambria" w:hAnsi="Cambria"/>
          <w:sz w:val="24"/>
          <w:szCs w:val="24"/>
        </w:rPr>
        <w:t>.</w:t>
      </w:r>
    </w:p>
    <w:p w14:paraId="2C9AE082" w14:textId="77777777" w:rsidR="00357AB3" w:rsidRPr="00160DBC" w:rsidRDefault="00357AB3" w:rsidP="009C6473">
      <w:pPr>
        <w:spacing w:before="120" w:line="276" w:lineRule="auto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51A7EC55" w14:textId="6BCDD553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160DBC" w:rsidRDefault="001711D3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lastRenderedPageBreak/>
        <w:t>O udzielenie zamówienia mogą ubiegać się Wykonawcy, którzy nie podlegają wykluczeniu, na zasadach okreś</w:t>
      </w:r>
      <w:r w:rsidR="001A563A" w:rsidRPr="00160DBC">
        <w:rPr>
          <w:rFonts w:ascii="Cambria" w:hAnsi="Cambria" w:cs="Arial"/>
          <w:szCs w:val="24"/>
        </w:rPr>
        <w:t>lonych w Rozdziale V</w:t>
      </w:r>
      <w:r w:rsidR="00512CC6" w:rsidRPr="00160DBC">
        <w:rPr>
          <w:rFonts w:ascii="Cambria" w:hAnsi="Cambria" w:cs="Arial"/>
          <w:szCs w:val="24"/>
        </w:rPr>
        <w:t>II</w:t>
      </w:r>
      <w:r w:rsidRPr="00160DBC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160DBC">
        <w:rPr>
          <w:rFonts w:ascii="Cambria" w:hAnsi="Cambria" w:cs="Arial"/>
          <w:szCs w:val="24"/>
        </w:rPr>
        <w:t xml:space="preserve"> </w:t>
      </w:r>
      <w:r w:rsidRPr="00160DBC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160DBC" w:rsidRDefault="001A563A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160DBC" w:rsidRDefault="001711D3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t>zdolności do występowania w obrocie gospodarczym</w:t>
      </w:r>
      <w:r w:rsidR="008304EB" w:rsidRPr="00160DBC">
        <w:rPr>
          <w:rFonts w:ascii="Cambria" w:hAnsi="Cambria" w:cs="Arial"/>
          <w:szCs w:val="24"/>
        </w:rPr>
        <w:t xml:space="preserve"> </w:t>
      </w:r>
      <w:r w:rsidR="005D4896" w:rsidRPr="00160DBC">
        <w:rPr>
          <w:rFonts w:ascii="Cambria" w:hAnsi="Cambria" w:cs="Arial"/>
          <w:szCs w:val="24"/>
        </w:rPr>
        <w:t>–</w:t>
      </w:r>
      <w:r w:rsidR="001A563A" w:rsidRPr="00160DBC">
        <w:rPr>
          <w:rFonts w:ascii="Cambria" w:hAnsi="Cambria" w:cs="Arial"/>
          <w:szCs w:val="24"/>
        </w:rPr>
        <w:t xml:space="preserve"> </w:t>
      </w:r>
      <w:r w:rsidRPr="00160DBC">
        <w:rPr>
          <w:rFonts w:ascii="Cambria" w:hAnsi="Cambria" w:cs="Arial"/>
          <w:szCs w:val="24"/>
        </w:rPr>
        <w:t>Zamawiający</w:t>
      </w:r>
      <w:r w:rsidR="005D4896" w:rsidRPr="00160DBC">
        <w:rPr>
          <w:rFonts w:ascii="Cambria" w:hAnsi="Cambria" w:cs="Arial"/>
          <w:szCs w:val="24"/>
        </w:rPr>
        <w:t xml:space="preserve"> </w:t>
      </w:r>
      <w:r w:rsidRPr="00160DBC">
        <w:rPr>
          <w:rFonts w:ascii="Cambria" w:hAnsi="Cambria" w:cs="Arial"/>
          <w:szCs w:val="24"/>
        </w:rPr>
        <w:t>nie stawia warunku w powyższym zakresie</w:t>
      </w:r>
      <w:r w:rsidR="001A563A" w:rsidRPr="00160DBC">
        <w:rPr>
          <w:rFonts w:ascii="Cambria" w:hAnsi="Cambria" w:cs="Arial"/>
          <w:szCs w:val="24"/>
        </w:rPr>
        <w:t>,</w:t>
      </w:r>
      <w:r w:rsidRPr="00160DBC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160DBC" w:rsidRDefault="001711D3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160DBC">
        <w:rPr>
          <w:rFonts w:ascii="Cambria" w:hAnsi="Cambria" w:cs="Arial"/>
          <w:szCs w:val="24"/>
        </w:rPr>
        <w:br/>
      </w:r>
      <w:r w:rsidRPr="00160DBC">
        <w:rPr>
          <w:rFonts w:ascii="Cambria" w:hAnsi="Cambria" w:cs="Arial"/>
          <w:szCs w:val="24"/>
        </w:rPr>
        <w:t>o ile wynika to z odrębnych przepisów</w:t>
      </w:r>
      <w:r w:rsidR="008304EB" w:rsidRPr="00160DBC">
        <w:rPr>
          <w:rFonts w:ascii="Cambria" w:hAnsi="Cambria" w:cs="Arial"/>
          <w:szCs w:val="24"/>
        </w:rPr>
        <w:t xml:space="preserve"> </w:t>
      </w:r>
      <w:r w:rsidR="001223B0" w:rsidRPr="00160DBC">
        <w:rPr>
          <w:rFonts w:ascii="Cambria" w:hAnsi="Cambria" w:cs="Arial"/>
          <w:szCs w:val="24"/>
        </w:rPr>
        <w:t>–</w:t>
      </w:r>
      <w:r w:rsidRPr="00160DBC">
        <w:rPr>
          <w:rFonts w:ascii="Cambria" w:hAnsi="Cambria" w:cs="Arial"/>
          <w:szCs w:val="24"/>
        </w:rPr>
        <w:t xml:space="preserve"> Zamawiający</w:t>
      </w:r>
      <w:r w:rsidR="001223B0" w:rsidRPr="00160DBC">
        <w:rPr>
          <w:rFonts w:ascii="Cambria" w:hAnsi="Cambria" w:cs="Arial"/>
          <w:szCs w:val="24"/>
        </w:rPr>
        <w:t xml:space="preserve"> </w:t>
      </w:r>
      <w:r w:rsidRPr="00160DBC">
        <w:rPr>
          <w:rFonts w:ascii="Cambria" w:hAnsi="Cambria" w:cs="Arial"/>
          <w:szCs w:val="24"/>
        </w:rPr>
        <w:t xml:space="preserve">nie stawia warunku </w:t>
      </w:r>
      <w:r w:rsidR="00A36C62" w:rsidRPr="00160DBC">
        <w:rPr>
          <w:rFonts w:ascii="Cambria" w:hAnsi="Cambria" w:cs="Arial"/>
          <w:szCs w:val="24"/>
        </w:rPr>
        <w:br/>
      </w:r>
      <w:r w:rsidRPr="00160DBC">
        <w:rPr>
          <w:rFonts w:ascii="Cambria" w:hAnsi="Cambria" w:cs="Arial"/>
          <w:szCs w:val="24"/>
        </w:rPr>
        <w:t>w powyższym zakresie</w:t>
      </w:r>
      <w:r w:rsidR="001A563A" w:rsidRPr="00160DBC">
        <w:rPr>
          <w:rFonts w:ascii="Cambria" w:hAnsi="Cambria" w:cs="Arial"/>
          <w:szCs w:val="24"/>
        </w:rPr>
        <w:t>,</w:t>
      </w:r>
      <w:r w:rsidRPr="00160DBC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160DBC" w:rsidRDefault="001711D3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t>sytuacji ekonomicznej lub finansowej</w:t>
      </w:r>
      <w:r w:rsidR="008304EB" w:rsidRPr="00160DBC">
        <w:rPr>
          <w:rFonts w:ascii="Cambria" w:hAnsi="Cambria" w:cs="Arial"/>
          <w:szCs w:val="24"/>
        </w:rPr>
        <w:t xml:space="preserve"> </w:t>
      </w:r>
      <w:r w:rsidR="001223B0" w:rsidRPr="00160DBC">
        <w:rPr>
          <w:rFonts w:ascii="Cambria" w:hAnsi="Cambria" w:cs="Arial"/>
          <w:szCs w:val="24"/>
        </w:rPr>
        <w:t>–</w:t>
      </w:r>
      <w:r w:rsidR="001A563A" w:rsidRPr="00160DBC">
        <w:rPr>
          <w:rFonts w:ascii="Cambria" w:hAnsi="Cambria" w:cs="Arial"/>
          <w:szCs w:val="24"/>
        </w:rPr>
        <w:t xml:space="preserve"> </w:t>
      </w:r>
      <w:r w:rsidR="0085238F" w:rsidRPr="00160DBC">
        <w:rPr>
          <w:rFonts w:ascii="Cambria" w:hAnsi="Cambria" w:cs="Arial"/>
          <w:szCs w:val="24"/>
        </w:rPr>
        <w:t xml:space="preserve">Zamawiający nie stawia warunku </w:t>
      </w:r>
      <w:r w:rsidR="003D5007" w:rsidRPr="00160DBC">
        <w:rPr>
          <w:rFonts w:ascii="Cambria" w:hAnsi="Cambria" w:cs="Arial"/>
          <w:szCs w:val="24"/>
        </w:rPr>
        <w:br/>
      </w:r>
      <w:r w:rsidR="0085238F" w:rsidRPr="00160DBC">
        <w:rPr>
          <w:rFonts w:ascii="Cambria" w:hAnsi="Cambria" w:cs="Arial"/>
          <w:szCs w:val="24"/>
        </w:rPr>
        <w:t>w powyższym zakresie,</w:t>
      </w:r>
      <w:r w:rsidR="0085238F" w:rsidRPr="00160DBC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160DBC" w:rsidRDefault="00812151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t>zdolności technicznej lub zawodowej –</w:t>
      </w:r>
      <w:r w:rsidRPr="00160DBC">
        <w:rPr>
          <w:rFonts w:ascii="Cambria" w:hAnsi="Cambria" w:cstheme="minorHAnsi"/>
          <w:szCs w:val="24"/>
        </w:rPr>
        <w:t xml:space="preserve"> </w:t>
      </w:r>
      <w:r w:rsidR="005252A0" w:rsidRPr="00160DBC">
        <w:rPr>
          <w:rFonts w:ascii="Cambria" w:hAnsi="Cambria" w:cs="Arial"/>
          <w:szCs w:val="24"/>
        </w:rPr>
        <w:t xml:space="preserve">Zamawiający nie stawia warunku </w:t>
      </w:r>
      <w:r w:rsidR="005252A0" w:rsidRPr="00160DBC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160DBC" w:rsidRDefault="001711D3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160DBC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528CF613" w:rsidR="00023264" w:rsidRPr="00160DBC" w:rsidRDefault="000E4512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160DBC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160DBC">
        <w:rPr>
          <w:rFonts w:ascii="Cambria" w:hAnsi="Cambria" w:cs="Arial"/>
          <w:szCs w:val="24"/>
        </w:rPr>
        <w:t> </w:t>
      </w:r>
      <w:r w:rsidR="001711D3" w:rsidRPr="00160DBC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160DBC">
        <w:rPr>
          <w:rFonts w:ascii="Cambria" w:hAnsi="Cambria" w:cs="Arial"/>
          <w:szCs w:val="24"/>
        </w:rPr>
        <w:t xml:space="preserve"> zamówienia.</w:t>
      </w:r>
    </w:p>
    <w:p w14:paraId="04C924D3" w14:textId="77777777" w:rsidR="004367BB" w:rsidRPr="00160DBC" w:rsidRDefault="004367BB" w:rsidP="009B09DA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160DBC" w:rsidRDefault="001A563A" w:rsidP="00341CA9">
      <w:pPr>
        <w:pStyle w:val="NumberList0"/>
        <w:widowControl/>
        <w:numPr>
          <w:ilvl w:val="0"/>
          <w:numId w:val="24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1170671F" w:rsidR="001A563A" w:rsidRPr="00160DBC" w:rsidRDefault="001A563A" w:rsidP="006C6319">
      <w:pPr>
        <w:pStyle w:val="Akapitzlist"/>
        <w:numPr>
          <w:ilvl w:val="0"/>
          <w:numId w:val="277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6AEAD271" w:rsidR="005862E6" w:rsidRPr="00160DBC" w:rsidRDefault="003F38C7" w:rsidP="006C6319">
      <w:pPr>
        <w:pStyle w:val="Akapitzlist"/>
        <w:numPr>
          <w:ilvl w:val="0"/>
          <w:numId w:val="278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w</w:t>
      </w:r>
      <w:r w:rsidR="00BC7F1D" w:rsidRPr="00160DBC">
        <w:rPr>
          <w:rFonts w:ascii="Cambria" w:hAnsi="Cambria"/>
          <w:sz w:val="24"/>
          <w:szCs w:val="24"/>
        </w:rPr>
        <w:t xml:space="preserve"> </w:t>
      </w:r>
      <w:r w:rsidR="005862E6" w:rsidRPr="00160DBC">
        <w:rPr>
          <w:rFonts w:ascii="Cambria" w:hAnsi="Cambria"/>
          <w:sz w:val="24"/>
          <w:szCs w:val="24"/>
        </w:rPr>
        <w:t xml:space="preserve">art. 7 ust. 1 ustawy </w:t>
      </w:r>
      <w:r w:rsidR="00487BF2" w:rsidRPr="00160DBC">
        <w:rPr>
          <w:rFonts w:ascii="Cambria" w:hAnsi="Cambria" w:cs="Arial"/>
          <w:color w:val="000000"/>
          <w:sz w:val="24"/>
          <w:szCs w:val="24"/>
        </w:rPr>
        <w:t xml:space="preserve">z dnia 13 kwietnia 2022 r. </w:t>
      </w:r>
      <w:r w:rsidR="005862E6" w:rsidRPr="00160DBC">
        <w:rPr>
          <w:rFonts w:ascii="Cambria" w:hAnsi="Cambria"/>
          <w:sz w:val="24"/>
          <w:szCs w:val="24"/>
        </w:rPr>
        <w:t xml:space="preserve">o szczególnych rozwiązaniach </w:t>
      </w:r>
      <w:r w:rsidR="006C4F52" w:rsidRPr="00160DBC">
        <w:rPr>
          <w:rFonts w:ascii="Cambria" w:hAnsi="Cambria"/>
          <w:sz w:val="24"/>
          <w:szCs w:val="24"/>
        </w:rPr>
        <w:br/>
      </w:r>
      <w:r w:rsidR="005862E6" w:rsidRPr="00160DBC">
        <w:rPr>
          <w:rFonts w:ascii="Cambria" w:hAnsi="Cambria"/>
          <w:sz w:val="24"/>
          <w:szCs w:val="24"/>
        </w:rPr>
        <w:t>w zakresie przeciwdziałania wspieraniu agresji na Ukrainę oraz służących ochronie bezpieczeństwa narodowego (</w:t>
      </w:r>
      <w:proofErr w:type="spellStart"/>
      <w:r w:rsidR="00487BF2" w:rsidRPr="00160DBC">
        <w:rPr>
          <w:rFonts w:ascii="Cambria" w:hAnsi="Cambria"/>
          <w:sz w:val="24"/>
          <w:szCs w:val="24"/>
        </w:rPr>
        <w:t>t.j</w:t>
      </w:r>
      <w:proofErr w:type="spellEnd"/>
      <w:r w:rsidR="00487BF2" w:rsidRPr="00160DBC">
        <w:rPr>
          <w:rFonts w:ascii="Cambria" w:hAnsi="Cambria"/>
          <w:sz w:val="24"/>
          <w:szCs w:val="24"/>
        </w:rPr>
        <w:t xml:space="preserve">. </w:t>
      </w:r>
      <w:r w:rsidR="005862E6" w:rsidRPr="00160DBC">
        <w:rPr>
          <w:rFonts w:ascii="Cambria" w:hAnsi="Cambria"/>
          <w:sz w:val="24"/>
          <w:szCs w:val="24"/>
        </w:rPr>
        <w:t>Dz. U. z 202</w:t>
      </w:r>
      <w:r w:rsidR="00CD71A7">
        <w:rPr>
          <w:rFonts w:ascii="Cambria" w:hAnsi="Cambria"/>
          <w:sz w:val="24"/>
          <w:szCs w:val="24"/>
        </w:rPr>
        <w:t>4</w:t>
      </w:r>
      <w:r w:rsidR="005862E6" w:rsidRPr="00160DBC">
        <w:rPr>
          <w:rFonts w:ascii="Cambria" w:hAnsi="Cambria"/>
          <w:sz w:val="24"/>
          <w:szCs w:val="24"/>
        </w:rPr>
        <w:t xml:space="preserve"> r., poz. </w:t>
      </w:r>
      <w:r w:rsidR="00CD71A7">
        <w:rPr>
          <w:rFonts w:ascii="Cambria" w:hAnsi="Cambria"/>
          <w:sz w:val="24"/>
          <w:szCs w:val="24"/>
        </w:rPr>
        <w:t>507</w:t>
      </w:r>
      <w:r w:rsidR="005862E6" w:rsidRPr="00160DBC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160DBC" w:rsidRDefault="001A563A" w:rsidP="006C6319">
      <w:pPr>
        <w:pStyle w:val="Akapitzlist"/>
        <w:numPr>
          <w:ilvl w:val="0"/>
          <w:numId w:val="278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 xml:space="preserve">w art. 108 ust. 1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="00A36C62" w:rsidRPr="00160DBC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160DBC" w:rsidRDefault="001A563A" w:rsidP="006C6319">
      <w:pPr>
        <w:pStyle w:val="Akapitzlist"/>
        <w:numPr>
          <w:ilvl w:val="0"/>
          <w:numId w:val="278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w art. 109 ust. 1 pkt.</w:t>
      </w:r>
      <w:r w:rsidR="00A206C2" w:rsidRPr="00160DBC">
        <w:rPr>
          <w:rFonts w:ascii="Cambria" w:hAnsi="Cambria" w:cs="Arial"/>
          <w:sz w:val="24"/>
          <w:szCs w:val="24"/>
        </w:rPr>
        <w:t xml:space="preserve"> </w:t>
      </w:r>
      <w:r w:rsidRPr="00160DBC">
        <w:rPr>
          <w:rFonts w:ascii="Cambria" w:hAnsi="Cambria" w:cs="Arial"/>
          <w:sz w:val="24"/>
          <w:szCs w:val="24"/>
        </w:rPr>
        <w:t>1, 4, 5, 7</w:t>
      </w:r>
      <w:r w:rsidR="00496290" w:rsidRPr="00160DBC">
        <w:rPr>
          <w:rFonts w:ascii="Cambria" w:hAnsi="Cambria" w:cs="Arial"/>
          <w:sz w:val="24"/>
          <w:szCs w:val="24"/>
        </w:rPr>
        <w:t>, 8</w:t>
      </w:r>
      <w:r w:rsidRPr="00160D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Pr="00160DBC">
        <w:rPr>
          <w:rFonts w:ascii="Cambria" w:hAnsi="Cambria" w:cs="Arial"/>
          <w:sz w:val="24"/>
          <w:szCs w:val="24"/>
        </w:rPr>
        <w:t xml:space="preserve">, tj.: </w:t>
      </w:r>
    </w:p>
    <w:p w14:paraId="72719073" w14:textId="73ED18F0" w:rsidR="001A563A" w:rsidRPr="00160DBC" w:rsidRDefault="001A563A" w:rsidP="006C6319">
      <w:pPr>
        <w:pStyle w:val="Akapitzlist"/>
        <w:numPr>
          <w:ilvl w:val="0"/>
          <w:numId w:val="279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160DBC">
        <w:rPr>
          <w:rFonts w:ascii="Cambria" w:hAnsi="Cambria" w:cs="Arial"/>
          <w:sz w:val="24"/>
          <w:szCs w:val="24"/>
        </w:rPr>
        <w:t>W</w:t>
      </w:r>
      <w:r w:rsidRPr="00160DBC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160DBC">
        <w:rPr>
          <w:rFonts w:ascii="Cambria" w:hAnsi="Cambria" w:cs="Arial"/>
          <w:sz w:val="24"/>
          <w:szCs w:val="24"/>
        </w:rPr>
        <w:t> </w:t>
      </w:r>
      <w:r w:rsidRPr="00160DBC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</w:t>
      </w:r>
      <w:r w:rsidRPr="00160DBC">
        <w:rPr>
          <w:rFonts w:ascii="Cambria" w:hAnsi="Cambria" w:cs="Arial"/>
          <w:sz w:val="24"/>
          <w:szCs w:val="24"/>
        </w:rPr>
        <w:lastRenderedPageBreak/>
        <w:t xml:space="preserve">wraz z odsetkami lub grzywnami lub zawarł wiążące porozumienie w sprawie spłaty tych należności; </w:t>
      </w:r>
    </w:p>
    <w:p w14:paraId="25CBB4B0" w14:textId="1DEB6CF7" w:rsidR="001A563A" w:rsidRPr="00160DBC" w:rsidRDefault="001A563A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160DBC">
        <w:rPr>
          <w:rFonts w:ascii="Cambria" w:hAnsi="Cambria" w:cs="Arial"/>
          <w:sz w:val="24"/>
          <w:szCs w:val="24"/>
        </w:rPr>
        <w:t> </w:t>
      </w:r>
      <w:r w:rsidRPr="00160DBC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160DBC" w:rsidRDefault="001A563A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160DBC">
        <w:rPr>
          <w:rFonts w:ascii="Cambria" w:hAnsi="Cambria" w:cs="Arial"/>
          <w:sz w:val="24"/>
          <w:szCs w:val="24"/>
        </w:rPr>
        <w:t>W</w:t>
      </w:r>
      <w:r w:rsidRPr="00160DBC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160DBC">
        <w:rPr>
          <w:rFonts w:ascii="Cambria" w:hAnsi="Cambria" w:cs="Arial"/>
          <w:sz w:val="24"/>
          <w:szCs w:val="24"/>
        </w:rPr>
        <w:t>Z</w:t>
      </w:r>
      <w:r w:rsidRPr="00160DBC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160DBC" w:rsidRDefault="001A563A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160DBC">
        <w:rPr>
          <w:rFonts w:ascii="Cambria" w:hAnsi="Cambria" w:cs="Arial"/>
          <w:sz w:val="24"/>
          <w:szCs w:val="24"/>
        </w:rPr>
        <w:t> </w:t>
      </w:r>
      <w:r w:rsidRPr="00160DBC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160DBC">
        <w:rPr>
          <w:rFonts w:ascii="Cambria" w:hAnsi="Cambria" w:cs="Arial"/>
          <w:sz w:val="24"/>
          <w:szCs w:val="24"/>
        </w:rPr>
        <w:t>wnień z tytułu rękojmi za wady</w:t>
      </w:r>
      <w:r w:rsidR="00496290" w:rsidRPr="00160DBC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160DBC" w:rsidRDefault="00496290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60DBC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160DBC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160DBC" w:rsidRDefault="001A563A" w:rsidP="00A97496">
      <w:pPr>
        <w:pStyle w:val="Akapitzlist"/>
        <w:numPr>
          <w:ilvl w:val="0"/>
          <w:numId w:val="280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Pr="00160DBC">
        <w:rPr>
          <w:rFonts w:ascii="Cambria" w:hAnsi="Cambria" w:cs="Arial"/>
          <w:sz w:val="24"/>
          <w:szCs w:val="24"/>
        </w:rPr>
        <w:t xml:space="preserve">. </w:t>
      </w:r>
    </w:p>
    <w:p w14:paraId="6DCF2129" w14:textId="1626FE33" w:rsidR="001A563A" w:rsidRPr="00160DBC" w:rsidRDefault="001A563A" w:rsidP="00A97496">
      <w:pPr>
        <w:pStyle w:val="Akapitzlist"/>
        <w:numPr>
          <w:ilvl w:val="0"/>
          <w:numId w:val="280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Pr="00160DBC">
        <w:rPr>
          <w:rFonts w:ascii="Cambria" w:hAnsi="Cambria" w:cs="Arial"/>
          <w:sz w:val="24"/>
          <w:szCs w:val="24"/>
        </w:rPr>
        <w:t xml:space="preserve"> lub art. 109 ust. 1 pkt </w:t>
      </w:r>
      <w:r w:rsidR="009F78AA" w:rsidRPr="00160DBC">
        <w:rPr>
          <w:rFonts w:ascii="Cambria" w:hAnsi="Cambria" w:cs="Arial"/>
          <w:sz w:val="24"/>
          <w:szCs w:val="24"/>
        </w:rPr>
        <w:t xml:space="preserve">1, </w:t>
      </w:r>
      <w:r w:rsidRPr="00160DBC">
        <w:rPr>
          <w:rFonts w:ascii="Cambria" w:hAnsi="Cambria" w:cs="Arial"/>
          <w:sz w:val="24"/>
          <w:szCs w:val="24"/>
        </w:rPr>
        <w:t>4, 5, 7</w:t>
      </w:r>
      <w:r w:rsidR="00496290" w:rsidRPr="00160DBC">
        <w:rPr>
          <w:rFonts w:ascii="Cambria" w:hAnsi="Cambria" w:cs="Arial"/>
          <w:sz w:val="24"/>
          <w:szCs w:val="24"/>
        </w:rPr>
        <w:t>, 8</w:t>
      </w:r>
      <w:r w:rsidRPr="00160DBC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Pr="00160DBC">
        <w:rPr>
          <w:rFonts w:ascii="Cambria" w:hAnsi="Cambria" w:cs="Arial"/>
          <w:sz w:val="24"/>
          <w:szCs w:val="24"/>
        </w:rPr>
        <w:t xml:space="preserve">, jeżeli udowodni </w:t>
      </w:r>
      <w:r w:rsidR="001223B0" w:rsidRPr="00160DBC">
        <w:rPr>
          <w:rFonts w:ascii="Cambria" w:hAnsi="Cambria" w:cs="Arial"/>
          <w:sz w:val="24"/>
          <w:szCs w:val="24"/>
        </w:rPr>
        <w:t>Z</w:t>
      </w:r>
      <w:r w:rsidRPr="00160DBC">
        <w:rPr>
          <w:rFonts w:ascii="Cambria" w:hAnsi="Cambria" w:cs="Arial"/>
          <w:sz w:val="24"/>
          <w:szCs w:val="24"/>
        </w:rPr>
        <w:t xml:space="preserve">amawiającemu, że spełnił łącznie przesłanki wskazane w art. 110 ust. 2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Pr="00160DBC">
        <w:rPr>
          <w:rFonts w:ascii="Cambria" w:hAnsi="Cambria" w:cs="Arial"/>
          <w:sz w:val="24"/>
          <w:szCs w:val="24"/>
        </w:rPr>
        <w:t xml:space="preserve">. </w:t>
      </w:r>
    </w:p>
    <w:p w14:paraId="77A62D97" w14:textId="798541A5" w:rsidR="001A563A" w:rsidRPr="00160DBC" w:rsidRDefault="001A563A" w:rsidP="00A97496">
      <w:pPr>
        <w:pStyle w:val="Akapitzlist"/>
        <w:numPr>
          <w:ilvl w:val="0"/>
          <w:numId w:val="280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Zamawiający oceni, czy podjęte przez Wykonawcę czynności, o których mowa w</w:t>
      </w:r>
      <w:r w:rsidR="003418AB">
        <w:rPr>
          <w:rFonts w:ascii="Cambria" w:hAnsi="Cambria" w:cs="Arial"/>
          <w:sz w:val="24"/>
          <w:szCs w:val="24"/>
        </w:rPr>
        <w:t> </w:t>
      </w:r>
      <w:r w:rsidRPr="00160DBC">
        <w:rPr>
          <w:rFonts w:ascii="Cambria" w:hAnsi="Cambria" w:cs="Arial"/>
          <w:sz w:val="24"/>
          <w:szCs w:val="24"/>
        </w:rPr>
        <w:t>art.</w:t>
      </w:r>
      <w:r w:rsidR="003418AB">
        <w:rPr>
          <w:rFonts w:ascii="Cambria" w:hAnsi="Cambria" w:cs="Arial"/>
          <w:sz w:val="24"/>
          <w:szCs w:val="24"/>
        </w:rPr>
        <w:t> </w:t>
      </w:r>
      <w:r w:rsidRPr="00160DBC">
        <w:rPr>
          <w:rFonts w:ascii="Cambria" w:hAnsi="Cambria" w:cs="Arial"/>
          <w:sz w:val="24"/>
          <w:szCs w:val="24"/>
        </w:rPr>
        <w:t xml:space="preserve">110 ust. 2 </w:t>
      </w:r>
      <w:proofErr w:type="spellStart"/>
      <w:r w:rsidRPr="00160DBC">
        <w:rPr>
          <w:rFonts w:ascii="Cambria" w:hAnsi="Cambria" w:cs="Arial"/>
          <w:sz w:val="24"/>
          <w:szCs w:val="24"/>
        </w:rPr>
        <w:t>Pzp</w:t>
      </w:r>
      <w:proofErr w:type="spellEnd"/>
      <w:r w:rsidRPr="00160DBC">
        <w:rPr>
          <w:rFonts w:ascii="Cambria" w:hAnsi="Cambria" w:cs="Arial"/>
          <w:sz w:val="24"/>
          <w:szCs w:val="24"/>
        </w:rPr>
        <w:t>, są wystarczające do wykazania jego rzetelności, uwzględniając wagę i</w:t>
      </w:r>
      <w:r w:rsidR="00DC2F23" w:rsidRPr="00160DBC">
        <w:rPr>
          <w:rFonts w:ascii="Cambria" w:hAnsi="Cambria" w:cs="Arial"/>
          <w:sz w:val="24"/>
          <w:szCs w:val="24"/>
        </w:rPr>
        <w:t> </w:t>
      </w:r>
      <w:r w:rsidRPr="00160DBC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160DBC">
        <w:rPr>
          <w:rFonts w:ascii="Cambria" w:hAnsi="Cambria" w:cs="Arial"/>
          <w:sz w:val="24"/>
          <w:szCs w:val="24"/>
        </w:rPr>
        <w:t xml:space="preserve"> </w:t>
      </w:r>
      <w:r w:rsidRPr="00160DBC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160DBC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160DBC" w:rsidRDefault="005C56AD" w:rsidP="009B09DA">
      <w:pPr>
        <w:autoSpaceDN/>
        <w:spacing w:before="120" w:after="120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160DBC" w:rsidRDefault="001A563A" w:rsidP="009C6473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160DBC">
        <w:rPr>
          <w:rFonts w:ascii="Cambria" w:hAnsi="Cambria" w:cstheme="minorHAnsi"/>
          <w:b/>
          <w:color w:val="auto"/>
          <w:szCs w:val="24"/>
        </w:rPr>
        <w:t>U</w:t>
      </w:r>
      <w:r w:rsidRPr="00160DBC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083443AB" w:rsidR="007A4B5C" w:rsidRPr="00160DBC" w:rsidRDefault="007A4B5C" w:rsidP="006C6319">
      <w:pPr>
        <w:widowControl/>
        <w:numPr>
          <w:ilvl w:val="0"/>
          <w:numId w:val="289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lastRenderedPageBreak/>
        <w:t xml:space="preserve">W celu wykazania spełniania przez Wykonawcę </w:t>
      </w:r>
      <w:r w:rsidRPr="00160DBC">
        <w:rPr>
          <w:rFonts w:ascii="Cambria" w:hAnsi="Cambria"/>
          <w:sz w:val="24"/>
          <w:szCs w:val="24"/>
        </w:rPr>
        <w:t xml:space="preserve">warunków udziału w postępowaniu </w:t>
      </w:r>
      <w:r w:rsidRPr="00160DBC">
        <w:rPr>
          <w:rFonts w:ascii="Cambria" w:hAnsi="Cambria"/>
          <w:sz w:val="24"/>
          <w:szCs w:val="24"/>
        </w:rPr>
        <w:br/>
      </w:r>
      <w:r w:rsidRPr="00160DBC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160DBC">
        <w:rPr>
          <w:rFonts w:ascii="Cambria" w:hAnsi="Cambria"/>
          <w:sz w:val="24"/>
          <w:szCs w:val="24"/>
        </w:rPr>
        <w:t xml:space="preserve"> do formularza KARTY OFERTOWEJ (załącznik nr 1</w:t>
      </w:r>
      <w:r w:rsidR="00DB316E" w:rsidRPr="00160DBC">
        <w:rPr>
          <w:rFonts w:ascii="Cambria" w:hAnsi="Cambria"/>
          <w:sz w:val="24"/>
          <w:szCs w:val="24"/>
        </w:rPr>
        <w:t xml:space="preserve"> </w:t>
      </w:r>
      <w:r w:rsidRPr="00160DBC">
        <w:rPr>
          <w:rFonts w:ascii="Cambria" w:hAnsi="Cambria"/>
          <w:sz w:val="24"/>
          <w:szCs w:val="24"/>
        </w:rPr>
        <w:t xml:space="preserve"> do SWZ) następujące oświadczenia</w:t>
      </w:r>
      <w:r w:rsidR="00CD71A7">
        <w:rPr>
          <w:rFonts w:ascii="Cambria" w:hAnsi="Cambria"/>
          <w:sz w:val="24"/>
          <w:szCs w:val="24"/>
        </w:rPr>
        <w:t xml:space="preserve"> i dokumenty</w:t>
      </w:r>
      <w:r w:rsidR="005B7820" w:rsidRPr="00160DBC">
        <w:rPr>
          <w:rFonts w:ascii="Cambria" w:hAnsi="Cambria"/>
          <w:sz w:val="24"/>
          <w:szCs w:val="24"/>
        </w:rPr>
        <w:t>:</w:t>
      </w:r>
    </w:p>
    <w:p w14:paraId="62B1E7C1" w14:textId="49B06E18" w:rsidR="007A4B5C" w:rsidRPr="00160DBC" w:rsidRDefault="009C6473" w:rsidP="006C6319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Kalkulację cenową zgodnie z załącznikiem nr 2 do SWZ,</w:t>
      </w:r>
    </w:p>
    <w:p w14:paraId="5E14C123" w14:textId="12D7A430" w:rsidR="007A4B5C" w:rsidRPr="00160DBC" w:rsidRDefault="007A4B5C" w:rsidP="006C6319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CD71A7">
        <w:rPr>
          <w:rFonts w:ascii="Cambria" w:hAnsi="Cambria" w:cs="Bookman Old Style"/>
          <w:sz w:val="24"/>
          <w:szCs w:val="24"/>
        </w:rPr>
        <w:t>3</w:t>
      </w:r>
      <w:r w:rsidRPr="00160DBC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111F1DBC" w14:textId="43D5D5F4" w:rsidR="00487BF2" w:rsidRPr="00160DBC" w:rsidRDefault="007A4B5C" w:rsidP="009B09DA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CD71A7">
        <w:rPr>
          <w:rFonts w:ascii="Cambria" w:hAnsi="Cambria" w:cs="Bookman Old Style"/>
          <w:sz w:val="24"/>
          <w:szCs w:val="24"/>
        </w:rPr>
        <w:t>3</w:t>
      </w:r>
      <w:r w:rsidRPr="00160DBC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160DBC">
        <w:rPr>
          <w:rFonts w:ascii="Cambria" w:hAnsi="Cambria" w:cs="Bookman Old Style"/>
          <w:bCs/>
          <w:sz w:val="24"/>
          <w:szCs w:val="24"/>
        </w:rPr>
        <w:t>nie pod</w:t>
      </w:r>
      <w:r w:rsidR="005B7820" w:rsidRPr="00160DBC">
        <w:rPr>
          <w:rFonts w:ascii="Cambria" w:hAnsi="Cambria" w:cs="Bookman Old Style"/>
          <w:bCs/>
          <w:sz w:val="24"/>
          <w:szCs w:val="24"/>
        </w:rPr>
        <w:t>lega wykluczeniu w postępowaniu.</w:t>
      </w:r>
    </w:p>
    <w:p w14:paraId="33DA6112" w14:textId="77777777" w:rsidR="008475D9" w:rsidRPr="00256CB8" w:rsidRDefault="008475D9" w:rsidP="008475D9">
      <w:pPr>
        <w:pStyle w:val="Akapitzlist"/>
        <w:numPr>
          <w:ilvl w:val="0"/>
          <w:numId w:val="320"/>
        </w:numPr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Zamawiający przed wyborem najkorzystniejszej oferty wzywa Wykonawcę, którego oferta została najwyżej oceniona, do złożenia w wyznaczonym terminie, nie krótszym niż 5 dni, aktualnych na dzień złożenia, podmiotowych środków dowodowych:</w:t>
      </w:r>
    </w:p>
    <w:p w14:paraId="4A3ED544" w14:textId="4B48AB30" w:rsidR="00B64044" w:rsidRPr="00256CB8" w:rsidRDefault="00B64044" w:rsidP="008475D9">
      <w:pPr>
        <w:widowControl/>
        <w:numPr>
          <w:ilvl w:val="0"/>
          <w:numId w:val="321"/>
        </w:numPr>
        <w:suppressAutoHyphens w:val="0"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oświadczenia Wykonawcy o aktualności informacji zawartych w oświadczeniu, o którym mowa w art. 125 ust. 1 </w:t>
      </w:r>
      <w:proofErr w:type="spellStart"/>
      <w:r w:rsidRPr="00256CB8">
        <w:rPr>
          <w:rFonts w:ascii="Cambria" w:hAnsi="Cambria"/>
          <w:sz w:val="24"/>
          <w:szCs w:val="24"/>
        </w:rPr>
        <w:t>Pzp</w:t>
      </w:r>
      <w:proofErr w:type="spellEnd"/>
      <w:r w:rsidRPr="00256CB8">
        <w:rPr>
          <w:rFonts w:ascii="Cambria" w:hAnsi="Cambria"/>
          <w:sz w:val="24"/>
          <w:szCs w:val="24"/>
        </w:rPr>
        <w:t xml:space="preserve">, w zakresie podstaw wykluczenia z postępowania wskazanych przez Zamawiającego w Rozdziale 7 SWZ. Wzór oświadczenia stanowi </w:t>
      </w:r>
      <w:r w:rsidR="00B41427" w:rsidRPr="00256CB8">
        <w:rPr>
          <w:rFonts w:ascii="Cambria" w:hAnsi="Cambria"/>
          <w:bCs/>
          <w:sz w:val="24"/>
          <w:szCs w:val="24"/>
        </w:rPr>
        <w:t>z</w:t>
      </w:r>
      <w:r w:rsidRPr="00256CB8">
        <w:rPr>
          <w:rFonts w:ascii="Cambria" w:hAnsi="Cambria"/>
          <w:bCs/>
          <w:sz w:val="24"/>
          <w:szCs w:val="24"/>
        </w:rPr>
        <w:t xml:space="preserve">ałącznik nr </w:t>
      </w:r>
      <w:r w:rsidR="00FA7E5E" w:rsidRPr="00256CB8">
        <w:rPr>
          <w:rFonts w:ascii="Cambria" w:hAnsi="Cambria"/>
          <w:bCs/>
          <w:sz w:val="24"/>
          <w:szCs w:val="24"/>
        </w:rPr>
        <w:t>6</w:t>
      </w:r>
      <w:r w:rsidRPr="00256CB8">
        <w:rPr>
          <w:rFonts w:ascii="Cambria" w:hAnsi="Cambria"/>
          <w:b/>
          <w:sz w:val="24"/>
          <w:szCs w:val="24"/>
        </w:rPr>
        <w:t xml:space="preserve"> </w:t>
      </w:r>
      <w:r w:rsidRPr="00256CB8">
        <w:rPr>
          <w:rFonts w:ascii="Cambria" w:hAnsi="Cambria"/>
          <w:bCs/>
          <w:sz w:val="24"/>
          <w:szCs w:val="24"/>
        </w:rPr>
        <w:t>do SWZ</w:t>
      </w:r>
      <w:r w:rsidRPr="00256CB8">
        <w:rPr>
          <w:rFonts w:ascii="Cambria" w:hAnsi="Cambria"/>
          <w:b/>
          <w:sz w:val="24"/>
          <w:szCs w:val="24"/>
        </w:rPr>
        <w:t>.</w:t>
      </w:r>
    </w:p>
    <w:p w14:paraId="5BCACC60" w14:textId="25AA64A7" w:rsidR="008475D9" w:rsidRPr="00256CB8" w:rsidRDefault="008475D9" w:rsidP="008475D9">
      <w:pPr>
        <w:widowControl/>
        <w:numPr>
          <w:ilvl w:val="0"/>
          <w:numId w:val="321"/>
        </w:numPr>
        <w:suppressAutoHyphens w:val="0"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Odpisu lub informacji z Krajowego Rejestru Sądowego lub Centralnej Ewidencji i Informacji o Działalności Gospodarczej, w zakresie art. 109 ust. 1 pkt 4 </w:t>
      </w:r>
      <w:proofErr w:type="spellStart"/>
      <w:r w:rsidRPr="00256CB8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256CB8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ewidencji,</w:t>
      </w:r>
    </w:p>
    <w:p w14:paraId="18458407" w14:textId="5BA39990" w:rsidR="00B64044" w:rsidRPr="00256CB8" w:rsidRDefault="00B64044" w:rsidP="008475D9">
      <w:pPr>
        <w:widowControl/>
        <w:numPr>
          <w:ilvl w:val="0"/>
          <w:numId w:val="321"/>
        </w:numPr>
        <w:suppressAutoHyphens w:val="0"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oświadczenia Wykonawcy w zakresie art. 108 ust. 1 pkt 5 </w:t>
      </w:r>
      <w:proofErr w:type="spellStart"/>
      <w:r w:rsidRPr="00256CB8">
        <w:rPr>
          <w:rFonts w:ascii="Cambria" w:hAnsi="Cambria" w:cs="Arial"/>
          <w:sz w:val="24"/>
          <w:szCs w:val="24"/>
        </w:rPr>
        <w:t>Pzp</w:t>
      </w:r>
      <w:proofErr w:type="spellEnd"/>
      <w:r w:rsidRPr="00256CB8">
        <w:rPr>
          <w:rFonts w:ascii="Cambria" w:hAnsi="Cambria" w:cs="Arial"/>
          <w:sz w:val="24"/>
          <w:szCs w:val="24"/>
        </w:rPr>
        <w:t>, o braku przynależności do tej samej grupy kapitałowej, w rozumieniu ustawy z dnia 16.02.2007 r. o</w:t>
      </w:r>
      <w:r w:rsidR="00A97496" w:rsidRPr="00256CB8">
        <w:rPr>
          <w:rFonts w:ascii="Cambria" w:hAnsi="Cambria" w:cs="Arial"/>
          <w:sz w:val="24"/>
          <w:szCs w:val="24"/>
        </w:rPr>
        <w:t> </w:t>
      </w:r>
      <w:r w:rsidRPr="00256CB8">
        <w:rPr>
          <w:rFonts w:ascii="Cambria" w:hAnsi="Cambria" w:cs="Arial"/>
          <w:sz w:val="24"/>
          <w:szCs w:val="24"/>
        </w:rPr>
        <w:t>ochronie konkurencji i konsumentów (</w:t>
      </w:r>
      <w:proofErr w:type="spellStart"/>
      <w:r w:rsidRPr="00256CB8">
        <w:rPr>
          <w:rFonts w:ascii="Cambria" w:hAnsi="Cambria" w:cs="Arial"/>
          <w:sz w:val="24"/>
          <w:szCs w:val="24"/>
        </w:rPr>
        <w:t>t.j</w:t>
      </w:r>
      <w:proofErr w:type="spellEnd"/>
      <w:r w:rsidRPr="00256CB8">
        <w:rPr>
          <w:rFonts w:ascii="Cambria" w:hAnsi="Cambria" w:cs="Arial"/>
          <w:sz w:val="24"/>
          <w:szCs w:val="24"/>
        </w:rPr>
        <w:t xml:space="preserve">. Dz. U. </w:t>
      </w:r>
      <w:r w:rsidRPr="00256CB8">
        <w:rPr>
          <w:rFonts w:ascii="Cambria" w:hAnsi="Cambria"/>
          <w:sz w:val="24"/>
          <w:szCs w:val="24"/>
        </w:rPr>
        <w:t>z 2024 r. poz. 1616</w:t>
      </w:r>
      <w:r w:rsidRPr="00256CB8">
        <w:rPr>
          <w:rFonts w:ascii="Cambria" w:hAnsi="Cambria" w:cs="Arial"/>
          <w:sz w:val="24"/>
          <w:szCs w:val="24"/>
        </w:rPr>
        <w:t xml:space="preserve">), z innym Wykonawcą, który złożył odrębną ofertę, albo oświadczenia o przynależności do tej samej grupy kapitałowej wraz z dokumentami lub informacjami potwierdzającymi przygotowanie oferty niezależnie od innego Wykonawcy należącego do tej samej grupy kapitałowej – </w:t>
      </w:r>
      <w:r w:rsidR="00FA7E5E" w:rsidRPr="00256CB8">
        <w:rPr>
          <w:rFonts w:ascii="Cambria" w:hAnsi="Cambria" w:cs="Arial"/>
          <w:sz w:val="24"/>
          <w:szCs w:val="24"/>
        </w:rPr>
        <w:t>z</w:t>
      </w:r>
      <w:r w:rsidRPr="00256CB8">
        <w:rPr>
          <w:rFonts w:ascii="Cambria" w:hAnsi="Cambria" w:cs="Arial"/>
          <w:sz w:val="24"/>
          <w:szCs w:val="24"/>
        </w:rPr>
        <w:t>ałącznik</w:t>
      </w:r>
      <w:r w:rsidR="00FA7E5E" w:rsidRPr="00256CB8">
        <w:rPr>
          <w:rFonts w:ascii="Cambria" w:hAnsi="Cambria" w:cs="Arial"/>
          <w:sz w:val="24"/>
          <w:szCs w:val="24"/>
        </w:rPr>
        <w:t>i</w:t>
      </w:r>
      <w:r w:rsidRPr="00256CB8">
        <w:rPr>
          <w:rFonts w:ascii="Cambria" w:hAnsi="Cambria" w:cs="Arial"/>
          <w:sz w:val="24"/>
          <w:szCs w:val="24"/>
        </w:rPr>
        <w:t xml:space="preserve"> nr </w:t>
      </w:r>
      <w:r w:rsidR="00FA7E5E" w:rsidRPr="00256CB8">
        <w:rPr>
          <w:rFonts w:ascii="Cambria" w:hAnsi="Cambria" w:cs="Arial"/>
          <w:sz w:val="24"/>
          <w:szCs w:val="24"/>
        </w:rPr>
        <w:t>4 i 5</w:t>
      </w:r>
      <w:r w:rsidRPr="00256CB8">
        <w:rPr>
          <w:rFonts w:ascii="Cambria" w:hAnsi="Cambria" w:cs="Arial"/>
          <w:sz w:val="24"/>
          <w:szCs w:val="24"/>
        </w:rPr>
        <w:t xml:space="preserve"> do SWZ</w:t>
      </w:r>
    </w:p>
    <w:p w14:paraId="0E0F5ABE" w14:textId="1ED3806E" w:rsidR="008475D9" w:rsidRPr="00256CB8" w:rsidRDefault="008475D9" w:rsidP="008475D9">
      <w:pPr>
        <w:widowControl/>
        <w:numPr>
          <w:ilvl w:val="0"/>
          <w:numId w:val="321"/>
        </w:numPr>
        <w:suppressAutoHyphens w:val="0"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Aktualne</w:t>
      </w:r>
      <w:r w:rsidR="00D94A5E" w:rsidRPr="00256CB8">
        <w:rPr>
          <w:rFonts w:ascii="Cambria" w:hAnsi="Cambria" w:cs="Arial"/>
          <w:sz w:val="24"/>
          <w:szCs w:val="24"/>
        </w:rPr>
        <w:t>go</w:t>
      </w:r>
      <w:r w:rsidRPr="00256CB8">
        <w:rPr>
          <w:rFonts w:ascii="Cambria" w:hAnsi="Cambria" w:cs="Arial"/>
          <w:sz w:val="24"/>
          <w:szCs w:val="24"/>
        </w:rPr>
        <w:t xml:space="preserve"> zaświadczeni</w:t>
      </w:r>
      <w:r w:rsidR="00D94A5E" w:rsidRPr="00256CB8">
        <w:rPr>
          <w:rFonts w:ascii="Cambria" w:hAnsi="Cambria" w:cs="Arial"/>
          <w:sz w:val="24"/>
          <w:szCs w:val="24"/>
        </w:rPr>
        <w:t>a</w:t>
      </w:r>
      <w:r w:rsidRPr="00256CB8">
        <w:rPr>
          <w:rFonts w:ascii="Cambria" w:hAnsi="Cambria" w:cs="Arial"/>
          <w:sz w:val="24"/>
          <w:szCs w:val="24"/>
        </w:rPr>
        <w:t xml:space="preserve"> naczelnika właściwego Urzędu Skarbowego oraz właściwego oddziału Zakładu Ubezpieczeń Społecznych lub Kasy Rolniczego Ubezpieczenia Społecznego potwierdzające</w:t>
      </w:r>
      <w:r w:rsidR="00D94A5E" w:rsidRPr="00256CB8">
        <w:rPr>
          <w:rFonts w:ascii="Cambria" w:hAnsi="Cambria" w:cs="Arial"/>
          <w:sz w:val="24"/>
          <w:szCs w:val="24"/>
        </w:rPr>
        <w:t>go</w:t>
      </w:r>
      <w:r w:rsidRPr="00256CB8">
        <w:rPr>
          <w:rFonts w:ascii="Cambria" w:hAnsi="Cambria" w:cs="Arial"/>
          <w:sz w:val="24"/>
          <w:szCs w:val="24"/>
        </w:rPr>
        <w:t xml:space="preserve"> odpowiednio, że Wykonawca nie zalega z opłaceniem podatków i opłat oraz składek na ubezpieczenie zdrowotne lub społeczne – wystawione</w:t>
      </w:r>
      <w:r w:rsidR="00D94A5E" w:rsidRPr="00256CB8">
        <w:rPr>
          <w:rFonts w:ascii="Cambria" w:hAnsi="Cambria" w:cs="Arial"/>
          <w:sz w:val="24"/>
          <w:szCs w:val="24"/>
        </w:rPr>
        <w:t>go</w:t>
      </w:r>
      <w:r w:rsidRPr="00256CB8">
        <w:rPr>
          <w:rFonts w:ascii="Cambria" w:hAnsi="Cambria" w:cs="Arial"/>
          <w:sz w:val="24"/>
          <w:szCs w:val="24"/>
        </w:rPr>
        <w:t xml:space="preserve"> nie wcześniej niż 3 miesiące przed jego złożeniem lub inn</w:t>
      </w:r>
      <w:r w:rsidR="00D94A5E" w:rsidRPr="00256CB8">
        <w:rPr>
          <w:rFonts w:ascii="Cambria" w:hAnsi="Cambria" w:cs="Arial"/>
          <w:sz w:val="24"/>
          <w:szCs w:val="24"/>
        </w:rPr>
        <w:t>ego</w:t>
      </w:r>
      <w:r w:rsidRPr="00256CB8">
        <w:rPr>
          <w:rFonts w:ascii="Cambria" w:hAnsi="Cambria" w:cs="Arial"/>
          <w:sz w:val="24"/>
          <w:szCs w:val="24"/>
        </w:rPr>
        <w:t xml:space="preserve"> dokument</w:t>
      </w:r>
      <w:r w:rsidR="00D94A5E" w:rsidRPr="00256CB8">
        <w:rPr>
          <w:rFonts w:ascii="Cambria" w:hAnsi="Cambria" w:cs="Arial"/>
          <w:sz w:val="24"/>
          <w:szCs w:val="24"/>
        </w:rPr>
        <w:t>u</w:t>
      </w:r>
      <w:r w:rsidRPr="00256CB8">
        <w:rPr>
          <w:rFonts w:ascii="Cambria" w:hAnsi="Cambria" w:cs="Arial"/>
          <w:sz w:val="24"/>
          <w:szCs w:val="24"/>
        </w:rPr>
        <w:t xml:space="preserve"> potwierdzając</w:t>
      </w:r>
      <w:r w:rsidR="00D94A5E" w:rsidRPr="00256CB8">
        <w:rPr>
          <w:rFonts w:ascii="Cambria" w:hAnsi="Cambria" w:cs="Arial"/>
          <w:sz w:val="24"/>
          <w:szCs w:val="24"/>
        </w:rPr>
        <w:t>ego</w:t>
      </w:r>
      <w:r w:rsidRPr="00256CB8">
        <w:rPr>
          <w:rFonts w:ascii="Cambria" w:hAnsi="Cambria" w:cs="Arial"/>
          <w:sz w:val="24"/>
          <w:szCs w:val="24"/>
        </w:rPr>
        <w:t>, że Wykonawca przed upływem terminu skła</w:t>
      </w:r>
      <w:r w:rsidRPr="00256CB8">
        <w:rPr>
          <w:rFonts w:ascii="Cambria" w:hAnsi="Cambria" w:cs="Arial"/>
          <w:sz w:val="24"/>
          <w:szCs w:val="24"/>
        </w:rPr>
        <w:lastRenderedPageBreak/>
        <w:t>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2AA5917C" w14:textId="244E5737" w:rsidR="007E6154" w:rsidRPr="003418AB" w:rsidRDefault="00CD71A7" w:rsidP="003418AB">
      <w:pPr>
        <w:pStyle w:val="Akapitzlist"/>
        <w:numPr>
          <w:ilvl w:val="0"/>
          <w:numId w:val="319"/>
        </w:num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  <w:r w:rsidRPr="003418AB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3418AB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3418AB">
        <w:rPr>
          <w:rFonts w:ascii="Cambria" w:hAnsi="Cambria" w:cs="Arial"/>
          <w:color w:val="000000" w:themeColor="text1"/>
          <w:sz w:val="24"/>
          <w:szCs w:val="24"/>
        </w:rPr>
        <w:t xml:space="preserve">. Dz. U. z 2024 r. poz. 1557),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3418AB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3418AB">
        <w:rPr>
          <w:rFonts w:ascii="Cambria" w:hAnsi="Cambria" w:cs="Arial"/>
          <w:color w:val="000000" w:themeColor="text1"/>
          <w:sz w:val="24"/>
          <w:szCs w:val="24"/>
        </w:rPr>
        <w:t>. Ponadto, Wykonawca nie jest zobowiązany do złożenia podmiotowych środków dowodowych, które Zamawiający posiada, jeżeli Wykonawca wskaże te środki oraz potwierdzi ich prawidłowość i aktualność.</w:t>
      </w:r>
    </w:p>
    <w:p w14:paraId="44A66135" w14:textId="77777777" w:rsidR="00423326" w:rsidRPr="003418AB" w:rsidRDefault="00423326" w:rsidP="003418AB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160DBC">
        <w:rPr>
          <w:rFonts w:ascii="Cambria" w:hAnsi="Cambria" w:cstheme="minorHAnsi"/>
          <w:b/>
          <w:color w:val="auto"/>
          <w:szCs w:val="24"/>
        </w:rPr>
        <w:br/>
      </w:r>
      <w:r w:rsidRPr="00160DBC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160DBC">
        <w:rPr>
          <w:rFonts w:ascii="Cambria" w:hAnsi="Cambria" w:cstheme="minorHAnsi"/>
          <w:b/>
          <w:color w:val="auto"/>
          <w:szCs w:val="24"/>
        </w:rPr>
        <w:br/>
      </w:r>
      <w:r w:rsidRPr="00160DBC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160DBC">
        <w:rPr>
          <w:rFonts w:ascii="Cambria" w:hAnsi="Cambria" w:cstheme="minorHAnsi"/>
          <w:b/>
          <w:color w:val="auto"/>
          <w:szCs w:val="24"/>
        </w:rPr>
        <w:br/>
      </w:r>
      <w:r w:rsidRPr="00160DBC">
        <w:rPr>
          <w:rFonts w:ascii="Cambria" w:hAnsi="Cambria" w:cstheme="minorHAnsi"/>
          <w:b/>
          <w:color w:val="auto"/>
          <w:szCs w:val="24"/>
        </w:rPr>
        <w:t>Z WYKONAWCAMI</w:t>
      </w:r>
    </w:p>
    <w:p w14:paraId="044C5582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434407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F78FF11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mbria"/>
          <w:color w:val="00000A"/>
          <w:sz w:val="24"/>
          <w:szCs w:val="24"/>
        </w:rPr>
        <w:t xml:space="preserve">W postępowaniu o udzielenie zamówienia komunikacja między Zamawiającym a Wykonawcami odbywa się drogą elektroniczną przy użyciu </w:t>
      </w:r>
      <w:r w:rsidRPr="00434407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5FDE1AC5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Korzystanie z Platformy e-Zamówienia jest bezpłatne.</w:t>
      </w:r>
    </w:p>
    <w:p w14:paraId="66B5F179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Wykonawca zamierzający wziąć udział w postępowaniu o udzielenie zamówienia musi posiadać konto podmiotu „Wykonawca" na Platformie e-Zamówienia. Szczegółowe informacje na temat zakładania kont podmiotów oraz zasady i warunki korzystania z Platformy e-Zamówienia określa Regulamin Platformy e-Zamówienia, dostępny na stronie internetowej </w:t>
      </w:r>
      <w:hyperlink r:id="rId11" w:history="1">
        <w:r w:rsidRPr="0043440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http://ezamowienia.gov.pl</w:t>
        </w:r>
      </w:hyperlink>
      <w:r w:rsidRPr="00434407">
        <w:rPr>
          <w:rStyle w:val="FontStyle12"/>
          <w:rFonts w:ascii="Cambria" w:hAnsi="Cambria"/>
          <w:sz w:val="24"/>
          <w:szCs w:val="24"/>
        </w:rPr>
        <w:t xml:space="preserve">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oraz informacje zamieszczone w zakładce „Centrum Pomocy".</w:t>
      </w:r>
    </w:p>
    <w:p w14:paraId="6CFD9D19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5880C8BC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434407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musi być zgody z wymaganiami określonymi w rozporządzeniu Ministra Rozwoju, Pracy i Technologii z dnia 23 grudnia 2020 r. w sprawie podmiotowych środków dowodowych oraz innych dokumentów lub oświadczeń, jakich może żądać zamawiający od wykonawcy (Dz. U. z 2020 poz. 2415)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lastRenderedPageBreak/>
        <w:t>– zwanym dalej „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 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5FA1A97D" w14:textId="77777777" w:rsidR="00CD71A7" w:rsidRPr="00434407" w:rsidRDefault="00CD71A7" w:rsidP="00FF58DB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434407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434407">
        <w:rPr>
          <w:rFonts w:ascii="Cambria" w:eastAsia="Arial" w:hAnsi="Cambria"/>
          <w:color w:val="000000"/>
          <w:sz w:val="24"/>
          <w:szCs w:val="24"/>
        </w:rPr>
        <w:t>.</w:t>
      </w:r>
    </w:p>
    <w:p w14:paraId="57F00E67" w14:textId="32F2B954" w:rsidR="00CD71A7" w:rsidRPr="00434407" w:rsidRDefault="00CD71A7" w:rsidP="00FF58DB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 xml:space="preserve">Jeżeli oryginał dokumentu lub oświadczenia lub inne dokumenty lub oświadczenia składane w postępowaniu o 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43440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="00D94A5E">
        <w:rPr>
          <w:rFonts w:ascii="Cambria" w:hAnsi="Cambria"/>
          <w:color w:val="000000"/>
          <w:sz w:val="24"/>
          <w:szCs w:val="24"/>
        </w:rPr>
        <w:t>,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 co jest równoznaczne z poświadczeniem ich za zgodność z oryginałem.</w:t>
      </w:r>
    </w:p>
    <w:p w14:paraId="2F657822" w14:textId="77777777" w:rsidR="00CD71A7" w:rsidRPr="00434407" w:rsidRDefault="00CD71A7" w:rsidP="00FF58DB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43440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 poświadczeniem elektronicznej kopii dokumentu lub oświadczenia za zgodność z oryginałem.</w:t>
      </w:r>
    </w:p>
    <w:p w14:paraId="62BE8DB6" w14:textId="77777777" w:rsidR="00CD71A7" w:rsidRPr="00434407" w:rsidRDefault="00CD71A7" w:rsidP="00FF58DB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434407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43440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434407">
        <w:rPr>
          <w:rFonts w:ascii="Cambria" w:eastAsia="Arial" w:hAnsi="Cambria"/>
          <w:color w:val="000000"/>
          <w:sz w:val="24"/>
          <w:szCs w:val="24"/>
        </w:rPr>
        <w:t xml:space="preserve">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lub przez podmiot, na którego zdolnościach lub sytuacji polega Wykonawca.</w:t>
      </w:r>
    </w:p>
    <w:p w14:paraId="434F6565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434407">
        <w:rPr>
          <w:rStyle w:val="FontStyle13"/>
          <w:bCs/>
          <w:sz w:val="24"/>
          <w:szCs w:val="24"/>
        </w:rPr>
        <w:t xml:space="preserve">, sporządza się w postaci elektronicznej, w formatach danych określonych w przepisach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434407">
        <w:rPr>
          <w:rFonts w:ascii="Cambria" w:hAnsi="Cambria"/>
          <w:sz w:val="24"/>
          <w:szCs w:val="24"/>
        </w:rPr>
        <w:t>Dz. U. z 2023 r. poz. 57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), a w szczególności </w:t>
      </w:r>
      <w:r w:rsidRPr="00434407">
        <w:rPr>
          <w:rStyle w:val="FontStyle13"/>
          <w:bCs/>
          <w:sz w:val="24"/>
          <w:szCs w:val="24"/>
        </w:rPr>
        <w:t xml:space="preserve">rozporządzeniu Rady Ministrów </w:t>
      </w:r>
      <w:r w:rsidRPr="00434407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434407">
        <w:rPr>
          <w:rStyle w:val="FontStyle13"/>
          <w:sz w:val="24"/>
          <w:szCs w:val="24"/>
        </w:rPr>
        <w:t xml:space="preserve"> w sprawie Krajowych Ram Interoperacyjności,</w:t>
      </w:r>
      <w:r w:rsidRPr="00434407">
        <w:rPr>
          <w:rStyle w:val="FontStyle13"/>
          <w:bCs/>
          <w:sz w:val="24"/>
          <w:szCs w:val="24"/>
        </w:rPr>
        <w:t xml:space="preserve"> </w:t>
      </w:r>
      <w:r w:rsidRPr="00434407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434407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434407">
        <w:rPr>
          <w:rFonts w:ascii="Cambria" w:hAnsi="Cambria"/>
          <w:bCs/>
          <w:color w:val="000000"/>
          <w:sz w:val="24"/>
          <w:szCs w:val="24"/>
        </w:rPr>
        <w:t>.</w:t>
      </w:r>
      <w:r w:rsidRPr="00434407">
        <w:rPr>
          <w:rFonts w:ascii="Cambria" w:hAnsi="Cambria"/>
          <w:color w:val="000000"/>
          <w:sz w:val="24"/>
          <w:szCs w:val="24"/>
        </w:rPr>
        <w:t xml:space="preserve"> </w:t>
      </w:r>
      <w:r w:rsidRPr="00434407">
        <w:rPr>
          <w:rFonts w:ascii="Cambria" w:hAnsi="Cambria"/>
          <w:sz w:val="24"/>
          <w:szCs w:val="24"/>
        </w:rPr>
        <w:t xml:space="preserve">Dz. U. z 2017 r. poz. 2247)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434407">
        <w:rPr>
          <w:rFonts w:ascii="Cambria" w:hAnsi="Cambria"/>
          <w:sz w:val="24"/>
          <w:szCs w:val="24"/>
        </w:rPr>
        <w:t xml:space="preserve">, </w:t>
      </w:r>
      <w:r w:rsidRPr="00434407">
        <w:rPr>
          <w:rStyle w:val="FontStyle13"/>
          <w:bCs/>
          <w:sz w:val="24"/>
          <w:szCs w:val="24"/>
        </w:rPr>
        <w:t xml:space="preserve">z uwzględnieniem rodzaju przekazywanych danych i przekazuje się jako załączniki. 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434407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434407">
        <w:rPr>
          <w:rStyle w:val="FontStyle11"/>
          <w:rFonts w:ascii="Cambria" w:hAnsi="Cambria"/>
          <w:b w:val="0"/>
          <w:sz w:val="24"/>
          <w:szCs w:val="24"/>
        </w:rPr>
        <w:t>, regulacje, o których mowa w zdaniu poprzedzającym, nie będą miały bezpośredniego zastosowania.</w:t>
      </w:r>
    </w:p>
    <w:p w14:paraId="57F1AB35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lastRenderedPageBreak/>
        <w:t xml:space="preserve">Informacje, oświadczenia lub dokumenty, inne niż wymienione w § 2 ust. 1 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434407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6D41F016" w14:textId="77777777" w:rsidR="00CD71A7" w:rsidRPr="00434407" w:rsidRDefault="00CD71A7" w:rsidP="00FF58DB">
      <w:pPr>
        <w:widowControl/>
        <w:numPr>
          <w:ilvl w:val="0"/>
          <w:numId w:val="304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15A4620C" w14:textId="77777777" w:rsidR="00CD71A7" w:rsidRPr="00434407" w:rsidRDefault="00CD71A7" w:rsidP="00FF58DB">
      <w:pPr>
        <w:widowControl/>
        <w:numPr>
          <w:ilvl w:val="0"/>
          <w:numId w:val="304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 treści „Formularza do komunikacji”).</w:t>
      </w:r>
    </w:p>
    <w:p w14:paraId="5E52291E" w14:textId="77777777" w:rsidR="00CD71A7" w:rsidRPr="00434407" w:rsidRDefault="00CD71A7" w:rsidP="00FF58DB">
      <w:pPr>
        <w:pStyle w:val="Standard"/>
        <w:numPr>
          <w:ilvl w:val="0"/>
          <w:numId w:val="302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434407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434407">
        <w:rPr>
          <w:rFonts w:ascii="Cambria" w:hAnsi="Cambria" w:cs="Calibri"/>
          <w:sz w:val="24"/>
          <w:szCs w:val="24"/>
        </w:rPr>
        <w:t xml:space="preserve">wraz z jednoczesnym zaznaczeniem polecenia „Załącznik stanowiący tajemnicę przedsiębiorstwa” a następnie wraz z plikami stanowiącymi jawną część skompresowane do jednego pliku archiwum w formacie </w:t>
      </w:r>
      <w:r w:rsidRPr="00434407">
        <w:rPr>
          <w:rFonts w:ascii="Cambria" w:hAnsi="Cambria" w:cs="Calibri"/>
          <w:i/>
          <w:sz w:val="24"/>
          <w:szCs w:val="24"/>
        </w:rPr>
        <w:t>*.</w:t>
      </w:r>
      <w:r w:rsidRPr="00434407">
        <w:rPr>
          <w:rFonts w:ascii="Cambria" w:hAnsi="Cambria" w:cs="Calibri"/>
          <w:sz w:val="24"/>
          <w:szCs w:val="24"/>
        </w:rPr>
        <w:t>zip.</w:t>
      </w:r>
    </w:p>
    <w:p w14:paraId="11005E09" w14:textId="77777777" w:rsidR="00CD71A7" w:rsidRPr="00434407" w:rsidRDefault="00CD71A7" w:rsidP="00FF58DB">
      <w:pPr>
        <w:pStyle w:val="Standard"/>
        <w:numPr>
          <w:ilvl w:val="0"/>
          <w:numId w:val="302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434407">
        <w:rPr>
          <w:rStyle w:val="FontStyle12"/>
          <w:rFonts w:ascii="Cambria" w:hAnsi="Cambria"/>
          <w:sz w:val="24"/>
          <w:szCs w:val="24"/>
        </w:rPr>
        <w:t xml:space="preserve">i nie zabezpieczy w ten sposób poufności informacji, Zamawiający nie bierze odpowiedzialności za ewentualne ujawnienie ich treści razem z informacjami jawnymi. </w:t>
      </w:r>
    </w:p>
    <w:p w14:paraId="56243597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Komunikacja w postępowaniu, z wyłączeniem składania ofert/wniosków o dopuszczenie do udziału w postępowaniu, odbywa się drogą elektroniczną za pośrednictwem formularzy do komunikacji dostępnych </w:t>
      </w:r>
      <w:r w:rsidRPr="00434407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434407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4628D625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434407">
        <w:rPr>
          <w:rFonts w:ascii="Cambria" w:hAnsi="Cambria"/>
          <w:sz w:val="24"/>
          <w:szCs w:val="24"/>
        </w:rPr>
        <w:t>Pzp</w:t>
      </w:r>
      <w:proofErr w:type="spellEnd"/>
      <w:r w:rsidRPr="00434407">
        <w:rPr>
          <w:rFonts w:ascii="Cambria" w:hAnsi="Cambria"/>
          <w:sz w:val="24"/>
          <w:szCs w:val="24"/>
        </w:rPr>
        <w:t xml:space="preserve"> lub </w:t>
      </w:r>
      <w:proofErr w:type="spellStart"/>
      <w:r w:rsidRPr="00434407">
        <w:rPr>
          <w:rFonts w:ascii="Cambria" w:hAnsi="Cambria"/>
          <w:sz w:val="24"/>
          <w:szCs w:val="24"/>
        </w:rPr>
        <w:t>r.d.e</w:t>
      </w:r>
      <w:proofErr w:type="spellEnd"/>
      <w:r w:rsidRPr="00434407">
        <w:rPr>
          <w:rFonts w:ascii="Cambria" w:hAnsi="Cambria"/>
          <w:sz w:val="24"/>
          <w:szCs w:val="24"/>
        </w:rPr>
        <w:t xml:space="preserve">. opatrzone zostały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434407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434407">
        <w:rPr>
          <w:rFonts w:ascii="Cambria" w:hAnsi="Cambria"/>
          <w:sz w:val="24"/>
          <w:szCs w:val="24"/>
        </w:rPr>
        <w:t>.</w:t>
      </w:r>
    </w:p>
    <w:p w14:paraId="27AC1FB0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148590A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1F8C8DA8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6E232245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54E6B2C4" w14:textId="77777777" w:rsidR="00CD71A7" w:rsidRPr="00434407" w:rsidRDefault="00CD71A7" w:rsidP="00CD71A7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Pani Bogusława Mituniewicz , e-mail:  </w:t>
      </w:r>
      <w:hyperlink r:id="rId12" w:history="1">
        <w:r w:rsidRPr="0043440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3164F33A" w14:textId="77777777" w:rsidR="00CD71A7" w:rsidRPr="00434407" w:rsidRDefault="00CD71A7" w:rsidP="00BD415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08D3D2BD" w14:textId="4F426194" w:rsidR="00CD71A7" w:rsidRPr="00434407" w:rsidRDefault="001E3FFC" w:rsidP="00BD415B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E3FFC">
        <w:rPr>
          <w:rFonts w:ascii="Cambria" w:hAnsi="Cambria"/>
          <w:b/>
          <w:sz w:val="24"/>
          <w:szCs w:val="24"/>
        </w:rPr>
        <w:t>https://ezamowienia.gov.pl/mp-client/tenders/ocds-148610-0f595cb3-3115-4e93-8e8e-97beb436e1b3</w:t>
      </w:r>
    </w:p>
    <w:p w14:paraId="414847E5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0CFAEE9E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11A0CF62" w14:textId="710B5308" w:rsidR="00CD71A7" w:rsidRPr="001E3FFC" w:rsidRDefault="001E3FFC" w:rsidP="00CD71A7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1E3FFC">
        <w:rPr>
          <w:rFonts w:ascii="Cambria" w:hAnsi="Cambria"/>
          <w:b/>
          <w:sz w:val="24"/>
          <w:szCs w:val="24"/>
        </w:rPr>
        <w:t>ocds-148610-0f595cb3-3115-4e93-8e8e-97beb436e1b3</w:t>
      </w:r>
    </w:p>
    <w:p w14:paraId="6140ADFA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434407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434407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434407">
        <w:rPr>
          <w:rFonts w:ascii="Cambria" w:hAnsi="Cambria"/>
          <w:sz w:val="24"/>
          <w:szCs w:val="24"/>
        </w:rPr>
        <w:t>.</w:t>
      </w:r>
    </w:p>
    <w:p w14:paraId="095F45B0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22 458 77 99 lub drogą elektroniczną poprzez formularz udostępniony na stronie internetowej https://ezamowienia.gov.pl w zakładce „Zgłoś problem”.</w:t>
      </w:r>
    </w:p>
    <w:p w14:paraId="270119B3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sz w:val="24"/>
          <w:szCs w:val="24"/>
        </w:rPr>
        <w:t>W szczególnie uzasadnionych przypadkach uniemożliwiających komunikację Wykonawcy i Zamawiającego za pośrednictwem Platformy e-Zamówienia, Zamawiający dopuszcza komunikację za pomocą poczty elektronicznej na adres e-mail: ies@ies.gov.pl (nie dotyczy składania ofert/wniosków o dopuszczenie do udziału w postępowaniu).</w:t>
      </w:r>
    </w:p>
    <w:p w14:paraId="7043BAAC" w14:textId="77777777" w:rsidR="00CD71A7" w:rsidRPr="00434407" w:rsidRDefault="00CD71A7" w:rsidP="00FF58DB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Godziny pracy Zamawiającego: 8</w:t>
      </w:r>
      <w:r w:rsidRPr="00434407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434407">
        <w:rPr>
          <w:rFonts w:ascii="Cambria" w:hAnsi="Cambria" w:cs="Calibri"/>
          <w:sz w:val="24"/>
          <w:szCs w:val="24"/>
        </w:rPr>
        <w:t>- 16</w:t>
      </w:r>
      <w:r w:rsidRPr="00434407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434407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160DBC" w:rsidRDefault="00BD6BBE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160DBC" w:rsidRDefault="005252A0" w:rsidP="0000005A">
      <w:pPr>
        <w:pStyle w:val="NumberList0"/>
        <w:widowControl/>
        <w:spacing w:before="120"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65CE9DCC" w14:textId="77777777" w:rsidR="004216D7" w:rsidRPr="00160DBC" w:rsidRDefault="004216D7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6D235D91" w:rsidR="00023264" w:rsidRPr="00160DBC" w:rsidRDefault="00E67D68" w:rsidP="006C6319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szCs w:val="24"/>
        </w:rPr>
        <w:lastRenderedPageBreak/>
        <w:t xml:space="preserve">Termin związania ofertą wynosi </w:t>
      </w:r>
      <w:r w:rsidR="00E33369" w:rsidRPr="00160DBC">
        <w:rPr>
          <w:rFonts w:ascii="Cambria" w:hAnsi="Cambria" w:cstheme="minorHAnsi"/>
          <w:szCs w:val="24"/>
        </w:rPr>
        <w:t xml:space="preserve">nie dłużej niż </w:t>
      </w:r>
      <w:r w:rsidR="005252A0" w:rsidRPr="00160DBC">
        <w:rPr>
          <w:rFonts w:ascii="Cambria" w:hAnsi="Cambria" w:cstheme="minorHAnsi"/>
          <w:szCs w:val="24"/>
        </w:rPr>
        <w:t>30</w:t>
      </w:r>
      <w:r w:rsidRPr="00160DBC">
        <w:rPr>
          <w:rFonts w:ascii="Cambria" w:hAnsi="Cambria" w:cstheme="minorHAnsi"/>
          <w:szCs w:val="24"/>
        </w:rPr>
        <w:t xml:space="preserve"> dni</w:t>
      </w:r>
      <w:r w:rsidR="00E33369" w:rsidRPr="00160DBC">
        <w:rPr>
          <w:rFonts w:ascii="Cambria" w:hAnsi="Cambria" w:cstheme="minorHAnsi"/>
          <w:szCs w:val="24"/>
        </w:rPr>
        <w:t xml:space="preserve"> </w:t>
      </w:r>
      <w:r w:rsidR="00E33369" w:rsidRPr="00160DBC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160DBC">
        <w:rPr>
          <w:rFonts w:ascii="Cambria" w:hAnsi="Cambria" w:cstheme="minorHAnsi"/>
          <w:color w:val="auto"/>
          <w:szCs w:val="24"/>
        </w:rPr>
        <w:t>upływa z dniem</w:t>
      </w:r>
      <w:r w:rsidR="008C2279" w:rsidRPr="00160DBC">
        <w:rPr>
          <w:rFonts w:ascii="Cambria" w:hAnsi="Cambria" w:cstheme="minorHAnsi"/>
          <w:color w:val="auto"/>
          <w:szCs w:val="24"/>
        </w:rPr>
        <w:t xml:space="preserve"> </w:t>
      </w:r>
      <w:r w:rsidR="009F433A">
        <w:rPr>
          <w:rFonts w:ascii="Cambria" w:hAnsi="Cambria" w:cstheme="minorHAnsi"/>
          <w:color w:val="auto"/>
          <w:szCs w:val="24"/>
        </w:rPr>
        <w:t xml:space="preserve"> </w:t>
      </w:r>
      <w:r w:rsidR="00CD71A7">
        <w:rPr>
          <w:rFonts w:ascii="Cambria" w:hAnsi="Cambria" w:cstheme="minorHAnsi"/>
          <w:color w:val="auto"/>
          <w:szCs w:val="24"/>
        </w:rPr>
        <w:t xml:space="preserve"> </w:t>
      </w:r>
      <w:r w:rsidR="007A41B1" w:rsidRPr="007A41B1">
        <w:rPr>
          <w:rFonts w:ascii="Cambria" w:hAnsi="Cambria" w:cstheme="minorHAnsi"/>
          <w:b/>
          <w:color w:val="auto"/>
          <w:szCs w:val="24"/>
        </w:rPr>
        <w:t>11</w:t>
      </w:r>
      <w:r w:rsidR="00CD71A7">
        <w:rPr>
          <w:rFonts w:ascii="Cambria" w:hAnsi="Cambria" w:cstheme="minorHAnsi"/>
          <w:color w:val="auto"/>
          <w:szCs w:val="24"/>
        </w:rPr>
        <w:t xml:space="preserve"> </w:t>
      </w:r>
      <w:r w:rsidR="00F715E8" w:rsidRPr="00160DBC">
        <w:rPr>
          <w:rFonts w:ascii="Cambria" w:hAnsi="Cambria" w:cstheme="minorHAnsi"/>
          <w:color w:val="auto"/>
          <w:szCs w:val="24"/>
        </w:rPr>
        <w:t xml:space="preserve"> </w:t>
      </w:r>
      <w:r w:rsidR="00BD415B" w:rsidRPr="00256CB8">
        <w:rPr>
          <w:rFonts w:ascii="Cambria" w:hAnsi="Cambria" w:cstheme="minorHAnsi"/>
          <w:b/>
          <w:color w:val="auto"/>
          <w:szCs w:val="24"/>
        </w:rPr>
        <w:t>kwietnia</w:t>
      </w:r>
      <w:r w:rsidR="00CD71A7">
        <w:rPr>
          <w:rFonts w:ascii="Cambria" w:hAnsi="Cambria" w:cstheme="minorHAnsi"/>
          <w:b/>
          <w:color w:val="auto"/>
          <w:szCs w:val="24"/>
        </w:rPr>
        <w:t xml:space="preserve"> 2025 r.</w:t>
      </w:r>
      <w:r w:rsidR="00E33369" w:rsidRPr="00160DBC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160DBC">
        <w:rPr>
          <w:rFonts w:ascii="Cambria" w:hAnsi="Cambria" w:cstheme="minorHAnsi"/>
          <w:szCs w:val="24"/>
        </w:rPr>
        <w:t>.</w:t>
      </w:r>
    </w:p>
    <w:p w14:paraId="010A7275" w14:textId="6DCF486F" w:rsidR="00881F57" w:rsidRPr="00160DBC" w:rsidRDefault="00E33369" w:rsidP="00E36628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160DBC">
        <w:rPr>
          <w:rFonts w:ascii="Cambria" w:hAnsi="Cambria" w:cstheme="minorHAnsi"/>
          <w:color w:val="auto"/>
          <w:szCs w:val="24"/>
        </w:rPr>
        <w:t>3</w:t>
      </w:r>
      <w:r w:rsidRPr="00160DBC">
        <w:rPr>
          <w:rFonts w:ascii="Cambria" w:hAnsi="Cambria" w:cstheme="minorHAnsi"/>
          <w:color w:val="auto"/>
          <w:szCs w:val="24"/>
        </w:rPr>
        <w:t>0 dni.</w:t>
      </w:r>
    </w:p>
    <w:p w14:paraId="7C9F754E" w14:textId="77777777" w:rsidR="009F433A" w:rsidRPr="00160DBC" w:rsidRDefault="009F433A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5C403E3E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160DBC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160DBC">
        <w:rPr>
          <w:rFonts w:ascii="Cambria" w:hAnsi="Cambria" w:cs="Arial"/>
          <w:sz w:val="24"/>
          <w:szCs w:val="24"/>
        </w:rPr>
        <w:t>https://e-zamowienia.gov.pl.</w:t>
      </w:r>
    </w:p>
    <w:p w14:paraId="27A0BF45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5CD67F60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160DBC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160DBC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160DBC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160DBC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160DBC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160DBC">
        <w:rPr>
          <w:rFonts w:ascii="Cambria" w:hAnsi="Cambria" w:cs="Calibri"/>
          <w:b/>
          <w:sz w:val="24"/>
          <w:szCs w:val="24"/>
        </w:rPr>
        <w:t>,</w:t>
      </w:r>
      <w:r w:rsidRPr="00160DBC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160DBC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160DBC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160DBC">
        <w:rPr>
          <w:rFonts w:ascii="Cambria" w:hAnsi="Cambria" w:cs="Calibri"/>
          <w:sz w:val="24"/>
          <w:szCs w:val="24"/>
        </w:rPr>
        <w:t xml:space="preserve"> i podpisana kwalifikowanym podpisem elektronicznym, </w:t>
      </w:r>
      <w:r w:rsidRPr="00160DBC">
        <w:rPr>
          <w:rFonts w:ascii="Cambria" w:hAnsi="Cambria"/>
          <w:sz w:val="24"/>
          <w:szCs w:val="24"/>
        </w:rPr>
        <w:t>podpisem zaufanym lub podpisem osobistym</w:t>
      </w:r>
      <w:r w:rsidRPr="00160DBC">
        <w:rPr>
          <w:rFonts w:ascii="Cambria" w:hAnsi="Cambria" w:cs="Calibri"/>
          <w:sz w:val="24"/>
          <w:szCs w:val="24"/>
        </w:rPr>
        <w:t xml:space="preserve">. Postanowienia zdania poprzedzającego w zakresie zachowania postaci elektronicznej i opatrzenia dokumentów kwalifikowanym podpisem elektronicznym, </w:t>
      </w:r>
      <w:r w:rsidRPr="00160DBC">
        <w:rPr>
          <w:rFonts w:ascii="Cambria" w:hAnsi="Cambria"/>
          <w:sz w:val="24"/>
          <w:szCs w:val="24"/>
        </w:rPr>
        <w:t xml:space="preserve">podpisem zaufanym lub podpisem osobistym, </w:t>
      </w:r>
      <w:r w:rsidRPr="00160DBC">
        <w:rPr>
          <w:rFonts w:ascii="Cambria" w:hAnsi="Cambria" w:cs="Calibri"/>
          <w:sz w:val="24"/>
          <w:szCs w:val="24"/>
        </w:rPr>
        <w:t xml:space="preserve">dotyczą wszystkich oświadczeń i dokumentów składanych wraz z ofertą. </w:t>
      </w:r>
      <w:r w:rsidRPr="00160DBC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160DBC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2BE16064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160DBC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160DBC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160DBC">
        <w:rPr>
          <w:rStyle w:val="FontStyle13"/>
          <w:sz w:val="24"/>
          <w:szCs w:val="24"/>
        </w:rPr>
        <w:t xml:space="preserve"> </w:t>
      </w:r>
      <w:r w:rsidRPr="00160DBC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160DBC">
        <w:rPr>
          <w:rStyle w:val="FontStyle13"/>
          <w:sz w:val="24"/>
          <w:szCs w:val="24"/>
        </w:rPr>
        <w:t xml:space="preserve"> </w:t>
      </w:r>
      <w:r w:rsidRPr="00160DBC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160DBC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160DBC">
        <w:rPr>
          <w:rStyle w:val="FontStyle14"/>
          <w:rFonts w:ascii="Cambria" w:hAnsi="Cambria"/>
          <w:sz w:val="24"/>
          <w:szCs w:val="24"/>
        </w:rPr>
        <w:t>.</w:t>
      </w:r>
    </w:p>
    <w:p w14:paraId="003B9FFE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0A758794" w14:textId="762882D3" w:rsidR="006757A7" w:rsidRPr="00160DBC" w:rsidRDefault="006757A7" w:rsidP="00FF58DB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9DEE400" w14:textId="77777777" w:rsidR="006757A7" w:rsidRPr="00160DBC" w:rsidRDefault="006757A7" w:rsidP="00FF58DB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Calibr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 szczególności, gdy ofertę składają podmioty występujące wspólnie (konsorcjum), a oferta nie jest podpisana przez wszystkich członków konsorcjum]. </w:t>
      </w:r>
      <w:r w:rsidRPr="00160DBC">
        <w:rPr>
          <w:rFonts w:ascii="Cambria" w:hAnsi="Cambria" w:cs="Calibri"/>
          <w:sz w:val="24"/>
          <w:szCs w:val="24"/>
        </w:rPr>
        <w:t xml:space="preserve">W tym przypadku, oryginał pełnomocnictwa lub notarialnie poświadczonej kopii musi zostać złożony wraz z ofertą w formie elektronicznej (odrębny plik) opatrzonej kwalifikowanym podpisem elektronicznym, </w:t>
      </w:r>
      <w:r w:rsidRPr="00160DBC">
        <w:rPr>
          <w:rFonts w:ascii="Cambria" w:hAnsi="Cambria"/>
          <w:sz w:val="24"/>
          <w:szCs w:val="24"/>
        </w:rPr>
        <w:t>podpisem zaufanym lub podpisem osobistym</w:t>
      </w:r>
      <w:r w:rsidRPr="00160DBC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160DBC">
        <w:rPr>
          <w:rFonts w:ascii="Cambria" w:hAnsi="Cambria" w:cs="Calibri"/>
          <w:b/>
          <w:i/>
          <w:sz w:val="24"/>
          <w:szCs w:val="24"/>
        </w:rPr>
        <w:t>*.</w:t>
      </w:r>
      <w:r w:rsidRPr="00160DBC">
        <w:rPr>
          <w:rFonts w:ascii="Cambria" w:hAnsi="Cambria" w:cs="Calibri"/>
          <w:b/>
          <w:sz w:val="24"/>
          <w:szCs w:val="24"/>
        </w:rPr>
        <w:t>zip</w:t>
      </w:r>
      <w:r w:rsidRPr="00160DBC">
        <w:rPr>
          <w:rFonts w:ascii="Cambria" w:hAnsi="Cambria" w:cs="Calibri"/>
          <w:sz w:val="24"/>
          <w:szCs w:val="24"/>
        </w:rPr>
        <w:t>.</w:t>
      </w:r>
    </w:p>
    <w:p w14:paraId="56DDB4CC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5"/>
          <w:rFonts w:ascii="Cambria" w:hAnsi="Cambria"/>
          <w:b w:val="0"/>
          <w:sz w:val="24"/>
          <w:szCs w:val="24"/>
        </w:rPr>
        <w:lastRenderedPageBreak/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126DDABE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160DBC">
        <w:rPr>
          <w:rFonts w:ascii="Cambria" w:hAnsi="Cambria"/>
          <w:b/>
          <w:bCs/>
          <w:sz w:val="24"/>
          <w:szCs w:val="24"/>
        </w:rPr>
        <w:t>UWAGA!</w:t>
      </w:r>
      <w:r w:rsidRPr="00160DBC">
        <w:rPr>
          <w:rFonts w:ascii="Cambria" w:hAnsi="Cambria"/>
          <w:b/>
          <w:sz w:val="24"/>
          <w:szCs w:val="24"/>
        </w:rPr>
        <w:t xml:space="preserve"> </w:t>
      </w:r>
      <w:r w:rsidRPr="00160DBC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160DBC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160DBC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1B6D5C54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160DBC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160DBC">
        <w:rPr>
          <w:rStyle w:val="FontStyle15"/>
          <w:rFonts w:ascii="Cambria" w:hAnsi="Cambria"/>
          <w:sz w:val="24"/>
          <w:szCs w:val="24"/>
        </w:rPr>
        <w:t>„Tak, chcę kontynuować.”</w:t>
      </w:r>
      <w:r w:rsidRPr="00160DBC">
        <w:rPr>
          <w:rStyle w:val="FontStyle15"/>
          <w:rFonts w:ascii="Cambria" w:hAnsi="Cambria"/>
          <w:b w:val="0"/>
          <w:sz w:val="24"/>
          <w:szCs w:val="24"/>
        </w:rPr>
        <w:t xml:space="preserve"> Oferta winna zostać złożona z wykorzystaniem formularza ofertowego udostępnionego przez Zamawiającego.</w:t>
      </w:r>
    </w:p>
    <w:p w14:paraId="4D7BC9EC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20FE408C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4"/>
          <w:rFonts w:ascii="Cambria" w:hAnsi="Cambria"/>
          <w:b w:val="0"/>
          <w:sz w:val="24"/>
          <w:szCs w:val="24"/>
        </w:rPr>
        <w:t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„</w:t>
      </w:r>
      <w:proofErr w:type="spellStart"/>
      <w:r w:rsidRPr="00160DBC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Pr="00160DBC">
        <w:rPr>
          <w:rStyle w:val="FontStyle14"/>
          <w:rFonts w:ascii="Cambria" w:hAnsi="Cambria"/>
          <w:b w:val="0"/>
          <w:sz w:val="24"/>
          <w:szCs w:val="24"/>
        </w:rPr>
        <w:t>” („przeciągnij i upuść") służące do dodawania plików.</w:t>
      </w:r>
    </w:p>
    <w:p w14:paraId="54FEFE38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556B8F7F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160DBC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 odbioru oferty znajduje się w Elektronicznym Potwierdzeniu Przesłania (EPP) i Elektronicznym Potwierdzeniu Odebrania (EPO). EPP i EPO dostępne są dla zalogowanego Wykonawcy w zakładce „Oferty/Wnioski".</w:t>
      </w:r>
    </w:p>
    <w:p w14:paraId="1A6CDD38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160DBC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 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D6F7E44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160DBC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 ofertą to 250 MB.</w:t>
      </w:r>
    </w:p>
    <w:p w14:paraId="194BD723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D892ACA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4"/>
          <w:rFonts w:ascii="Cambria" w:hAnsi="Cambria"/>
          <w:b w:val="0"/>
          <w:sz w:val="24"/>
          <w:szCs w:val="24"/>
        </w:rPr>
        <w:lastRenderedPageBreak/>
        <w:t>Po upływie terminu składania ofert nie będzie możliwe wycofanie lub zmiana złożonej oferty/wniosku.</w:t>
      </w:r>
    </w:p>
    <w:p w14:paraId="623B4F63" w14:textId="77777777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18617829" w14:textId="6D21E4B2" w:rsidR="006757A7" w:rsidRPr="00160DBC" w:rsidRDefault="006757A7" w:rsidP="00FF58DB">
      <w:pPr>
        <w:widowControl/>
        <w:numPr>
          <w:ilvl w:val="0"/>
          <w:numId w:val="305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160DBC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160DBC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160DBC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6E4B85A6" w14:textId="77777777" w:rsidR="006757A7" w:rsidRPr="00160DBC" w:rsidRDefault="006757A7" w:rsidP="006757A7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160DBC">
        <w:rPr>
          <w:rFonts w:ascii="Cambria" w:hAnsi="Cambria"/>
        </w:rPr>
        <w:t xml:space="preserve">Sposób złożenia oferty został opisany na stronie </w:t>
      </w:r>
      <w:hyperlink r:id="rId13" w:history="1">
        <w:r w:rsidRPr="00160DBC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160DBC">
        <w:rPr>
          <w:rFonts w:ascii="Cambria" w:hAnsi="Cambria"/>
          <w:color w:val="auto"/>
        </w:rPr>
        <w:t xml:space="preserve"> oraz</w:t>
      </w:r>
      <w:r w:rsidRPr="00160DBC">
        <w:rPr>
          <w:rFonts w:ascii="Cambria" w:hAnsi="Cambria"/>
        </w:rPr>
        <w:t xml:space="preserve"> w XII rozdziale niniejszej SWZ.</w:t>
      </w:r>
    </w:p>
    <w:p w14:paraId="40ECD740" w14:textId="77777777" w:rsidR="00191DB2" w:rsidRDefault="00191DB2" w:rsidP="00E73D1E">
      <w:pPr>
        <w:pStyle w:val="Default"/>
        <w:spacing w:line="276" w:lineRule="auto"/>
        <w:jc w:val="both"/>
        <w:rPr>
          <w:rFonts w:ascii="Cambria" w:hAnsi="Cambria"/>
        </w:rPr>
      </w:pPr>
    </w:p>
    <w:p w14:paraId="00052372" w14:textId="77777777" w:rsidR="00E73D1E" w:rsidRPr="00160DBC" w:rsidRDefault="00E73D1E" w:rsidP="00E73D1E">
      <w:pPr>
        <w:pStyle w:val="Default"/>
        <w:spacing w:line="276" w:lineRule="auto"/>
        <w:jc w:val="both"/>
        <w:rPr>
          <w:rFonts w:ascii="Cambria" w:hAnsi="Cambria"/>
        </w:rPr>
      </w:pPr>
    </w:p>
    <w:p w14:paraId="0A95C12F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78D82078" w:rsidR="00023264" w:rsidRPr="00256CB8" w:rsidRDefault="00E67D68" w:rsidP="006C6319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487BF2" w:rsidRPr="00160DBC">
        <w:rPr>
          <w:rFonts w:ascii="Cambria" w:eastAsia="Calibri" w:hAnsi="Cambria" w:cstheme="minorHAnsi"/>
          <w:color w:val="auto"/>
          <w:szCs w:val="24"/>
          <w:lang w:eastAsia="en-US"/>
        </w:rPr>
        <w:t xml:space="preserve"> </w:t>
      </w:r>
      <w:r w:rsidR="00CD71A7">
        <w:rPr>
          <w:rFonts w:ascii="Cambria" w:eastAsia="Calibri" w:hAnsi="Cambria" w:cstheme="minorHAnsi"/>
          <w:color w:val="auto"/>
          <w:szCs w:val="24"/>
          <w:lang w:eastAsia="en-US"/>
        </w:rPr>
        <w:t xml:space="preserve"> </w:t>
      </w:r>
      <w:r w:rsidR="007A41B1" w:rsidRPr="007A41B1">
        <w:rPr>
          <w:rFonts w:ascii="Cambria" w:eastAsia="Calibri" w:hAnsi="Cambria" w:cstheme="minorHAnsi"/>
          <w:b/>
          <w:color w:val="auto"/>
          <w:szCs w:val="24"/>
          <w:lang w:eastAsia="en-US"/>
        </w:rPr>
        <w:t>12</w:t>
      </w:r>
      <w:r w:rsidR="00CD71A7">
        <w:rPr>
          <w:rFonts w:ascii="Cambria" w:eastAsia="Calibri" w:hAnsi="Cambria" w:cstheme="minorHAnsi"/>
          <w:color w:val="auto"/>
          <w:szCs w:val="24"/>
          <w:lang w:eastAsia="en-US"/>
        </w:rPr>
        <w:t xml:space="preserve">  </w:t>
      </w:r>
      <w:r w:rsidR="00487BF2" w:rsidRPr="00160DBC">
        <w:rPr>
          <w:rFonts w:ascii="Cambria" w:eastAsia="Calibri" w:hAnsi="Cambria" w:cstheme="minorHAnsi"/>
          <w:color w:val="auto"/>
          <w:szCs w:val="24"/>
          <w:lang w:eastAsia="en-US"/>
        </w:rPr>
        <w:t xml:space="preserve"> </w:t>
      </w:r>
      <w:r w:rsidR="009442E6" w:rsidRPr="00256CB8">
        <w:rPr>
          <w:rFonts w:ascii="Cambria" w:eastAsia="Calibri" w:hAnsi="Cambria" w:cstheme="minorHAnsi"/>
          <w:b/>
          <w:color w:val="auto"/>
          <w:szCs w:val="24"/>
          <w:lang w:eastAsia="en-US"/>
        </w:rPr>
        <w:t>marca</w:t>
      </w:r>
      <w:r w:rsidR="00CD71A7" w:rsidRPr="00256CB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2025</w:t>
      </w:r>
      <w:r w:rsidRPr="00256CB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256CB8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256CB8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5939BF69" w:rsidR="00023264" w:rsidRPr="00160DBC" w:rsidRDefault="00E67D68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256CB8">
        <w:rPr>
          <w:rFonts w:ascii="Cambria" w:hAnsi="Cambria" w:cstheme="minorHAnsi"/>
          <w:sz w:val="24"/>
          <w:szCs w:val="24"/>
        </w:rPr>
        <w:t xml:space="preserve"> </w:t>
      </w:r>
      <w:r w:rsidR="00423326" w:rsidRPr="00256CB8">
        <w:rPr>
          <w:rFonts w:ascii="Cambria" w:hAnsi="Cambria" w:cstheme="minorHAnsi"/>
          <w:sz w:val="24"/>
          <w:szCs w:val="24"/>
        </w:rPr>
        <w:t xml:space="preserve">  </w:t>
      </w:r>
      <w:r w:rsidR="007A41B1" w:rsidRPr="007A41B1">
        <w:rPr>
          <w:rFonts w:ascii="Cambria" w:hAnsi="Cambria" w:cstheme="minorHAnsi"/>
          <w:b/>
          <w:sz w:val="24"/>
          <w:szCs w:val="24"/>
        </w:rPr>
        <w:t>12</w:t>
      </w:r>
      <w:r w:rsidR="00423326" w:rsidRPr="00256CB8">
        <w:rPr>
          <w:rFonts w:ascii="Cambria" w:hAnsi="Cambria" w:cstheme="minorHAnsi"/>
          <w:sz w:val="24"/>
          <w:szCs w:val="24"/>
        </w:rPr>
        <w:t xml:space="preserve">  </w:t>
      </w:r>
      <w:r w:rsidR="006757A7" w:rsidRPr="00256CB8">
        <w:rPr>
          <w:rFonts w:ascii="Cambria" w:hAnsi="Cambria" w:cstheme="minorHAnsi"/>
          <w:sz w:val="24"/>
          <w:szCs w:val="24"/>
        </w:rPr>
        <w:t xml:space="preserve"> </w:t>
      </w:r>
      <w:r w:rsidR="009442E6" w:rsidRPr="00256CB8">
        <w:rPr>
          <w:rFonts w:ascii="Cambria" w:eastAsia="Calibri" w:hAnsi="Cambria" w:cstheme="minorHAnsi"/>
          <w:b/>
          <w:sz w:val="24"/>
          <w:szCs w:val="24"/>
          <w:lang w:eastAsia="en-US"/>
        </w:rPr>
        <w:t>marca</w:t>
      </w:r>
      <w:r w:rsidR="00CD71A7" w:rsidRPr="00256CB8">
        <w:rPr>
          <w:rFonts w:ascii="Cambria" w:hAnsi="Cambria" w:cstheme="minorHAnsi"/>
          <w:b/>
          <w:sz w:val="24"/>
          <w:szCs w:val="24"/>
        </w:rPr>
        <w:t xml:space="preserve"> 2025</w:t>
      </w:r>
      <w:r w:rsidRPr="00256CB8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4216D7" w:rsidRPr="00256CB8">
        <w:rPr>
          <w:rFonts w:ascii="Cambria" w:hAnsi="Cambria" w:cstheme="minorHAnsi"/>
          <w:b/>
          <w:sz w:val="24"/>
          <w:szCs w:val="24"/>
        </w:rPr>
        <w:t>0</w:t>
      </w:r>
      <w:r w:rsidR="004216D7" w:rsidRPr="00256CB8">
        <w:rPr>
          <w:rFonts w:ascii="Cambria" w:hAnsi="Cambria" w:cstheme="minorHAnsi"/>
          <w:b/>
          <w:sz w:val="24"/>
          <w:szCs w:val="24"/>
          <w:vertAlign w:val="superscript"/>
        </w:rPr>
        <w:t>15</w:t>
      </w:r>
      <w:r w:rsidRPr="00256CB8">
        <w:rPr>
          <w:rFonts w:ascii="Cambria" w:hAnsi="Cambria" w:cstheme="minorHAnsi"/>
          <w:sz w:val="24"/>
          <w:szCs w:val="24"/>
        </w:rPr>
        <w:t>, w Instytucie</w:t>
      </w:r>
      <w:r w:rsidRPr="00160DBC">
        <w:rPr>
          <w:rFonts w:ascii="Cambria" w:hAnsi="Cambria" w:cstheme="minorHAnsi"/>
          <w:sz w:val="24"/>
          <w:szCs w:val="24"/>
        </w:rPr>
        <w:t xml:space="preserve"> Ekspertyz Sądowych im. Prof. dra Jana </w:t>
      </w:r>
      <w:proofErr w:type="spellStart"/>
      <w:r w:rsidRPr="00160DBC">
        <w:rPr>
          <w:rFonts w:ascii="Cambria" w:hAnsi="Cambria" w:cstheme="minorHAnsi"/>
          <w:sz w:val="24"/>
          <w:szCs w:val="24"/>
        </w:rPr>
        <w:t>Sehna</w:t>
      </w:r>
      <w:proofErr w:type="spellEnd"/>
      <w:r w:rsidRPr="00160DBC">
        <w:rPr>
          <w:rFonts w:ascii="Cambria" w:hAnsi="Cambria" w:cstheme="minorHAnsi"/>
          <w:sz w:val="24"/>
          <w:szCs w:val="24"/>
        </w:rPr>
        <w:t xml:space="preserve"> w Krakowie, ul. Westerplatte 9</w:t>
      </w:r>
      <w:r w:rsidR="00E17C14" w:rsidRPr="00160DBC">
        <w:rPr>
          <w:rFonts w:ascii="Cambria" w:hAnsi="Cambria" w:cstheme="minorHAnsi"/>
          <w:sz w:val="24"/>
          <w:szCs w:val="24"/>
        </w:rPr>
        <w:t>.</w:t>
      </w:r>
    </w:p>
    <w:p w14:paraId="54CD01BA" w14:textId="41111369" w:rsidR="00023264" w:rsidRPr="00160DBC" w:rsidRDefault="00E67D68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160DBC">
        <w:rPr>
          <w:rFonts w:ascii="Cambria" w:hAnsi="Cambria" w:cstheme="minorHAnsi"/>
          <w:sz w:val="24"/>
          <w:szCs w:val="24"/>
        </w:rPr>
        <w:t xml:space="preserve">odszyfrowanie ofert na </w:t>
      </w:r>
      <w:r w:rsidR="00191DB2" w:rsidRPr="00160DBC">
        <w:rPr>
          <w:rFonts w:ascii="Cambria" w:hAnsi="Cambria"/>
          <w:sz w:val="24"/>
          <w:szCs w:val="24"/>
        </w:rPr>
        <w:t>Platformie e-Zamówienia</w:t>
      </w:r>
      <w:r w:rsidR="00E97AB3" w:rsidRPr="00160DBC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484F70FB" w:rsidR="00023264" w:rsidRPr="00160DBC" w:rsidRDefault="00E97AB3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Najpóźniej</w:t>
      </w:r>
      <w:r w:rsidR="00E67D68" w:rsidRPr="00160DBC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160DBC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160DBC">
        <w:rPr>
          <w:rFonts w:ascii="Cambria" w:hAnsi="Cambria" w:cstheme="minorHAnsi"/>
          <w:sz w:val="24"/>
          <w:szCs w:val="24"/>
        </w:rPr>
        <w:t xml:space="preserve"> kwo</w:t>
      </w:r>
      <w:r w:rsidRPr="00160DBC">
        <w:rPr>
          <w:rFonts w:ascii="Cambria" w:hAnsi="Cambria" w:cstheme="minorHAnsi"/>
          <w:sz w:val="24"/>
          <w:szCs w:val="24"/>
        </w:rPr>
        <w:t>cie</w:t>
      </w:r>
      <w:r w:rsidR="00E67D68" w:rsidRPr="00160DBC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160DBC" w:rsidRDefault="00B34183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160DBC">
        <w:rPr>
          <w:rFonts w:ascii="Cambria" w:hAnsi="Cambria" w:cstheme="minorHAnsi"/>
          <w:bCs/>
          <w:sz w:val="24"/>
          <w:szCs w:val="24"/>
        </w:rPr>
        <w:t>o</w:t>
      </w:r>
      <w:r w:rsidRPr="00160DBC">
        <w:rPr>
          <w:rFonts w:ascii="Cambria" w:hAnsi="Cambria" w:cstheme="minorHAnsi"/>
          <w:bCs/>
          <w:sz w:val="24"/>
          <w:szCs w:val="24"/>
        </w:rPr>
        <w:t>:</w:t>
      </w:r>
      <w:bookmarkStart w:id="0" w:name="_GoBack"/>
      <w:bookmarkEnd w:id="0"/>
    </w:p>
    <w:p w14:paraId="03D32877" w14:textId="1CD1E68A" w:rsidR="005B3129" w:rsidRPr="00160DBC" w:rsidRDefault="005B3129" w:rsidP="006C6319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160DBC" w:rsidRDefault="005B3129" w:rsidP="006C6319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160DBC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160DBC" w:rsidRDefault="007D1CF8" w:rsidP="006C6319">
      <w:pPr>
        <w:pStyle w:val="Standard"/>
        <w:numPr>
          <w:ilvl w:val="0"/>
          <w:numId w:val="287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160DBC">
        <w:rPr>
          <w:rFonts w:ascii="Cambria" w:hAnsi="Cambria" w:cstheme="minorHAnsi"/>
          <w:sz w:val="24"/>
          <w:szCs w:val="24"/>
        </w:rPr>
        <w:t>W</w:t>
      </w:r>
      <w:r w:rsidRPr="00160DBC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74FEAA27" w14:textId="77777777" w:rsidR="008B3F5B" w:rsidRDefault="008B3F5B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2BBC589F" w14:textId="77777777" w:rsidR="00E73D1E" w:rsidRDefault="00E73D1E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21B17DA" w14:textId="77777777" w:rsidR="00E73D1E" w:rsidRPr="00160DBC" w:rsidRDefault="00E73D1E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160DBC" w:rsidRDefault="00A31D2A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160DBC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160DBC" w:rsidRDefault="00E67D68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160DBC" w:rsidRDefault="00E17C14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49A2BD48" w:rsidR="00E17C14" w:rsidRPr="00160DBC" w:rsidRDefault="00E17C14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szCs w:val="24"/>
        </w:rPr>
        <w:lastRenderedPageBreak/>
        <w:t>Jeżeli Wykonawca złoży ofertę, której wybór prowadziłby do powstania u</w:t>
      </w:r>
      <w:r w:rsidR="00C956E3" w:rsidRPr="00160DBC">
        <w:rPr>
          <w:rFonts w:ascii="Cambria" w:hAnsi="Cambria" w:cstheme="minorHAnsi"/>
          <w:bCs/>
          <w:szCs w:val="24"/>
        </w:rPr>
        <w:t> </w:t>
      </w:r>
      <w:r w:rsidRPr="00160DBC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160DBC">
        <w:rPr>
          <w:rFonts w:ascii="Cambria" w:hAnsi="Cambria" w:cstheme="minorHAnsi"/>
          <w:bCs/>
          <w:szCs w:val="24"/>
        </w:rPr>
        <w:t> </w:t>
      </w:r>
      <w:r w:rsidRPr="00160DBC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160DBC">
        <w:rPr>
          <w:rFonts w:ascii="Cambria" w:hAnsi="Cambria" w:cstheme="minorHAnsi"/>
          <w:bCs/>
          <w:szCs w:val="24"/>
        </w:rPr>
        <w:br/>
      </w:r>
      <w:r w:rsidRPr="00160DBC">
        <w:rPr>
          <w:rFonts w:ascii="Cambria" w:hAnsi="Cambria" w:cstheme="minorHAnsi"/>
          <w:bCs/>
          <w:szCs w:val="24"/>
        </w:rPr>
        <w:t>z tymi przepisami.</w:t>
      </w:r>
      <w:r w:rsidR="00240EB1">
        <w:rPr>
          <w:rFonts w:ascii="Cambria" w:hAnsi="Cambria" w:cstheme="minorHAnsi"/>
          <w:bCs/>
          <w:szCs w:val="24"/>
        </w:rPr>
        <w:t xml:space="preserve"> </w:t>
      </w:r>
      <w:r w:rsidR="00240EB1" w:rsidRPr="00256CB8">
        <w:rPr>
          <w:rFonts w:ascii="Cambria" w:hAnsi="Cambria" w:cstheme="minorHAnsi"/>
          <w:bCs/>
          <w:szCs w:val="24"/>
        </w:rPr>
        <w:t>Wzór Informacj</w:t>
      </w:r>
      <w:r w:rsidR="00E73D1E" w:rsidRPr="00256CB8">
        <w:rPr>
          <w:rFonts w:ascii="Cambria" w:hAnsi="Cambria" w:cstheme="minorHAnsi"/>
          <w:bCs/>
          <w:szCs w:val="24"/>
        </w:rPr>
        <w:t>i</w:t>
      </w:r>
      <w:r w:rsidR="00240EB1" w:rsidRPr="00256CB8">
        <w:rPr>
          <w:rFonts w:ascii="Cambria" w:hAnsi="Cambria" w:cstheme="minorHAnsi"/>
          <w:bCs/>
          <w:szCs w:val="24"/>
        </w:rPr>
        <w:t xml:space="preserve"> o Powstaniu Obowiązku Podatkowego stanowi </w:t>
      </w:r>
      <w:r w:rsidR="00E73D1E" w:rsidRPr="00256CB8">
        <w:rPr>
          <w:rFonts w:ascii="Cambria" w:hAnsi="Cambria" w:cstheme="minorHAnsi"/>
          <w:szCs w:val="24"/>
        </w:rPr>
        <w:t>z</w:t>
      </w:r>
      <w:r w:rsidR="00240EB1" w:rsidRPr="00256CB8">
        <w:rPr>
          <w:rFonts w:ascii="Cambria" w:hAnsi="Cambria" w:cstheme="minorHAnsi"/>
          <w:szCs w:val="24"/>
        </w:rPr>
        <w:t xml:space="preserve">ałącznik nr </w:t>
      </w:r>
      <w:r w:rsidR="00E73D1E" w:rsidRPr="00256CB8">
        <w:rPr>
          <w:rFonts w:ascii="Cambria" w:hAnsi="Cambria" w:cstheme="minorHAnsi"/>
          <w:szCs w:val="24"/>
        </w:rPr>
        <w:t>7</w:t>
      </w:r>
      <w:r w:rsidR="00240EB1" w:rsidRPr="00256CB8">
        <w:rPr>
          <w:rFonts w:ascii="Cambria" w:hAnsi="Cambria" w:cstheme="minorHAnsi"/>
          <w:bCs/>
          <w:szCs w:val="24"/>
        </w:rPr>
        <w:t xml:space="preserve"> do SWZ.</w:t>
      </w:r>
    </w:p>
    <w:p w14:paraId="228FCB80" w14:textId="2F8CC2FD" w:rsidR="00E17C14" w:rsidRPr="00240EB1" w:rsidRDefault="00240EB1" w:rsidP="00344252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 w:cstheme="minorHAnsi"/>
          <w:szCs w:val="24"/>
        </w:rPr>
      </w:pPr>
      <w:r w:rsidRPr="00256CB8">
        <w:rPr>
          <w:rFonts w:ascii="Cambria" w:hAnsi="Cambria" w:cs="Tahoma"/>
          <w:szCs w:val="24"/>
        </w:rPr>
        <w:t xml:space="preserve">Podana cena ofertowa będzie miała charakter </w:t>
      </w:r>
      <w:r w:rsidRPr="00256CB8">
        <w:rPr>
          <w:rFonts w:ascii="Cambria" w:hAnsi="Cambria" w:cs="Tahoma"/>
          <w:b/>
          <w:bCs/>
          <w:szCs w:val="24"/>
        </w:rPr>
        <w:t>ryczałtowy</w:t>
      </w:r>
      <w:r w:rsidRPr="00256CB8">
        <w:rPr>
          <w:rFonts w:ascii="Cambria" w:hAnsi="Cambria" w:cs="Tahoma"/>
          <w:szCs w:val="24"/>
        </w:rPr>
        <w:t xml:space="preserve"> i będzie niezmienna przez okres obowiązywania umowy na realizację przedmiotowej </w:t>
      </w:r>
      <w:r w:rsidR="00E73D1E" w:rsidRPr="00256CB8">
        <w:rPr>
          <w:rFonts w:ascii="Cambria" w:hAnsi="Cambria" w:cs="Tahoma"/>
          <w:szCs w:val="24"/>
        </w:rPr>
        <w:t>dostawy</w:t>
      </w:r>
      <w:r w:rsidRPr="00256CB8">
        <w:rPr>
          <w:rFonts w:ascii="Cambria" w:hAnsi="Cambria" w:cs="Tahoma"/>
          <w:szCs w:val="24"/>
        </w:rPr>
        <w:t xml:space="preserve">, przy czym Zamawiający dopuszcza </w:t>
      </w:r>
      <w:r w:rsidRPr="00256CB8">
        <w:rPr>
          <w:rFonts w:ascii="Cambria" w:hAnsi="Cambria"/>
          <w:szCs w:val="24"/>
        </w:rPr>
        <w:t xml:space="preserve">wprowadzenie odpowiednich zmian wysokości wynagrodzenia należnego Wykonawcy </w:t>
      </w:r>
      <w:r w:rsidRPr="00256CB8">
        <w:rPr>
          <w:rFonts w:ascii="Cambria" w:hAnsi="Cambria"/>
          <w:bCs/>
          <w:szCs w:val="24"/>
        </w:rPr>
        <w:t xml:space="preserve">na zasadach określonych </w:t>
      </w:r>
      <w:r w:rsidR="00861A9F" w:rsidRPr="00256CB8">
        <w:rPr>
          <w:rFonts w:ascii="Cambria" w:hAnsi="Cambria" w:cs="Calibri"/>
          <w:bCs/>
          <w:szCs w:val="24"/>
        </w:rPr>
        <w:t xml:space="preserve">w § </w:t>
      </w:r>
      <w:r w:rsidR="00EF7380" w:rsidRPr="00256CB8">
        <w:rPr>
          <w:rFonts w:ascii="Cambria" w:hAnsi="Cambria" w:cs="Calibri"/>
          <w:bCs/>
          <w:szCs w:val="24"/>
        </w:rPr>
        <w:t>7</w:t>
      </w:r>
      <w:r w:rsidR="00861A9F" w:rsidRPr="00256CB8">
        <w:rPr>
          <w:rFonts w:ascii="Cambria" w:hAnsi="Cambria" w:cs="Calibri"/>
          <w:bCs/>
          <w:szCs w:val="24"/>
        </w:rPr>
        <w:t xml:space="preserve"> </w:t>
      </w:r>
      <w:r w:rsidR="00861A9F" w:rsidRPr="00256CB8">
        <w:rPr>
          <w:rFonts w:ascii="Cambria" w:hAnsi="Cambria" w:cs="Calibri"/>
          <w:szCs w:val="24"/>
        </w:rPr>
        <w:t xml:space="preserve">projektu umowy stanowiącego załącznik nr </w:t>
      </w:r>
      <w:r w:rsidR="00E73D1E" w:rsidRPr="00256CB8">
        <w:rPr>
          <w:rFonts w:ascii="Cambria" w:hAnsi="Cambria" w:cs="Calibri"/>
          <w:szCs w:val="24"/>
        </w:rPr>
        <w:t>8</w:t>
      </w:r>
      <w:r w:rsidR="000A493E" w:rsidRPr="00240EB1">
        <w:rPr>
          <w:rFonts w:ascii="Cambria" w:hAnsi="Cambria" w:cs="Calibri"/>
          <w:szCs w:val="24"/>
        </w:rPr>
        <w:t xml:space="preserve"> </w:t>
      </w:r>
      <w:r w:rsidR="00861A9F" w:rsidRPr="00240EB1">
        <w:rPr>
          <w:rFonts w:ascii="Cambria" w:hAnsi="Cambria" w:cs="Calibri"/>
          <w:szCs w:val="24"/>
        </w:rPr>
        <w:t>do SWZ.</w:t>
      </w:r>
    </w:p>
    <w:p w14:paraId="5E26B12C" w14:textId="3619E996" w:rsidR="003F7D19" w:rsidRPr="00160DBC" w:rsidRDefault="003F7D19" w:rsidP="006C6319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160DBC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41E7A60A" w14:textId="77777777" w:rsidR="005D0C4A" w:rsidRPr="00160DBC" w:rsidRDefault="005D0C4A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160DBC" w:rsidRDefault="00E67D68" w:rsidP="009C6473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160DBC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160DBC" w:rsidRDefault="007E6154" w:rsidP="009C6473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160DBC" w:rsidRDefault="00E67D68" w:rsidP="00DF37DA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063880D3" w14:textId="77777777" w:rsidR="001352E1" w:rsidRPr="00160DBC" w:rsidRDefault="001352E1" w:rsidP="009C6473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160DBC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160DBC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60DBC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160DBC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60DBC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160DBC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160DBC" w:rsidRDefault="003F7D19" w:rsidP="009C6473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160DBC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160DBC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60DBC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160DBC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60DBC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384922DF" w:rsidR="003F7D19" w:rsidRPr="00160DBC" w:rsidRDefault="000630ED" w:rsidP="000630ED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 w:cs="Bookman Old Style"/>
                <w:szCs w:val="24"/>
              </w:rPr>
              <w:t>7</w:t>
            </w:r>
            <w:r w:rsidR="00767E29" w:rsidRPr="00160DBC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160DBC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5B23351F" w:rsidR="007D1CF8" w:rsidRPr="00160DBC" w:rsidRDefault="009C6473" w:rsidP="00620B2F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160DBC">
              <w:rPr>
                <w:rFonts w:ascii="Cambria" w:hAnsi="Cambria" w:cs="Bookman Old Style"/>
                <w:szCs w:val="24"/>
              </w:rPr>
              <w:t>2</w:t>
            </w:r>
            <w:r w:rsidR="00423326">
              <w:rPr>
                <w:rFonts w:ascii="Cambria" w:hAnsi="Cambria" w:cs="Bookman Old Style"/>
                <w:szCs w:val="24"/>
              </w:rPr>
              <w:t>.</w:t>
            </w:r>
            <w:r w:rsidR="00620B2F">
              <w:rPr>
                <w:rFonts w:ascii="Cambria" w:hAnsi="Cambria" w:cs="Bookman Old Style"/>
                <w:szCs w:val="24"/>
              </w:rPr>
              <w:t xml:space="preserve"> Termin realizacji zamówienia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160DBC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60DBC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160DBC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160DBC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2BFE206A" w:rsidR="007D1CF8" w:rsidRPr="00160DBC" w:rsidRDefault="00620B2F" w:rsidP="00620B2F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  <w:r w:rsidR="00BC7F1D" w:rsidRPr="00160DBC">
              <w:rPr>
                <w:rFonts w:ascii="Cambria" w:hAnsi="Cambria"/>
                <w:szCs w:val="24"/>
              </w:rPr>
              <w:t>0</w:t>
            </w:r>
          </w:p>
        </w:tc>
      </w:tr>
      <w:tr w:rsidR="007D1CF8" w:rsidRPr="00160DBC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160DBC" w:rsidRDefault="007D1CF8" w:rsidP="009C647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160DBC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160DBC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60DBC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160DBC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60DBC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160DBC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160DBC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160DBC" w:rsidRDefault="003F7D19" w:rsidP="009C6473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160DBC" w:rsidRDefault="003F7D19" w:rsidP="009C6473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160DBC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0A2A56DA" w:rsidR="003F7D19" w:rsidRPr="00160DBC" w:rsidRDefault="003F7D19" w:rsidP="009C6473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160DBC">
        <w:rPr>
          <w:rFonts w:ascii="Cambria" w:hAnsi="Cambria" w:cs="Bookman Old Style"/>
          <w:color w:val="auto"/>
          <w:szCs w:val="24"/>
        </w:rPr>
        <w:t xml:space="preserve">Za zaoferowanie </w:t>
      </w:r>
      <w:r w:rsidR="00F3223E" w:rsidRPr="00160DBC">
        <w:rPr>
          <w:rFonts w:ascii="Cambria" w:hAnsi="Cambria"/>
          <w:szCs w:val="24"/>
        </w:rPr>
        <w:t>dostawy gazów technicznych</w:t>
      </w:r>
      <w:r w:rsidRPr="00160DBC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160DBC" w:rsidRDefault="003F7D19" w:rsidP="009C6473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6504951A" w:rsidR="003F7D19" w:rsidRPr="00160DBC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>C = (</w:t>
      </w:r>
      <w:proofErr w:type="spellStart"/>
      <w:r w:rsidRPr="00160DBC">
        <w:rPr>
          <w:rFonts w:ascii="Cambria" w:hAnsi="Cambria" w:cs="Bookman Old Style"/>
          <w:sz w:val="24"/>
          <w:szCs w:val="24"/>
        </w:rPr>
        <w:t>C</w:t>
      </w:r>
      <w:r w:rsidRPr="00160DBC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160DBC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160DBC">
        <w:rPr>
          <w:rFonts w:ascii="Cambria" w:hAnsi="Cambria" w:cs="Bookman Old Style"/>
          <w:sz w:val="24"/>
          <w:szCs w:val="24"/>
        </w:rPr>
        <w:t xml:space="preserve">: </w:t>
      </w:r>
      <w:proofErr w:type="spellStart"/>
      <w:r w:rsidRPr="00160DBC">
        <w:rPr>
          <w:rFonts w:ascii="Cambria" w:hAnsi="Cambria" w:cs="Bookman Old Style"/>
          <w:sz w:val="24"/>
          <w:szCs w:val="24"/>
        </w:rPr>
        <w:t>C</w:t>
      </w:r>
      <w:r w:rsidRPr="00160DBC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160DBC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160DBC">
        <w:rPr>
          <w:rFonts w:ascii="Cambria" w:hAnsi="Cambria" w:cs="Bookman Old Style"/>
          <w:sz w:val="24"/>
          <w:szCs w:val="24"/>
        </w:rPr>
        <w:t xml:space="preserve">) x </w:t>
      </w:r>
      <w:r w:rsidR="000630ED">
        <w:rPr>
          <w:rFonts w:ascii="Cambria" w:hAnsi="Cambria" w:cs="Bookman Old Style"/>
          <w:sz w:val="24"/>
          <w:szCs w:val="24"/>
        </w:rPr>
        <w:t>7</w:t>
      </w:r>
      <w:r w:rsidR="004821DD" w:rsidRPr="00160DBC">
        <w:rPr>
          <w:rFonts w:ascii="Cambria" w:hAnsi="Cambria" w:cs="Bookman Old Style"/>
          <w:sz w:val="24"/>
          <w:szCs w:val="24"/>
        </w:rPr>
        <w:t>0</w:t>
      </w:r>
    </w:p>
    <w:p w14:paraId="4CC159D5" w14:textId="77777777" w:rsidR="004216D7" w:rsidRPr="00160DBC" w:rsidRDefault="004216D7" w:rsidP="009C6473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160DBC" w:rsidRDefault="003F7D19" w:rsidP="009C6473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160DBC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ab/>
      </w:r>
      <w:r w:rsidRPr="00160DBC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160DBC" w:rsidRDefault="003F7D19" w:rsidP="009C6473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lastRenderedPageBreak/>
        <w:t>C  - ilość punktów w kryterium cena</w:t>
      </w:r>
    </w:p>
    <w:p w14:paraId="1FCECDD2" w14:textId="4AE77944" w:rsidR="003F7D19" w:rsidRPr="00160DBC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ab/>
      </w:r>
      <w:r w:rsidRPr="00160DBC">
        <w:rPr>
          <w:rFonts w:ascii="Cambria" w:hAnsi="Cambria" w:cs="Bookman Old Style"/>
          <w:sz w:val="24"/>
          <w:szCs w:val="24"/>
        </w:rPr>
        <w:tab/>
      </w:r>
      <w:proofErr w:type="spellStart"/>
      <w:r w:rsidRPr="00160DBC">
        <w:rPr>
          <w:rFonts w:ascii="Cambria" w:hAnsi="Cambria" w:cs="Bookman Old Style"/>
          <w:sz w:val="24"/>
          <w:szCs w:val="24"/>
        </w:rPr>
        <w:t>C</w:t>
      </w:r>
      <w:r w:rsidRPr="00160DBC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160DBC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160DBC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ab/>
      </w:r>
      <w:r w:rsidRPr="00160DBC">
        <w:rPr>
          <w:rFonts w:ascii="Cambria" w:hAnsi="Cambria" w:cs="Bookman Old Style"/>
          <w:sz w:val="24"/>
          <w:szCs w:val="24"/>
        </w:rPr>
        <w:tab/>
      </w:r>
      <w:proofErr w:type="spellStart"/>
      <w:r w:rsidRPr="00160DBC">
        <w:rPr>
          <w:rFonts w:ascii="Cambria" w:hAnsi="Cambria" w:cs="Bookman Old Style"/>
          <w:sz w:val="24"/>
          <w:szCs w:val="24"/>
        </w:rPr>
        <w:t>C</w:t>
      </w:r>
      <w:r w:rsidRPr="00160DBC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160DBC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7E91B944" w14:textId="77777777" w:rsidR="001B6930" w:rsidRPr="00160DBC" w:rsidRDefault="001B6930" w:rsidP="009C6473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38BD362B" w14:textId="77777777" w:rsidR="009C6473" w:rsidRPr="00160DBC" w:rsidRDefault="009C6473" w:rsidP="009C6473">
      <w:pPr>
        <w:pStyle w:val="Standard"/>
        <w:spacing w:line="360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160DBC">
        <w:rPr>
          <w:rFonts w:ascii="Cambria" w:hAnsi="Cambria" w:cs="Bookman Old Style"/>
          <w:b/>
          <w:sz w:val="24"/>
          <w:szCs w:val="24"/>
        </w:rPr>
        <w:t>Kryterium termin realizacji zamówienia:</w:t>
      </w:r>
    </w:p>
    <w:p w14:paraId="7EEEBC31" w14:textId="77777777" w:rsidR="00620B2F" w:rsidRDefault="009C6473" w:rsidP="009C6473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ab/>
        <w:t>Za zaoferowanie terminu realizacji zamówienia</w:t>
      </w:r>
      <w:r w:rsidR="00620B2F">
        <w:rPr>
          <w:rFonts w:ascii="Cambria" w:hAnsi="Cambria" w:cs="Bookman Old Style"/>
          <w:sz w:val="24"/>
          <w:szCs w:val="24"/>
        </w:rPr>
        <w:t>:</w:t>
      </w:r>
    </w:p>
    <w:p w14:paraId="167D065B" w14:textId="2BD828F5" w:rsidR="00620B2F" w:rsidRPr="00256CB8" w:rsidRDefault="00620B2F" w:rsidP="00C652C5">
      <w:pPr>
        <w:pStyle w:val="Standard"/>
        <w:numPr>
          <w:ilvl w:val="0"/>
          <w:numId w:val="317"/>
        </w:numPr>
        <w:spacing w:line="276" w:lineRule="auto"/>
        <w:ind w:left="1021" w:hanging="454"/>
        <w:jc w:val="both"/>
        <w:rPr>
          <w:rFonts w:ascii="Cambria" w:hAnsi="Cambria" w:cs="Bookman Old Style"/>
          <w:sz w:val="24"/>
          <w:szCs w:val="24"/>
        </w:rPr>
      </w:pPr>
      <w:r>
        <w:rPr>
          <w:rFonts w:ascii="Cambria" w:hAnsi="Cambria" w:cs="Bookman Old Style"/>
          <w:sz w:val="24"/>
          <w:szCs w:val="24"/>
        </w:rPr>
        <w:t xml:space="preserve">do 24 </w:t>
      </w:r>
      <w:r w:rsidRPr="00256CB8">
        <w:rPr>
          <w:rFonts w:ascii="Cambria" w:hAnsi="Cambria" w:cs="Bookman Old Style"/>
          <w:sz w:val="24"/>
          <w:szCs w:val="24"/>
        </w:rPr>
        <w:t xml:space="preserve">godzin </w:t>
      </w:r>
      <w:r w:rsidR="00C652C5" w:rsidRPr="00256CB8">
        <w:rPr>
          <w:rFonts w:ascii="Cambria" w:hAnsi="Cambria" w:cs="Bookman Old Style"/>
          <w:sz w:val="24"/>
          <w:szCs w:val="24"/>
        </w:rPr>
        <w:t xml:space="preserve">przypadających w dni robocze </w:t>
      </w:r>
      <w:r w:rsidRPr="00256CB8">
        <w:rPr>
          <w:rFonts w:ascii="Cambria" w:hAnsi="Cambria" w:cs="Bookman Old Style"/>
          <w:sz w:val="24"/>
          <w:szCs w:val="24"/>
        </w:rPr>
        <w:t>Wykonawca otrzyma 30 pkt,</w:t>
      </w:r>
    </w:p>
    <w:p w14:paraId="4AEEDA60" w14:textId="539073A7" w:rsidR="00620B2F" w:rsidRPr="00256CB8" w:rsidRDefault="00620B2F" w:rsidP="00C652C5">
      <w:pPr>
        <w:pStyle w:val="Standard"/>
        <w:numPr>
          <w:ilvl w:val="0"/>
          <w:numId w:val="317"/>
        </w:numPr>
        <w:spacing w:line="276" w:lineRule="auto"/>
        <w:ind w:left="1021" w:hanging="454"/>
        <w:jc w:val="both"/>
        <w:rPr>
          <w:rFonts w:ascii="Cambria" w:hAnsi="Cambria" w:cs="Bookman Old Style"/>
          <w:sz w:val="24"/>
          <w:szCs w:val="24"/>
        </w:rPr>
      </w:pPr>
      <w:r w:rsidRPr="00256CB8">
        <w:rPr>
          <w:rFonts w:ascii="Cambria" w:hAnsi="Cambria" w:cs="Bookman Old Style"/>
          <w:sz w:val="24"/>
          <w:szCs w:val="24"/>
        </w:rPr>
        <w:t xml:space="preserve">do 48 godzin </w:t>
      </w:r>
      <w:r w:rsidR="00C652C5" w:rsidRPr="00256CB8">
        <w:rPr>
          <w:rFonts w:ascii="Cambria" w:hAnsi="Cambria" w:cs="Bookman Old Style"/>
          <w:sz w:val="24"/>
          <w:szCs w:val="24"/>
        </w:rPr>
        <w:t xml:space="preserve">przypadających w dni robocze </w:t>
      </w:r>
      <w:r w:rsidRPr="00256CB8">
        <w:rPr>
          <w:rFonts w:ascii="Cambria" w:hAnsi="Cambria" w:cs="Bookman Old Style"/>
          <w:sz w:val="24"/>
          <w:szCs w:val="24"/>
        </w:rPr>
        <w:t>Wykonawca otrzyma 15 pkt.,</w:t>
      </w:r>
    </w:p>
    <w:p w14:paraId="4FE38600" w14:textId="0870A365" w:rsidR="00620B2F" w:rsidRDefault="007B34E9" w:rsidP="00C652C5">
      <w:pPr>
        <w:pStyle w:val="Standard"/>
        <w:numPr>
          <w:ilvl w:val="0"/>
          <w:numId w:val="317"/>
        </w:numPr>
        <w:spacing w:line="276" w:lineRule="auto"/>
        <w:ind w:left="1021" w:hanging="454"/>
        <w:jc w:val="both"/>
        <w:rPr>
          <w:rFonts w:ascii="Cambria" w:hAnsi="Cambria" w:cs="Bookman Old Style"/>
          <w:sz w:val="24"/>
          <w:szCs w:val="24"/>
        </w:rPr>
      </w:pPr>
      <w:r w:rsidRPr="00256CB8">
        <w:rPr>
          <w:rFonts w:ascii="Cambria" w:hAnsi="Cambria" w:cs="Bookman Old Style"/>
          <w:sz w:val="24"/>
          <w:szCs w:val="24"/>
        </w:rPr>
        <w:t>w terminie</w:t>
      </w:r>
      <w:r w:rsidR="00620B2F">
        <w:rPr>
          <w:rFonts w:ascii="Cambria" w:hAnsi="Cambria" w:cs="Bookman Old Style"/>
          <w:sz w:val="24"/>
          <w:szCs w:val="24"/>
        </w:rPr>
        <w:t xml:space="preserve"> 3 dni roboczych Wykonawca otrzyma </w:t>
      </w:r>
      <w:r>
        <w:rPr>
          <w:rFonts w:ascii="Cambria" w:hAnsi="Cambria" w:cs="Bookman Old Style"/>
          <w:sz w:val="24"/>
          <w:szCs w:val="24"/>
        </w:rPr>
        <w:t>0</w:t>
      </w:r>
      <w:r w:rsidR="00620B2F">
        <w:rPr>
          <w:rFonts w:ascii="Cambria" w:hAnsi="Cambria" w:cs="Bookman Old Style"/>
          <w:sz w:val="24"/>
          <w:szCs w:val="24"/>
        </w:rPr>
        <w:t xml:space="preserve"> pkt</w:t>
      </w:r>
      <w:r>
        <w:rPr>
          <w:rFonts w:ascii="Cambria" w:hAnsi="Cambria" w:cs="Bookman Old Style"/>
          <w:sz w:val="24"/>
          <w:szCs w:val="24"/>
        </w:rPr>
        <w:t>.</w:t>
      </w:r>
    </w:p>
    <w:p w14:paraId="5E01ED6A" w14:textId="77777777" w:rsidR="00620B2F" w:rsidRDefault="00620B2F" w:rsidP="00620B2F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13AE422A" w14:textId="6885C336" w:rsidR="007D1CF8" w:rsidRPr="00160DBC" w:rsidRDefault="009C6473" w:rsidP="00620B2F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160DBC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620B2F">
        <w:rPr>
          <w:rFonts w:ascii="Cambria" w:hAnsi="Cambria" w:cs="Bookman Old Style"/>
          <w:sz w:val="24"/>
          <w:szCs w:val="24"/>
        </w:rPr>
        <w:t>30</w:t>
      </w:r>
      <w:r w:rsidRPr="00160DBC">
        <w:rPr>
          <w:rFonts w:ascii="Cambria" w:hAnsi="Cambria" w:cs="Bookman Old Style"/>
          <w:sz w:val="24"/>
          <w:szCs w:val="24"/>
        </w:rPr>
        <w:t xml:space="preserve"> pkt za zaoferowanie realizacji zamówienia</w:t>
      </w:r>
      <w:r w:rsidR="009442E6">
        <w:rPr>
          <w:rFonts w:ascii="Cambria" w:hAnsi="Cambria" w:cs="Bookman Old Style"/>
          <w:sz w:val="24"/>
          <w:szCs w:val="24"/>
        </w:rPr>
        <w:t xml:space="preserve"> </w:t>
      </w:r>
      <w:r w:rsidR="009442E6" w:rsidRPr="00256CB8">
        <w:rPr>
          <w:rFonts w:ascii="Cambria" w:hAnsi="Cambria" w:cs="Bookman Old Style"/>
          <w:sz w:val="24"/>
          <w:szCs w:val="24"/>
        </w:rPr>
        <w:t>w terminie</w:t>
      </w:r>
      <w:r w:rsidR="00620B2F">
        <w:rPr>
          <w:rFonts w:ascii="Cambria" w:hAnsi="Cambria" w:cs="Bookman Old Style"/>
          <w:sz w:val="24"/>
          <w:szCs w:val="24"/>
        </w:rPr>
        <w:t xml:space="preserve"> do 24 godzin</w:t>
      </w:r>
      <w:r w:rsidRPr="00160DBC">
        <w:rPr>
          <w:rFonts w:ascii="Cambria" w:hAnsi="Cambria" w:cs="Bookman Old Style"/>
          <w:sz w:val="24"/>
          <w:szCs w:val="24"/>
        </w:rPr>
        <w:t>.</w:t>
      </w:r>
    </w:p>
    <w:p w14:paraId="61C4DEC8" w14:textId="77777777" w:rsidR="007D1CF8" w:rsidRPr="00160DBC" w:rsidRDefault="007D1CF8" w:rsidP="009C6473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160DBC" w:rsidRDefault="003F7D19" w:rsidP="009C6473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160DBC" w:rsidRDefault="003F7D19" w:rsidP="009C6473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160DBC">
        <w:rPr>
          <w:rFonts w:ascii="Cambria" w:hAnsi="Cambria"/>
          <w:szCs w:val="24"/>
        </w:rPr>
        <w:br/>
      </w:r>
      <w:r w:rsidRPr="00160DBC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6517D7C5" w:rsidR="007E6154" w:rsidRPr="00160DBC" w:rsidRDefault="007E615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160DBC" w:rsidRDefault="00CB1154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160DBC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160DBC" w:rsidRDefault="00E67D68" w:rsidP="009C6473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160DBC" w:rsidRDefault="00023264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70BB2C00" w:rsidR="00023264" w:rsidRPr="00256CB8" w:rsidRDefault="003F7D19" w:rsidP="009C6473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Zamawiający nie wymaga </w:t>
      </w:r>
      <w:r w:rsidR="008D51C3" w:rsidRPr="00256CB8">
        <w:rPr>
          <w:rFonts w:ascii="Cambria" w:hAnsi="Cambria"/>
          <w:sz w:val="24"/>
          <w:szCs w:val="24"/>
        </w:rPr>
        <w:t xml:space="preserve">złożenia </w:t>
      </w:r>
      <w:r w:rsidRPr="00256CB8">
        <w:rPr>
          <w:rFonts w:ascii="Cambria" w:hAnsi="Cambria"/>
          <w:sz w:val="24"/>
          <w:szCs w:val="24"/>
        </w:rPr>
        <w:t>zabezpieczenia należytego wykonania umowy.</w:t>
      </w:r>
    </w:p>
    <w:p w14:paraId="63E741FA" w14:textId="77777777" w:rsidR="00747177" w:rsidRPr="00256CB8" w:rsidRDefault="00747177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256CB8" w:rsidRDefault="009209DC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256CB8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256CB8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0131641F" w:rsidR="00023264" w:rsidRPr="00160DBC" w:rsidRDefault="00E67D68" w:rsidP="006C6319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256CB8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E73D1E" w:rsidRPr="00256CB8">
        <w:rPr>
          <w:rFonts w:ascii="Cambria" w:hAnsi="Cambria" w:cstheme="minorHAnsi"/>
          <w:color w:val="auto"/>
          <w:szCs w:val="24"/>
        </w:rPr>
        <w:t>8</w:t>
      </w:r>
      <w:r w:rsidRPr="00160DBC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160DBC">
        <w:rPr>
          <w:rFonts w:ascii="Cambria" w:hAnsi="Cambria" w:cstheme="minorHAnsi"/>
          <w:color w:val="auto"/>
          <w:szCs w:val="24"/>
        </w:rPr>
        <w:t>SWZ</w:t>
      </w:r>
      <w:r w:rsidRPr="00160DBC">
        <w:rPr>
          <w:rFonts w:ascii="Cambria" w:hAnsi="Cambria" w:cstheme="minorHAnsi"/>
          <w:color w:val="auto"/>
          <w:szCs w:val="24"/>
        </w:rPr>
        <w:t>.</w:t>
      </w:r>
    </w:p>
    <w:p w14:paraId="7F8DE649" w14:textId="22515458" w:rsidR="0059404E" w:rsidRPr="00160DBC" w:rsidRDefault="0059404E" w:rsidP="006C6319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160DBC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160DBC">
        <w:rPr>
          <w:rFonts w:ascii="Cambria" w:hAnsi="Cambria" w:cstheme="minorHAnsi"/>
          <w:bCs/>
          <w:sz w:val="24"/>
          <w:szCs w:val="24"/>
        </w:rPr>
        <w:t>, wystawione przez</w:t>
      </w:r>
      <w:r w:rsidRPr="00160DBC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160DBC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160DBC">
        <w:rPr>
          <w:rFonts w:ascii="Cambria" w:hAnsi="Cambria" w:cstheme="minorHAnsi"/>
          <w:bCs/>
          <w:sz w:val="24"/>
          <w:szCs w:val="24"/>
        </w:rPr>
        <w:t>(</w:t>
      </w:r>
      <w:r w:rsidR="008459C5" w:rsidRPr="00160DBC">
        <w:rPr>
          <w:rFonts w:ascii="Cambria" w:hAnsi="Cambria" w:cstheme="minorHAnsi"/>
          <w:bCs/>
          <w:sz w:val="24"/>
          <w:szCs w:val="24"/>
        </w:rPr>
        <w:t>osoby</w:t>
      </w:r>
      <w:r w:rsidRPr="00160DBC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160DBC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160DBC">
        <w:rPr>
          <w:rFonts w:ascii="Cambria" w:hAnsi="Cambria" w:cstheme="minorHAnsi"/>
          <w:bCs/>
          <w:sz w:val="24"/>
          <w:szCs w:val="24"/>
        </w:rPr>
        <w:t>(</w:t>
      </w:r>
      <w:r w:rsidR="008459C5" w:rsidRPr="00160DBC">
        <w:rPr>
          <w:rFonts w:ascii="Cambria" w:hAnsi="Cambria" w:cstheme="minorHAnsi"/>
          <w:bCs/>
          <w:sz w:val="24"/>
          <w:szCs w:val="24"/>
        </w:rPr>
        <w:t>wymienione</w:t>
      </w:r>
      <w:r w:rsidRPr="00160DBC">
        <w:rPr>
          <w:rFonts w:ascii="Cambria" w:hAnsi="Cambria" w:cstheme="minorHAnsi"/>
          <w:bCs/>
          <w:sz w:val="24"/>
          <w:szCs w:val="24"/>
        </w:rPr>
        <w:t xml:space="preserve">) w powyższym dokumencie </w:t>
      </w:r>
      <w:r w:rsidR="00F3223E" w:rsidRPr="00160DBC">
        <w:rPr>
          <w:rFonts w:ascii="Cambria" w:hAnsi="Cambria" w:cstheme="minorHAnsi"/>
          <w:bCs/>
          <w:sz w:val="24"/>
          <w:szCs w:val="24"/>
        </w:rPr>
        <w:t>–</w:t>
      </w:r>
      <w:r w:rsidRPr="00160DBC">
        <w:rPr>
          <w:rFonts w:ascii="Cambria" w:hAnsi="Cambria" w:cstheme="minorHAnsi"/>
          <w:bCs/>
          <w:sz w:val="24"/>
          <w:szCs w:val="24"/>
        </w:rPr>
        <w:t xml:space="preserve"> </w:t>
      </w:r>
      <w:r w:rsidRPr="00160DBC">
        <w:rPr>
          <w:rFonts w:ascii="Cambria" w:hAnsi="Cambria" w:cstheme="minorHAnsi"/>
          <w:sz w:val="24"/>
          <w:szCs w:val="24"/>
        </w:rPr>
        <w:t>oryginał</w:t>
      </w:r>
      <w:r w:rsidR="00F3223E" w:rsidRPr="00160DBC">
        <w:rPr>
          <w:rFonts w:ascii="Cambria" w:hAnsi="Cambria" w:cstheme="minorHAnsi"/>
          <w:sz w:val="24"/>
          <w:szCs w:val="24"/>
        </w:rPr>
        <w:t xml:space="preserve"> </w:t>
      </w:r>
      <w:r w:rsidRPr="00160DBC">
        <w:rPr>
          <w:rFonts w:ascii="Cambria" w:hAnsi="Cambria" w:cstheme="minorHAnsi"/>
          <w:sz w:val="24"/>
          <w:szCs w:val="24"/>
        </w:rPr>
        <w:t>dokumentu lub kopia (odpis) poświadczona(-y) notarialnie</w:t>
      </w:r>
      <w:r w:rsidRPr="00160DBC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160DBC" w:rsidRDefault="0059404E" w:rsidP="006C6319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160DBC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160DBC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160DBC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</w:t>
      </w:r>
      <w:r w:rsidRPr="00160DBC">
        <w:rPr>
          <w:rFonts w:ascii="Cambria" w:hAnsi="Cambria" w:cstheme="minorHAnsi"/>
          <w:bCs/>
          <w:sz w:val="24"/>
          <w:szCs w:val="24"/>
        </w:rPr>
        <w:lastRenderedPageBreak/>
        <w:t xml:space="preserve">tych </w:t>
      </w:r>
      <w:r w:rsidR="00A05383" w:rsidRPr="00160DBC">
        <w:rPr>
          <w:rFonts w:ascii="Cambria" w:hAnsi="Cambria" w:cstheme="minorHAnsi"/>
          <w:bCs/>
          <w:sz w:val="24"/>
          <w:szCs w:val="24"/>
        </w:rPr>
        <w:t>W</w:t>
      </w:r>
      <w:r w:rsidRPr="00160DBC">
        <w:rPr>
          <w:rFonts w:ascii="Cambria" w:hAnsi="Cambria" w:cstheme="minorHAnsi"/>
          <w:bCs/>
          <w:sz w:val="24"/>
          <w:szCs w:val="24"/>
        </w:rPr>
        <w:t>ykonawców</w:t>
      </w:r>
      <w:r w:rsidRPr="00160DBC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160DBC">
        <w:rPr>
          <w:rFonts w:ascii="Cambria" w:hAnsi="Cambria" w:cstheme="minorHAnsi"/>
          <w:b/>
          <w:bCs/>
          <w:sz w:val="24"/>
          <w:szCs w:val="24"/>
        </w:rPr>
        <w:t>–</w:t>
      </w:r>
      <w:r w:rsidRPr="00160DBC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160DBC">
        <w:rPr>
          <w:rFonts w:ascii="Cambria" w:hAnsi="Cambria" w:cstheme="minorHAnsi"/>
          <w:sz w:val="24"/>
          <w:szCs w:val="24"/>
        </w:rPr>
        <w:t>oryginał</w:t>
      </w:r>
      <w:r w:rsidR="00CB1154" w:rsidRPr="00160DBC">
        <w:rPr>
          <w:rFonts w:ascii="Cambria" w:hAnsi="Cambria" w:cstheme="minorHAnsi"/>
          <w:sz w:val="24"/>
          <w:szCs w:val="24"/>
        </w:rPr>
        <w:t xml:space="preserve"> </w:t>
      </w:r>
      <w:r w:rsidRPr="00160DBC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160DBC">
        <w:rPr>
          <w:rFonts w:ascii="Cambria" w:hAnsi="Cambria" w:cstheme="minorHAnsi"/>
          <w:sz w:val="24"/>
          <w:szCs w:val="24"/>
        </w:rPr>
        <w:t xml:space="preserve"> </w:t>
      </w:r>
      <w:r w:rsidRPr="00160DBC">
        <w:rPr>
          <w:rFonts w:ascii="Cambria" w:hAnsi="Cambria" w:cstheme="minorHAnsi"/>
          <w:sz w:val="24"/>
          <w:szCs w:val="24"/>
        </w:rPr>
        <w:t>(-y) notarialnie</w:t>
      </w:r>
      <w:r w:rsidRPr="00160DBC">
        <w:rPr>
          <w:rFonts w:ascii="Cambria" w:hAnsi="Cambria" w:cstheme="minorHAnsi"/>
          <w:b/>
          <w:bCs/>
          <w:sz w:val="24"/>
          <w:szCs w:val="24"/>
        </w:rPr>
        <w:t>.</w:t>
      </w:r>
    </w:p>
    <w:p w14:paraId="377D6229" w14:textId="77777777" w:rsidR="001B6930" w:rsidRDefault="001B6930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45AE7562" w:rsidR="00023264" w:rsidRPr="00160DBC" w:rsidRDefault="00F3223E" w:rsidP="009C6473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 xml:space="preserve">   </w:t>
      </w:r>
      <w:r w:rsidR="00E67D68" w:rsidRPr="00160DBC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38ECC779" w14:textId="262DC958" w:rsidR="00881F57" w:rsidRPr="00160DBC" w:rsidRDefault="00E67D68" w:rsidP="00E36628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Wykonaw</w:t>
      </w:r>
      <w:r w:rsidR="00221103" w:rsidRPr="00160DBC">
        <w:rPr>
          <w:rFonts w:ascii="Cambria" w:hAnsi="Cambria" w:cstheme="minorHAnsi"/>
          <w:color w:val="auto"/>
          <w:szCs w:val="24"/>
        </w:rPr>
        <w:t>cy</w:t>
      </w:r>
      <w:r w:rsidRPr="00160DBC">
        <w:rPr>
          <w:rFonts w:ascii="Cambria" w:hAnsi="Cambria" w:cstheme="minorHAnsi"/>
          <w:color w:val="auto"/>
          <w:szCs w:val="24"/>
        </w:rPr>
        <w:t xml:space="preserve"> </w:t>
      </w:r>
      <w:r w:rsidR="00221103" w:rsidRPr="00160DBC">
        <w:rPr>
          <w:rFonts w:ascii="Cambria" w:hAnsi="Cambria" w:cstheme="minorHAnsi"/>
          <w:color w:val="auto"/>
          <w:szCs w:val="24"/>
        </w:rPr>
        <w:t>lub innemu podmiotowi</w:t>
      </w:r>
      <w:r w:rsidR="00F3223E" w:rsidRPr="00160DBC">
        <w:rPr>
          <w:rFonts w:ascii="Cambria" w:hAnsi="Cambria" w:cstheme="minorHAnsi"/>
          <w:color w:val="auto"/>
          <w:szCs w:val="24"/>
        </w:rPr>
        <w:t>,</w:t>
      </w:r>
      <w:r w:rsidR="00221103" w:rsidRPr="00160DBC">
        <w:rPr>
          <w:rFonts w:ascii="Cambria" w:hAnsi="Cambria" w:cstheme="minorHAnsi"/>
          <w:color w:val="auto"/>
          <w:szCs w:val="24"/>
        </w:rPr>
        <w:t xml:space="preserve"> </w:t>
      </w:r>
      <w:r w:rsidRPr="00160DBC">
        <w:rPr>
          <w:rFonts w:ascii="Cambria" w:hAnsi="Cambria" w:cstheme="minorHAnsi"/>
          <w:color w:val="auto"/>
          <w:szCs w:val="24"/>
        </w:rPr>
        <w:t>jeżeli ma lub miał interes w uzyskaniu zamówienia</w:t>
      </w:r>
      <w:r w:rsidR="00F3223E" w:rsidRPr="00160DBC">
        <w:rPr>
          <w:rFonts w:ascii="Cambria" w:hAnsi="Cambria" w:cstheme="minorHAnsi"/>
          <w:color w:val="auto"/>
          <w:szCs w:val="24"/>
        </w:rPr>
        <w:t>,</w:t>
      </w:r>
      <w:r w:rsidRPr="00160DBC">
        <w:rPr>
          <w:rFonts w:ascii="Cambria" w:hAnsi="Cambria" w:cstheme="minorHAnsi"/>
          <w:color w:val="auto"/>
          <w:szCs w:val="24"/>
        </w:rPr>
        <w:t xml:space="preserve"> </w:t>
      </w:r>
      <w:r w:rsidR="00375364" w:rsidRPr="00160DBC">
        <w:rPr>
          <w:rFonts w:ascii="Cambria" w:hAnsi="Cambria" w:cstheme="minorHAnsi"/>
          <w:color w:val="auto"/>
          <w:szCs w:val="24"/>
        </w:rPr>
        <w:t>oraz</w:t>
      </w:r>
      <w:r w:rsidRPr="00160DBC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160DBC">
        <w:rPr>
          <w:rFonts w:ascii="Cambria" w:hAnsi="Cambria" w:cstheme="minorHAnsi"/>
          <w:color w:val="auto"/>
          <w:szCs w:val="24"/>
        </w:rPr>
        <w:t>ósł</w:t>
      </w:r>
      <w:r w:rsidRPr="00160DBC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160DBC">
        <w:rPr>
          <w:rFonts w:ascii="Cambria" w:hAnsi="Cambria" w:cstheme="minorHAnsi"/>
          <w:color w:val="auto"/>
          <w:szCs w:val="24"/>
        </w:rPr>
        <w:t>że</w:t>
      </w:r>
      <w:r w:rsidRPr="00160DBC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</w:t>
      </w:r>
      <w:proofErr w:type="spellStart"/>
      <w:r w:rsidRPr="00160DBC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160DBC">
        <w:rPr>
          <w:rFonts w:ascii="Cambria" w:hAnsi="Cambria" w:cstheme="minorHAnsi"/>
          <w:color w:val="auto"/>
          <w:szCs w:val="24"/>
        </w:rPr>
        <w:t xml:space="preserve"> przysługują środki ochrony prawnej wyszczególnione w art. </w:t>
      </w:r>
      <w:r w:rsidR="00375364" w:rsidRPr="00160DBC">
        <w:rPr>
          <w:rFonts w:ascii="Cambria" w:hAnsi="Cambria" w:cstheme="minorHAnsi"/>
          <w:color w:val="auto"/>
          <w:szCs w:val="24"/>
        </w:rPr>
        <w:t>506</w:t>
      </w:r>
      <w:r w:rsidRPr="00160DBC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160DBC">
        <w:rPr>
          <w:rFonts w:ascii="Cambria" w:hAnsi="Cambria" w:cstheme="minorHAnsi"/>
          <w:color w:val="auto"/>
          <w:szCs w:val="24"/>
        </w:rPr>
        <w:t>595</w:t>
      </w:r>
      <w:r w:rsidRPr="00160DBC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6EAD3D64" w14:textId="77777777" w:rsidR="00881F57" w:rsidRPr="00160DBC" w:rsidRDefault="00881F57" w:rsidP="009C6473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160DBC" w:rsidRDefault="00375364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1A17E534" w14:textId="77777777" w:rsidR="005D0C4A" w:rsidRPr="00160DBC" w:rsidRDefault="005D0C4A" w:rsidP="005D0C4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 xml:space="preserve">Zamawiający nie przewiduje udzielenia zamówienia o którym mowa w art. 214 ust. 1 pkt 8 </w:t>
      </w:r>
      <w:proofErr w:type="spellStart"/>
      <w:r w:rsidRPr="00160DBC">
        <w:rPr>
          <w:rFonts w:ascii="Cambria" w:hAnsi="Cambria"/>
          <w:szCs w:val="24"/>
        </w:rPr>
        <w:t>Pzp</w:t>
      </w:r>
      <w:proofErr w:type="spellEnd"/>
      <w:r w:rsidRPr="00160DBC">
        <w:rPr>
          <w:rFonts w:ascii="Cambria" w:hAnsi="Cambria"/>
          <w:szCs w:val="24"/>
        </w:rPr>
        <w:t>.</w:t>
      </w:r>
    </w:p>
    <w:p w14:paraId="1B9F5EB4" w14:textId="77777777" w:rsidR="00023264" w:rsidRPr="00160DBC" w:rsidRDefault="00023264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412B64CB" w14:textId="0E4785FB" w:rsidR="009C6473" w:rsidRPr="00160DBC" w:rsidRDefault="001472FD" w:rsidP="006C6319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434407">
        <w:rPr>
          <w:rFonts w:ascii="Cambria" w:hAnsi="Cambria" w:cstheme="minorHAnsi"/>
          <w:color w:val="000000" w:themeColor="text1"/>
          <w:szCs w:val="24"/>
        </w:rPr>
        <w:t xml:space="preserve">Zamawiający nie dopuszcza możliwości składania ofert częściowych. </w:t>
      </w:r>
      <w:r w:rsidRPr="00434407">
        <w:rPr>
          <w:rFonts w:ascii="Cambria" w:hAnsi="Cambria"/>
          <w:color w:val="000000" w:themeColor="text1"/>
          <w:szCs w:val="24"/>
        </w:rPr>
        <w:t>Wykonawca winien złożyć jedną ofertę na całość zamówienia.</w:t>
      </w:r>
    </w:p>
    <w:p w14:paraId="0E722168" w14:textId="02784331" w:rsidR="00023264" w:rsidRPr="00160DBC" w:rsidRDefault="00E67D68" w:rsidP="006C6319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3968E1D4" w14:textId="77777777" w:rsidR="00E36628" w:rsidRPr="00160DBC" w:rsidRDefault="00E36628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160DBC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160DBC" w:rsidRDefault="00E67D68" w:rsidP="009C6473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160DBC" w:rsidRDefault="00E67D68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160DBC" w:rsidRDefault="00E67D68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160DBC" w:rsidRDefault="00E67D68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1B1A4A4D" w14:textId="77777777" w:rsidR="00DF2A21" w:rsidRPr="00160DBC" w:rsidRDefault="00DF2A21" w:rsidP="00DF2A21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60DBC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795709A7" w14:textId="167542B8" w:rsidR="00DF2A21" w:rsidRPr="00160DBC" w:rsidRDefault="00DF2A21" w:rsidP="00DF2A21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160DBC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160DBC" w:rsidRDefault="003D5007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160DBC" w:rsidRDefault="0053230F" w:rsidP="009C6473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160DBC" w:rsidRDefault="00E67D68" w:rsidP="009C6473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160DBC" w:rsidRDefault="00E67D68" w:rsidP="009C6473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160DBC" w:rsidRDefault="00E67D68" w:rsidP="009C6473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w Krakowie</w:t>
      </w:r>
    </w:p>
    <w:p w14:paraId="366CFBAF" w14:textId="77777777" w:rsidR="00023264" w:rsidRPr="00160DBC" w:rsidRDefault="00E67D68" w:rsidP="009C6473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lastRenderedPageBreak/>
        <w:t>Do niniejszej Specyfikacji dołączone zostały jako:</w:t>
      </w:r>
    </w:p>
    <w:p w14:paraId="40A45ACF" w14:textId="77777777" w:rsidR="001E66B1" w:rsidRPr="00160DBC" w:rsidRDefault="001E66B1" w:rsidP="009C6473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160DBC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256CB8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256CB8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256CB8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256CB8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29E69F5E" w:rsidR="00023264" w:rsidRPr="00256CB8" w:rsidRDefault="00191DB2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z</w:t>
            </w:r>
            <w:r w:rsidR="00E67D68" w:rsidRPr="00256CB8">
              <w:rPr>
                <w:rFonts w:ascii="Cambria" w:hAnsi="Cambria" w:cstheme="minorHAnsi"/>
                <w:color w:val="auto"/>
                <w:szCs w:val="24"/>
              </w:rPr>
              <w:t>ałącznik nr 4 –</w:t>
            </w:r>
          </w:p>
          <w:p w14:paraId="68EBA8ED" w14:textId="77777777" w:rsidR="001472FD" w:rsidRPr="00256CB8" w:rsidRDefault="001472FD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754A8694" w14:textId="77777777" w:rsidR="00023264" w:rsidRPr="00256CB8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256CB8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73D2666D" w14:textId="77777777" w:rsidR="00634903" w:rsidRPr="00256CB8" w:rsidRDefault="00634903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301C73C5" w14:textId="0FDC2B2A" w:rsidR="00634903" w:rsidRPr="00256CB8" w:rsidRDefault="00FA7E5E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38D495FA" w14:textId="58379D45" w:rsidR="00023264" w:rsidRPr="00256CB8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załącznik nr </w:t>
            </w:r>
            <w:r w:rsidR="00FA7E5E" w:rsidRPr="00256CB8">
              <w:rPr>
                <w:rFonts w:ascii="Cambria" w:hAnsi="Cambria" w:cstheme="minorHAnsi"/>
                <w:color w:val="auto"/>
                <w:szCs w:val="24"/>
              </w:rPr>
              <w:t>8</w:t>
            </w: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 –</w:t>
            </w:r>
          </w:p>
          <w:p w14:paraId="0EFF1011" w14:textId="58EAAF7A" w:rsidR="00A13159" w:rsidRPr="00256CB8" w:rsidRDefault="001B11A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załącznik nr </w:t>
            </w:r>
            <w:r w:rsidR="00FA7E5E" w:rsidRPr="00256CB8">
              <w:rPr>
                <w:rFonts w:ascii="Cambria" w:hAnsi="Cambria" w:cstheme="minorHAnsi"/>
                <w:color w:val="auto"/>
                <w:szCs w:val="24"/>
              </w:rPr>
              <w:t>9</w:t>
            </w: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="00970EFA" w:rsidRPr="00256CB8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89E44C0" w14:textId="31F4C76E" w:rsidR="00970EFA" w:rsidRPr="00256CB8" w:rsidRDefault="00970EFA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256CB8" w:rsidRDefault="00E67D68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27F5FFD5" w:rsidR="000855B5" w:rsidRPr="00256CB8" w:rsidRDefault="0019399D" w:rsidP="009C6473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bCs/>
                <w:sz w:val="24"/>
                <w:szCs w:val="24"/>
              </w:rPr>
              <w:t>Kalkulacja cenowa</w:t>
            </w:r>
            <w:r w:rsidR="004F5A97" w:rsidRPr="00256CB8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0A9718DD" w14:textId="14E27EE8" w:rsidR="001B6930" w:rsidRPr="00256CB8" w:rsidRDefault="00212F04" w:rsidP="009C6473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256CB8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256CB8">
              <w:rPr>
                <w:rFonts w:ascii="Cambria" w:hAnsi="Cambria"/>
                <w:sz w:val="24"/>
                <w:szCs w:val="24"/>
              </w:rPr>
              <w:t>125</w:t>
            </w:r>
            <w:r w:rsidRPr="00256CB8">
              <w:rPr>
                <w:rFonts w:ascii="Cambria" w:hAnsi="Cambria"/>
                <w:sz w:val="24"/>
                <w:szCs w:val="24"/>
              </w:rPr>
              <w:t xml:space="preserve"> ust. 1 Prawa zamówień publicznych</w:t>
            </w:r>
          </w:p>
          <w:p w14:paraId="104D173E" w14:textId="5F44DBD8" w:rsidR="00212F04" w:rsidRPr="00256CB8" w:rsidRDefault="00212F04" w:rsidP="009C6473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256CB8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256CB8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256CB8">
              <w:rPr>
                <w:rFonts w:ascii="Cambria" w:hAnsi="Cambria"/>
                <w:sz w:val="24"/>
                <w:szCs w:val="24"/>
              </w:rPr>
              <w:t>8</w:t>
            </w:r>
            <w:r w:rsidRPr="00256CB8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256CB8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256CB8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256CB8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256CB8" w:rsidRDefault="001B11A8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216C3008" w14:textId="0A03CD0D" w:rsidR="00634903" w:rsidRPr="00256CB8" w:rsidRDefault="00634903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Oświadczenie o aktualności informacji zawartych w oświadczeniu, o którym mowa w art. 125 ust. 1 </w:t>
            </w:r>
            <w:proofErr w:type="spellStart"/>
            <w:r w:rsidRPr="00256CB8">
              <w:rPr>
                <w:rFonts w:ascii="Cambria" w:hAnsi="Cambria" w:cstheme="minorHAnsi"/>
                <w:color w:val="auto"/>
                <w:szCs w:val="24"/>
              </w:rPr>
              <w:t>Pzp</w:t>
            </w:r>
            <w:proofErr w:type="spellEnd"/>
          </w:p>
          <w:p w14:paraId="1D5A9CDC" w14:textId="78A307B9" w:rsidR="003E0136" w:rsidRPr="00256CB8" w:rsidRDefault="003E0136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256CB8" w:rsidRDefault="00E67D68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502DD4EE" w:rsidR="00B54BC2" w:rsidRPr="00256CB8" w:rsidRDefault="00E67D68" w:rsidP="006459D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256CB8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6459D3" w:rsidRPr="00256CB8">
              <w:rPr>
                <w:rFonts w:ascii="Cambria" w:hAnsi="Cambria" w:cstheme="minorHAnsi"/>
                <w:color w:val="auto"/>
                <w:szCs w:val="24"/>
              </w:rPr>
              <w:t>.</w:t>
            </w:r>
          </w:p>
        </w:tc>
      </w:tr>
    </w:tbl>
    <w:p w14:paraId="42734476" w14:textId="77777777" w:rsidR="00023264" w:rsidRPr="00160DBC" w:rsidRDefault="00E67D68" w:rsidP="009C6473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160DBC" w:rsidRDefault="00023264" w:rsidP="009C6473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160DBC" w:rsidRDefault="00E67D68" w:rsidP="009C6473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160DBC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160DBC" w:rsidRDefault="00E67D68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60DBC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160DBC" w:rsidRDefault="007B77F7" w:rsidP="009C6473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160DBC" w:rsidRDefault="00E67D68" w:rsidP="009C6473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160DBC" w:rsidRDefault="00E67D68" w:rsidP="009C6473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bCs/>
          <w:iCs/>
          <w:color w:val="auto"/>
          <w:szCs w:val="24"/>
        </w:rPr>
        <w:t xml:space="preserve">im. Prof. dra Jana </w:t>
      </w:r>
      <w:proofErr w:type="spellStart"/>
      <w:r w:rsidRPr="00160DBC">
        <w:rPr>
          <w:rFonts w:ascii="Cambria" w:hAnsi="Cambria" w:cstheme="minorHAnsi"/>
          <w:b/>
          <w:bCs/>
          <w:iCs/>
          <w:color w:val="auto"/>
          <w:szCs w:val="24"/>
        </w:rPr>
        <w:t>Sehna</w:t>
      </w:r>
      <w:proofErr w:type="spellEnd"/>
    </w:p>
    <w:p w14:paraId="67F1D093" w14:textId="77777777" w:rsidR="00023264" w:rsidRPr="00160DBC" w:rsidRDefault="00E67D68" w:rsidP="009C6473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67FF245E" w14:textId="77777777" w:rsidR="007B77F7" w:rsidRPr="00160DBC" w:rsidRDefault="007B77F7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160DBC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160DBC" w:rsidRDefault="00E67D68" w:rsidP="009C6473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160DBC" w:rsidRDefault="00023264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160DBC" w:rsidRDefault="00023264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33BC7586" w:rsidR="00023264" w:rsidRPr="00160DBC" w:rsidRDefault="00E67D68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1D03C3" w:rsidRPr="00160DBC">
        <w:rPr>
          <w:rFonts w:ascii="Cambria" w:hAnsi="Cambria" w:cs="Tahoma"/>
          <w:b/>
          <w:bCs/>
          <w:iCs/>
          <w:sz w:val="24"/>
          <w:szCs w:val="24"/>
        </w:rPr>
        <w:t xml:space="preserve">sukcesywną dostawę gazów technicznych </w:t>
      </w:r>
      <w:r w:rsidRPr="00160DBC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>wymogami zawartymi w </w:t>
      </w:r>
      <w:r w:rsidR="00B74D1A" w:rsidRPr="00160DBC">
        <w:rPr>
          <w:rFonts w:ascii="Cambria" w:hAnsi="Cambria" w:cstheme="minorHAnsi"/>
          <w:sz w:val="24"/>
          <w:szCs w:val="24"/>
        </w:rPr>
        <w:t>SWZ</w:t>
      </w:r>
      <w:r w:rsidRPr="00160DBC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160DBC" w:rsidRDefault="00E67D68" w:rsidP="006C6319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160DBC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160DBC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60DBC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160DBC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60DBC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160DBC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160DBC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160DBC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160DBC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160DBC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160DBC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160DBC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14:paraId="1DE9D7AF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160DBC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60DBC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160DBC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160DBC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160DBC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160DBC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160DBC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1DB9D5D2" w14:textId="77777777" w:rsidR="00A65572" w:rsidRDefault="00A65572" w:rsidP="002B0953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szCs w:val="24"/>
        </w:rPr>
      </w:pPr>
    </w:p>
    <w:p w14:paraId="5FF55EF5" w14:textId="77777777" w:rsidR="001472FD" w:rsidRPr="00160DBC" w:rsidRDefault="001472FD" w:rsidP="002B0953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szCs w:val="24"/>
        </w:rPr>
      </w:pPr>
    </w:p>
    <w:p w14:paraId="713B221F" w14:textId="582260AC" w:rsidR="00023264" w:rsidRPr="00160DBC" w:rsidRDefault="00E67D68" w:rsidP="006C6319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160DBC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2263C47B" w:rsidR="00023264" w:rsidRPr="00160DBC" w:rsidRDefault="00E67D68" w:rsidP="00BD0E3D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  <w:r w:rsidR="00BD0E3D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160DBC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160DBC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160DBC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160DBC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160DBC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160DBC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160DBC" w:rsidRDefault="00D67237" w:rsidP="009C6473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160DBC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160DBC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160DBC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8C3C2B" w:rsidRPr="00160DBC" w14:paraId="779757A9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B6F09" w14:textId="70B758A1" w:rsidR="008C3C2B" w:rsidRPr="00160DBC" w:rsidRDefault="008C3C2B" w:rsidP="00BD0E3D">
            <w:pPr>
              <w:pStyle w:val="NumberList"/>
              <w:widowControl/>
              <w:numPr>
                <w:ilvl w:val="0"/>
                <w:numId w:val="265"/>
              </w:numPr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 xml:space="preserve">Cena dzierżawy jednej </w:t>
            </w:r>
            <w:r w:rsidRPr="00256CB8">
              <w:rPr>
                <w:rFonts w:ascii="Cambria" w:hAnsi="Cambria" w:cstheme="minorHAnsi"/>
                <w:color w:val="auto"/>
                <w:szCs w:val="24"/>
              </w:rPr>
              <w:t>butli przez okres jedne</w:t>
            </w:r>
            <w:r w:rsidR="00BD0E3D" w:rsidRPr="00256CB8">
              <w:rPr>
                <w:rFonts w:ascii="Cambria" w:hAnsi="Cambria" w:cstheme="minorHAnsi"/>
                <w:color w:val="auto"/>
                <w:szCs w:val="24"/>
              </w:rPr>
              <w:t>j</w:t>
            </w:r>
            <w:r w:rsidRPr="00256CB8">
              <w:rPr>
                <w:rFonts w:ascii="Cambria" w:hAnsi="Cambria" w:cstheme="minorHAnsi"/>
                <w:color w:val="auto"/>
                <w:szCs w:val="24"/>
              </w:rPr>
              <w:t xml:space="preserve"> d</w:t>
            </w:r>
            <w:r w:rsidR="00BD0E3D" w:rsidRPr="00256CB8">
              <w:rPr>
                <w:rFonts w:ascii="Cambria" w:hAnsi="Cambria" w:cstheme="minorHAnsi"/>
                <w:color w:val="auto"/>
                <w:szCs w:val="24"/>
              </w:rPr>
              <w:t>oby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EE6AF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5E846CBD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194C6C19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23DBC1F7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40ACF420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461E4FD5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78F82BD" w14:textId="77777777" w:rsidR="008C3C2B" w:rsidRPr="00160DBC" w:rsidRDefault="008C3C2B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8C3C2B" w:rsidRPr="00160DBC" w14:paraId="352FA10C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5442A" w14:textId="7F420A18" w:rsidR="008C3C2B" w:rsidRPr="00160DBC" w:rsidRDefault="008C3C2B" w:rsidP="008C3C2B">
            <w:pPr>
              <w:pStyle w:val="NumberList"/>
              <w:widowControl/>
              <w:numPr>
                <w:ilvl w:val="0"/>
                <w:numId w:val="265"/>
              </w:numPr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Słownie brutto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3887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8A745A0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1426AF8B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5464AC37" w14:textId="77777777" w:rsidR="008C3C2B" w:rsidRPr="00160DBC" w:rsidRDefault="008C3C2B" w:rsidP="008C3C2B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53230F" w:rsidRPr="00160DBC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24417" w14:textId="30AB2B21" w:rsidR="0053230F" w:rsidRPr="00160DBC" w:rsidRDefault="0053230F" w:rsidP="002B0953">
            <w:pPr>
              <w:pStyle w:val="NumberList"/>
              <w:widowControl/>
              <w:numPr>
                <w:ilvl w:val="0"/>
                <w:numId w:val="265"/>
              </w:numPr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  <w:p w14:paraId="27C0D17B" w14:textId="6194F7FF" w:rsidR="002B0953" w:rsidRPr="00160DBC" w:rsidRDefault="002B0953" w:rsidP="002B095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160DBC">
              <w:rPr>
                <w:rFonts w:ascii="Cambria" w:hAnsi="Cambria" w:cs="Bookman Old Style"/>
                <w:i/>
                <w:szCs w:val="24"/>
              </w:rPr>
              <w:t>(dodatkowo punktowany zgodnie z pkt. XV SWZ)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160DBC" w:rsidRDefault="0053230F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160DBC" w:rsidRDefault="00D67237" w:rsidP="009C6473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39DA4BDA" w:rsidR="00023264" w:rsidRPr="00160DBC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160DBC">
        <w:rPr>
          <w:rFonts w:ascii="Cambria" w:hAnsi="Cambria" w:cstheme="minorHAnsi"/>
          <w:color w:val="auto"/>
          <w:szCs w:val="24"/>
        </w:rPr>
        <w:t>I</w:t>
      </w:r>
      <w:r w:rsidRPr="00160DBC">
        <w:rPr>
          <w:rFonts w:ascii="Cambria" w:hAnsi="Cambria" w:cstheme="minorHAnsi"/>
          <w:color w:val="auto"/>
          <w:szCs w:val="24"/>
        </w:rPr>
        <w:t xml:space="preserve">I.1 zawiera wszystkie koszty niezbędne </w:t>
      </w:r>
      <w:r w:rsidR="008C3C2B" w:rsidRPr="00160DBC">
        <w:rPr>
          <w:rFonts w:ascii="Cambria" w:hAnsi="Cambria" w:cstheme="minorHAnsi"/>
          <w:color w:val="auto"/>
          <w:szCs w:val="24"/>
        </w:rPr>
        <w:br/>
      </w:r>
      <w:r w:rsidRPr="00160DBC">
        <w:rPr>
          <w:rFonts w:ascii="Cambria" w:hAnsi="Cambria" w:cstheme="minorHAnsi"/>
          <w:color w:val="auto"/>
          <w:szCs w:val="24"/>
        </w:rPr>
        <w:t>do realizacji zamówienia.</w:t>
      </w:r>
    </w:p>
    <w:p w14:paraId="6413A6EC" w14:textId="3D9E9F7A" w:rsidR="005A3247" w:rsidRPr="00160DBC" w:rsidRDefault="005A3247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160DBC" w:rsidRDefault="00755A62" w:rsidP="006C6319">
      <w:pPr>
        <w:pStyle w:val="NumberList"/>
        <w:numPr>
          <w:ilvl w:val="0"/>
          <w:numId w:val="28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532AF97E" w:rsidR="00755A62" w:rsidRPr="00160DBC" w:rsidRDefault="00755A62" w:rsidP="006C6319">
      <w:pPr>
        <w:pStyle w:val="NumberList"/>
        <w:numPr>
          <w:ilvl w:val="0"/>
          <w:numId w:val="28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160DBC">
        <w:rPr>
          <w:rFonts w:ascii="Cambria" w:hAnsi="Cambria" w:cstheme="minorHAnsi"/>
          <w:szCs w:val="24"/>
        </w:rPr>
        <w:t>.</w:t>
      </w:r>
      <w:r w:rsidRPr="00160DBC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160DBC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Oświadczamy, że za</w:t>
      </w:r>
      <w:r w:rsidR="00253C79" w:rsidRPr="00160DBC">
        <w:rPr>
          <w:rFonts w:ascii="Cambria" w:hAnsi="Cambria" w:cstheme="minorHAnsi"/>
          <w:color w:val="auto"/>
          <w:szCs w:val="24"/>
        </w:rPr>
        <w:t>poznaliśmy się ze Specyfikacją W</w:t>
      </w:r>
      <w:r w:rsidRPr="00160DBC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160DBC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1D044877" w:rsidR="00023264" w:rsidRPr="00160DBC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lastRenderedPageBreak/>
        <w:t xml:space="preserve">Oświadczamy, iż pozostajemy związani niniejszą OFERTĄ przez okres </w:t>
      </w:r>
      <w:r w:rsidR="008107E5" w:rsidRPr="00160DBC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160DBC">
        <w:rPr>
          <w:rFonts w:ascii="Cambria" w:hAnsi="Cambria" w:cstheme="minorHAnsi"/>
          <w:b/>
          <w:bCs/>
          <w:color w:val="auto"/>
          <w:szCs w:val="24"/>
        </w:rPr>
        <w:t>0</w:t>
      </w:r>
      <w:r w:rsidRPr="00160DBC">
        <w:rPr>
          <w:rFonts w:ascii="Cambria" w:hAnsi="Cambria" w:cstheme="minorHAnsi"/>
          <w:color w:val="auto"/>
          <w:szCs w:val="24"/>
        </w:rPr>
        <w:t xml:space="preserve"> </w:t>
      </w:r>
      <w:r w:rsidRPr="00160DBC">
        <w:rPr>
          <w:rFonts w:ascii="Cambria" w:hAnsi="Cambria" w:cstheme="minorHAnsi"/>
          <w:b/>
          <w:color w:val="auto"/>
          <w:szCs w:val="24"/>
        </w:rPr>
        <w:t>dni</w:t>
      </w:r>
      <w:r w:rsidRPr="00160DBC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160DBC">
        <w:rPr>
          <w:rFonts w:ascii="Cambria" w:hAnsi="Cambria" w:cstheme="minorHAnsi"/>
          <w:color w:val="auto"/>
          <w:szCs w:val="24"/>
        </w:rPr>
        <w:br/>
      </w:r>
      <w:r w:rsidR="00253C79" w:rsidRPr="00160DBC">
        <w:rPr>
          <w:rFonts w:ascii="Cambria" w:hAnsi="Cambria" w:cstheme="minorHAnsi"/>
          <w:color w:val="auto"/>
          <w:szCs w:val="24"/>
        </w:rPr>
        <w:t>tj</w:t>
      </w:r>
      <w:r w:rsidR="00D16E53" w:rsidRPr="00160DBC">
        <w:rPr>
          <w:rFonts w:ascii="Cambria" w:hAnsi="Cambria" w:cstheme="minorHAnsi"/>
          <w:color w:val="auto"/>
          <w:szCs w:val="24"/>
        </w:rPr>
        <w:t>.</w:t>
      </w:r>
      <w:r w:rsidR="00993558" w:rsidRPr="00160DBC">
        <w:rPr>
          <w:rFonts w:ascii="Cambria" w:hAnsi="Cambria" w:cstheme="minorHAnsi"/>
          <w:color w:val="auto"/>
          <w:szCs w:val="24"/>
        </w:rPr>
        <w:t xml:space="preserve"> do dnia </w:t>
      </w:r>
      <w:r w:rsidR="001472FD">
        <w:rPr>
          <w:rFonts w:ascii="Cambria" w:hAnsi="Cambria" w:cstheme="minorHAnsi"/>
          <w:color w:val="auto"/>
          <w:szCs w:val="24"/>
        </w:rPr>
        <w:t xml:space="preserve">   </w:t>
      </w:r>
      <w:r w:rsidR="00AA1F1B" w:rsidRPr="00160DBC">
        <w:rPr>
          <w:rFonts w:ascii="Cambria" w:hAnsi="Cambria" w:cstheme="minorHAnsi"/>
          <w:color w:val="auto"/>
          <w:szCs w:val="24"/>
        </w:rPr>
        <w:t xml:space="preserve"> </w:t>
      </w:r>
      <w:r w:rsidR="00CF7E9C" w:rsidRPr="00256CB8">
        <w:rPr>
          <w:rFonts w:ascii="Cambria" w:hAnsi="Cambria" w:cstheme="minorHAnsi"/>
          <w:b/>
          <w:color w:val="auto"/>
          <w:szCs w:val="24"/>
        </w:rPr>
        <w:t>kwietnia</w:t>
      </w:r>
      <w:r w:rsidR="001472FD">
        <w:rPr>
          <w:rFonts w:ascii="Cambria" w:hAnsi="Cambria" w:cstheme="minorHAnsi"/>
          <w:b/>
          <w:color w:val="auto"/>
          <w:szCs w:val="24"/>
        </w:rPr>
        <w:t xml:space="preserve"> 2025</w:t>
      </w:r>
      <w:r w:rsidR="006922D9" w:rsidRPr="00160DBC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48F01522" w:rsidR="00023264" w:rsidRPr="00160DBC" w:rsidRDefault="00AA1F1B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 xml:space="preserve">  </w:t>
      </w:r>
      <w:r w:rsidR="00E67D68" w:rsidRPr="00160DBC">
        <w:rPr>
          <w:rFonts w:ascii="Cambria" w:hAnsi="Cambria" w:cstheme="minorHAnsi"/>
          <w:bCs/>
          <w:color w:val="auto"/>
          <w:szCs w:val="24"/>
        </w:rPr>
        <w:t>Oświadczamy, iż przewidujemy powierzenie podwykonawcom realizacji zamówienia w</w:t>
      </w:r>
      <w:r w:rsidR="008E78EC" w:rsidRPr="00160DBC">
        <w:rPr>
          <w:rFonts w:ascii="Cambria" w:hAnsi="Cambria" w:cstheme="minorHAnsi"/>
          <w:bCs/>
          <w:color w:val="auto"/>
          <w:szCs w:val="24"/>
        </w:rPr>
        <w:t> </w:t>
      </w:r>
      <w:r w:rsidR="00E67D68" w:rsidRPr="00160DBC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="00E67D68" w:rsidRPr="00160DBC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160DBC" w:rsidRDefault="00E67D68" w:rsidP="009C6473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160DBC" w:rsidRDefault="00E67D68" w:rsidP="009C6473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160DBC" w:rsidRDefault="00E67D68" w:rsidP="009C6473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160DBC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160DBC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3CEBC265" w:rsidR="006933BF" w:rsidRPr="00160DBC" w:rsidRDefault="006933BF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160DBC">
        <w:rPr>
          <w:rFonts w:ascii="Cambria" w:hAnsi="Cambria" w:cs="Calibri"/>
          <w:iCs/>
          <w:szCs w:val="24"/>
        </w:rPr>
        <w:t> </w:t>
      </w:r>
      <w:r w:rsidRPr="00160DBC">
        <w:rPr>
          <w:rFonts w:ascii="Cambria" w:hAnsi="Cambria" w:cs="Calibri"/>
          <w:iCs/>
          <w:szCs w:val="24"/>
        </w:rPr>
        <w:t xml:space="preserve">wyniku przeprowadzonego postępowania, zgodnie z rozporządzeniem Parlamentu Europejskiego i Rady (UE) 2016/679 z dnia 27 kwietnia 2016 r. oraz zgodnie </w:t>
      </w:r>
      <w:r w:rsidR="00A63E38" w:rsidRPr="00160DBC">
        <w:rPr>
          <w:rFonts w:ascii="Cambria" w:hAnsi="Cambria" w:cs="Calibri"/>
          <w:iCs/>
          <w:szCs w:val="24"/>
        </w:rPr>
        <w:t xml:space="preserve">z </w:t>
      </w:r>
      <w:r w:rsidRPr="00160DBC">
        <w:rPr>
          <w:rFonts w:ascii="Cambria" w:hAnsi="Cambria" w:cs="Calibri"/>
          <w:iCs/>
          <w:szCs w:val="24"/>
        </w:rPr>
        <w:t>ustawą z dnia 10 maja 2018 r. o ochronie danych osobowych, oraz z klauzulą informacyjną dołączoną do dokumentacji postępowania.</w:t>
      </w:r>
    </w:p>
    <w:p w14:paraId="490C452B" w14:textId="0EF64B64" w:rsidR="00845128" w:rsidRPr="00160DBC" w:rsidRDefault="0084512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403DA1" w:rsidRPr="00160DBC">
        <w:rPr>
          <w:rFonts w:ascii="Cambria" w:hAnsi="Cambria" w:cstheme="minorHAnsi"/>
          <w:bCs/>
          <w:szCs w:val="24"/>
        </w:rPr>
        <w:t> </w:t>
      </w:r>
      <w:r w:rsidRPr="00160DBC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160DBC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160DBC">
        <w:rPr>
          <w:rFonts w:ascii="Cambria" w:hAnsi="Cambria" w:cstheme="minorHAnsi"/>
          <w:color w:val="auto"/>
          <w:szCs w:val="24"/>
        </w:rPr>
        <w:t> </w:t>
      </w:r>
      <w:r w:rsidRPr="00160DBC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160DBC">
        <w:rPr>
          <w:rFonts w:ascii="Cambria" w:hAnsi="Cambria" w:cstheme="minorHAnsi"/>
          <w:color w:val="auto"/>
          <w:szCs w:val="24"/>
        </w:rPr>
        <w:t> </w:t>
      </w:r>
      <w:r w:rsidRPr="00160DBC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160DBC">
        <w:rPr>
          <w:rFonts w:ascii="Cambria" w:hAnsi="Cambria" w:cstheme="minorHAnsi"/>
          <w:color w:val="auto"/>
          <w:szCs w:val="24"/>
        </w:rPr>
        <w:br/>
      </w:r>
      <w:r w:rsidRPr="00160DBC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678A7193" w:rsidR="00023264" w:rsidRPr="00160DBC" w:rsidRDefault="00A63E38" w:rsidP="006C6319">
      <w:pPr>
        <w:pStyle w:val="Standard"/>
        <w:numPr>
          <w:ilvl w:val="0"/>
          <w:numId w:val="281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  </w:t>
      </w:r>
      <w:r w:rsidR="00FA12F7" w:rsidRPr="00160DBC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160DBC" w:rsidRDefault="00992B26" w:rsidP="009C6473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w formie papierowej na adres: Instytut Ekspertyz Sądowych im. Prof. dra Jana </w:t>
      </w:r>
      <w:proofErr w:type="spellStart"/>
      <w:r w:rsidRPr="00160DBC">
        <w:rPr>
          <w:rFonts w:ascii="Cambria" w:hAnsi="Cambria"/>
          <w:sz w:val="24"/>
          <w:szCs w:val="24"/>
        </w:rPr>
        <w:t>Sehna</w:t>
      </w:r>
      <w:proofErr w:type="spellEnd"/>
      <w:r w:rsidRPr="00160DBC">
        <w:rPr>
          <w:rFonts w:ascii="Cambria" w:hAnsi="Cambria"/>
          <w:sz w:val="24"/>
          <w:szCs w:val="24"/>
        </w:rPr>
        <w:t>, 31-033 Kraków, ul. Westerplatte 9,</w:t>
      </w:r>
    </w:p>
    <w:p w14:paraId="430D6933" w14:textId="63D81283" w:rsidR="00992B26" w:rsidRPr="00160DBC" w:rsidRDefault="00992B26" w:rsidP="009C6473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w formie elektronicznej i przesyłać je </w:t>
      </w:r>
      <w:r w:rsidRPr="00160DBC">
        <w:rPr>
          <w:rStyle w:val="FontStyle13"/>
          <w:sz w:val="24"/>
          <w:szCs w:val="24"/>
        </w:rPr>
        <w:t>z adresu/adresów e-mail: …………</w:t>
      </w:r>
      <w:r w:rsidR="0025479A" w:rsidRPr="00160DBC">
        <w:rPr>
          <w:rStyle w:val="FontStyle13"/>
          <w:sz w:val="24"/>
          <w:szCs w:val="24"/>
        </w:rPr>
        <w:t>……..</w:t>
      </w:r>
      <w:r w:rsidRPr="00160DBC">
        <w:rPr>
          <w:rStyle w:val="FontStyle13"/>
          <w:sz w:val="24"/>
          <w:szCs w:val="24"/>
        </w:rPr>
        <w:t xml:space="preserve">……. </w:t>
      </w:r>
      <w:r w:rsidRPr="00160DBC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160DBC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160DBC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160DBC" w:rsidRDefault="00992B26" w:rsidP="009C6473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160DBC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160DBC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160DBC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160DBC" w:rsidRDefault="00E67D68" w:rsidP="006C6319">
      <w:pPr>
        <w:pStyle w:val="NumberList"/>
        <w:numPr>
          <w:ilvl w:val="0"/>
          <w:numId w:val="28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160DBC">
        <w:rPr>
          <w:rFonts w:ascii="Cambria" w:hAnsi="Cambria" w:cstheme="minorHAnsi"/>
          <w:color w:val="auto"/>
          <w:szCs w:val="24"/>
        </w:rPr>
        <w:t>SWZ</w:t>
      </w:r>
      <w:r w:rsidRPr="00160DBC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55B85C7" w:rsidR="00560D9C" w:rsidRPr="00160DBC" w:rsidRDefault="00560D9C" w:rsidP="006C6319">
      <w:pPr>
        <w:pStyle w:val="NumberList"/>
        <w:numPr>
          <w:ilvl w:val="0"/>
          <w:numId w:val="282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160DBC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</w:t>
      </w:r>
      <w:r w:rsidR="00A63E38" w:rsidRPr="00160DBC">
        <w:rPr>
          <w:rStyle w:val="FontStyle28"/>
          <w:rFonts w:ascii="Cambria" w:hAnsi="Cambria" w:cstheme="minorHAnsi"/>
          <w:sz w:val="24"/>
          <w:szCs w:val="24"/>
        </w:rPr>
        <w:t>.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 xml:space="preserve"> A), B) albo C)/ przedsiębiorcą</w:t>
      </w:r>
      <w:r w:rsidR="00E41C90" w:rsidRPr="00160DBC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160DBC" w:rsidRDefault="00560D9C" w:rsidP="009C6473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160DBC">
        <w:rPr>
          <w:rStyle w:val="FontStyle28"/>
          <w:rFonts w:ascii="Cambria" w:hAnsi="Cambria" w:cstheme="minorHAnsi"/>
          <w:sz w:val="24"/>
          <w:szCs w:val="24"/>
        </w:rPr>
        <w:t>A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160DBC">
        <w:rPr>
          <w:rStyle w:val="FontStyle28"/>
          <w:rFonts w:ascii="Cambria" w:hAnsi="Cambria" w:cstheme="minorHAnsi"/>
          <w:sz w:val="24"/>
          <w:szCs w:val="24"/>
        </w:rPr>
        <w:t> 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160DBC" w:rsidRDefault="00560D9C" w:rsidP="009C6473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lastRenderedPageBreak/>
        <w:t>1. zatrudniał średniorocznie mniej niż 50 pracowników,</w:t>
      </w:r>
    </w:p>
    <w:p w14:paraId="642EB21B" w14:textId="45BDBF8C" w:rsidR="00560D9C" w:rsidRPr="00160DBC" w:rsidRDefault="00560D9C" w:rsidP="009C6473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160DBC" w:rsidRDefault="00560D9C" w:rsidP="009C6473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160DBC">
        <w:rPr>
          <w:rStyle w:val="FontStyle28"/>
          <w:rFonts w:ascii="Cambria" w:hAnsi="Cambria" w:cstheme="minorHAnsi"/>
          <w:sz w:val="24"/>
          <w:szCs w:val="24"/>
        </w:rPr>
        <w:t>B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160DBC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160DBC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160DBC">
        <w:rPr>
          <w:rStyle w:val="FontStyle28"/>
          <w:rFonts w:ascii="Cambria" w:hAnsi="Cambria" w:cstheme="minorHAnsi"/>
          <w:sz w:val="24"/>
          <w:szCs w:val="24"/>
        </w:rPr>
        <w:t> 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160DBC" w:rsidRDefault="00560D9C" w:rsidP="006C6319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160DBC" w:rsidRDefault="00560D9C" w:rsidP="006C6319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160DBC" w:rsidRDefault="00560D9C" w:rsidP="009C6473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160DBC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160DBC">
        <w:rPr>
          <w:rStyle w:val="FontStyle28"/>
          <w:rFonts w:ascii="Cambria" w:hAnsi="Cambria" w:cstheme="minorHAnsi"/>
          <w:sz w:val="24"/>
          <w:szCs w:val="24"/>
        </w:rPr>
        <w:t>C</w:t>
      </w:r>
      <w:r w:rsidRPr="00160DBC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proofErr w:type="spellStart"/>
      <w:r w:rsidR="00FD4200" w:rsidRPr="00160DBC">
        <w:rPr>
          <w:rFonts w:ascii="Cambria" w:hAnsi="Cambria" w:cstheme="minorHAnsi"/>
          <w:sz w:val="24"/>
          <w:szCs w:val="24"/>
        </w:rPr>
        <w:t>Mikroprzedsi</w:t>
      </w:r>
      <w:r w:rsidR="008E78EC" w:rsidRPr="00160DBC">
        <w:rPr>
          <w:rFonts w:ascii="Cambria" w:hAnsi="Cambria" w:cstheme="minorHAnsi"/>
          <w:sz w:val="24"/>
          <w:szCs w:val="24"/>
        </w:rPr>
        <w:t>ę</w:t>
      </w:r>
      <w:r w:rsidR="00FD4200" w:rsidRPr="00160DBC">
        <w:rPr>
          <w:rFonts w:ascii="Cambria" w:hAnsi="Cambria" w:cstheme="minorHAnsi"/>
          <w:sz w:val="24"/>
          <w:szCs w:val="24"/>
        </w:rPr>
        <w:t>biorca</w:t>
      </w:r>
      <w:proofErr w:type="spellEnd"/>
      <w:r w:rsidR="00E41C90" w:rsidRPr="00160DBC">
        <w:rPr>
          <w:rFonts w:ascii="Cambria" w:hAnsi="Cambria" w:cstheme="minorHAnsi"/>
          <w:sz w:val="24"/>
          <w:szCs w:val="24"/>
        </w:rPr>
        <w:t xml:space="preserve"> </w:t>
      </w:r>
      <w:r w:rsidR="00E41C90" w:rsidRPr="00160DBC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160DBC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160DBC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160DBC" w:rsidRDefault="00E41C90" w:rsidP="006C6319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160DBC" w:rsidRDefault="00A90DE6" w:rsidP="006C6319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160DBC">
        <w:rPr>
          <w:rFonts w:ascii="Cambria" w:hAnsi="Cambria"/>
          <w:sz w:val="24"/>
          <w:szCs w:val="24"/>
        </w:rPr>
        <w:t>r</w:t>
      </w:r>
      <w:r w:rsidRPr="00160DBC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160DBC" w:rsidRDefault="00FA12F7" w:rsidP="006C6319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160DBC">
        <w:rPr>
          <w:rFonts w:ascii="Cambria" w:hAnsi="Cambria" w:cs="Calibri"/>
          <w:szCs w:val="24"/>
        </w:rPr>
        <w:t xml:space="preserve">Oświadczamy, iż </w:t>
      </w:r>
      <w:r w:rsidRPr="00160DBC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160DBC">
        <w:rPr>
          <w:rFonts w:ascii="Cambria" w:hAnsi="Cambria" w:cstheme="minorHAnsi"/>
          <w:szCs w:val="24"/>
        </w:rPr>
        <w:t>.</w:t>
      </w:r>
      <w:r w:rsidRPr="00160DBC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160DBC">
        <w:rPr>
          <w:rFonts w:ascii="Cambria" w:hAnsi="Cambria" w:cstheme="minorHAnsi"/>
          <w:szCs w:val="24"/>
        </w:rPr>
        <w:t>.</w:t>
      </w:r>
    </w:p>
    <w:p w14:paraId="6F2F5331" w14:textId="77777777" w:rsidR="00023264" w:rsidRPr="00160DBC" w:rsidRDefault="00E67D68" w:rsidP="006C6319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160DBC" w:rsidRDefault="00253C79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160DBC" w:rsidRDefault="00E67D68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160DBC" w:rsidRDefault="00023264" w:rsidP="006C6319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160DBC" w:rsidRDefault="007B77F7" w:rsidP="009C6473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160DBC" w:rsidRDefault="00E67D68" w:rsidP="009C6473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160DBC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160DBC" w:rsidRDefault="002552C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160DBC" w:rsidRDefault="00B8280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160DBC" w:rsidRDefault="00B8280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160DBC" w:rsidRDefault="00B8280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F5EDA94" w14:textId="77777777" w:rsidR="00325285" w:rsidRPr="00160DBC" w:rsidRDefault="00E67D68" w:rsidP="008C3C2B">
      <w:pPr>
        <w:pStyle w:val="Standarduser"/>
        <w:spacing w:line="276" w:lineRule="auto"/>
        <w:rPr>
          <w:rFonts w:ascii="Bookman Old Style" w:eastAsia="Calibri" w:hAnsi="Bookman Old Style"/>
          <w:lang w:eastAsia="en-US"/>
        </w:rPr>
      </w:pPr>
      <w:r w:rsidRPr="00160DBC">
        <w:rPr>
          <w:rFonts w:ascii="Cambria" w:hAnsi="Cambria" w:cstheme="minorHAnsi"/>
          <w:sz w:val="24"/>
          <w:szCs w:val="24"/>
        </w:rPr>
        <w:t>* skreślić niewłaściwe</w:t>
      </w:r>
      <w:r w:rsidR="00A13159" w:rsidRPr="00160DBC">
        <w:rPr>
          <w:rFonts w:ascii="Cambria" w:hAnsi="Cambria" w:cstheme="minorHAnsi"/>
          <w:sz w:val="24"/>
          <w:szCs w:val="24"/>
        </w:rPr>
        <w:br w:type="page"/>
      </w:r>
    </w:p>
    <w:tbl>
      <w:tblPr>
        <w:tblW w:w="913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681"/>
        <w:gridCol w:w="1017"/>
        <w:gridCol w:w="810"/>
        <w:gridCol w:w="1271"/>
        <w:gridCol w:w="1686"/>
      </w:tblGrid>
      <w:tr w:rsidR="00325285" w:rsidRPr="00160DBC" w14:paraId="43BBFBD1" w14:textId="77777777" w:rsidTr="00862BA6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4277A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bookmarkStart w:id="1" w:name="RANGE!A1:F9"/>
            <w:r w:rsidRPr="00160DBC">
              <w:rPr>
                <w:rFonts w:ascii="Cambria" w:hAnsi="Cambria" w:cs="Arial"/>
                <w:color w:val="000000"/>
                <w:sz w:val="24"/>
                <w:szCs w:val="24"/>
              </w:rPr>
              <w:lastRenderedPageBreak/>
              <w:t> </w:t>
            </w:r>
            <w:bookmarkEnd w:id="1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2046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21D08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46A2" w14:textId="77777777" w:rsidR="00325285" w:rsidRPr="00160DBC" w:rsidRDefault="00325285" w:rsidP="00160DBC">
            <w:pPr>
              <w:jc w:val="right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5AD695CF" w14:textId="77777777" w:rsidR="00325285" w:rsidRPr="00160DBC" w:rsidRDefault="00325285" w:rsidP="00160DBC">
            <w:pPr>
              <w:jc w:val="right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14:paraId="2C90A2A2" w14:textId="77777777" w:rsidR="00325285" w:rsidRPr="00160DBC" w:rsidRDefault="00325285" w:rsidP="00160DBC">
            <w:pPr>
              <w:jc w:val="right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160DBC">
              <w:rPr>
                <w:rFonts w:ascii="Cambria" w:hAnsi="Cambria" w:cs="Arial"/>
                <w:b/>
                <w:bCs/>
                <w:sz w:val="24"/>
                <w:szCs w:val="24"/>
              </w:rPr>
              <w:t>Załącznik nr 2</w:t>
            </w:r>
          </w:p>
        </w:tc>
      </w:tr>
      <w:tr w:rsidR="00325285" w:rsidRPr="00160DBC" w14:paraId="02237EC7" w14:textId="77777777" w:rsidTr="00862BA6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84809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160DBC">
              <w:rPr>
                <w:rFonts w:ascii="Cambria" w:hAnsi="Cambria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E01AF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14:paraId="66D38E75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14:paraId="41B04335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160DB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Kalkulacja cenowa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1C1A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5CEBD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F277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95DA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25285" w:rsidRPr="00160DBC" w14:paraId="4B65E5B8" w14:textId="77777777" w:rsidTr="00862BA6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33CB6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160DBC">
              <w:rPr>
                <w:rFonts w:ascii="Cambria" w:hAnsi="Cambria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ACA0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  <w:p w14:paraId="2AFCD03D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6E88" w14:textId="77777777" w:rsidR="00325285" w:rsidRPr="00160DBC" w:rsidRDefault="00325285" w:rsidP="00160DB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1DFD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50CC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C70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25285" w:rsidRPr="00160DBC" w14:paraId="0157F01A" w14:textId="77777777" w:rsidTr="00862BA6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64D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</w:rPr>
            </w:pPr>
            <w:r w:rsidRPr="00160DBC">
              <w:rPr>
                <w:rFonts w:ascii="Cambria" w:hAnsi="Cambria" w:cs="Arial"/>
              </w:rPr>
              <w:t>Lp.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A560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</w:rPr>
            </w:pPr>
            <w:r w:rsidRPr="00160DBC">
              <w:rPr>
                <w:rFonts w:ascii="Cambria" w:hAnsi="Cambria" w:cs="Arial"/>
              </w:rPr>
              <w:t>Asortyment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1FB3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</w:rPr>
            </w:pPr>
            <w:r w:rsidRPr="00160DBC">
              <w:rPr>
                <w:rFonts w:ascii="Cambria" w:hAnsi="Cambria" w:cs="Arial"/>
              </w:rPr>
              <w:t>Jednostka miary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0F56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</w:rPr>
            </w:pPr>
            <w:r w:rsidRPr="00160DBC">
              <w:rPr>
                <w:rFonts w:ascii="Cambria" w:hAnsi="Cambria" w:cs="Arial"/>
              </w:rPr>
              <w:t>Szacunkowa ilość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301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</w:rPr>
            </w:pPr>
            <w:r w:rsidRPr="00160DBC">
              <w:rPr>
                <w:rFonts w:ascii="Cambria" w:hAnsi="Cambria" w:cs="Arial"/>
              </w:rPr>
              <w:t>Cena jednostkowa brutto w zł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242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</w:rPr>
            </w:pPr>
            <w:r w:rsidRPr="00420EA5">
              <w:rPr>
                <w:rFonts w:ascii="Cambria" w:hAnsi="Cambria" w:cs="Arial"/>
              </w:rPr>
              <w:t xml:space="preserve">Cena </w:t>
            </w:r>
            <w:r w:rsidRPr="00160DBC">
              <w:rPr>
                <w:rFonts w:ascii="Cambria" w:hAnsi="Cambria" w:cs="Arial"/>
              </w:rPr>
              <w:t>brutto w zł</w:t>
            </w:r>
          </w:p>
        </w:tc>
      </w:tr>
      <w:tr w:rsidR="00325285" w:rsidRPr="00160DBC" w14:paraId="083608EB" w14:textId="77777777" w:rsidTr="00862BA6">
        <w:trPr>
          <w:trHeight w:val="6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CBEC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160DBC">
              <w:rPr>
                <w:rFonts w:ascii="Cambria" w:hAnsi="Cambria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D23B" w14:textId="690DAC1B" w:rsidR="00325285" w:rsidRPr="00160DBC" w:rsidRDefault="00325285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Argon czysty 5,0 (99,99</w:t>
            </w:r>
            <w:r w:rsidR="00160DBC" w:rsidRPr="00160DBC">
              <w:rPr>
                <w:rFonts w:ascii="Cambria" w:hAnsi="Cambria" w:cs="Arial"/>
                <w:sz w:val="24"/>
                <w:szCs w:val="24"/>
              </w:rPr>
              <w:t>9</w:t>
            </w:r>
            <w:r w:rsidRPr="00160DBC">
              <w:rPr>
                <w:rFonts w:ascii="Cambria" w:hAnsi="Cambria" w:cs="Arial"/>
                <w:sz w:val="24"/>
                <w:szCs w:val="24"/>
              </w:rPr>
              <w:t>%), butla o poj. 50 l, ciśnienie 200 bar dla temperatury 20°C, UN 1006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14C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szt.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4C94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C027" w14:textId="77777777" w:rsidR="00325285" w:rsidRPr="00160DBC" w:rsidRDefault="00325285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1B4" w14:textId="77777777" w:rsidR="00325285" w:rsidRPr="00160DBC" w:rsidRDefault="00325285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325285" w:rsidRPr="00160DBC" w14:paraId="637710CC" w14:textId="77777777" w:rsidTr="00862BA6">
        <w:trPr>
          <w:trHeight w:val="64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E309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160DBC">
              <w:rPr>
                <w:rFonts w:ascii="Cambria" w:hAnsi="Cambria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491" w14:textId="5F403273" w:rsidR="00325285" w:rsidRPr="00160DBC" w:rsidRDefault="00325285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Hel czysty 5,6 (99,999</w:t>
            </w:r>
            <w:r w:rsidR="00160DBC" w:rsidRPr="00160DBC">
              <w:rPr>
                <w:rFonts w:ascii="Cambria" w:hAnsi="Cambria" w:cs="Arial"/>
                <w:sz w:val="24"/>
                <w:szCs w:val="24"/>
              </w:rPr>
              <w:t>6</w:t>
            </w:r>
            <w:r w:rsidRPr="00160DBC">
              <w:rPr>
                <w:rFonts w:ascii="Cambria" w:hAnsi="Cambria" w:cs="Arial"/>
                <w:sz w:val="24"/>
                <w:szCs w:val="24"/>
              </w:rPr>
              <w:t>%), butla opoj. 50 l, ciśnienie 200 bar dla temperatury 20°C, UN 1046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6A4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szt.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8DA3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7891" w14:textId="77777777" w:rsidR="00325285" w:rsidRPr="00160DBC" w:rsidRDefault="00325285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F7B0" w14:textId="77777777" w:rsidR="00325285" w:rsidRPr="00160DBC" w:rsidRDefault="00325285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325285" w:rsidRPr="00160DBC" w14:paraId="4F775F80" w14:textId="77777777" w:rsidTr="00862BA6">
        <w:trPr>
          <w:trHeight w:val="6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C35D6" w14:textId="6F221F1F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258A" w14:textId="77777777" w:rsidR="00325285" w:rsidRPr="00160DBC" w:rsidRDefault="00325285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EDF4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AD23" w14:textId="77777777" w:rsidR="00325285" w:rsidRPr="00160DBC" w:rsidRDefault="00325285" w:rsidP="00160DB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0F86" w14:textId="77777777" w:rsidR="00325285" w:rsidRPr="00160DBC" w:rsidRDefault="00325285" w:rsidP="00160DB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729A" w14:textId="77777777" w:rsidR="00325285" w:rsidRPr="00160DBC" w:rsidRDefault="00325285" w:rsidP="00160DB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2366" w:rsidRPr="00160DBC" w14:paraId="32943AC9" w14:textId="77777777" w:rsidTr="00862BA6">
        <w:trPr>
          <w:trHeight w:val="6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9E5F" w14:textId="77777777" w:rsidR="00B82366" w:rsidRPr="00160DBC" w:rsidRDefault="00B82366" w:rsidP="00160DBC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160DBC">
              <w:rPr>
                <w:rFonts w:ascii="Cambria" w:hAnsi="Cambria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96E" w14:textId="2A0A74DE" w:rsidR="00B82366" w:rsidRPr="00160DBC" w:rsidRDefault="00B82366" w:rsidP="00CF7E9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 xml:space="preserve">Dzierżawa jednej butli przez okres 1 </w:t>
            </w:r>
            <w:r w:rsidR="00CF7E9C" w:rsidRPr="00256CB8">
              <w:rPr>
                <w:rFonts w:ascii="Cambria" w:hAnsi="Cambria" w:cs="Arial"/>
                <w:sz w:val="24"/>
                <w:szCs w:val="24"/>
              </w:rPr>
              <w:t>doby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F69" w14:textId="77777777" w:rsidR="00B82366" w:rsidRPr="00160DBC" w:rsidRDefault="00B82366" w:rsidP="00160DBC">
            <w:pPr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Cena brutto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E282" w14:textId="77777777" w:rsidR="00B82366" w:rsidRPr="00160DBC" w:rsidRDefault="00B82366" w:rsidP="00B82366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 </w:t>
            </w:r>
          </w:p>
          <w:p w14:paraId="6812C173" w14:textId="23FE8BB2" w:rsidR="00B82366" w:rsidRPr="00160DBC" w:rsidRDefault="00B82366" w:rsidP="00B82366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160DBC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</w:tbl>
    <w:p w14:paraId="7B9FFAF8" w14:textId="77777777" w:rsidR="00325285" w:rsidRPr="00160DBC" w:rsidRDefault="00325285" w:rsidP="00325285"/>
    <w:p w14:paraId="436C0703" w14:textId="77777777" w:rsidR="00325285" w:rsidRPr="00160DBC" w:rsidRDefault="00325285" w:rsidP="00325285"/>
    <w:p w14:paraId="2255CEF1" w14:textId="77777777" w:rsidR="00325285" w:rsidRPr="00160DBC" w:rsidRDefault="00325285" w:rsidP="00325285"/>
    <w:p w14:paraId="50F0A6A7" w14:textId="77777777" w:rsidR="00325285" w:rsidRPr="00160DBC" w:rsidRDefault="00325285" w:rsidP="00325285"/>
    <w:p w14:paraId="3B3629DD" w14:textId="77777777" w:rsidR="00325285" w:rsidRPr="00160DBC" w:rsidRDefault="00325285" w:rsidP="00325285"/>
    <w:p w14:paraId="27F0CAEB" w14:textId="77777777" w:rsidR="00325285" w:rsidRPr="00160DBC" w:rsidRDefault="00325285" w:rsidP="00325285"/>
    <w:p w14:paraId="5BA565B9" w14:textId="77777777" w:rsidR="00325285" w:rsidRPr="00160DBC" w:rsidRDefault="00325285" w:rsidP="00325285"/>
    <w:p w14:paraId="733C4791" w14:textId="77777777" w:rsidR="00325285" w:rsidRPr="00160DBC" w:rsidRDefault="00325285" w:rsidP="00325285"/>
    <w:p w14:paraId="6A926BF3" w14:textId="77777777" w:rsidR="00325285" w:rsidRPr="00160DBC" w:rsidRDefault="00325285" w:rsidP="00325285"/>
    <w:p w14:paraId="0E44473C" w14:textId="77777777" w:rsidR="00325285" w:rsidRPr="00160DBC" w:rsidRDefault="00325285" w:rsidP="00325285"/>
    <w:p w14:paraId="6C6D893C" w14:textId="77777777" w:rsidR="00325285" w:rsidRPr="00160DBC" w:rsidRDefault="00325285" w:rsidP="00325285"/>
    <w:p w14:paraId="4136A4BA" w14:textId="77777777" w:rsidR="00325285" w:rsidRPr="00160DBC" w:rsidRDefault="00325285" w:rsidP="00325285"/>
    <w:p w14:paraId="685A5CFE" w14:textId="77777777" w:rsidR="00325285" w:rsidRPr="00160DBC" w:rsidRDefault="00325285" w:rsidP="00325285"/>
    <w:p w14:paraId="6DAE6BEA" w14:textId="77777777" w:rsidR="00325285" w:rsidRPr="00160DBC" w:rsidRDefault="00325285" w:rsidP="00325285"/>
    <w:p w14:paraId="576EE292" w14:textId="77777777" w:rsidR="00325285" w:rsidRPr="00160DBC" w:rsidRDefault="00325285" w:rsidP="00325285"/>
    <w:p w14:paraId="53F6F0E6" w14:textId="77777777" w:rsidR="00325285" w:rsidRPr="00160DBC" w:rsidRDefault="00325285" w:rsidP="00325285"/>
    <w:p w14:paraId="43849D0B" w14:textId="77777777" w:rsidR="00325285" w:rsidRPr="00160DBC" w:rsidRDefault="00325285" w:rsidP="00325285"/>
    <w:p w14:paraId="518981A4" w14:textId="61D116A7" w:rsidR="00325285" w:rsidRPr="00160DBC" w:rsidRDefault="00325285">
      <w:r w:rsidRPr="00160DBC">
        <w:br w:type="page"/>
      </w:r>
    </w:p>
    <w:p w14:paraId="09D48B23" w14:textId="77777777" w:rsidR="004F02A7" w:rsidRPr="00160DBC" w:rsidRDefault="004F02A7" w:rsidP="008C3C2B">
      <w:pPr>
        <w:pStyle w:val="Standarduser"/>
        <w:spacing w:line="276" w:lineRule="auto"/>
        <w:rPr>
          <w:rFonts w:ascii="Bookman Old Style" w:eastAsia="Calibri" w:hAnsi="Bookman Old Style"/>
          <w:lang w:eastAsia="en-US"/>
        </w:rPr>
      </w:pPr>
    </w:p>
    <w:p w14:paraId="44909459" w14:textId="5875E4C4" w:rsidR="00A13159" w:rsidRPr="00160DBC" w:rsidRDefault="00A13159" w:rsidP="009C6473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Załącznik nr </w:t>
      </w:r>
      <w:r w:rsidR="0017151A">
        <w:rPr>
          <w:rFonts w:ascii="Cambria" w:hAnsi="Cambria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160DBC" w14:paraId="3EBBDD04" w14:textId="77777777" w:rsidTr="00AD18C7">
        <w:tc>
          <w:tcPr>
            <w:tcW w:w="3119" w:type="dxa"/>
          </w:tcPr>
          <w:p w14:paraId="56315CA4" w14:textId="77777777" w:rsidR="00A13159" w:rsidRPr="00160DBC" w:rsidRDefault="00A13159" w:rsidP="009C6473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160DBC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160DBC" w:rsidRDefault="00A13159" w:rsidP="009C6473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160DBC" w:rsidRDefault="00A13159" w:rsidP="009C6473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160DBC" w:rsidRDefault="00A13159" w:rsidP="009C6473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160DBC" w:rsidRDefault="00A13159" w:rsidP="009C6473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OŚWIADCZENIE W TRYBIE ART. </w:t>
      </w:r>
      <w:r w:rsidR="00CC2C87" w:rsidRPr="00160DBC">
        <w:rPr>
          <w:rFonts w:ascii="Cambria" w:hAnsi="Cambria"/>
          <w:sz w:val="24"/>
          <w:szCs w:val="24"/>
        </w:rPr>
        <w:t>1</w:t>
      </w:r>
      <w:r w:rsidRPr="00160DBC">
        <w:rPr>
          <w:rFonts w:ascii="Cambria" w:hAnsi="Cambria"/>
          <w:sz w:val="24"/>
          <w:szCs w:val="24"/>
        </w:rPr>
        <w:t>25</w:t>
      </w:r>
      <w:r w:rsidR="00253C79" w:rsidRPr="00160DBC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160DBC" w:rsidRDefault="00A13159" w:rsidP="009C6473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160DBC" w:rsidRDefault="00A13159" w:rsidP="009C6473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160DBC" w:rsidRDefault="00A13159" w:rsidP="009C6473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  <w:r w:rsidRPr="00160DBC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160DBC" w:rsidRDefault="00A13159" w:rsidP="009C6473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60DBC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160DBC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467563D8" w14:textId="6F803872" w:rsidR="00CC2C87" w:rsidRPr="00160DBC" w:rsidRDefault="00CC2C87" w:rsidP="006C6319">
      <w:pPr>
        <w:pStyle w:val="Akapitzlist"/>
        <w:numPr>
          <w:ilvl w:val="0"/>
          <w:numId w:val="266"/>
        </w:numPr>
        <w:autoSpaceDN/>
        <w:spacing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że spełniam</w:t>
      </w:r>
      <w:r w:rsidR="00CE3502" w:rsidRPr="00160DBC">
        <w:rPr>
          <w:rFonts w:ascii="Cambria" w:hAnsi="Cambria"/>
          <w:sz w:val="24"/>
          <w:szCs w:val="24"/>
        </w:rPr>
        <w:t> (-y)</w:t>
      </w:r>
      <w:r w:rsidRPr="00160DBC">
        <w:rPr>
          <w:rFonts w:ascii="Cambria" w:hAnsi="Cambria"/>
          <w:sz w:val="24"/>
          <w:szCs w:val="24"/>
        </w:rPr>
        <w:t xml:space="preserve"> warunki udziału w postępowaniu o udzielenie zamówienia publicznego,</w:t>
      </w:r>
    </w:p>
    <w:p w14:paraId="452AC1FA" w14:textId="4EA2AFF6" w:rsidR="00A13159" w:rsidRPr="00160DBC" w:rsidRDefault="00A13159" w:rsidP="006C6319">
      <w:pPr>
        <w:pStyle w:val="Akapitzlist"/>
        <w:numPr>
          <w:ilvl w:val="0"/>
          <w:numId w:val="266"/>
        </w:numPr>
        <w:autoSpaceDN/>
        <w:spacing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160DBC">
        <w:rPr>
          <w:rFonts w:ascii="Cambria" w:hAnsi="Cambria"/>
          <w:sz w:val="24"/>
          <w:szCs w:val="24"/>
        </w:rPr>
        <w:t>108</w:t>
      </w:r>
      <w:r w:rsidR="00253C79" w:rsidRPr="00160DBC">
        <w:rPr>
          <w:rFonts w:ascii="Cambria" w:hAnsi="Cambria"/>
          <w:sz w:val="24"/>
          <w:szCs w:val="24"/>
        </w:rPr>
        <w:t xml:space="preserve"> ust 1</w:t>
      </w:r>
      <w:r w:rsidRPr="00160DBC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160DBC">
        <w:rPr>
          <w:rFonts w:ascii="Cambria" w:hAnsi="Cambria"/>
          <w:sz w:val="24"/>
          <w:szCs w:val="24"/>
        </w:rPr>
        <w:t>Pzp</w:t>
      </w:r>
      <w:proofErr w:type="spellEnd"/>
      <w:r w:rsidRPr="00160DBC">
        <w:rPr>
          <w:rFonts w:ascii="Cambria" w:hAnsi="Cambria"/>
          <w:sz w:val="24"/>
          <w:szCs w:val="24"/>
        </w:rPr>
        <w:t>.</w:t>
      </w:r>
    </w:p>
    <w:p w14:paraId="14607707" w14:textId="41CFF154" w:rsidR="00A13159" w:rsidRPr="00160DBC" w:rsidRDefault="00A13159" w:rsidP="006C6319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160DBC">
        <w:rPr>
          <w:rFonts w:ascii="Cambria" w:hAnsi="Cambria"/>
          <w:sz w:val="24"/>
          <w:szCs w:val="24"/>
        </w:rPr>
        <w:t>109</w:t>
      </w:r>
      <w:r w:rsidRPr="00160DBC">
        <w:rPr>
          <w:rFonts w:ascii="Cambria" w:hAnsi="Cambria"/>
          <w:sz w:val="24"/>
          <w:szCs w:val="24"/>
        </w:rPr>
        <w:t xml:space="preserve"> ust. </w:t>
      </w:r>
      <w:r w:rsidR="007042A3" w:rsidRPr="00160DBC">
        <w:rPr>
          <w:rFonts w:ascii="Cambria" w:hAnsi="Cambria"/>
          <w:sz w:val="24"/>
          <w:szCs w:val="24"/>
        </w:rPr>
        <w:t xml:space="preserve">1 pkt </w:t>
      </w:r>
      <w:r w:rsidR="00253C79" w:rsidRPr="00160DBC">
        <w:rPr>
          <w:rFonts w:ascii="Cambria" w:hAnsi="Cambria"/>
          <w:sz w:val="24"/>
          <w:szCs w:val="24"/>
        </w:rPr>
        <w:t>1, 4</w:t>
      </w:r>
      <w:r w:rsidR="001B11A8" w:rsidRPr="00160DBC">
        <w:rPr>
          <w:rFonts w:ascii="Cambria" w:hAnsi="Cambria"/>
          <w:sz w:val="24"/>
          <w:szCs w:val="24"/>
        </w:rPr>
        <w:t>,</w:t>
      </w:r>
      <w:r w:rsidR="00253C79" w:rsidRPr="00160DBC">
        <w:rPr>
          <w:rFonts w:ascii="Cambria" w:hAnsi="Cambria"/>
          <w:sz w:val="24"/>
          <w:szCs w:val="24"/>
        </w:rPr>
        <w:t xml:space="preserve"> 5, </w:t>
      </w:r>
      <w:r w:rsidR="007042A3" w:rsidRPr="00160DBC">
        <w:rPr>
          <w:rFonts w:ascii="Cambria" w:hAnsi="Cambria"/>
          <w:sz w:val="24"/>
          <w:szCs w:val="24"/>
        </w:rPr>
        <w:t>7</w:t>
      </w:r>
      <w:r w:rsidR="00EE4D68" w:rsidRPr="00160DBC">
        <w:rPr>
          <w:rFonts w:ascii="Cambria" w:hAnsi="Cambria"/>
          <w:sz w:val="24"/>
          <w:szCs w:val="24"/>
        </w:rPr>
        <w:t>, 8</w:t>
      </w:r>
      <w:r w:rsidRPr="00160DBC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160DBC">
        <w:rPr>
          <w:rFonts w:ascii="Cambria" w:hAnsi="Cambria"/>
          <w:sz w:val="24"/>
          <w:szCs w:val="24"/>
        </w:rPr>
        <w:t>Pzp</w:t>
      </w:r>
      <w:proofErr w:type="spellEnd"/>
      <w:r w:rsidRPr="00160DBC">
        <w:rPr>
          <w:rFonts w:ascii="Cambria" w:hAnsi="Cambria"/>
          <w:sz w:val="24"/>
          <w:szCs w:val="24"/>
        </w:rPr>
        <w:t>.</w:t>
      </w:r>
    </w:p>
    <w:p w14:paraId="34198734" w14:textId="30F40C54" w:rsidR="008107E5" w:rsidRPr="00160DBC" w:rsidRDefault="008107E5" w:rsidP="006C6319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160DBC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160DBC">
        <w:rPr>
          <w:rFonts w:ascii="Cambria" w:hAnsi="Cambria" w:cs="Arial"/>
          <w:sz w:val="24"/>
          <w:szCs w:val="24"/>
        </w:rPr>
        <w:t xml:space="preserve"> / nas</w:t>
      </w:r>
      <w:r w:rsidRPr="00160DBC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160DBC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160DBC">
        <w:rPr>
          <w:rFonts w:ascii="Cambria" w:hAnsi="Cambria" w:cs="Arial"/>
          <w:sz w:val="24"/>
          <w:szCs w:val="24"/>
        </w:rPr>
        <w:t>z dnia 13 kwietnia 2022 r.</w:t>
      </w:r>
      <w:r w:rsidRPr="00160DBC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160DBC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160DBC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160DBC">
        <w:rPr>
          <w:rFonts w:ascii="Cambria" w:hAnsi="Cambria" w:cs="Arial"/>
          <w:iCs/>
          <w:color w:val="222222"/>
          <w:sz w:val="24"/>
          <w:szCs w:val="24"/>
        </w:rPr>
        <w:t>. 202</w:t>
      </w:r>
      <w:r w:rsidR="00B82366">
        <w:rPr>
          <w:rFonts w:ascii="Cambria" w:hAnsi="Cambria" w:cs="Arial"/>
          <w:iCs/>
          <w:color w:val="222222"/>
          <w:sz w:val="24"/>
          <w:szCs w:val="24"/>
        </w:rPr>
        <w:t>4</w:t>
      </w:r>
      <w:r w:rsidR="005470AC" w:rsidRPr="00160DBC">
        <w:rPr>
          <w:rFonts w:ascii="Cambria" w:hAnsi="Cambria" w:cs="Arial"/>
          <w:iCs/>
          <w:color w:val="222222"/>
          <w:sz w:val="24"/>
          <w:szCs w:val="24"/>
        </w:rPr>
        <w:t xml:space="preserve"> r.</w:t>
      </w:r>
      <w:r w:rsidRPr="00160DBC">
        <w:rPr>
          <w:rFonts w:ascii="Cambria" w:hAnsi="Cambria" w:cs="Arial"/>
          <w:iCs/>
          <w:color w:val="222222"/>
          <w:sz w:val="24"/>
          <w:szCs w:val="24"/>
        </w:rPr>
        <w:t xml:space="preserve"> </w:t>
      </w:r>
      <w:r w:rsidR="00B82366">
        <w:rPr>
          <w:rFonts w:ascii="Cambria" w:hAnsi="Cambria" w:cs="Arial"/>
          <w:iCs/>
          <w:color w:val="222222"/>
          <w:sz w:val="24"/>
          <w:szCs w:val="24"/>
        </w:rPr>
        <w:t>poz. 507</w:t>
      </w:r>
      <w:r w:rsidRPr="00160DBC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0CCF734D" w14:textId="77777777" w:rsidR="0017151A" w:rsidRDefault="0017151A" w:rsidP="0017151A">
      <w:pPr>
        <w:pStyle w:val="Akapitzlist"/>
        <w:jc w:val="both"/>
        <w:rPr>
          <w:rFonts w:ascii="Cambria" w:hAnsi="Cambria"/>
          <w:b/>
          <w:bCs/>
          <w:sz w:val="24"/>
          <w:szCs w:val="24"/>
        </w:rPr>
      </w:pPr>
    </w:p>
    <w:p w14:paraId="0D871589" w14:textId="77777777" w:rsidR="0017151A" w:rsidRDefault="0017151A" w:rsidP="0017151A">
      <w:pPr>
        <w:pStyle w:val="Akapitzlist"/>
        <w:jc w:val="both"/>
        <w:rPr>
          <w:rFonts w:ascii="Cambria" w:hAnsi="Cambria"/>
          <w:b/>
          <w:bCs/>
          <w:sz w:val="24"/>
          <w:szCs w:val="24"/>
        </w:rPr>
      </w:pPr>
    </w:p>
    <w:p w14:paraId="088AF0C1" w14:textId="77777777" w:rsidR="0017151A" w:rsidRPr="0017151A" w:rsidRDefault="0017151A" w:rsidP="0017151A">
      <w:pPr>
        <w:pStyle w:val="Akapitzlist"/>
        <w:jc w:val="both"/>
        <w:rPr>
          <w:rFonts w:ascii="Cambria" w:hAnsi="Cambria"/>
          <w:b/>
          <w:bCs/>
          <w:sz w:val="24"/>
          <w:szCs w:val="24"/>
        </w:rPr>
      </w:pPr>
      <w:r w:rsidRPr="0017151A">
        <w:rPr>
          <w:rFonts w:ascii="Cambria" w:hAnsi="Cambria"/>
          <w:b/>
          <w:bCs/>
          <w:sz w:val="24"/>
          <w:szCs w:val="24"/>
        </w:rPr>
        <w:t>Uwaga:</w:t>
      </w:r>
    </w:p>
    <w:p w14:paraId="5542D2E3" w14:textId="77777777" w:rsidR="0017151A" w:rsidRPr="0017151A" w:rsidRDefault="0017151A" w:rsidP="0017151A">
      <w:pPr>
        <w:pStyle w:val="Akapitzlist"/>
        <w:jc w:val="both"/>
        <w:rPr>
          <w:rFonts w:ascii="Cambria" w:hAnsi="Cambria"/>
          <w:sz w:val="24"/>
          <w:szCs w:val="24"/>
        </w:rPr>
      </w:pPr>
      <w:r w:rsidRPr="0017151A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17151A">
        <w:rPr>
          <w:rFonts w:ascii="Cambria" w:hAnsi="Cambria"/>
          <w:sz w:val="24"/>
          <w:szCs w:val="24"/>
        </w:rPr>
        <w:t>.</w:t>
      </w:r>
    </w:p>
    <w:p w14:paraId="6918C594" w14:textId="77777777" w:rsidR="001B6930" w:rsidRPr="00160DBC" w:rsidRDefault="001B6930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0B719" w14:textId="77777777" w:rsidR="001B6930" w:rsidRPr="00160DBC" w:rsidRDefault="001B6930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160DBC">
        <w:rPr>
          <w:rFonts w:ascii="Cambria" w:hAnsi="Cambria"/>
          <w:sz w:val="24"/>
          <w:szCs w:val="24"/>
        </w:rPr>
        <w:t>Pzp</w:t>
      </w:r>
      <w:proofErr w:type="spellEnd"/>
      <w:r w:rsidRPr="00160DBC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</w:t>
      </w:r>
      <w:r w:rsidR="001B11A8" w:rsidRPr="00160DBC">
        <w:rPr>
          <w:rFonts w:ascii="Cambria" w:hAnsi="Cambria"/>
          <w:sz w:val="24"/>
          <w:szCs w:val="24"/>
        </w:rPr>
        <w:t>110</w:t>
      </w:r>
      <w:r w:rsidRPr="00160DBC">
        <w:rPr>
          <w:rFonts w:ascii="Cambria" w:hAnsi="Cambria"/>
          <w:sz w:val="24"/>
          <w:szCs w:val="24"/>
        </w:rPr>
        <w:t xml:space="preserve"> ust. </w:t>
      </w:r>
      <w:r w:rsidR="001B11A8" w:rsidRPr="00160DBC">
        <w:rPr>
          <w:rFonts w:ascii="Cambria" w:hAnsi="Cambria"/>
          <w:sz w:val="24"/>
          <w:szCs w:val="24"/>
        </w:rPr>
        <w:t>2</w:t>
      </w:r>
      <w:r w:rsidRPr="00160DBC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160DBC">
        <w:rPr>
          <w:rFonts w:ascii="Cambria" w:hAnsi="Cambria"/>
          <w:sz w:val="24"/>
          <w:szCs w:val="24"/>
        </w:rPr>
        <w:t>Pzp</w:t>
      </w:r>
      <w:proofErr w:type="spellEnd"/>
      <w:r w:rsidRPr="00160DBC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160DBC">
        <w:rPr>
          <w:rFonts w:ascii="Cambria" w:hAnsi="Cambria"/>
          <w:sz w:val="24"/>
          <w:szCs w:val="24"/>
        </w:rPr>
        <w:t xml:space="preserve"> </w:t>
      </w:r>
      <w:r w:rsidRPr="00160DBC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DA0AD8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1EDECA0D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63FA166F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E56A44F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160DBC" w:rsidRDefault="00A13159" w:rsidP="009C6473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160DBC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160DBC" w:rsidRDefault="00A13159" w:rsidP="009C6473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160DBC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60DBC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160DBC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2823B24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3923C31F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2C015D72" w14:textId="4B6AA871" w:rsidR="0017151A" w:rsidRDefault="0017151A">
      <w:pPr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br w:type="page"/>
      </w:r>
    </w:p>
    <w:p w14:paraId="55CCE292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70BD873" w14:textId="60E28216" w:rsidR="00023264" w:rsidRPr="00160DBC" w:rsidRDefault="0093282A" w:rsidP="009C6473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/>
          <w:i/>
          <w:sz w:val="24"/>
          <w:szCs w:val="24"/>
        </w:rPr>
        <w:t xml:space="preserve">Załącznik nr </w:t>
      </w:r>
      <w:r w:rsidR="0017151A">
        <w:rPr>
          <w:rFonts w:ascii="Cambria" w:hAnsi="Cambria" w:cstheme="minorHAnsi"/>
          <w:b/>
          <w:i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160DBC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160DBC" w:rsidRDefault="00023264" w:rsidP="009C6473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160DBC" w:rsidRDefault="00E67D68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60DBC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160DBC" w:rsidRDefault="00E67D68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160DBC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160DBC" w:rsidRDefault="00E67D68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160DBC">
        <w:rPr>
          <w:rFonts w:ascii="Cambria" w:hAnsi="Cambria" w:cstheme="minorHAnsi"/>
          <w:sz w:val="24"/>
          <w:szCs w:val="24"/>
        </w:rPr>
        <w:t>108</w:t>
      </w:r>
      <w:r w:rsidRPr="00160DBC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160DBC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160DBC" w:rsidRDefault="00E67D68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160DBC" w:rsidRDefault="00E67D68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160DBC" w:rsidRDefault="00023264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160DBC" w:rsidRDefault="00E67D68" w:rsidP="009C6473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160DBC" w:rsidRDefault="00E67D68" w:rsidP="009C6473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160DBC" w:rsidRDefault="00023264" w:rsidP="00B8406A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9A229A7" w14:textId="2424B2D6" w:rsidR="00CB0235" w:rsidRPr="00160DBC" w:rsidRDefault="00E67D68" w:rsidP="006C6319">
      <w:pPr>
        <w:pStyle w:val="Standarduser"/>
        <w:numPr>
          <w:ilvl w:val="0"/>
          <w:numId w:val="254"/>
        </w:numPr>
        <w:spacing w:line="276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>dnia 16 lutego 2007 r. o</w:t>
      </w:r>
      <w:r w:rsidR="009F14F2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160DBC">
        <w:rPr>
          <w:rFonts w:ascii="Cambria" w:hAnsi="Cambria" w:cstheme="minorHAnsi"/>
          <w:sz w:val="24"/>
          <w:szCs w:val="24"/>
        </w:rPr>
        <w:t>t.j</w:t>
      </w:r>
      <w:proofErr w:type="spellEnd"/>
      <w:r w:rsidRPr="00160DBC">
        <w:rPr>
          <w:rFonts w:ascii="Cambria" w:hAnsi="Cambria" w:cstheme="minorHAnsi"/>
          <w:sz w:val="24"/>
          <w:szCs w:val="24"/>
        </w:rPr>
        <w:t>. </w:t>
      </w:r>
      <w:r w:rsidR="005235FB" w:rsidRPr="00160DBC">
        <w:rPr>
          <w:rFonts w:ascii="Cambria" w:hAnsi="Cambria"/>
          <w:sz w:val="24"/>
          <w:szCs w:val="24"/>
        </w:rPr>
        <w:t xml:space="preserve">Dz. U. </w:t>
      </w:r>
      <w:r w:rsidR="00BC5635" w:rsidRPr="00160DBC">
        <w:rPr>
          <w:rFonts w:ascii="Cambria" w:hAnsi="Cambria"/>
          <w:sz w:val="24"/>
          <w:szCs w:val="24"/>
        </w:rPr>
        <w:t>z 202</w:t>
      </w:r>
      <w:r w:rsidR="0017151A">
        <w:rPr>
          <w:rFonts w:ascii="Cambria" w:hAnsi="Cambria"/>
          <w:sz w:val="24"/>
          <w:szCs w:val="24"/>
        </w:rPr>
        <w:t>4</w:t>
      </w:r>
      <w:r w:rsidR="00BC5635" w:rsidRPr="00160DBC">
        <w:rPr>
          <w:rFonts w:ascii="Cambria" w:hAnsi="Cambria"/>
          <w:sz w:val="24"/>
          <w:szCs w:val="24"/>
        </w:rPr>
        <w:t xml:space="preserve"> r. poz. </w:t>
      </w:r>
      <w:r w:rsidR="0017151A">
        <w:rPr>
          <w:rFonts w:ascii="Cambria" w:hAnsi="Cambria"/>
          <w:sz w:val="24"/>
          <w:szCs w:val="24"/>
        </w:rPr>
        <w:t>1616</w:t>
      </w:r>
      <w:r w:rsidRPr="00160DBC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160DBC" w:rsidRDefault="00CB0235" w:rsidP="006C6319">
      <w:pPr>
        <w:pStyle w:val="Standarduser"/>
        <w:numPr>
          <w:ilvl w:val="0"/>
          <w:numId w:val="254"/>
        </w:numPr>
        <w:spacing w:line="276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160DBC">
        <w:rPr>
          <w:rFonts w:ascii="Cambria" w:hAnsi="Cambria" w:cstheme="minorHAnsi"/>
          <w:sz w:val="24"/>
          <w:szCs w:val="24"/>
        </w:rPr>
        <w:t>*</w:t>
      </w:r>
    </w:p>
    <w:p w14:paraId="57F99A66" w14:textId="77777777" w:rsidR="00023264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EED7FDA" w14:textId="77777777" w:rsidR="0017151A" w:rsidRPr="00160DBC" w:rsidRDefault="0017151A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160DBC" w:rsidRDefault="00E67D68" w:rsidP="009C6473">
      <w:pPr>
        <w:pStyle w:val="Standarduser"/>
        <w:spacing w:before="120" w:line="276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>(-</w:t>
      </w:r>
      <w:r w:rsidR="00386A97" w:rsidRPr="00160DBC">
        <w:rPr>
          <w:rFonts w:ascii="Cambria" w:hAnsi="Cambria" w:cstheme="minorHAnsi"/>
          <w:sz w:val="24"/>
          <w:szCs w:val="24"/>
        </w:rPr>
        <w:t> </w:t>
      </w:r>
      <w:r w:rsidRPr="00160DBC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A666755" w14:textId="77777777" w:rsidR="0017151A" w:rsidRDefault="0017151A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45971114" w14:textId="77777777" w:rsidR="0017151A" w:rsidRPr="00160DBC" w:rsidRDefault="0017151A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84EAC4E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2D350B92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6709B4B5" w14:textId="77777777" w:rsidR="0017151A" w:rsidRDefault="0017151A" w:rsidP="0017151A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F770701" w14:textId="77777777" w:rsidR="0017151A" w:rsidRDefault="0017151A" w:rsidP="0017151A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45489EE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F824FC8" w14:textId="77777777" w:rsidR="00023264" w:rsidRPr="00160DBC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541A348F" w:rsidR="00023264" w:rsidRPr="00160DBC" w:rsidRDefault="0093282A" w:rsidP="009C6473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160DBC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17151A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160DBC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160DBC" w:rsidRDefault="00023264" w:rsidP="009C6473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160DBC" w:rsidRDefault="00E67D68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160DBC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160DBC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160DBC" w:rsidRDefault="00E67D68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160DBC" w:rsidRDefault="00023264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160DBC" w:rsidRDefault="00E67D68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LISTA  PODMIOTÓW  NALEŻĄCYCH</w:t>
      </w:r>
      <w:r w:rsidRPr="00160DBC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160DBC" w:rsidRDefault="00E67D68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160DBC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160DBC" w:rsidRDefault="00E67D68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160DBC" w:rsidRDefault="00E67D68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60DBC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160DBC">
        <w:rPr>
          <w:rFonts w:ascii="Cambria" w:hAnsi="Cambria" w:cstheme="minorHAnsi"/>
          <w:sz w:val="24"/>
          <w:szCs w:val="24"/>
        </w:rPr>
        <w:br/>
      </w:r>
      <w:r w:rsidRPr="00160DBC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160DBC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160DBC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160DBC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60DBC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160DBC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60DBC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160DBC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60DBC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160DBC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160DBC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60DBC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160DBC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160DBC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160DBC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160DBC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60DBC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160DBC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160DBC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160DBC" w:rsidRDefault="00023264" w:rsidP="009C6473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1B21D345" w14:textId="77777777" w:rsidR="0017151A" w:rsidRPr="00434407" w:rsidRDefault="0017151A" w:rsidP="0017151A">
      <w:pPr>
        <w:pStyle w:val="Standarduser"/>
        <w:spacing w:line="276" w:lineRule="auto"/>
        <w:jc w:val="both"/>
        <w:rPr>
          <w:rFonts w:ascii="Cambria" w:hAnsi="Cambria" w:cs="Calibri"/>
          <w:bCs/>
          <w:sz w:val="24"/>
          <w:szCs w:val="24"/>
        </w:rPr>
      </w:pPr>
      <w:r w:rsidRPr="00434407">
        <w:rPr>
          <w:rFonts w:ascii="Cambria" w:hAnsi="Cambria" w:cs="Calibri"/>
          <w:bCs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postępowaniu.</w:t>
      </w:r>
    </w:p>
    <w:p w14:paraId="7BB2ABFE" w14:textId="77777777" w:rsidR="0017151A" w:rsidRPr="00434407" w:rsidRDefault="0017151A" w:rsidP="0017151A">
      <w:pPr>
        <w:pStyle w:val="Standarduser"/>
        <w:spacing w:before="120" w:line="276" w:lineRule="auto"/>
        <w:jc w:val="both"/>
        <w:rPr>
          <w:rFonts w:ascii="Cambria" w:hAnsi="Cambria" w:cs="Calibri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Jednocześnie, w celu wykazania braku podstawy wykluczenia składam następujące dokumenty/informacje potwierdzające przygotowanie oferty niezależnie od Wykonawcy (- w) wskazanego (-</w:t>
      </w:r>
      <w:proofErr w:type="spellStart"/>
      <w:r w:rsidRPr="00434407">
        <w:rPr>
          <w:rFonts w:ascii="Cambria" w:hAnsi="Cambria" w:cs="Calibri"/>
          <w:sz w:val="24"/>
          <w:szCs w:val="24"/>
        </w:rPr>
        <w:t>ch</w:t>
      </w:r>
      <w:proofErr w:type="spellEnd"/>
      <w:r w:rsidRPr="00434407">
        <w:rPr>
          <w:rFonts w:ascii="Cambria" w:hAnsi="Cambria" w:cs="Calibri"/>
          <w:sz w:val="24"/>
          <w:szCs w:val="24"/>
        </w:rPr>
        <w:t>) w tabeli powyżej:</w:t>
      </w:r>
    </w:p>
    <w:p w14:paraId="107D3CBE" w14:textId="77777777" w:rsidR="0017151A" w:rsidRPr="00434407" w:rsidRDefault="0017151A" w:rsidP="0017151A">
      <w:pPr>
        <w:pStyle w:val="Standarduser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1. …………..</w:t>
      </w:r>
    </w:p>
    <w:p w14:paraId="2F8FF61A" w14:textId="77777777" w:rsidR="0017151A" w:rsidRPr="00434407" w:rsidRDefault="0017151A" w:rsidP="0017151A">
      <w:pPr>
        <w:pStyle w:val="Standarduser"/>
        <w:spacing w:line="360" w:lineRule="auto"/>
        <w:jc w:val="both"/>
        <w:rPr>
          <w:rFonts w:ascii="Cambria" w:hAnsi="Cambria" w:cs="Calibri"/>
          <w:bCs/>
          <w:sz w:val="24"/>
          <w:szCs w:val="24"/>
        </w:rPr>
      </w:pPr>
      <w:r w:rsidRPr="00434407">
        <w:rPr>
          <w:rFonts w:ascii="Cambria" w:hAnsi="Cambria" w:cs="Calibri"/>
          <w:sz w:val="24"/>
          <w:szCs w:val="24"/>
        </w:rPr>
        <w:t>2. …………..</w:t>
      </w:r>
    </w:p>
    <w:p w14:paraId="40E11C4F" w14:textId="77777777" w:rsidR="0017151A" w:rsidRPr="00434407" w:rsidRDefault="0017151A" w:rsidP="0017151A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707ECE0" w14:textId="77777777" w:rsidR="0017151A" w:rsidRPr="00434407" w:rsidRDefault="0017151A" w:rsidP="0017151A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6170F9D" w14:textId="77777777" w:rsidR="0017151A" w:rsidRPr="00434407" w:rsidRDefault="0017151A" w:rsidP="0017151A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DBEC363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434407">
        <w:rPr>
          <w:rFonts w:ascii="Cambria" w:hAnsi="Cambria"/>
          <w:b/>
          <w:bCs/>
          <w:sz w:val="24"/>
          <w:szCs w:val="24"/>
        </w:rPr>
        <w:t>Uwaga:</w:t>
      </w:r>
    </w:p>
    <w:p w14:paraId="7A5AA67F" w14:textId="77777777" w:rsidR="0017151A" w:rsidRPr="00434407" w:rsidRDefault="0017151A" w:rsidP="0017151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34407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434407">
        <w:rPr>
          <w:rFonts w:ascii="Cambria" w:hAnsi="Cambria"/>
          <w:sz w:val="24"/>
          <w:szCs w:val="24"/>
        </w:rPr>
        <w:t>.</w:t>
      </w:r>
    </w:p>
    <w:p w14:paraId="02B247CF" w14:textId="0C797272" w:rsidR="0017151A" w:rsidRDefault="0017151A">
      <w:pPr>
        <w:rPr>
          <w:rFonts w:ascii="Cambria" w:eastAsia="Garamond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2478771C" w14:textId="0AE9C384" w:rsidR="009A28F9" w:rsidRPr="00256CB8" w:rsidRDefault="009A28F9" w:rsidP="009A28F9">
      <w:pPr>
        <w:widowControl/>
        <w:suppressAutoHyphens w:val="0"/>
        <w:autoSpaceDN/>
        <w:spacing w:line="360" w:lineRule="auto"/>
        <w:jc w:val="right"/>
        <w:textAlignment w:val="auto"/>
        <w:rPr>
          <w:rFonts w:ascii="Cambria" w:eastAsiaTheme="minorHAnsi" w:hAnsi="Cambria"/>
          <w:b/>
          <w:i/>
          <w:sz w:val="24"/>
          <w:szCs w:val="22"/>
          <w:lang w:eastAsia="en-US"/>
        </w:rPr>
      </w:pPr>
      <w:r w:rsidRPr="00256CB8">
        <w:rPr>
          <w:rFonts w:ascii="Cambria" w:eastAsiaTheme="minorHAnsi" w:hAnsi="Cambria"/>
          <w:b/>
          <w:i/>
          <w:sz w:val="22"/>
          <w:szCs w:val="22"/>
          <w:lang w:eastAsia="en-US"/>
        </w:rPr>
        <w:lastRenderedPageBreak/>
        <w:t>Załącznik nr 6</w:t>
      </w:r>
    </w:p>
    <w:p w14:paraId="3C7E3B3F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51B3C411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78759464" w14:textId="6EC0B432" w:rsidR="009A28F9" w:rsidRPr="00256CB8" w:rsidRDefault="009A28F9" w:rsidP="009A28F9">
      <w:pPr>
        <w:widowControl/>
        <w:suppressAutoHyphens w:val="0"/>
        <w:autoSpaceDN/>
        <w:spacing w:line="360" w:lineRule="auto"/>
        <w:jc w:val="center"/>
        <w:textAlignment w:val="auto"/>
        <w:rPr>
          <w:rFonts w:ascii="Cambria" w:eastAsiaTheme="minorHAnsi" w:hAnsi="Cambria"/>
          <w:b/>
          <w:sz w:val="22"/>
          <w:szCs w:val="22"/>
          <w:lang w:eastAsia="en-US"/>
        </w:rPr>
      </w:pPr>
      <w:r w:rsidRPr="00256CB8">
        <w:rPr>
          <w:rFonts w:ascii="Cambria" w:eastAsiaTheme="minorHAnsi" w:hAnsi="Cambria"/>
          <w:b/>
          <w:sz w:val="24"/>
          <w:szCs w:val="22"/>
          <w:lang w:eastAsia="en-US"/>
        </w:rPr>
        <w:t>Oświadczenie Wykonawcy o aktualności informacji zawartych w oświadczeniu</w:t>
      </w:r>
      <w:r w:rsidRPr="00256CB8">
        <w:rPr>
          <w:rFonts w:ascii="Cambria" w:eastAsiaTheme="minorHAnsi" w:hAnsi="Cambria"/>
          <w:b/>
          <w:sz w:val="24"/>
          <w:szCs w:val="22"/>
          <w:lang w:eastAsia="en-US"/>
        </w:rPr>
        <w:br/>
        <w:t>o niepodleganiu wykluczeniu i spełnieniu warunków udziału w postępowaniu*</w:t>
      </w:r>
    </w:p>
    <w:p w14:paraId="51CAC6D3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/>
          <w:bCs/>
          <w:sz w:val="22"/>
          <w:szCs w:val="22"/>
          <w:lang w:eastAsia="en-US"/>
        </w:rPr>
      </w:pPr>
    </w:p>
    <w:p w14:paraId="6B3A684A" w14:textId="77777777" w:rsidR="009A28F9" w:rsidRPr="00256CB8" w:rsidRDefault="009A28F9" w:rsidP="009A28F9">
      <w:pPr>
        <w:spacing w:line="276" w:lineRule="auto"/>
        <w:ind w:left="425" w:hanging="414"/>
        <w:jc w:val="both"/>
        <w:textAlignment w:val="auto"/>
        <w:rPr>
          <w:rFonts w:ascii="Cambria" w:hAnsi="Cambria" w:cstheme="minorHAnsi"/>
          <w:color w:val="000000"/>
          <w:kern w:val="3"/>
          <w:sz w:val="22"/>
          <w:szCs w:val="22"/>
          <w:lang w:eastAsia="zh-CN"/>
        </w:rPr>
      </w:pPr>
      <w:r w:rsidRPr="00256CB8">
        <w:rPr>
          <w:rFonts w:ascii="Cambria" w:hAnsi="Cambria"/>
          <w:color w:val="000000"/>
          <w:kern w:val="3"/>
          <w:sz w:val="24"/>
          <w:szCs w:val="22"/>
          <w:lang w:eastAsia="zh-CN"/>
        </w:rPr>
        <w:t>Wykonawca:</w:t>
      </w:r>
    </w:p>
    <w:p w14:paraId="3ABFBE58" w14:textId="4CA05B23" w:rsidR="009A28F9" w:rsidRPr="00256CB8" w:rsidRDefault="009A28F9" w:rsidP="009A28F9">
      <w:pPr>
        <w:widowControl/>
        <w:spacing w:before="120" w:line="276" w:lineRule="auto"/>
        <w:jc w:val="both"/>
        <w:textAlignment w:val="auto"/>
        <w:rPr>
          <w:rFonts w:ascii="Cambria" w:hAnsi="Cambria" w:cstheme="minorHAnsi"/>
          <w:kern w:val="3"/>
          <w:sz w:val="22"/>
          <w:szCs w:val="22"/>
          <w:lang w:eastAsia="zh-CN"/>
        </w:rPr>
      </w:pPr>
      <w:r w:rsidRPr="00256CB8">
        <w:rPr>
          <w:rFonts w:ascii="Cambria" w:hAnsi="Cambria" w:cstheme="minorHAnsi"/>
          <w:kern w:val="3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..............................................................................................................................................................................................</w:t>
      </w:r>
      <w:r w:rsidR="00515C96" w:rsidRPr="00256CB8">
        <w:rPr>
          <w:rFonts w:ascii="Cambria" w:hAnsi="Cambria" w:cstheme="minorHAnsi"/>
          <w:kern w:val="3"/>
          <w:sz w:val="22"/>
          <w:szCs w:val="22"/>
          <w:lang w:eastAsia="zh-CN"/>
        </w:rPr>
        <w:t>..</w:t>
      </w:r>
      <w:r w:rsidRPr="00256CB8">
        <w:rPr>
          <w:rFonts w:ascii="Cambria" w:hAnsi="Cambria" w:cstheme="minorHAnsi"/>
          <w:kern w:val="3"/>
          <w:sz w:val="22"/>
          <w:szCs w:val="22"/>
          <w:lang w:eastAsia="zh-CN"/>
        </w:rPr>
        <w:t>..........</w:t>
      </w:r>
    </w:p>
    <w:p w14:paraId="68F5F954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/>
          <w:sz w:val="22"/>
          <w:szCs w:val="22"/>
          <w:lang w:eastAsia="en-US"/>
        </w:rPr>
      </w:pPr>
      <w:r w:rsidRPr="00256CB8">
        <w:rPr>
          <w:rFonts w:ascii="Cambria" w:eastAsiaTheme="minorHAnsi" w:hAnsi="Cambria"/>
          <w:sz w:val="24"/>
          <w:szCs w:val="22"/>
          <w:lang w:eastAsia="en-US"/>
        </w:rPr>
        <w:t>reprezentowany przez:</w:t>
      </w:r>
    </w:p>
    <w:p w14:paraId="3F6AF0AB" w14:textId="665442DC" w:rsidR="009A28F9" w:rsidRPr="00256CB8" w:rsidRDefault="009A28F9" w:rsidP="009A28F9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eastAsiaTheme="minorHAnsi" w:hAnsi="Cambria"/>
          <w:sz w:val="22"/>
          <w:szCs w:val="22"/>
          <w:lang w:eastAsia="en-US"/>
        </w:rPr>
      </w:pPr>
      <w:r w:rsidRPr="00256CB8">
        <w:rPr>
          <w:rFonts w:ascii="Cambria" w:eastAsiaTheme="minorHAnsi" w:hAnsi="Cambri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</w:t>
      </w:r>
      <w:r w:rsidR="00515C96" w:rsidRPr="00256CB8">
        <w:rPr>
          <w:rFonts w:ascii="Cambria" w:eastAsiaTheme="minorHAnsi" w:hAnsi="Cambria"/>
          <w:sz w:val="22"/>
          <w:szCs w:val="22"/>
          <w:lang w:eastAsia="en-US"/>
        </w:rPr>
        <w:t>…</w:t>
      </w:r>
      <w:r w:rsidRPr="00256CB8">
        <w:rPr>
          <w:rFonts w:ascii="Cambria" w:eastAsiaTheme="minorHAnsi" w:hAnsi="Cambria"/>
          <w:sz w:val="22"/>
          <w:szCs w:val="22"/>
          <w:lang w:eastAsia="en-US"/>
        </w:rPr>
        <w:t>….</w:t>
      </w:r>
    </w:p>
    <w:p w14:paraId="049FB235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center"/>
        <w:textAlignment w:val="auto"/>
        <w:rPr>
          <w:rFonts w:ascii="Cambria" w:eastAsiaTheme="minorHAnsi" w:hAnsi="Cambria"/>
          <w:i/>
          <w:sz w:val="26"/>
          <w:szCs w:val="22"/>
          <w:vertAlign w:val="superscript"/>
          <w:lang w:eastAsia="en-US"/>
        </w:rPr>
      </w:pPr>
      <w:r w:rsidRPr="00256CB8">
        <w:rPr>
          <w:rFonts w:ascii="Cambria" w:eastAsiaTheme="minorHAnsi" w:hAnsi="Cambria"/>
          <w:i/>
          <w:sz w:val="26"/>
          <w:szCs w:val="22"/>
          <w:vertAlign w:val="superscript"/>
          <w:lang w:eastAsia="en-US"/>
        </w:rPr>
        <w:t>(imię, nazwisko, stanowisko/podstawa do reprezentacji)</w:t>
      </w:r>
    </w:p>
    <w:p w14:paraId="7D8445CF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/>
          <w:sz w:val="22"/>
          <w:szCs w:val="22"/>
          <w:lang w:eastAsia="en-US"/>
        </w:rPr>
      </w:pPr>
    </w:p>
    <w:p w14:paraId="56771CFF" w14:textId="2E41700C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4"/>
          <w:szCs w:val="22"/>
          <w:lang w:eastAsia="en-US"/>
        </w:rPr>
      </w:pPr>
      <w:r w:rsidRPr="00256CB8">
        <w:rPr>
          <w:rFonts w:ascii="Cambria" w:eastAsiaTheme="minorHAnsi" w:hAnsi="Cambria"/>
          <w:sz w:val="24"/>
          <w:szCs w:val="22"/>
          <w:lang w:eastAsia="en-US"/>
        </w:rPr>
        <w:t xml:space="preserve">na potrzeby </w:t>
      </w:r>
      <w:bookmarkStart w:id="2" w:name="_Hlk71623659"/>
      <w:r w:rsidRPr="00256CB8">
        <w:rPr>
          <w:rFonts w:ascii="Cambria" w:eastAsiaTheme="minorHAnsi" w:hAnsi="Cambria"/>
          <w:bCs/>
          <w:sz w:val="24"/>
          <w:szCs w:val="22"/>
          <w:lang w:eastAsia="en-US"/>
        </w:rPr>
        <w:t xml:space="preserve">postępowania </w:t>
      </w:r>
      <w:r w:rsidRPr="00256CB8">
        <w:rPr>
          <w:rFonts w:ascii="Cambria" w:eastAsiaTheme="minorHAnsi" w:hAnsi="Cambria"/>
          <w:b/>
          <w:bCs/>
          <w:sz w:val="24"/>
          <w:szCs w:val="22"/>
          <w:lang w:eastAsia="en-US"/>
        </w:rPr>
        <w:t>nr AG.240.5.2025.BM</w:t>
      </w:r>
      <w:r w:rsidRPr="00256CB8">
        <w:rPr>
          <w:rFonts w:ascii="Cambria" w:eastAsiaTheme="minorHAnsi" w:hAnsi="Cambria"/>
          <w:bCs/>
          <w:sz w:val="24"/>
          <w:szCs w:val="22"/>
          <w:lang w:eastAsia="en-US"/>
        </w:rPr>
        <w:t xml:space="preserve"> na wyłonienie Wykonawcy </w:t>
      </w:r>
      <w:r w:rsidR="00515C96" w:rsidRPr="00256CB8">
        <w:rPr>
          <w:rFonts w:ascii="Cambria" w:eastAsiaTheme="minorHAnsi" w:hAnsi="Cambria"/>
          <w:bCs/>
          <w:sz w:val="24"/>
          <w:szCs w:val="22"/>
          <w:lang w:eastAsia="en-US"/>
        </w:rPr>
        <w:t>zamówienia publicznego na</w:t>
      </w:r>
      <w:r w:rsidRPr="00256CB8">
        <w:rPr>
          <w:rFonts w:ascii="Cambria" w:eastAsiaTheme="minorHAnsi" w:hAnsi="Cambria"/>
          <w:bCs/>
          <w:sz w:val="24"/>
          <w:szCs w:val="22"/>
          <w:lang w:eastAsia="en-US"/>
        </w:rPr>
        <w:t xml:space="preserve"> </w:t>
      </w:r>
      <w:r w:rsidR="00515C96" w:rsidRPr="00256CB8">
        <w:rPr>
          <w:rFonts w:ascii="Cambria" w:hAnsi="Cambria" w:cs="Tahoma"/>
          <w:b/>
          <w:bCs/>
          <w:iCs/>
          <w:sz w:val="26"/>
          <w:szCs w:val="24"/>
        </w:rPr>
        <w:t>sukcesywną dostawę gazów technicznych</w:t>
      </w:r>
      <w:r w:rsidRPr="00256CB8">
        <w:rPr>
          <w:rFonts w:ascii="Cambria" w:eastAsiaTheme="minorHAnsi" w:hAnsi="Cambria"/>
          <w:bCs/>
          <w:iCs/>
          <w:sz w:val="24"/>
          <w:szCs w:val="22"/>
          <w:lang w:eastAsia="en-US"/>
        </w:rPr>
        <w:t xml:space="preserve">, </w:t>
      </w:r>
      <w:r w:rsidRPr="00256CB8">
        <w:rPr>
          <w:rFonts w:ascii="Cambria" w:eastAsiaTheme="minorHAnsi" w:hAnsi="Cambria" w:cstheme="minorBidi"/>
          <w:sz w:val="24"/>
          <w:szCs w:val="22"/>
          <w:lang w:eastAsia="en-US"/>
        </w:rPr>
        <w:t>oświadczam ( y), że</w:t>
      </w:r>
      <w:bookmarkEnd w:id="2"/>
      <w:r w:rsidRPr="00256CB8">
        <w:rPr>
          <w:rFonts w:ascii="Cambria" w:eastAsiaTheme="minorHAnsi" w:hAnsi="Cambria" w:cstheme="minorBidi"/>
          <w:sz w:val="24"/>
          <w:szCs w:val="22"/>
          <w:lang w:eastAsia="en-US"/>
        </w:rPr>
        <w:t xml:space="preserve"> informacje zawarte w załączonym przez nas do Oferty oświadczeniu o niepodleganiu wykluczeniu i spełnieniu warunków udziału w postępowaniu, w zakresie podstaw wykluczenia wskazanych przez Zamawiającego </w:t>
      </w:r>
      <w:r w:rsidRPr="00256CB8">
        <w:rPr>
          <w:rFonts w:ascii="Cambria" w:eastAsiaTheme="minorHAnsi" w:hAnsi="Cambria" w:cstheme="minorBidi"/>
          <w:b/>
          <w:sz w:val="24"/>
          <w:szCs w:val="22"/>
          <w:lang w:eastAsia="en-US"/>
        </w:rPr>
        <w:t>są aktualne</w:t>
      </w:r>
      <w:r w:rsidRPr="00256CB8">
        <w:rPr>
          <w:rFonts w:ascii="Cambria" w:eastAsiaTheme="minorHAnsi" w:hAnsi="Cambria" w:cstheme="minorBidi"/>
          <w:sz w:val="24"/>
          <w:szCs w:val="22"/>
          <w:lang w:eastAsia="en-US"/>
        </w:rPr>
        <w:t>.</w:t>
      </w:r>
    </w:p>
    <w:p w14:paraId="32A033C9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46EF74FE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6B681F58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14876277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2EB338CE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2C96FE3E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37A46E56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Cs w:val="22"/>
          <w:lang w:eastAsia="en-US"/>
        </w:rPr>
      </w:pPr>
      <w:r w:rsidRPr="00256CB8">
        <w:rPr>
          <w:rFonts w:ascii="Cambria" w:eastAsiaTheme="minorHAnsi" w:hAnsi="Cambria" w:cstheme="minorBidi"/>
          <w:sz w:val="22"/>
          <w:szCs w:val="22"/>
          <w:lang w:eastAsia="en-US"/>
        </w:rPr>
        <w:t>*</w:t>
      </w:r>
      <w:r w:rsidRPr="00256CB8">
        <w:rPr>
          <w:rFonts w:ascii="Cambria" w:eastAsiaTheme="minorHAnsi" w:hAnsi="Cambria" w:cstheme="minorBidi"/>
          <w:szCs w:val="22"/>
          <w:lang w:eastAsia="en-US"/>
        </w:rPr>
        <w:t>Na podstawie § 3 Rozporządzenia Ministra Rozwoju, Pracy i Technologii z dnia 23 grudnia 2020 r. w sprawie podmiotowych środków dowodowych oraz innych dokumentów lub oświadczeń , jakich może żądać zamawiający od wykonawcy (Dz. U. z 2020 r., poz. 2415 ze zm.).</w:t>
      </w:r>
    </w:p>
    <w:p w14:paraId="3A299C9A" w14:textId="77777777" w:rsidR="009A28F9" w:rsidRPr="00256CB8" w:rsidRDefault="009A28F9" w:rsidP="009A28F9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14:paraId="6969A519" w14:textId="77777777" w:rsidR="009A28F9" w:rsidRPr="00256CB8" w:rsidRDefault="009A28F9" w:rsidP="009A28F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EF922B" w14:textId="77777777" w:rsidR="009A28F9" w:rsidRPr="00256CB8" w:rsidRDefault="009A28F9" w:rsidP="009A28F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C7262E" w14:textId="77777777" w:rsidR="009A28F9" w:rsidRPr="00256CB8" w:rsidRDefault="009A28F9" w:rsidP="009A28F9">
      <w:pPr>
        <w:widowControl/>
        <w:suppressAutoHyphens w:val="0"/>
        <w:autoSpaceDN/>
        <w:textAlignment w:val="auto"/>
      </w:pPr>
      <w:r w:rsidRPr="00256CB8">
        <w:rPr>
          <w:b/>
        </w:rPr>
        <w:t>Uwaga :</w:t>
      </w:r>
      <w:r w:rsidRPr="00256CB8">
        <w:t xml:space="preserve"> Dokument opatruje się kwalifikowanym podpisem elektronicznym, podpisem zaufanym lub podpisem osobistym.</w:t>
      </w:r>
    </w:p>
    <w:p w14:paraId="27D90678" w14:textId="77777777" w:rsidR="00515C96" w:rsidRPr="00256CB8" w:rsidRDefault="00515C96" w:rsidP="009A28F9">
      <w:pPr>
        <w:widowControl/>
        <w:suppressAutoHyphens w:val="0"/>
        <w:autoSpaceDN/>
        <w:textAlignment w:val="auto"/>
      </w:pPr>
    </w:p>
    <w:p w14:paraId="4BD9F93E" w14:textId="77777777" w:rsidR="00515C96" w:rsidRPr="00256CB8" w:rsidRDefault="00515C96" w:rsidP="009A28F9">
      <w:pPr>
        <w:widowControl/>
        <w:suppressAutoHyphens w:val="0"/>
        <w:autoSpaceDN/>
        <w:textAlignment w:val="auto"/>
      </w:pPr>
    </w:p>
    <w:p w14:paraId="043B9C97" w14:textId="7DF2F0E4" w:rsidR="00515C96" w:rsidRPr="00256CB8" w:rsidRDefault="00515C96">
      <w:r w:rsidRPr="00256CB8">
        <w:br w:type="page"/>
      </w:r>
    </w:p>
    <w:p w14:paraId="38F5988E" w14:textId="1174EB6F" w:rsidR="00F97CE6" w:rsidRPr="00256CB8" w:rsidRDefault="00F97CE6" w:rsidP="009C6473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634903" w:rsidRPr="00256CB8">
        <w:rPr>
          <w:rFonts w:ascii="Cambria" w:hAnsi="Cambria" w:cstheme="minorHAnsi"/>
          <w:sz w:val="24"/>
          <w:szCs w:val="24"/>
        </w:rPr>
        <w:t>7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256CB8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256CB8" w:rsidRDefault="00F97CE6" w:rsidP="009C6473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256CB8" w:rsidRDefault="00F97CE6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256CB8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256CB8" w:rsidRDefault="00F97CE6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256CB8" w:rsidRDefault="00F97CE6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256CB8" w:rsidRDefault="00F97CE6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256CB8" w:rsidRDefault="00F97CE6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256CB8" w:rsidRDefault="00F97CE6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256CB8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256CB8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256CB8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6CB8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6CB8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6CB8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256CB8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56CB8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256CB8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256CB8" w:rsidRDefault="00F97CE6" w:rsidP="009C6473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256CB8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A3E5121" w14:textId="77777777" w:rsidR="0017151A" w:rsidRPr="00256CB8" w:rsidRDefault="0017151A" w:rsidP="0017151A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256CB8">
        <w:rPr>
          <w:rFonts w:ascii="Cambria" w:hAnsi="Cambria"/>
          <w:b/>
          <w:bCs/>
          <w:sz w:val="24"/>
          <w:szCs w:val="24"/>
        </w:rPr>
        <w:t>Uwaga:</w:t>
      </w:r>
    </w:p>
    <w:p w14:paraId="43BB47E3" w14:textId="77777777" w:rsidR="0017151A" w:rsidRPr="00256CB8" w:rsidRDefault="0017151A" w:rsidP="0017151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</w:t>
      </w:r>
      <w:r w:rsidRPr="00256CB8">
        <w:rPr>
          <w:rFonts w:ascii="Cambria" w:hAnsi="Cambria"/>
          <w:sz w:val="24"/>
          <w:szCs w:val="24"/>
        </w:rPr>
        <w:t>.</w:t>
      </w:r>
    </w:p>
    <w:p w14:paraId="187FEAEE" w14:textId="057AEE4D" w:rsidR="007C5FBA" w:rsidRPr="00256CB8" w:rsidRDefault="007C5FBA" w:rsidP="009C6473">
      <w:pPr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256CB8">
        <w:rPr>
          <w:rFonts w:ascii="Cambria" w:hAnsi="Cambria" w:cstheme="minorHAnsi"/>
          <w:i/>
          <w:sz w:val="24"/>
          <w:szCs w:val="24"/>
        </w:rPr>
        <w:br w:type="page"/>
      </w:r>
    </w:p>
    <w:p w14:paraId="11D9EB30" w14:textId="2927A062" w:rsidR="00023264" w:rsidRPr="00256CB8" w:rsidRDefault="00981A5B" w:rsidP="009C6473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634903" w:rsidRPr="00256CB8">
        <w:rPr>
          <w:rFonts w:ascii="Cambria" w:hAnsi="Cambria" w:cstheme="minorHAnsi"/>
          <w:sz w:val="24"/>
          <w:szCs w:val="24"/>
        </w:rPr>
        <w:t>8</w:t>
      </w:r>
    </w:p>
    <w:p w14:paraId="2176E105" w14:textId="77777777" w:rsidR="00535957" w:rsidRPr="00256CB8" w:rsidRDefault="00535957" w:rsidP="009C6473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046152A8" w14:textId="77777777" w:rsidR="006175B2" w:rsidRPr="00256CB8" w:rsidRDefault="006175B2" w:rsidP="009C6473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U M O W A</w:t>
      </w:r>
    </w:p>
    <w:p w14:paraId="219454AC" w14:textId="77777777" w:rsidR="004F02A7" w:rsidRPr="00256CB8" w:rsidRDefault="004F02A7" w:rsidP="009C6473">
      <w:pPr>
        <w:pStyle w:val="Tytu"/>
        <w:spacing w:line="276" w:lineRule="auto"/>
        <w:rPr>
          <w:rFonts w:ascii="Cambria" w:hAnsi="Cambria"/>
          <w:sz w:val="24"/>
          <w:szCs w:val="24"/>
        </w:rPr>
      </w:pPr>
    </w:p>
    <w:p w14:paraId="309F3232" w14:textId="4995D0EE" w:rsidR="004F02A7" w:rsidRPr="00256CB8" w:rsidRDefault="004F02A7" w:rsidP="004F02A7">
      <w:pPr>
        <w:pStyle w:val="Tekstpodstawowy"/>
        <w:spacing w:line="276" w:lineRule="auto"/>
        <w:jc w:val="left"/>
        <w:rPr>
          <w:rFonts w:ascii="Cambria" w:hAnsi="Cambria"/>
          <w:szCs w:val="24"/>
        </w:rPr>
      </w:pPr>
      <w:r w:rsidRPr="00256CB8">
        <w:rPr>
          <w:rFonts w:ascii="Cambria" w:hAnsi="Cambria"/>
          <w:szCs w:val="24"/>
        </w:rPr>
        <w:t xml:space="preserve">zawarta w dniu    </w:t>
      </w:r>
      <w:r w:rsidR="00515C96" w:rsidRPr="00256CB8">
        <w:rPr>
          <w:rFonts w:ascii="Cambria" w:hAnsi="Cambria"/>
          <w:szCs w:val="24"/>
        </w:rPr>
        <w:t xml:space="preserve">          </w:t>
      </w:r>
      <w:r w:rsidRPr="00256CB8">
        <w:rPr>
          <w:rFonts w:ascii="Cambria" w:hAnsi="Cambria"/>
          <w:szCs w:val="24"/>
        </w:rPr>
        <w:t xml:space="preserve">     roku w Krakowie pomiędzy: </w:t>
      </w:r>
    </w:p>
    <w:p w14:paraId="66556E12" w14:textId="77777777" w:rsidR="004F02A7" w:rsidRPr="00256CB8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bCs/>
          <w:snapToGrid w:val="0"/>
          <w:sz w:val="24"/>
          <w:szCs w:val="24"/>
        </w:rPr>
        <w:t>Skarbem Państwa</w:t>
      </w:r>
      <w:r w:rsidRPr="00256CB8">
        <w:rPr>
          <w:rFonts w:ascii="Cambria" w:hAnsi="Cambria"/>
          <w:b/>
          <w:snapToGrid w:val="0"/>
          <w:sz w:val="24"/>
          <w:szCs w:val="24"/>
        </w:rPr>
        <w:t xml:space="preserve"> – Instytutem Ekspertyz Sądowych im. Prof. dra Jana </w:t>
      </w:r>
      <w:proofErr w:type="spellStart"/>
      <w:r w:rsidRPr="00256CB8">
        <w:rPr>
          <w:rFonts w:ascii="Cambria" w:hAnsi="Cambria"/>
          <w:b/>
          <w:snapToGrid w:val="0"/>
          <w:sz w:val="24"/>
          <w:szCs w:val="24"/>
        </w:rPr>
        <w:t>Sehna</w:t>
      </w:r>
      <w:proofErr w:type="spellEnd"/>
      <w:r w:rsidRPr="00256CB8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Pr="00256CB8">
        <w:rPr>
          <w:rFonts w:ascii="Cambria" w:hAnsi="Cambria"/>
          <w:b/>
          <w:snapToGrid w:val="0"/>
          <w:sz w:val="24"/>
          <w:szCs w:val="24"/>
        </w:rPr>
        <w:br/>
        <w:t>w Krakowie</w:t>
      </w:r>
      <w:r w:rsidRPr="00256CB8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256CB8">
        <w:rPr>
          <w:rFonts w:ascii="Cambria" w:hAnsi="Cambria" w:cs="Arial"/>
          <w:bCs/>
          <w:iCs/>
          <w:snapToGrid w:val="0"/>
          <w:sz w:val="24"/>
          <w:szCs w:val="24"/>
        </w:rPr>
        <w:t>państwową jednostką budżetową podległą Ministrowi Sprawiedliwości,</w:t>
      </w:r>
      <w:r w:rsidRPr="00256CB8">
        <w:rPr>
          <w:rFonts w:ascii="Cambria" w:hAnsi="Cambria"/>
          <w:sz w:val="24"/>
          <w:szCs w:val="24"/>
        </w:rPr>
        <w:t xml:space="preserve"> </w:t>
      </w:r>
    </w:p>
    <w:p w14:paraId="766C946F" w14:textId="77777777" w:rsidR="004F02A7" w:rsidRPr="00256CB8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z siedzibą: 31-033 Kraków, ul. Westerplatte 9, NIP 676-23-96-844,</w:t>
      </w:r>
      <w:r w:rsidRPr="00256CB8">
        <w:rPr>
          <w:rFonts w:ascii="Cambria" w:hAnsi="Cambria"/>
          <w:sz w:val="24"/>
          <w:szCs w:val="24"/>
        </w:rPr>
        <w:t xml:space="preserve"> reprezentowaną przez:</w:t>
      </w:r>
    </w:p>
    <w:p w14:paraId="3E8755BE" w14:textId="36E277C2" w:rsidR="004F02A7" w:rsidRPr="00256CB8" w:rsidRDefault="004F02A7" w:rsidP="00FF58DB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Dyrektora Instytutu  – </w:t>
      </w:r>
      <w:r w:rsidR="0017151A" w:rsidRPr="00256CB8">
        <w:rPr>
          <w:rFonts w:ascii="Cambria" w:hAnsi="Cambria"/>
          <w:sz w:val="24"/>
          <w:szCs w:val="24"/>
        </w:rPr>
        <w:t xml:space="preserve">prof. </w:t>
      </w:r>
      <w:r w:rsidRPr="00256CB8">
        <w:rPr>
          <w:rFonts w:ascii="Cambria" w:hAnsi="Cambria"/>
          <w:sz w:val="24"/>
          <w:szCs w:val="24"/>
        </w:rPr>
        <w:t xml:space="preserve">dr hab. Dariusza </w:t>
      </w:r>
      <w:proofErr w:type="spellStart"/>
      <w:r w:rsidRPr="00256CB8">
        <w:rPr>
          <w:rFonts w:ascii="Cambria" w:hAnsi="Cambria"/>
          <w:sz w:val="24"/>
          <w:szCs w:val="24"/>
        </w:rPr>
        <w:t>Zubę</w:t>
      </w:r>
      <w:proofErr w:type="spellEnd"/>
      <w:r w:rsidRPr="00256CB8">
        <w:rPr>
          <w:rFonts w:ascii="Cambria" w:hAnsi="Cambria"/>
          <w:sz w:val="24"/>
          <w:szCs w:val="24"/>
        </w:rPr>
        <w:t>,</w:t>
      </w:r>
    </w:p>
    <w:p w14:paraId="68F137C2" w14:textId="234762A9" w:rsidR="004F02A7" w:rsidRPr="00256CB8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przy kontrasygnacie finansowej Główne</w:t>
      </w:r>
      <w:r w:rsidR="00DF2A21" w:rsidRPr="00256CB8">
        <w:rPr>
          <w:rFonts w:ascii="Cambria" w:hAnsi="Cambria"/>
          <w:sz w:val="24"/>
          <w:szCs w:val="24"/>
        </w:rPr>
        <w:t>j</w:t>
      </w:r>
      <w:r w:rsidRPr="00256CB8">
        <w:rPr>
          <w:rFonts w:ascii="Cambria" w:hAnsi="Cambria"/>
          <w:sz w:val="24"/>
          <w:szCs w:val="24"/>
        </w:rPr>
        <w:t xml:space="preserve"> Księgowe</w:t>
      </w:r>
      <w:r w:rsidR="00DF2A21" w:rsidRPr="00256CB8">
        <w:rPr>
          <w:rFonts w:ascii="Cambria" w:hAnsi="Cambria"/>
          <w:sz w:val="24"/>
          <w:szCs w:val="24"/>
        </w:rPr>
        <w:t>j</w:t>
      </w:r>
      <w:r w:rsidRPr="00256CB8">
        <w:rPr>
          <w:rFonts w:ascii="Cambria" w:hAnsi="Cambria"/>
          <w:sz w:val="24"/>
          <w:szCs w:val="24"/>
        </w:rPr>
        <w:t xml:space="preserve"> – mgr Anny Krupy,</w:t>
      </w:r>
    </w:p>
    <w:p w14:paraId="08F4F03C" w14:textId="77777777" w:rsidR="004F02A7" w:rsidRPr="00256CB8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zwanym w dalszej treści umowy </w:t>
      </w:r>
      <w:r w:rsidRPr="00256CB8">
        <w:rPr>
          <w:rFonts w:ascii="Cambria" w:hAnsi="Cambria"/>
          <w:b/>
          <w:sz w:val="24"/>
          <w:szCs w:val="24"/>
        </w:rPr>
        <w:t>„Zamawiającym”,</w:t>
      </w:r>
    </w:p>
    <w:p w14:paraId="37B0F0B5" w14:textId="77777777" w:rsidR="004F02A7" w:rsidRPr="00256CB8" w:rsidRDefault="004F02A7" w:rsidP="004F02A7">
      <w:pPr>
        <w:spacing w:before="120" w:after="120"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a</w:t>
      </w:r>
    </w:p>
    <w:p w14:paraId="1A0F3177" w14:textId="77777777" w:rsidR="004F02A7" w:rsidRPr="00256CB8" w:rsidRDefault="004F02A7" w:rsidP="004F02A7">
      <w:pPr>
        <w:spacing w:line="276" w:lineRule="auto"/>
        <w:ind w:left="709" w:firstLine="709"/>
        <w:jc w:val="both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, NIP</w:t>
      </w:r>
      <w:r w:rsidRPr="00256CB8">
        <w:rPr>
          <w:rFonts w:ascii="Cambria" w:hAnsi="Cambria" w:cs="Arial"/>
          <w:sz w:val="24"/>
          <w:szCs w:val="24"/>
        </w:rPr>
        <w:tab/>
      </w:r>
      <w:r w:rsidRPr="00256CB8">
        <w:rPr>
          <w:rFonts w:ascii="Cambria" w:hAnsi="Cambria" w:cs="Arial"/>
          <w:sz w:val="24"/>
          <w:szCs w:val="24"/>
        </w:rPr>
        <w:tab/>
        <w:t>, reprezentowaną przez:</w:t>
      </w:r>
    </w:p>
    <w:p w14:paraId="53E9504F" w14:textId="77777777" w:rsidR="004F02A7" w:rsidRPr="00256CB8" w:rsidRDefault="004F02A7" w:rsidP="00FF58DB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,</w:t>
      </w:r>
    </w:p>
    <w:p w14:paraId="38BADBBD" w14:textId="77777777" w:rsidR="004F02A7" w:rsidRPr="00256CB8" w:rsidRDefault="004F02A7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zwaną dalej </w:t>
      </w:r>
      <w:r w:rsidRPr="00256CB8">
        <w:rPr>
          <w:rFonts w:ascii="Cambria" w:hAnsi="Cambria"/>
          <w:sz w:val="24"/>
          <w:szCs w:val="24"/>
        </w:rPr>
        <w:t>w dalszej treści</w:t>
      </w:r>
      <w:r w:rsidRPr="00256CB8">
        <w:rPr>
          <w:rFonts w:ascii="Cambria" w:hAnsi="Cambria" w:cs="Arial"/>
          <w:sz w:val="24"/>
          <w:szCs w:val="24"/>
        </w:rPr>
        <w:t xml:space="preserve"> umowy „Wykonawcą”</w:t>
      </w:r>
    </w:p>
    <w:p w14:paraId="738CB0DB" w14:textId="77777777" w:rsidR="004F02A7" w:rsidRPr="00256CB8" w:rsidRDefault="004F02A7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o następującej treści:</w:t>
      </w:r>
    </w:p>
    <w:p w14:paraId="7769C188" w14:textId="77777777" w:rsidR="004F02A7" w:rsidRPr="00256CB8" w:rsidRDefault="004F02A7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F3287E7" w14:textId="6FC599E2" w:rsidR="004F02A7" w:rsidRPr="00256CB8" w:rsidRDefault="00BC3995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256CB8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256CB8">
        <w:rPr>
          <w:rFonts w:ascii="Cambria" w:hAnsi="Cambria" w:cs="Arial"/>
          <w:bCs/>
          <w:sz w:val="24"/>
          <w:szCs w:val="24"/>
        </w:rPr>
        <w:t>w trybie</w:t>
      </w:r>
      <w:r w:rsidRPr="00256CB8">
        <w:rPr>
          <w:rFonts w:ascii="Cambria" w:hAnsi="Cambria" w:cstheme="minorHAnsi"/>
          <w:bCs/>
          <w:iCs/>
          <w:szCs w:val="24"/>
        </w:rPr>
        <w:t xml:space="preserve"> </w:t>
      </w:r>
      <w:r w:rsidRPr="00256CB8">
        <w:rPr>
          <w:rFonts w:ascii="Cambria" w:hAnsi="Cambria"/>
          <w:sz w:val="24"/>
          <w:szCs w:val="24"/>
        </w:rPr>
        <w:t>podstawowym bez przeprowadzenia negocjacji</w:t>
      </w:r>
      <w:r w:rsidRPr="00256CB8">
        <w:rPr>
          <w:rFonts w:ascii="Cambria" w:hAnsi="Cambria" w:cs="Arial"/>
          <w:bCs/>
          <w:sz w:val="24"/>
          <w:szCs w:val="24"/>
        </w:rPr>
        <w:t xml:space="preserve"> </w:t>
      </w:r>
      <w:r w:rsidRPr="00256CB8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Pr="00256CB8">
        <w:rPr>
          <w:rFonts w:ascii="Cambria" w:hAnsi="Cambria" w:cstheme="minorHAnsi"/>
          <w:sz w:val="24"/>
          <w:szCs w:val="24"/>
        </w:rPr>
        <w:t>(</w:t>
      </w:r>
      <w:proofErr w:type="spellStart"/>
      <w:r w:rsidRPr="00256CB8">
        <w:rPr>
          <w:rFonts w:ascii="Cambria" w:hAnsi="Cambria" w:cstheme="minorHAnsi"/>
          <w:sz w:val="24"/>
          <w:szCs w:val="24"/>
        </w:rPr>
        <w:t>t.j</w:t>
      </w:r>
      <w:proofErr w:type="spellEnd"/>
      <w:r w:rsidRPr="00256CB8">
        <w:rPr>
          <w:rFonts w:ascii="Cambria" w:hAnsi="Cambria" w:cstheme="minorHAnsi"/>
          <w:sz w:val="24"/>
          <w:szCs w:val="24"/>
        </w:rPr>
        <w:t>. Dz. U. z 202</w:t>
      </w:r>
      <w:r w:rsidR="0017151A" w:rsidRPr="00256CB8">
        <w:rPr>
          <w:rFonts w:ascii="Cambria" w:hAnsi="Cambria" w:cstheme="minorHAnsi"/>
          <w:sz w:val="24"/>
          <w:szCs w:val="24"/>
        </w:rPr>
        <w:t>4</w:t>
      </w:r>
      <w:r w:rsidRPr="00256CB8">
        <w:rPr>
          <w:rFonts w:ascii="Cambria" w:hAnsi="Cambria" w:cstheme="minorHAnsi"/>
          <w:sz w:val="24"/>
          <w:szCs w:val="24"/>
        </w:rPr>
        <w:t xml:space="preserve"> r. poz. </w:t>
      </w:r>
      <w:r w:rsidR="0017151A" w:rsidRPr="00256CB8">
        <w:rPr>
          <w:rFonts w:ascii="Cambria" w:hAnsi="Cambria" w:cstheme="minorHAnsi"/>
          <w:sz w:val="24"/>
          <w:szCs w:val="24"/>
        </w:rPr>
        <w:t>1320</w:t>
      </w:r>
      <w:r w:rsidRPr="00256CB8">
        <w:rPr>
          <w:rFonts w:ascii="Cambria" w:hAnsi="Cambria" w:cstheme="minorHAnsi"/>
          <w:sz w:val="24"/>
          <w:szCs w:val="24"/>
        </w:rPr>
        <w:t>)</w:t>
      </w:r>
      <w:r w:rsidRPr="00256CB8">
        <w:rPr>
          <w:rFonts w:ascii="Cambria" w:hAnsi="Cambria"/>
          <w:sz w:val="24"/>
          <w:szCs w:val="24"/>
        </w:rPr>
        <w:t>.</w:t>
      </w:r>
      <w:r w:rsidR="001741EC" w:rsidRPr="00256CB8">
        <w:rPr>
          <w:rFonts w:ascii="Cambria" w:hAnsi="Cambria"/>
          <w:sz w:val="24"/>
          <w:szCs w:val="24"/>
        </w:rPr>
        <w:t xml:space="preserve"> </w:t>
      </w:r>
    </w:p>
    <w:p w14:paraId="40946862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rPr>
          <w:rFonts w:ascii="Cambria" w:hAnsi="Cambria" w:cs="Arial"/>
          <w:b/>
          <w:sz w:val="24"/>
          <w:szCs w:val="24"/>
        </w:rPr>
      </w:pPr>
    </w:p>
    <w:p w14:paraId="18754BAD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§ 1</w:t>
      </w:r>
    </w:p>
    <w:p w14:paraId="66E4D7AE" w14:textId="6E3D5952" w:rsidR="004F02A7" w:rsidRPr="00256CB8" w:rsidRDefault="004F02A7" w:rsidP="00FF58DB">
      <w:pPr>
        <w:numPr>
          <w:ilvl w:val="0"/>
          <w:numId w:val="293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Zamawiający zleca, a Wykonawca zobowiązuje się do </w:t>
      </w:r>
      <w:r w:rsidRPr="00256CB8">
        <w:rPr>
          <w:rFonts w:ascii="Cambria" w:hAnsi="Cambria" w:cs="Arial"/>
          <w:b/>
          <w:sz w:val="24"/>
          <w:szCs w:val="24"/>
        </w:rPr>
        <w:t xml:space="preserve">sukcesywnej dostawy </w:t>
      </w:r>
      <w:r w:rsidR="001D03C3" w:rsidRPr="00256CB8">
        <w:rPr>
          <w:rFonts w:ascii="Cambria" w:hAnsi="Cambria"/>
          <w:b/>
          <w:color w:val="000000"/>
          <w:sz w:val="24"/>
          <w:szCs w:val="24"/>
          <w:lang w:val="cs-CZ"/>
        </w:rPr>
        <w:t xml:space="preserve">gazów technicznych: </w:t>
      </w:r>
      <w:r w:rsidR="001D03C3" w:rsidRPr="00256CB8">
        <w:rPr>
          <w:rFonts w:ascii="Cambria" w:hAnsi="Cambria" w:cs="Tahoma"/>
          <w:b/>
          <w:color w:val="000000"/>
          <w:sz w:val="24"/>
          <w:szCs w:val="24"/>
          <w:lang w:val="cs-CZ"/>
        </w:rPr>
        <w:t>argonu i helu wraz z dzierżawą butli</w:t>
      </w:r>
      <w:r w:rsidRPr="00256CB8">
        <w:rPr>
          <w:rFonts w:ascii="Cambria" w:hAnsi="Cambria" w:cs="Arial"/>
          <w:i/>
          <w:sz w:val="24"/>
          <w:szCs w:val="24"/>
        </w:rPr>
        <w:t>,</w:t>
      </w:r>
      <w:r w:rsidRPr="00256CB8">
        <w:rPr>
          <w:rFonts w:ascii="Cambria" w:hAnsi="Cambria" w:cs="Arial"/>
          <w:sz w:val="24"/>
          <w:szCs w:val="24"/>
        </w:rPr>
        <w:t xml:space="preserve"> </w:t>
      </w:r>
      <w:r w:rsidR="00861A9F" w:rsidRPr="00256CB8">
        <w:rPr>
          <w:rFonts w:ascii="Cambria" w:hAnsi="Cambria" w:cs="Arial"/>
          <w:sz w:val="24"/>
          <w:szCs w:val="24"/>
        </w:rPr>
        <w:t>zwanych dalej „</w:t>
      </w:r>
      <w:r w:rsidR="001D03C3" w:rsidRPr="00256CB8">
        <w:rPr>
          <w:rFonts w:ascii="Cambria" w:hAnsi="Cambria" w:cs="Arial"/>
          <w:sz w:val="24"/>
          <w:szCs w:val="24"/>
        </w:rPr>
        <w:t>gazami</w:t>
      </w:r>
      <w:r w:rsidR="00861A9F" w:rsidRPr="00256CB8">
        <w:rPr>
          <w:rFonts w:ascii="Cambria" w:hAnsi="Cambria" w:cs="Arial"/>
          <w:sz w:val="24"/>
          <w:szCs w:val="24"/>
        </w:rPr>
        <w:t xml:space="preserve">”, </w:t>
      </w:r>
      <w:r w:rsidRPr="00256CB8">
        <w:rPr>
          <w:rFonts w:ascii="Cambria" w:hAnsi="Cambria" w:cs="Arial"/>
          <w:sz w:val="24"/>
          <w:szCs w:val="24"/>
        </w:rPr>
        <w:t>zgodnie z ofertą z dnia …….</w:t>
      </w:r>
    </w:p>
    <w:p w14:paraId="5589DBF5" w14:textId="1E016230" w:rsidR="00A44D83" w:rsidRPr="00256CB8" w:rsidRDefault="004F02A7" w:rsidP="00FF58DB">
      <w:pPr>
        <w:numPr>
          <w:ilvl w:val="0"/>
          <w:numId w:val="293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Zakres rzeczowy objęty szczegółowym opisem przedmiotu umowy wraz z kalkulacją ceny, który stanowi załącznik nr </w:t>
      </w:r>
      <w:r w:rsidR="001D03C3" w:rsidRPr="00256CB8">
        <w:rPr>
          <w:rFonts w:ascii="Cambria" w:hAnsi="Cambria" w:cs="Arial"/>
          <w:sz w:val="24"/>
          <w:szCs w:val="24"/>
        </w:rPr>
        <w:t>2</w:t>
      </w:r>
      <w:r w:rsidRPr="00256CB8">
        <w:rPr>
          <w:rFonts w:ascii="Cambria" w:hAnsi="Cambria" w:cs="Arial"/>
          <w:i/>
          <w:sz w:val="24"/>
          <w:szCs w:val="24"/>
        </w:rPr>
        <w:t xml:space="preserve"> </w:t>
      </w:r>
      <w:r w:rsidRPr="00256CB8">
        <w:rPr>
          <w:rFonts w:ascii="Cambria" w:hAnsi="Cambria" w:cs="Arial"/>
          <w:sz w:val="24"/>
          <w:szCs w:val="24"/>
        </w:rPr>
        <w:t>do niniejszej umowy</w:t>
      </w:r>
      <w:r w:rsidR="00515C96" w:rsidRPr="00256CB8">
        <w:rPr>
          <w:rFonts w:ascii="Cambria" w:hAnsi="Cambria" w:cs="Arial"/>
          <w:sz w:val="24"/>
          <w:szCs w:val="24"/>
        </w:rPr>
        <w:t>,</w:t>
      </w:r>
      <w:r w:rsidRPr="00256CB8">
        <w:rPr>
          <w:rFonts w:ascii="Cambria" w:hAnsi="Cambria" w:cs="Arial"/>
          <w:sz w:val="24"/>
          <w:szCs w:val="24"/>
        </w:rPr>
        <w:t xml:space="preserve"> jest największym możliwym zakresem przedmiotu umowy.</w:t>
      </w:r>
    </w:p>
    <w:p w14:paraId="6646FB31" w14:textId="3C657485" w:rsidR="004F02A7" w:rsidRPr="00256CB8" w:rsidRDefault="00A44D83" w:rsidP="00FF58DB">
      <w:pPr>
        <w:numPr>
          <w:ilvl w:val="0"/>
          <w:numId w:val="293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/>
          <w:iCs/>
          <w:sz w:val="24"/>
          <w:szCs w:val="24"/>
        </w:rPr>
        <w:t>Zamawiający zastrzega sobie prawo do zmniejszenia wielkości zamówienia stosownie do potrzeb Zamawiającego.</w:t>
      </w:r>
      <w:r w:rsidRPr="00256CB8">
        <w:rPr>
          <w:rFonts w:ascii="Cambria" w:hAnsi="Cambria"/>
          <w:sz w:val="24"/>
          <w:szCs w:val="24"/>
        </w:rPr>
        <w:t xml:space="preserve"> Ilości wskazane w załączniku nr 2 do niniejszej umowy są wielkościami orientacyjnymi. Wykonawcy nie będzie przysługiwało roszczenie o</w:t>
      </w:r>
      <w:r w:rsidR="00515C96" w:rsidRPr="00256CB8">
        <w:rPr>
          <w:rFonts w:ascii="Cambria" w:hAnsi="Cambria"/>
          <w:sz w:val="24"/>
          <w:szCs w:val="24"/>
        </w:rPr>
        <w:t> </w:t>
      </w:r>
      <w:r w:rsidRPr="00256CB8">
        <w:rPr>
          <w:rFonts w:ascii="Cambria" w:hAnsi="Cambria"/>
          <w:sz w:val="24"/>
          <w:szCs w:val="24"/>
        </w:rPr>
        <w:t xml:space="preserve">realizację dostawy w wielkościach podanych. Jednocześnie Zamawiający </w:t>
      </w:r>
      <w:r w:rsidR="00F559B8" w:rsidRPr="00256CB8">
        <w:rPr>
          <w:rFonts w:ascii="Cambria" w:hAnsi="Cambria"/>
          <w:sz w:val="24"/>
          <w:szCs w:val="24"/>
        </w:rPr>
        <w:t xml:space="preserve">zapewnia, iż na realizację zamówienia wydatkuje nie mniej, niż 70 % łącznej wartości </w:t>
      </w:r>
      <w:r w:rsidR="00F559B8" w:rsidRPr="00256CB8">
        <w:rPr>
          <w:rFonts w:ascii="Cambria" w:hAnsi="Cambria" w:cs="Arial"/>
          <w:sz w:val="24"/>
          <w:szCs w:val="24"/>
        </w:rPr>
        <w:t>przedmiotu umowy</w:t>
      </w:r>
      <w:r w:rsidR="00F559B8" w:rsidRPr="00256CB8">
        <w:rPr>
          <w:rFonts w:ascii="Cambria" w:hAnsi="Cambria"/>
          <w:sz w:val="24"/>
          <w:szCs w:val="24"/>
        </w:rPr>
        <w:t xml:space="preserve"> podanej w § 4 ust. 1 </w:t>
      </w:r>
      <w:r w:rsidR="00F559B8" w:rsidRPr="00256CB8">
        <w:rPr>
          <w:rFonts w:ascii="Cambria" w:hAnsi="Cambria" w:cs="Arial"/>
          <w:sz w:val="24"/>
          <w:szCs w:val="24"/>
        </w:rPr>
        <w:t>niniejszej umowy</w:t>
      </w:r>
      <w:r w:rsidRPr="00256CB8">
        <w:rPr>
          <w:rFonts w:ascii="Cambria" w:hAnsi="Cambria"/>
          <w:sz w:val="24"/>
          <w:szCs w:val="24"/>
        </w:rPr>
        <w:t>.</w:t>
      </w:r>
      <w:r w:rsidR="004F02A7" w:rsidRPr="00256CB8">
        <w:rPr>
          <w:rFonts w:ascii="Cambria" w:hAnsi="Cambria" w:cs="Arial"/>
          <w:sz w:val="24"/>
          <w:szCs w:val="24"/>
        </w:rPr>
        <w:t xml:space="preserve"> </w:t>
      </w:r>
    </w:p>
    <w:p w14:paraId="26316A48" w14:textId="77777777" w:rsidR="004F02A7" w:rsidRPr="00256CB8" w:rsidRDefault="004F02A7" w:rsidP="00FF58DB">
      <w:pPr>
        <w:numPr>
          <w:ilvl w:val="0"/>
          <w:numId w:val="293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Wykonawca oświadcza, że posiada odpowiednią wiedzę, doświadczenie i dysponuje stosowną bazą do wykonania przedmiotu umowy. </w:t>
      </w:r>
    </w:p>
    <w:p w14:paraId="50C707E0" w14:textId="77777777" w:rsidR="004F02A7" w:rsidRPr="00256CB8" w:rsidRDefault="004F02A7" w:rsidP="00FF58DB">
      <w:pPr>
        <w:numPr>
          <w:ilvl w:val="0"/>
          <w:numId w:val="293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Wykonawca oświadcza, iż dotrzyma umówionych terminów, wykona przedmiot umowy przy zachowaniu należytej staranności, uwzględniając zawodowy charakter prowadzonej przez niego działalności. </w:t>
      </w:r>
    </w:p>
    <w:p w14:paraId="7E85ED4B" w14:textId="77777777" w:rsidR="004F02A7" w:rsidRPr="00256CB8" w:rsidRDefault="004F02A7" w:rsidP="00FF58DB">
      <w:pPr>
        <w:numPr>
          <w:ilvl w:val="0"/>
          <w:numId w:val="293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W przypadku zawieszenia produkcji lub wycofania z produkcji przedmiotu umowy </w:t>
      </w:r>
      <w:r w:rsidRPr="00256CB8">
        <w:rPr>
          <w:rFonts w:ascii="Cambria" w:hAnsi="Cambria" w:cs="Arial"/>
          <w:sz w:val="24"/>
          <w:szCs w:val="24"/>
        </w:rPr>
        <w:lastRenderedPageBreak/>
        <w:t>Zamawiający dopuszcza zmianę na jego odpowiedniki o takich samych lub lepszych parametrach jak asortyment wycofany (zawieszony) z produkcji, za cenę nie wyższą niż podana w ofercie, pod warunkiem uzyskania przez Wykonawcę pisemnej zgody Zamawiającego, bez konieczności zmiany postanowień niniejszej umowy.</w:t>
      </w:r>
    </w:p>
    <w:p w14:paraId="17174025" w14:textId="77777777" w:rsidR="004F02A7" w:rsidRPr="00256CB8" w:rsidRDefault="004F02A7" w:rsidP="004F02A7">
      <w:pPr>
        <w:tabs>
          <w:tab w:val="num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2049A7D" w14:textId="77777777" w:rsidR="004F02A7" w:rsidRPr="00256CB8" w:rsidRDefault="004F02A7" w:rsidP="004F02A7">
      <w:pPr>
        <w:tabs>
          <w:tab w:val="num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 xml:space="preserve">§ 2 </w:t>
      </w:r>
    </w:p>
    <w:p w14:paraId="65CE3F2C" w14:textId="77777777" w:rsidR="00191DB2" w:rsidRPr="00256CB8" w:rsidRDefault="00191DB2" w:rsidP="00FF58DB">
      <w:pPr>
        <w:numPr>
          <w:ilvl w:val="0"/>
          <w:numId w:val="294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Jeżeli w ofercie Wykonawcy przewidziany został udział podwykonawców, zawarcie umowy o podwykonawstwo nie wpływa na treść zobowiązań Wykonawcy wobec Zamawiającego w odniesieniu do wykonania tej części przedmiotu umowy. Wykonawca jest odpowiedzialny za działania i zaniechania podwykonawców i ich pracowników w takim samym zakresie, jakby to były działania lub zaniechania Wykonawcy. </w:t>
      </w:r>
    </w:p>
    <w:p w14:paraId="345A5D37" w14:textId="52EF7F68" w:rsidR="00191DB2" w:rsidRPr="00256CB8" w:rsidRDefault="00191DB2" w:rsidP="00FF58DB">
      <w:pPr>
        <w:numPr>
          <w:ilvl w:val="0"/>
          <w:numId w:val="294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Jeśli Wykonawca w toku postępowania o udzielenie zamówienia publicznego</w:t>
      </w:r>
      <w:r w:rsidR="00F92AE7" w:rsidRPr="00256CB8">
        <w:rPr>
          <w:rFonts w:ascii="Cambria" w:hAnsi="Cambria" w:cs="Arial"/>
          <w:sz w:val="24"/>
          <w:szCs w:val="24"/>
        </w:rPr>
        <w:t>,</w:t>
      </w:r>
      <w:r w:rsidRPr="00256CB8">
        <w:rPr>
          <w:rFonts w:ascii="Cambria" w:hAnsi="Cambria" w:cs="Arial"/>
          <w:sz w:val="24"/>
          <w:szCs w:val="24"/>
        </w:rPr>
        <w:t xml:space="preserve"> w wyniku którego zawarto niniejszą umowę, powoływał się na zasoby innych podmiotów będących jego podwykonawcami, w zakresie wskazanym w art. 118 ustawy PZP, w celu wykazania spełniania warunków udziału w postępowaniu, Wykonawca jest obowiązany wykazać, że proponowany inny podwykonawca spełnia je w stopniu nie mniejszym niż określony w SWZ lub zobowiązać się do osobistego wykonania odpowiedniej części zamówienia, jeżeli wykaże samodzielnie zdolności techniczne lub zawodowe lub sytuację finansową lub ekonomiczną.</w:t>
      </w:r>
    </w:p>
    <w:p w14:paraId="43B2E546" w14:textId="7F5B1573" w:rsidR="004F02A7" w:rsidRPr="00256CB8" w:rsidRDefault="0042607C" w:rsidP="004F02A7">
      <w:pPr>
        <w:tabs>
          <w:tab w:val="num" w:pos="851"/>
          <w:tab w:val="left" w:pos="993"/>
        </w:tabs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256CB8">
        <w:rPr>
          <w:rFonts w:ascii="Cambria" w:hAnsi="Cambria"/>
          <w:color w:val="000000" w:themeColor="text1"/>
          <w:sz w:val="24"/>
          <w:szCs w:val="24"/>
        </w:rPr>
        <w:t>*(</w:t>
      </w:r>
      <w:r w:rsidRPr="00256CB8">
        <w:rPr>
          <w:rFonts w:ascii="Cambria" w:hAnsi="Cambria"/>
          <w:i/>
          <w:color w:val="000000" w:themeColor="text1"/>
          <w:sz w:val="24"/>
          <w:szCs w:val="24"/>
        </w:rPr>
        <w:t xml:space="preserve">W przypadku zadeklarowania przez Wykonawcę braku udziału podwykonawców postanowienia </w:t>
      </w:r>
      <w:r w:rsidRPr="00256CB8">
        <w:rPr>
          <w:rFonts w:ascii="Cambria" w:hAnsi="Cambria" w:cs="Arial"/>
          <w:sz w:val="24"/>
          <w:szCs w:val="24"/>
        </w:rPr>
        <w:t>§ 2</w:t>
      </w:r>
      <w:r w:rsidRPr="00256CB8">
        <w:rPr>
          <w:rFonts w:ascii="Cambria" w:hAnsi="Cambria" w:cs="Arial"/>
          <w:b/>
          <w:sz w:val="24"/>
          <w:szCs w:val="24"/>
        </w:rPr>
        <w:t xml:space="preserve"> </w:t>
      </w:r>
      <w:r w:rsidRPr="00256CB8">
        <w:rPr>
          <w:rFonts w:ascii="Cambria" w:hAnsi="Cambria"/>
          <w:i/>
          <w:color w:val="000000" w:themeColor="text1"/>
          <w:sz w:val="24"/>
          <w:szCs w:val="24"/>
        </w:rPr>
        <w:t>zostaną usunięte z ostatecznej wersji umowy)</w:t>
      </w:r>
    </w:p>
    <w:p w14:paraId="36E94632" w14:textId="77777777" w:rsidR="00E16F3C" w:rsidRPr="00256CB8" w:rsidRDefault="00E16F3C" w:rsidP="004F02A7">
      <w:pPr>
        <w:tabs>
          <w:tab w:val="num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112965B" w14:textId="77777777" w:rsidR="004F02A7" w:rsidRPr="00256CB8" w:rsidRDefault="004F02A7" w:rsidP="004F02A7">
      <w:pPr>
        <w:tabs>
          <w:tab w:val="num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§ 3</w:t>
      </w:r>
    </w:p>
    <w:p w14:paraId="011EF86E" w14:textId="7FD59178" w:rsidR="004F02A7" w:rsidRPr="00256CB8" w:rsidRDefault="004F02A7" w:rsidP="00FF58DB">
      <w:pPr>
        <w:pStyle w:val="Akapitzlist"/>
        <w:widowControl w:val="0"/>
        <w:numPr>
          <w:ilvl w:val="0"/>
          <w:numId w:val="295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Termin wykonania przedmiotu umowy: </w:t>
      </w:r>
      <w:r w:rsidRPr="00256CB8">
        <w:rPr>
          <w:rFonts w:ascii="Cambria" w:hAnsi="Cambria" w:cs="Arial"/>
          <w:b/>
          <w:sz w:val="24"/>
          <w:szCs w:val="24"/>
          <w:lang w:val="sq-AL"/>
        </w:rPr>
        <w:t>sukcesywnie</w:t>
      </w:r>
      <w:r w:rsidRPr="00256CB8">
        <w:rPr>
          <w:rFonts w:ascii="Cambria" w:hAnsi="Cambria" w:cs="Arial"/>
          <w:sz w:val="24"/>
          <w:szCs w:val="24"/>
          <w:lang w:val="sq-AL"/>
        </w:rPr>
        <w:t xml:space="preserve"> tj. od daty zawarcia umowy do dnia </w:t>
      </w:r>
      <w:r w:rsidRPr="00256CB8">
        <w:rPr>
          <w:rFonts w:ascii="Cambria" w:hAnsi="Cambria" w:cs="Arial"/>
          <w:b/>
          <w:sz w:val="24"/>
          <w:szCs w:val="24"/>
          <w:lang w:val="sq-AL"/>
        </w:rPr>
        <w:t>31 grudnia 202</w:t>
      </w:r>
      <w:r w:rsidR="0017151A" w:rsidRPr="00256CB8">
        <w:rPr>
          <w:rFonts w:ascii="Cambria" w:hAnsi="Cambria" w:cs="Arial"/>
          <w:b/>
          <w:sz w:val="24"/>
          <w:szCs w:val="24"/>
          <w:lang w:val="sq-AL"/>
        </w:rPr>
        <w:t>5</w:t>
      </w:r>
      <w:r w:rsidRPr="00256CB8">
        <w:rPr>
          <w:rFonts w:ascii="Cambria" w:hAnsi="Cambria" w:cs="Arial"/>
          <w:b/>
          <w:sz w:val="24"/>
          <w:szCs w:val="24"/>
          <w:lang w:val="sq-AL"/>
        </w:rPr>
        <w:t> r.</w:t>
      </w:r>
      <w:r w:rsidRPr="00256CB8">
        <w:rPr>
          <w:rFonts w:ascii="Cambria" w:hAnsi="Cambria" w:cs="Arial"/>
          <w:sz w:val="24"/>
          <w:szCs w:val="24"/>
          <w:lang w:val="sq-AL"/>
        </w:rPr>
        <w:t xml:space="preserve"> lub do wyczerpania wartości zamówienia, w zależności co nastąpi wcześniej.</w:t>
      </w:r>
    </w:p>
    <w:p w14:paraId="7EC986AB" w14:textId="718B101E" w:rsidR="00BA4A66" w:rsidRPr="00256CB8" w:rsidRDefault="00BA4A66" w:rsidP="00FF58DB">
      <w:pPr>
        <w:pStyle w:val="Tekstpodstawowy"/>
        <w:numPr>
          <w:ilvl w:val="0"/>
          <w:numId w:val="295"/>
        </w:numPr>
        <w:spacing w:line="276" w:lineRule="auto"/>
        <w:rPr>
          <w:rFonts w:ascii="Cambria" w:hAnsi="Cambria"/>
          <w:szCs w:val="24"/>
        </w:rPr>
      </w:pPr>
      <w:r w:rsidRPr="00256CB8">
        <w:rPr>
          <w:rFonts w:ascii="Cambria" w:hAnsi="Cambria"/>
          <w:szCs w:val="24"/>
        </w:rPr>
        <w:t xml:space="preserve">Zamówienia będą realizowane sukcesywnie na podstawie odrębnych zamówień częściowych składanych </w:t>
      </w:r>
      <w:r w:rsidRPr="00256CB8">
        <w:rPr>
          <w:rFonts w:ascii="Cambria" w:hAnsi="Cambria" w:cs="Arial"/>
          <w:szCs w:val="24"/>
        </w:rPr>
        <w:t>w formie elektronicznej na</w:t>
      </w:r>
      <w:r w:rsidR="00C63353" w:rsidRPr="00256CB8">
        <w:rPr>
          <w:rFonts w:ascii="Cambria" w:hAnsi="Cambria" w:cs="Arial"/>
          <w:szCs w:val="24"/>
        </w:rPr>
        <w:t xml:space="preserve"> adres</w:t>
      </w:r>
      <w:r w:rsidRPr="00256CB8">
        <w:rPr>
          <w:rFonts w:ascii="Cambria" w:hAnsi="Cambria" w:cs="Arial"/>
          <w:szCs w:val="24"/>
        </w:rPr>
        <w:t xml:space="preserve"> e-mail: </w:t>
      </w:r>
      <w:r w:rsidRPr="00256CB8">
        <w:rPr>
          <w:rFonts w:ascii="Cambria" w:hAnsi="Cambria" w:cs="Arial"/>
          <w:szCs w:val="24"/>
        </w:rPr>
        <w:tab/>
      </w:r>
      <w:r w:rsidRPr="00256CB8">
        <w:rPr>
          <w:rFonts w:ascii="Cambria" w:hAnsi="Cambria" w:cs="Arial"/>
          <w:szCs w:val="24"/>
        </w:rPr>
        <w:tab/>
      </w:r>
      <w:r w:rsidRPr="00256CB8">
        <w:rPr>
          <w:rFonts w:ascii="Cambria" w:hAnsi="Cambria" w:cs="Arial"/>
          <w:szCs w:val="24"/>
        </w:rPr>
        <w:tab/>
        <w:t xml:space="preserve">lub telefonicznej, na nr </w:t>
      </w:r>
      <w:proofErr w:type="spellStart"/>
      <w:r w:rsidRPr="00256CB8">
        <w:rPr>
          <w:rFonts w:ascii="Cambria" w:hAnsi="Cambria" w:cs="Arial"/>
          <w:szCs w:val="24"/>
        </w:rPr>
        <w:t>tel</w:t>
      </w:r>
      <w:proofErr w:type="spellEnd"/>
      <w:r w:rsidRPr="00256CB8">
        <w:rPr>
          <w:rFonts w:ascii="Cambria" w:hAnsi="Cambria" w:cs="Arial"/>
          <w:szCs w:val="24"/>
        </w:rPr>
        <w:t>:</w:t>
      </w:r>
      <w:r w:rsidRPr="00256CB8">
        <w:rPr>
          <w:rFonts w:ascii="Cambria" w:hAnsi="Cambria" w:cs="Arial"/>
          <w:szCs w:val="24"/>
        </w:rPr>
        <w:tab/>
      </w:r>
      <w:r w:rsidRPr="00256CB8">
        <w:rPr>
          <w:rFonts w:ascii="Cambria" w:hAnsi="Cambria" w:cs="Arial"/>
          <w:szCs w:val="24"/>
        </w:rPr>
        <w:tab/>
        <w:t>.</w:t>
      </w:r>
    </w:p>
    <w:p w14:paraId="0EE9B313" w14:textId="1A4967FD" w:rsidR="004F02A7" w:rsidRPr="00256CB8" w:rsidRDefault="004F02A7" w:rsidP="00FF58DB">
      <w:pPr>
        <w:pStyle w:val="Akapitzlist"/>
        <w:widowControl w:val="0"/>
        <w:numPr>
          <w:ilvl w:val="0"/>
          <w:numId w:val="295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Zamawiający zastrzega sobie prawo do zmiany postanowień ust. 2 w przypadku zmian organizacyjnych lub danych teleadresowych miejsca, do którego dostarczany będzie przedmiot umowy. Zmiana ta nie wymaga </w:t>
      </w:r>
      <w:r w:rsidR="006D5092" w:rsidRPr="00256CB8">
        <w:rPr>
          <w:rFonts w:ascii="Cambria" w:hAnsi="Cambria" w:cs="Arial"/>
          <w:sz w:val="24"/>
          <w:szCs w:val="24"/>
        </w:rPr>
        <w:t xml:space="preserve">zgody Wykonawcy ani podpisania </w:t>
      </w:r>
      <w:r w:rsidRPr="00256CB8">
        <w:rPr>
          <w:rFonts w:ascii="Cambria" w:hAnsi="Cambria" w:cs="Arial"/>
          <w:sz w:val="24"/>
          <w:szCs w:val="24"/>
        </w:rPr>
        <w:t>aneksu, a</w:t>
      </w:r>
      <w:r w:rsidR="006D5092" w:rsidRPr="00256CB8">
        <w:rPr>
          <w:rFonts w:ascii="Cambria" w:hAnsi="Cambria" w:cs="Arial"/>
          <w:sz w:val="24"/>
          <w:szCs w:val="24"/>
        </w:rPr>
        <w:t> </w:t>
      </w:r>
      <w:r w:rsidRPr="00256CB8">
        <w:rPr>
          <w:rFonts w:ascii="Cambria" w:hAnsi="Cambria" w:cs="Arial"/>
          <w:sz w:val="24"/>
          <w:szCs w:val="24"/>
        </w:rPr>
        <w:t>jedynie pisemnego powiadomienia Stron.</w:t>
      </w:r>
    </w:p>
    <w:p w14:paraId="368786E7" w14:textId="4E456257" w:rsidR="004F02A7" w:rsidRPr="00256CB8" w:rsidRDefault="004F02A7" w:rsidP="00FF58DB">
      <w:pPr>
        <w:pStyle w:val="Akapitzlist"/>
        <w:widowControl w:val="0"/>
        <w:numPr>
          <w:ilvl w:val="0"/>
          <w:numId w:val="295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</w:rPr>
        <w:t xml:space="preserve">Zamówienia </w:t>
      </w:r>
      <w:r w:rsidR="00962C40" w:rsidRPr="00256CB8">
        <w:rPr>
          <w:rFonts w:ascii="Cambria" w:hAnsi="Cambria" w:cs="Arial"/>
          <w:sz w:val="24"/>
          <w:szCs w:val="24"/>
        </w:rPr>
        <w:t xml:space="preserve">częściowe </w:t>
      </w:r>
      <w:r w:rsidRPr="00256CB8">
        <w:rPr>
          <w:rFonts w:ascii="Cambria" w:hAnsi="Cambria" w:cs="Arial"/>
          <w:sz w:val="24"/>
          <w:szCs w:val="24"/>
        </w:rPr>
        <w:t>będą składane od poniedziałku do piątku w godzinach od 8</w:t>
      </w:r>
      <w:r w:rsidRPr="00256CB8">
        <w:rPr>
          <w:rFonts w:ascii="Cambria" w:hAnsi="Cambria" w:cs="Arial"/>
          <w:sz w:val="24"/>
          <w:szCs w:val="24"/>
          <w:vertAlign w:val="superscript"/>
        </w:rPr>
        <w:t>00</w:t>
      </w:r>
      <w:r w:rsidRPr="00256CB8">
        <w:rPr>
          <w:rFonts w:ascii="Cambria" w:hAnsi="Cambria" w:cs="Arial"/>
          <w:sz w:val="24"/>
          <w:szCs w:val="24"/>
        </w:rPr>
        <w:t xml:space="preserve"> do 16</w:t>
      </w:r>
      <w:r w:rsidRPr="00256CB8">
        <w:rPr>
          <w:rFonts w:ascii="Cambria" w:hAnsi="Cambria" w:cs="Arial"/>
          <w:sz w:val="24"/>
          <w:szCs w:val="24"/>
          <w:vertAlign w:val="superscript"/>
        </w:rPr>
        <w:t xml:space="preserve">00 </w:t>
      </w:r>
      <w:r w:rsidRPr="00256CB8">
        <w:rPr>
          <w:rFonts w:ascii="Cambria" w:hAnsi="Cambria" w:cs="Arial"/>
          <w:sz w:val="24"/>
          <w:szCs w:val="24"/>
        </w:rPr>
        <w:t>i Wykonawca zobowiązany jest zapewnić przyjmowanie zamówień w tych terminach i godzinach.</w:t>
      </w:r>
    </w:p>
    <w:p w14:paraId="084F2772" w14:textId="58807A70" w:rsidR="004F02A7" w:rsidRPr="00256CB8" w:rsidRDefault="004F02A7" w:rsidP="00FF58DB">
      <w:pPr>
        <w:pStyle w:val="Akapitzlist"/>
        <w:widowControl w:val="0"/>
        <w:numPr>
          <w:ilvl w:val="0"/>
          <w:numId w:val="295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</w:rPr>
        <w:t xml:space="preserve">Wykonawca zobowiązany jest każdorazowo do potwierdzenia odbioru zamówienia </w:t>
      </w:r>
      <w:r w:rsidR="00962C40" w:rsidRPr="00256CB8">
        <w:rPr>
          <w:rFonts w:ascii="Cambria" w:hAnsi="Cambria" w:cs="Arial"/>
          <w:sz w:val="24"/>
          <w:szCs w:val="24"/>
        </w:rPr>
        <w:t xml:space="preserve">częściowego </w:t>
      </w:r>
      <w:r w:rsidRPr="00256CB8">
        <w:rPr>
          <w:rFonts w:ascii="Cambria" w:hAnsi="Cambria" w:cs="Arial"/>
          <w:sz w:val="24"/>
          <w:szCs w:val="24"/>
        </w:rPr>
        <w:t>drogą mailową na adres: jjakubiak@ies.gov.pl.</w:t>
      </w:r>
    </w:p>
    <w:p w14:paraId="5FA90233" w14:textId="2933D335" w:rsidR="004F02A7" w:rsidRPr="00256CB8" w:rsidRDefault="004F02A7" w:rsidP="00FF58DB">
      <w:pPr>
        <w:pStyle w:val="Akapitzlist"/>
        <w:widowControl w:val="0"/>
        <w:numPr>
          <w:ilvl w:val="0"/>
          <w:numId w:val="295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Wykonawca dostarczać będzie przedmiot umowy na własny koszt, na wskazany w zamówieniu adres w godzinach pracy Zamawiającego w terminie </w:t>
      </w:r>
      <w:r w:rsidRPr="00256CB8">
        <w:rPr>
          <w:rFonts w:ascii="Cambria" w:hAnsi="Cambria" w:cs="Arial"/>
          <w:b/>
          <w:sz w:val="24"/>
          <w:szCs w:val="24"/>
        </w:rPr>
        <w:t xml:space="preserve">do </w:t>
      </w:r>
      <w:r w:rsidR="0017151A" w:rsidRPr="00256CB8">
        <w:rPr>
          <w:rFonts w:ascii="Cambria" w:hAnsi="Cambria" w:cs="Arial"/>
          <w:b/>
          <w:sz w:val="24"/>
          <w:szCs w:val="24"/>
        </w:rPr>
        <w:t>…</w:t>
      </w:r>
      <w:r w:rsidR="007D157B" w:rsidRPr="00256CB8">
        <w:rPr>
          <w:rFonts w:ascii="Cambria" w:hAnsi="Cambria" w:cs="Arial"/>
          <w:b/>
          <w:sz w:val="24"/>
          <w:szCs w:val="24"/>
        </w:rPr>
        <w:t>……</w:t>
      </w:r>
      <w:r w:rsidR="0017151A" w:rsidRPr="00256CB8">
        <w:rPr>
          <w:rFonts w:ascii="Cambria" w:hAnsi="Cambria" w:cs="Arial"/>
          <w:b/>
          <w:sz w:val="24"/>
          <w:szCs w:val="24"/>
        </w:rPr>
        <w:t xml:space="preserve">….. </w:t>
      </w:r>
      <w:r w:rsidR="007D157B" w:rsidRPr="00256CB8">
        <w:rPr>
          <w:rFonts w:ascii="Cambria" w:hAnsi="Cambria" w:cs="Arial"/>
          <w:b/>
          <w:sz w:val="24"/>
          <w:szCs w:val="24"/>
        </w:rPr>
        <w:br/>
      </w:r>
      <w:r w:rsidRPr="00256CB8">
        <w:rPr>
          <w:rFonts w:ascii="Cambria" w:hAnsi="Cambria" w:cs="Arial"/>
          <w:sz w:val="24"/>
          <w:szCs w:val="24"/>
        </w:rPr>
        <w:t>od otrzymania zamówienia.</w:t>
      </w:r>
    </w:p>
    <w:p w14:paraId="71C64ACC" w14:textId="1B4C35F6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256CB8">
        <w:rPr>
          <w:rFonts w:ascii="Cambria" w:hAnsi="Cambria" w:cs="Arial"/>
          <w:kern w:val="0"/>
        </w:rPr>
        <w:lastRenderedPageBreak/>
        <w:t xml:space="preserve">Wykonawca zobowiązany będzie do dostarczenia </w:t>
      </w:r>
      <w:r w:rsidR="003E3DCC" w:rsidRPr="00256CB8">
        <w:rPr>
          <w:rFonts w:ascii="Cambria" w:hAnsi="Cambria" w:cs="Arial"/>
          <w:kern w:val="0"/>
        </w:rPr>
        <w:t>gazów</w:t>
      </w:r>
      <w:r w:rsidRPr="00256CB8">
        <w:rPr>
          <w:rFonts w:ascii="Cambria" w:hAnsi="Cambria" w:cs="Arial"/>
          <w:kern w:val="0"/>
        </w:rPr>
        <w:t xml:space="preserve"> stanowiących przedmiot umowy, na własny koszt oraz rozładunku </w:t>
      </w:r>
      <w:r w:rsidR="003E3DCC" w:rsidRPr="00256CB8">
        <w:rPr>
          <w:rFonts w:ascii="Cambria" w:hAnsi="Cambria" w:cs="Arial"/>
          <w:kern w:val="0"/>
        </w:rPr>
        <w:t>butli</w:t>
      </w:r>
      <w:r w:rsidRPr="00256CB8">
        <w:rPr>
          <w:rFonts w:ascii="Cambria" w:hAnsi="Cambria" w:cs="Arial"/>
          <w:kern w:val="0"/>
        </w:rPr>
        <w:t xml:space="preserve"> do </w:t>
      </w:r>
      <w:r w:rsidR="00DA0B0E" w:rsidRPr="00256CB8">
        <w:rPr>
          <w:rFonts w:ascii="Cambria" w:hAnsi="Cambria" w:cs="Arial"/>
        </w:rPr>
        <w:t xml:space="preserve">bramy bocznej przy ul. Skłodowskiej-Curie w </w:t>
      </w:r>
      <w:r w:rsidRPr="00256CB8">
        <w:rPr>
          <w:rFonts w:ascii="Cambria" w:hAnsi="Cambria" w:cs="Arial"/>
          <w:kern w:val="0"/>
        </w:rPr>
        <w:t>godzinach</w:t>
      </w:r>
      <w:r w:rsidR="00A46A9C" w:rsidRPr="00256CB8">
        <w:rPr>
          <w:rFonts w:ascii="Cambria" w:hAnsi="Cambria" w:cs="Arial"/>
          <w:kern w:val="0"/>
        </w:rPr>
        <w:t xml:space="preserve"> pra</w:t>
      </w:r>
      <w:r w:rsidR="003E3DCC" w:rsidRPr="00256CB8">
        <w:rPr>
          <w:rFonts w:ascii="Cambria" w:hAnsi="Cambria" w:cs="Arial"/>
          <w:kern w:val="0"/>
        </w:rPr>
        <w:t>c</w:t>
      </w:r>
      <w:r w:rsidR="00A46A9C" w:rsidRPr="00256CB8">
        <w:rPr>
          <w:rFonts w:ascii="Cambria" w:hAnsi="Cambria" w:cs="Arial"/>
          <w:kern w:val="0"/>
        </w:rPr>
        <w:t>y Zamawi</w:t>
      </w:r>
      <w:r w:rsidR="00DA0B0E" w:rsidRPr="00256CB8">
        <w:rPr>
          <w:rFonts w:ascii="Cambria" w:hAnsi="Cambria" w:cs="Arial"/>
          <w:kern w:val="0"/>
        </w:rPr>
        <w:t>ającego</w:t>
      </w:r>
      <w:r w:rsidRPr="00256CB8">
        <w:rPr>
          <w:rFonts w:ascii="Cambria" w:hAnsi="Cambria" w:cs="Arial"/>
          <w:kern w:val="0"/>
        </w:rPr>
        <w:t>, bez względu na ilość asortymentu i jego wartość.</w:t>
      </w:r>
      <w:r w:rsidR="001D7CA0" w:rsidRPr="00256CB8">
        <w:rPr>
          <w:rFonts w:ascii="Cambria" w:hAnsi="Cambria" w:cs="Arial"/>
          <w:kern w:val="0"/>
        </w:rPr>
        <w:t xml:space="preserve"> </w:t>
      </w:r>
      <w:r w:rsidR="003E3DCC" w:rsidRPr="00256CB8">
        <w:rPr>
          <w:rFonts w:ascii="Cambria" w:hAnsi="Cambria" w:cs="Arial"/>
          <w:kern w:val="0"/>
        </w:rPr>
        <w:t>Butle będą odbierane przez pracownika Zamawiającego.</w:t>
      </w:r>
    </w:p>
    <w:p w14:paraId="73E4D750" w14:textId="77777777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256CB8">
        <w:rPr>
          <w:rFonts w:ascii="Cambria" w:hAnsi="Cambria" w:cs="Arial"/>
          <w:kern w:val="0"/>
        </w:rPr>
        <w:t>Dostawy będą realizowane sukcesywnie partiami zgodnie z zamówieniami składanymi bezpośrednio przez Zamawiającego. Dostawa każdego zamówienia winna zostać zrealizowana jednorazowo.</w:t>
      </w:r>
    </w:p>
    <w:p w14:paraId="2D251A37" w14:textId="77777777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256CB8">
        <w:rPr>
          <w:rFonts w:ascii="Cambria" w:hAnsi="Cambria" w:cs="Arial"/>
          <w:kern w:val="0"/>
        </w:rPr>
        <w:t>Wykonawca oświadcza i gwarantuje, że dostarczać będzie przedmiot umowy zgodnie z opisem przedmiotu zamówienia i ofertą przetargową, w ilości i asortymencie wskazanym każdorazowo w zamówieniu.</w:t>
      </w:r>
    </w:p>
    <w:p w14:paraId="4CC46F4B" w14:textId="15C151B3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256CB8">
        <w:rPr>
          <w:rFonts w:ascii="Cambria" w:hAnsi="Cambria" w:cs="Arial"/>
          <w:kern w:val="0"/>
        </w:rPr>
        <w:t xml:space="preserve">W przypadku dostarczenia niekompletnej partii zamówienia lub dostarczenia wadliwego przedmiotu umowy, Wykonawca zobowiązany jest </w:t>
      </w:r>
      <w:r w:rsidR="004F3B22" w:rsidRPr="00256CB8">
        <w:rPr>
          <w:rFonts w:ascii="Cambria" w:hAnsi="Cambria" w:cs="Arial"/>
        </w:rPr>
        <w:t xml:space="preserve">do dostarczenia brakującego asortymentu lub </w:t>
      </w:r>
      <w:r w:rsidRPr="00256CB8">
        <w:rPr>
          <w:rFonts w:ascii="Cambria" w:hAnsi="Cambria" w:cs="Arial"/>
          <w:kern w:val="0"/>
        </w:rPr>
        <w:t xml:space="preserve">do dostarczenia przedmiotu umowy wolnego od wad, na swój koszt w terminie </w:t>
      </w:r>
      <w:r w:rsidRPr="00256CB8">
        <w:rPr>
          <w:rFonts w:ascii="Cambria" w:hAnsi="Cambria" w:cs="Arial"/>
          <w:b/>
          <w:kern w:val="0"/>
        </w:rPr>
        <w:t xml:space="preserve">do </w:t>
      </w:r>
      <w:r w:rsidR="00DA0B0E" w:rsidRPr="00256CB8">
        <w:rPr>
          <w:rFonts w:ascii="Cambria" w:hAnsi="Cambria" w:cs="Arial"/>
          <w:b/>
          <w:kern w:val="0"/>
        </w:rPr>
        <w:t>2</w:t>
      </w:r>
      <w:r w:rsidRPr="00256CB8">
        <w:rPr>
          <w:rFonts w:ascii="Cambria" w:hAnsi="Cambria" w:cs="Arial"/>
          <w:b/>
          <w:kern w:val="0"/>
        </w:rPr>
        <w:t xml:space="preserve"> dni</w:t>
      </w:r>
      <w:r w:rsidRPr="00256CB8">
        <w:rPr>
          <w:rFonts w:ascii="Cambria" w:hAnsi="Cambria" w:cs="Arial"/>
          <w:b/>
          <w:color w:val="FF0000"/>
          <w:kern w:val="0"/>
        </w:rPr>
        <w:t xml:space="preserve"> </w:t>
      </w:r>
      <w:r w:rsidRPr="00256CB8">
        <w:rPr>
          <w:rFonts w:ascii="Cambria" w:hAnsi="Cambria" w:cs="Arial"/>
          <w:b/>
          <w:kern w:val="0"/>
        </w:rPr>
        <w:t>kalendarzowych</w:t>
      </w:r>
      <w:r w:rsidRPr="00256CB8">
        <w:rPr>
          <w:rFonts w:ascii="Cambria" w:hAnsi="Cambria" w:cs="Arial"/>
          <w:i/>
          <w:kern w:val="0"/>
        </w:rPr>
        <w:t xml:space="preserve"> </w:t>
      </w:r>
      <w:r w:rsidRPr="00256CB8">
        <w:rPr>
          <w:rFonts w:ascii="Cambria" w:hAnsi="Cambria" w:cs="Arial"/>
          <w:kern w:val="0"/>
        </w:rPr>
        <w:t xml:space="preserve">od dnia zgłoszenia reklamacji pisemnie przez Zamawiającego </w:t>
      </w:r>
    </w:p>
    <w:p w14:paraId="2282AA03" w14:textId="77777777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color w:val="000000"/>
          <w:kern w:val="0"/>
        </w:rPr>
      </w:pPr>
      <w:r w:rsidRPr="00256CB8">
        <w:rPr>
          <w:rFonts w:ascii="Cambria" w:hAnsi="Cambria" w:cs="Arial"/>
          <w:color w:val="000000"/>
          <w:kern w:val="0"/>
        </w:rPr>
        <w:t xml:space="preserve">Na Wykonawcy ciąży odpowiedzialność z tytułu uszkodzenia lub utraty przedmiotu umowy, aż do chwili potwierdzenia odbioru przez Zamawiającego. </w:t>
      </w:r>
    </w:p>
    <w:p w14:paraId="09C0FEE6" w14:textId="484985B3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color w:val="000000"/>
          <w:kern w:val="0"/>
        </w:rPr>
      </w:pPr>
      <w:r w:rsidRPr="00256CB8">
        <w:rPr>
          <w:rFonts w:ascii="Cambria" w:hAnsi="Cambria" w:cs="Arial"/>
          <w:color w:val="000000"/>
          <w:kern w:val="0"/>
        </w:rPr>
        <w:t>Ze strony Zamawiającego do bieżącej współpracy w zakresie realizacji umowy upoważnieni są</w:t>
      </w:r>
      <w:r w:rsidRPr="00256CB8">
        <w:rPr>
          <w:rFonts w:ascii="Cambria" w:hAnsi="Cambria" w:cs="Arial"/>
          <w:kern w:val="0"/>
        </w:rPr>
        <w:t xml:space="preserve">: Pani </w:t>
      </w:r>
      <w:r w:rsidR="00DA0B0E" w:rsidRPr="00256CB8">
        <w:rPr>
          <w:rFonts w:ascii="Cambria" w:hAnsi="Cambria" w:cs="Arial"/>
          <w:kern w:val="0"/>
        </w:rPr>
        <w:t>Jolanta Jakubiak</w:t>
      </w:r>
      <w:r w:rsidRPr="00256CB8">
        <w:rPr>
          <w:rFonts w:ascii="Cambria" w:hAnsi="Cambria" w:cs="Arial"/>
          <w:kern w:val="0"/>
        </w:rPr>
        <w:t xml:space="preserve"> i Pan </w:t>
      </w:r>
      <w:r w:rsidR="00DA0B0E" w:rsidRPr="00256CB8">
        <w:rPr>
          <w:rFonts w:ascii="Cambria" w:hAnsi="Cambria" w:cs="Arial"/>
          <w:kern w:val="0"/>
        </w:rPr>
        <w:t>Marek Ozga</w:t>
      </w:r>
      <w:r w:rsidRPr="00256CB8">
        <w:rPr>
          <w:rFonts w:ascii="Cambria" w:hAnsi="Cambria" w:cs="Arial"/>
          <w:kern w:val="0"/>
        </w:rPr>
        <w:t>.</w:t>
      </w:r>
    </w:p>
    <w:p w14:paraId="4BFF6DCF" w14:textId="77777777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256CB8">
        <w:rPr>
          <w:rFonts w:ascii="Cambria" w:hAnsi="Cambria" w:cs="Arial"/>
          <w:color w:val="000000"/>
          <w:kern w:val="0"/>
        </w:rPr>
        <w:t>Ze strony Wykonawcy do bieżącej współpracy w zakresie realizacji umowy upoważniony jest: ………….</w:t>
      </w:r>
    </w:p>
    <w:p w14:paraId="21247724" w14:textId="64916B22" w:rsidR="004F02A7" w:rsidRPr="00256CB8" w:rsidRDefault="004F02A7" w:rsidP="00FF58DB">
      <w:pPr>
        <w:pStyle w:val="Akapitzlist1"/>
        <w:widowControl/>
        <w:numPr>
          <w:ilvl w:val="0"/>
          <w:numId w:val="295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256CB8">
        <w:rPr>
          <w:rFonts w:ascii="Cambria" w:hAnsi="Cambria" w:cs="Arial"/>
          <w:kern w:val="0"/>
        </w:rPr>
        <w:t>Strony dopuszczają możliwość zmiany osób, o których mowa w ust. 1</w:t>
      </w:r>
      <w:r w:rsidR="00DA0B0E" w:rsidRPr="00256CB8">
        <w:rPr>
          <w:rFonts w:ascii="Cambria" w:hAnsi="Cambria" w:cs="Arial"/>
          <w:kern w:val="0"/>
        </w:rPr>
        <w:t>2</w:t>
      </w:r>
      <w:r w:rsidRPr="00256CB8">
        <w:rPr>
          <w:rFonts w:ascii="Cambria" w:hAnsi="Cambria" w:cs="Arial"/>
          <w:kern w:val="0"/>
        </w:rPr>
        <w:t xml:space="preserve"> i 1</w:t>
      </w:r>
      <w:r w:rsidR="00DA0B0E" w:rsidRPr="00256CB8">
        <w:rPr>
          <w:rFonts w:ascii="Cambria" w:hAnsi="Cambria" w:cs="Arial"/>
          <w:kern w:val="0"/>
        </w:rPr>
        <w:t>3</w:t>
      </w:r>
      <w:r w:rsidRPr="00256CB8">
        <w:rPr>
          <w:rFonts w:ascii="Cambria" w:hAnsi="Cambria" w:cs="Arial"/>
          <w:kern w:val="0"/>
        </w:rPr>
        <w:t xml:space="preserve"> w przypadku zmian organizacyjno-kadrowych. Zmiana osób, o których mowa wyżej, wymaga wzajemnego pisemnego powiadomienia, bez konieczności zmiany postanowień niniejszej umowy.</w:t>
      </w:r>
    </w:p>
    <w:p w14:paraId="0EFB6ADC" w14:textId="77777777" w:rsidR="004F02A7" w:rsidRPr="00256CB8" w:rsidRDefault="004F02A7" w:rsidP="004F02A7">
      <w:pPr>
        <w:tabs>
          <w:tab w:val="num" w:pos="851"/>
          <w:tab w:val="left" w:pos="993"/>
        </w:tabs>
        <w:spacing w:line="276" w:lineRule="auto"/>
        <w:rPr>
          <w:rFonts w:ascii="Cambria" w:hAnsi="Cambria" w:cs="Arial"/>
          <w:b/>
          <w:color w:val="000000"/>
          <w:sz w:val="24"/>
          <w:szCs w:val="24"/>
        </w:rPr>
      </w:pPr>
    </w:p>
    <w:p w14:paraId="5E3F3809" w14:textId="77777777" w:rsidR="004F02A7" w:rsidRPr="00256CB8" w:rsidRDefault="004F02A7" w:rsidP="004F02A7">
      <w:pPr>
        <w:tabs>
          <w:tab w:val="num" w:pos="851"/>
          <w:tab w:val="left" w:pos="993"/>
        </w:tabs>
        <w:spacing w:line="276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256CB8">
        <w:rPr>
          <w:rFonts w:ascii="Cambria" w:hAnsi="Cambria" w:cs="Arial"/>
          <w:b/>
          <w:color w:val="000000"/>
          <w:sz w:val="24"/>
          <w:szCs w:val="24"/>
        </w:rPr>
        <w:t>§ 4</w:t>
      </w:r>
    </w:p>
    <w:p w14:paraId="32FF4824" w14:textId="16CF82C3" w:rsidR="00BA4A66" w:rsidRPr="00256CB8" w:rsidRDefault="00BA4A66" w:rsidP="00FF58DB">
      <w:pPr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/>
          <w:sz w:val="24"/>
          <w:szCs w:val="24"/>
          <w:lang w:val="cs-CZ"/>
        </w:rPr>
      </w:pP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Wykonawcy przysługuje wynagrodzenie za przedmiot umowy określony w § </w:t>
      </w:r>
      <w:r w:rsidR="003E3DCC" w:rsidRPr="00256CB8">
        <w:rPr>
          <w:rFonts w:ascii="Cambria" w:hAnsi="Cambria"/>
          <w:color w:val="000000"/>
          <w:sz w:val="24"/>
          <w:szCs w:val="24"/>
          <w:lang w:val="cs-CZ"/>
        </w:rPr>
        <w:t>1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 ust. 1 w kwocie </w:t>
      </w:r>
      <w:r w:rsidRPr="00256CB8">
        <w:rPr>
          <w:rFonts w:ascii="Cambria" w:hAnsi="Cambria"/>
          <w:b/>
          <w:color w:val="000000"/>
          <w:sz w:val="24"/>
          <w:szCs w:val="24"/>
          <w:lang w:val="cs-CZ"/>
        </w:rPr>
        <w:t xml:space="preserve">brutto </w:t>
      </w:r>
      <w:r w:rsidRPr="00256CB8">
        <w:rPr>
          <w:rFonts w:ascii="Cambria" w:hAnsi="Cambria"/>
          <w:b/>
          <w:color w:val="000000"/>
          <w:sz w:val="24"/>
          <w:szCs w:val="24"/>
          <w:lang w:val="cs-CZ"/>
        </w:rPr>
        <w:tab/>
      </w:r>
      <w:r w:rsidRPr="00256CB8">
        <w:rPr>
          <w:rFonts w:ascii="Cambria" w:hAnsi="Cambria"/>
          <w:b/>
          <w:color w:val="000000"/>
          <w:sz w:val="24"/>
          <w:szCs w:val="24"/>
          <w:lang w:val="cs-CZ"/>
        </w:rPr>
        <w:tab/>
        <w:t>zł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 (słownie</w:t>
      </w:r>
      <w:r w:rsidR="008C3C2B" w:rsidRPr="00256CB8">
        <w:rPr>
          <w:rFonts w:ascii="Cambria" w:hAnsi="Cambria"/>
          <w:color w:val="000000"/>
          <w:sz w:val="24"/>
          <w:szCs w:val="24"/>
          <w:lang w:val="cs-CZ"/>
        </w:rPr>
        <w:tab/>
      </w:r>
      <w:r w:rsidR="008C3C2B" w:rsidRPr="00256CB8">
        <w:rPr>
          <w:rFonts w:ascii="Cambria" w:hAnsi="Cambria"/>
          <w:color w:val="000000"/>
          <w:sz w:val="24"/>
          <w:szCs w:val="24"/>
          <w:lang w:val="cs-CZ"/>
        </w:rPr>
        <w:tab/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: /100) zgodnie z ofertą Wykonawcy z </w:t>
      </w:r>
      <w:r w:rsidR="008C3C2B" w:rsidRPr="00256CB8">
        <w:rPr>
          <w:rFonts w:ascii="Cambria" w:hAnsi="Cambria"/>
          <w:color w:val="000000"/>
          <w:sz w:val="24"/>
          <w:szCs w:val="24"/>
          <w:lang w:val="cs-CZ"/>
        </w:rPr>
        <w:tab/>
      </w:r>
      <w:r w:rsidR="008C3C2B" w:rsidRPr="00256CB8">
        <w:rPr>
          <w:rFonts w:ascii="Cambria" w:hAnsi="Cambria"/>
          <w:color w:val="000000"/>
          <w:sz w:val="24"/>
          <w:szCs w:val="24"/>
          <w:lang w:val="cs-CZ"/>
        </w:rPr>
        <w:tab/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>r. stanowiącą załącznik nr 1 do niniejszej umowy.</w:t>
      </w:r>
    </w:p>
    <w:p w14:paraId="067F517E" w14:textId="7E585444" w:rsidR="00BA4A66" w:rsidRPr="00256CB8" w:rsidRDefault="00BA4A66" w:rsidP="00FF58DB">
      <w:pPr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/>
          <w:sz w:val="24"/>
          <w:szCs w:val="24"/>
          <w:lang w:val="cs-CZ"/>
        </w:rPr>
      </w:pP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Cena dzierżawy jednej butli przez okres jednego dnia (doby) wynosi </w:t>
      </w:r>
      <w:r w:rsidRPr="00256CB8">
        <w:rPr>
          <w:rFonts w:ascii="Cambria" w:hAnsi="Cambria"/>
          <w:b/>
          <w:color w:val="000000"/>
          <w:sz w:val="24"/>
          <w:szCs w:val="24"/>
          <w:lang w:val="cs-CZ"/>
        </w:rPr>
        <w:t xml:space="preserve">brutto </w:t>
      </w:r>
      <w:r w:rsidR="008C3C2B" w:rsidRPr="00256CB8">
        <w:rPr>
          <w:rFonts w:ascii="Cambria" w:hAnsi="Cambria"/>
          <w:b/>
          <w:color w:val="000000"/>
          <w:sz w:val="24"/>
          <w:szCs w:val="24"/>
          <w:lang w:val="cs-CZ"/>
        </w:rPr>
        <w:t xml:space="preserve">    </w:t>
      </w:r>
      <w:r w:rsidRPr="00256CB8">
        <w:rPr>
          <w:rFonts w:ascii="Cambria" w:hAnsi="Cambria"/>
          <w:b/>
          <w:color w:val="000000"/>
          <w:sz w:val="24"/>
          <w:szCs w:val="24"/>
          <w:lang w:val="cs-CZ"/>
        </w:rPr>
        <w:t>zł</w:t>
      </w:r>
      <w:r w:rsidRPr="00256CB8">
        <w:rPr>
          <w:rFonts w:ascii="Cambria" w:hAnsi="Cambria"/>
          <w:b/>
          <w:i/>
          <w:color w:val="000000"/>
          <w:sz w:val="24"/>
          <w:szCs w:val="24"/>
          <w:lang w:val="cs-CZ"/>
        </w:rPr>
        <w:t xml:space="preserve"> </w:t>
      </w:r>
      <w:r w:rsidRPr="00256CB8">
        <w:rPr>
          <w:rFonts w:ascii="Cambria" w:hAnsi="Cambria" w:cs="Arial"/>
          <w:color w:val="000000"/>
          <w:sz w:val="24"/>
          <w:szCs w:val="24"/>
          <w:lang w:val="cs-CZ"/>
        </w:rPr>
        <w:t xml:space="preserve">(słownie: </w:t>
      </w:r>
      <w:r w:rsidR="008C3C2B" w:rsidRPr="00256CB8">
        <w:rPr>
          <w:rFonts w:ascii="Cambria" w:hAnsi="Cambria" w:cs="Arial"/>
          <w:color w:val="000000"/>
          <w:sz w:val="24"/>
          <w:szCs w:val="24"/>
          <w:lang w:val="cs-CZ"/>
        </w:rPr>
        <w:tab/>
      </w:r>
      <w:r w:rsidR="008C3C2B" w:rsidRPr="00256CB8">
        <w:rPr>
          <w:rFonts w:ascii="Cambria" w:hAnsi="Cambria" w:cs="Arial"/>
          <w:color w:val="000000"/>
          <w:sz w:val="24"/>
          <w:szCs w:val="24"/>
          <w:lang w:val="cs-CZ"/>
        </w:rPr>
        <w:tab/>
      </w:r>
      <w:r w:rsidRPr="00256CB8">
        <w:rPr>
          <w:rFonts w:ascii="Cambria" w:hAnsi="Cambria" w:cs="Arial"/>
          <w:color w:val="000000"/>
          <w:sz w:val="24"/>
          <w:szCs w:val="24"/>
          <w:lang w:val="cs-CZ"/>
        </w:rPr>
        <w:t xml:space="preserve">/100) 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zgodnie z </w:t>
      </w:r>
      <w:r w:rsidR="003E3DCC" w:rsidRPr="00256CB8">
        <w:rPr>
          <w:rFonts w:ascii="Cambria" w:hAnsi="Cambria"/>
          <w:color w:val="000000"/>
          <w:sz w:val="24"/>
          <w:szCs w:val="24"/>
          <w:lang w:val="cs-CZ"/>
        </w:rPr>
        <w:t>ofertą Wykonawcy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 z</w:t>
      </w:r>
      <w:r w:rsidR="003E3DCC" w:rsidRPr="00256CB8">
        <w:rPr>
          <w:rFonts w:ascii="Cambria" w:hAnsi="Cambria"/>
          <w:color w:val="000000"/>
          <w:sz w:val="24"/>
          <w:szCs w:val="24"/>
          <w:lang w:val="cs-CZ"/>
        </w:rPr>
        <w:t> 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>dnia</w:t>
      </w:r>
      <w:r w:rsidR="003E3DCC" w:rsidRPr="00256CB8">
        <w:rPr>
          <w:rFonts w:ascii="Cambria" w:hAnsi="Cambria"/>
          <w:color w:val="000000"/>
          <w:sz w:val="24"/>
          <w:szCs w:val="24"/>
          <w:lang w:val="cs-CZ"/>
        </w:rPr>
        <w:t xml:space="preserve"> .............. 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stanowiącą załącznik nr </w:t>
      </w:r>
      <w:r w:rsidR="008C3C2B" w:rsidRPr="00256CB8">
        <w:rPr>
          <w:rFonts w:ascii="Cambria" w:hAnsi="Cambria"/>
          <w:color w:val="000000"/>
          <w:sz w:val="24"/>
          <w:szCs w:val="24"/>
          <w:lang w:val="cs-CZ"/>
        </w:rPr>
        <w:t>1</w:t>
      </w:r>
      <w:r w:rsidRPr="00256CB8">
        <w:rPr>
          <w:rFonts w:ascii="Cambria" w:hAnsi="Cambria"/>
          <w:color w:val="000000"/>
          <w:sz w:val="24"/>
          <w:szCs w:val="24"/>
          <w:lang w:val="cs-CZ"/>
        </w:rPr>
        <w:t xml:space="preserve"> do niniejszej umowy.</w:t>
      </w:r>
    </w:p>
    <w:p w14:paraId="6872AD49" w14:textId="0DD7BCCD" w:rsidR="00191DB2" w:rsidRPr="00256CB8" w:rsidRDefault="00191DB2" w:rsidP="00FF58DB">
      <w:pPr>
        <w:numPr>
          <w:ilvl w:val="0"/>
          <w:numId w:val="29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Ustalona w ust. 1 wartość umowy obejmuje w szczególności: wartość przedmiotu umowy, VAT, koszty transportu, cło, rozładunek </w:t>
      </w:r>
      <w:r w:rsidR="00DA0B0E" w:rsidRPr="00256CB8">
        <w:rPr>
          <w:rFonts w:ascii="Cambria" w:hAnsi="Cambria" w:cs="Arial"/>
          <w:sz w:val="24"/>
          <w:szCs w:val="24"/>
        </w:rPr>
        <w:t>partii przedmiotu umowy oraz inne opłaty.</w:t>
      </w:r>
    </w:p>
    <w:p w14:paraId="2D81D26F" w14:textId="7DFB8BA1" w:rsidR="00191DB2" w:rsidRPr="00256CB8" w:rsidRDefault="00191DB2" w:rsidP="00FF58DB">
      <w:pPr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/>
          <w:sz w:val="24"/>
          <w:szCs w:val="24"/>
          <w:lang w:val="cs-CZ"/>
        </w:rPr>
      </w:pPr>
      <w:r w:rsidRPr="00256CB8">
        <w:rPr>
          <w:rFonts w:ascii="Cambria" w:hAnsi="Cambria" w:cs="Arial"/>
          <w:sz w:val="24"/>
          <w:szCs w:val="24"/>
        </w:rPr>
        <w:t>Ceny przedstawione w ofercie i w kalkulacji cenowej są cenami stałymi, z</w:t>
      </w:r>
      <w:r w:rsidR="00127FD1" w:rsidRPr="00256CB8">
        <w:rPr>
          <w:rFonts w:ascii="Cambria" w:hAnsi="Cambria" w:cs="Arial"/>
          <w:sz w:val="24"/>
          <w:szCs w:val="24"/>
        </w:rPr>
        <w:t> </w:t>
      </w:r>
      <w:r w:rsidRPr="00256CB8">
        <w:rPr>
          <w:rFonts w:ascii="Cambria" w:hAnsi="Cambria" w:cs="Arial"/>
          <w:sz w:val="24"/>
          <w:szCs w:val="24"/>
        </w:rPr>
        <w:t xml:space="preserve">zastrzeżeniem postanowień § 7 niniejszej umowy, i obowiązują w całym okresie obowiązywania umowy. Jeśli należność naliczona w fakturze </w:t>
      </w:r>
      <w:r w:rsidRPr="00256CB8">
        <w:rPr>
          <w:rFonts w:ascii="Cambria" w:hAnsi="Cambria"/>
          <w:sz w:val="24"/>
          <w:szCs w:val="24"/>
        </w:rPr>
        <w:t>Wykonawcy</w:t>
      </w:r>
      <w:r w:rsidRPr="00256CB8">
        <w:rPr>
          <w:rFonts w:ascii="Cambria" w:hAnsi="Cambria" w:cs="Arial"/>
          <w:sz w:val="24"/>
          <w:szCs w:val="24"/>
        </w:rPr>
        <w:t xml:space="preserve"> przewyższy jednostkowe ceny sprzedaży wykazane w kalkulacji cenowej stanowiącej załącznik nr 2 do niniejszej umowy, </w:t>
      </w:r>
      <w:r w:rsidRPr="00256CB8">
        <w:rPr>
          <w:rFonts w:ascii="Cambria" w:hAnsi="Cambria"/>
          <w:sz w:val="24"/>
          <w:szCs w:val="24"/>
        </w:rPr>
        <w:t>Zamawiający</w:t>
      </w:r>
      <w:r w:rsidRPr="00256CB8">
        <w:rPr>
          <w:rFonts w:ascii="Cambria" w:hAnsi="Cambria" w:cs="Arial"/>
          <w:sz w:val="24"/>
          <w:szCs w:val="24"/>
        </w:rPr>
        <w:t xml:space="preserve"> dokona zapłaty jedynie do wysokości ceny uzgodnionej, a</w:t>
      </w:r>
      <w:r w:rsidR="00127FD1" w:rsidRPr="00256CB8">
        <w:rPr>
          <w:rFonts w:ascii="Cambria" w:hAnsi="Cambria" w:cs="Arial"/>
          <w:sz w:val="24"/>
          <w:szCs w:val="24"/>
        </w:rPr>
        <w:t> </w:t>
      </w:r>
      <w:r w:rsidRPr="00256CB8">
        <w:rPr>
          <w:rFonts w:ascii="Cambria" w:hAnsi="Cambria"/>
          <w:sz w:val="24"/>
          <w:szCs w:val="24"/>
        </w:rPr>
        <w:t>Wykonawca</w:t>
      </w:r>
      <w:r w:rsidRPr="00256CB8">
        <w:rPr>
          <w:rFonts w:ascii="Cambria" w:hAnsi="Cambria" w:cs="Arial"/>
          <w:sz w:val="24"/>
          <w:szCs w:val="24"/>
        </w:rPr>
        <w:t xml:space="preserve"> zobowiązuje się do niezwłocznego wystawienia faktury</w:t>
      </w:r>
      <w:r w:rsidR="002D59DF" w:rsidRPr="00256CB8">
        <w:rPr>
          <w:rFonts w:ascii="Cambria" w:hAnsi="Cambria" w:cs="Arial"/>
          <w:sz w:val="24"/>
          <w:szCs w:val="24"/>
        </w:rPr>
        <w:t xml:space="preserve"> </w:t>
      </w:r>
      <w:r w:rsidRPr="00256CB8">
        <w:rPr>
          <w:rFonts w:ascii="Cambria" w:hAnsi="Cambria" w:cs="Arial"/>
          <w:sz w:val="24"/>
          <w:szCs w:val="24"/>
        </w:rPr>
        <w:t>korygującej.</w:t>
      </w:r>
    </w:p>
    <w:p w14:paraId="5D65FC07" w14:textId="77777777" w:rsidR="00BA4A66" w:rsidRPr="00256CB8" w:rsidRDefault="00BA4A66" w:rsidP="00FF58DB">
      <w:pPr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/>
          <w:sz w:val="24"/>
          <w:szCs w:val="24"/>
          <w:lang w:val="cs-CZ"/>
        </w:rPr>
      </w:pPr>
      <w:r w:rsidRPr="00256CB8">
        <w:rPr>
          <w:rFonts w:ascii="Cambria" w:hAnsi="Cambria"/>
          <w:color w:val="000000"/>
          <w:sz w:val="24"/>
          <w:szCs w:val="24"/>
          <w:lang w:val="cs-CZ"/>
        </w:rPr>
        <w:lastRenderedPageBreak/>
        <w:t xml:space="preserve">Wykonawca otrzymuje należne mu wynagrodzenie na podstawie faktur częściowych, wystawianych każdorazowo po realizacji zamówienia częściowego. </w:t>
      </w:r>
    </w:p>
    <w:p w14:paraId="021C3C70" w14:textId="77777777" w:rsidR="004F02A7" w:rsidRPr="00256CB8" w:rsidRDefault="004F02A7" w:rsidP="00FF58DB">
      <w:pPr>
        <w:numPr>
          <w:ilvl w:val="0"/>
          <w:numId w:val="291"/>
        </w:numPr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color w:val="000000"/>
          <w:sz w:val="24"/>
          <w:szCs w:val="24"/>
        </w:rPr>
        <w:t xml:space="preserve">Wynagrodzenie płatne będzie przelewem na rachunek bankowy Wykonawcy, </w:t>
      </w:r>
      <w:r w:rsidRPr="00256CB8">
        <w:rPr>
          <w:rFonts w:ascii="Cambria" w:hAnsi="Cambria" w:cs="Arial"/>
          <w:color w:val="000000"/>
          <w:sz w:val="24"/>
          <w:szCs w:val="24"/>
        </w:rPr>
        <w:br/>
        <w:t>w terminie do 30 dni od dnia otrzymania przez Zamawiającego prawidłowo wystawionej faktury.</w:t>
      </w:r>
    </w:p>
    <w:p w14:paraId="10474B63" w14:textId="77777777" w:rsidR="004F02A7" w:rsidRPr="00256CB8" w:rsidRDefault="004F02A7" w:rsidP="00FF58DB">
      <w:pPr>
        <w:numPr>
          <w:ilvl w:val="0"/>
          <w:numId w:val="291"/>
        </w:numPr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1A23DF60" w14:textId="0184625E" w:rsidR="004F02A7" w:rsidRPr="00256CB8" w:rsidRDefault="004F02A7" w:rsidP="00FF58DB">
      <w:pPr>
        <w:numPr>
          <w:ilvl w:val="0"/>
          <w:numId w:val="291"/>
        </w:numPr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Opóźnienie w zapłacie faktur rodzi po stronie Zamawiającego obowiązek zapłaty odsetek ustawowych za opóźnienie w transakcjach handlowych, w wysokości obowiązującej w okresie opóźnienia, zgodnie z postanowieniem art. 4 pkt 3 lit. b i art. 8 ust. 1 pkt 2 ustawy z dnia 8 marca 2013 r. </w:t>
      </w:r>
      <w:r w:rsidRPr="00256CB8">
        <w:rPr>
          <w:rFonts w:ascii="Cambria" w:hAnsi="Cambria"/>
          <w:bCs/>
          <w:color w:val="000000"/>
          <w:sz w:val="24"/>
          <w:szCs w:val="24"/>
        </w:rPr>
        <w:t>o przeciwdziałaniu nadmiernym opóźnieniom w transakcjach handlowych</w:t>
      </w:r>
      <w:r w:rsidRPr="00256CB8">
        <w:rPr>
          <w:rFonts w:ascii="Cambria" w:hAnsi="Cambria"/>
          <w:sz w:val="24"/>
          <w:szCs w:val="24"/>
        </w:rPr>
        <w:t xml:space="preserve"> (</w:t>
      </w:r>
      <w:proofErr w:type="spellStart"/>
      <w:r w:rsidRPr="00256CB8">
        <w:rPr>
          <w:rFonts w:ascii="Cambria" w:hAnsi="Cambria"/>
          <w:sz w:val="24"/>
          <w:szCs w:val="24"/>
        </w:rPr>
        <w:t>t.j</w:t>
      </w:r>
      <w:proofErr w:type="spellEnd"/>
      <w:r w:rsidRPr="00256CB8">
        <w:rPr>
          <w:rFonts w:ascii="Cambria" w:hAnsi="Cambria"/>
          <w:sz w:val="24"/>
          <w:szCs w:val="24"/>
        </w:rPr>
        <w:t>. Dz. U. z 202</w:t>
      </w:r>
      <w:r w:rsidR="00BC3995" w:rsidRPr="00256CB8">
        <w:rPr>
          <w:rFonts w:ascii="Cambria" w:hAnsi="Cambria"/>
          <w:sz w:val="24"/>
          <w:szCs w:val="24"/>
        </w:rPr>
        <w:t>3</w:t>
      </w:r>
      <w:r w:rsidRPr="00256CB8">
        <w:rPr>
          <w:rFonts w:ascii="Cambria" w:hAnsi="Cambria"/>
          <w:sz w:val="24"/>
          <w:szCs w:val="24"/>
        </w:rPr>
        <w:t xml:space="preserve"> r. poz. </w:t>
      </w:r>
      <w:r w:rsidR="00BC3995" w:rsidRPr="00256CB8">
        <w:rPr>
          <w:rFonts w:ascii="Cambria" w:hAnsi="Cambria"/>
          <w:sz w:val="24"/>
          <w:szCs w:val="24"/>
        </w:rPr>
        <w:t>1790</w:t>
      </w:r>
      <w:r w:rsidRPr="00256CB8">
        <w:rPr>
          <w:rFonts w:ascii="Cambria" w:hAnsi="Cambria"/>
          <w:sz w:val="24"/>
          <w:szCs w:val="24"/>
        </w:rPr>
        <w:t>)</w:t>
      </w:r>
      <w:r w:rsidRPr="00256CB8">
        <w:rPr>
          <w:rFonts w:ascii="Cambria" w:hAnsi="Cambria" w:cs="Arial"/>
          <w:sz w:val="24"/>
          <w:szCs w:val="24"/>
        </w:rPr>
        <w:t>.</w:t>
      </w:r>
    </w:p>
    <w:p w14:paraId="08C08482" w14:textId="5AE1E246" w:rsidR="00BC3995" w:rsidRPr="00256CB8" w:rsidRDefault="00BC3995" w:rsidP="00FF58DB">
      <w:pPr>
        <w:widowControl/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256CB8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256CB8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256CB8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256CB8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256CB8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256CB8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Pr="00256CB8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256CB8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256CB8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 służące do odbierania i</w:t>
      </w:r>
      <w:r w:rsidR="00127FD1"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 </w:t>
      </w:r>
      <w:r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wysyłania ustrukturyzowanych faktur elektronicznych i innych dokumentów pomiędzy zamawiającymi a</w:t>
      </w:r>
      <w:r w:rsidR="006C1795"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 </w:t>
      </w:r>
      <w:r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wykonawcami zamówień publicznych, na które </w:t>
      </w: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256CB8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5CA83595" w14:textId="4553EBB9" w:rsidR="00BC3995" w:rsidRPr="00256CB8" w:rsidRDefault="00BC3995" w:rsidP="00FF58DB">
      <w:pPr>
        <w:widowControl/>
        <w:numPr>
          <w:ilvl w:val="0"/>
          <w:numId w:val="29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256CB8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256CB8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256CB8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256CB8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256CB8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Pr="00256CB8">
        <w:rPr>
          <w:rFonts w:ascii="Cambria" w:hAnsi="Cambria"/>
          <w:sz w:val="24"/>
          <w:szCs w:val="24"/>
        </w:rPr>
        <w:t>z 202</w:t>
      </w:r>
      <w:r w:rsidR="00A46A9C" w:rsidRPr="00256CB8">
        <w:rPr>
          <w:rFonts w:ascii="Cambria" w:hAnsi="Cambria"/>
          <w:sz w:val="24"/>
          <w:szCs w:val="24"/>
        </w:rPr>
        <w:t>4</w:t>
      </w:r>
      <w:r w:rsidRPr="00256CB8">
        <w:rPr>
          <w:rFonts w:ascii="Cambria" w:hAnsi="Cambria"/>
          <w:sz w:val="24"/>
          <w:szCs w:val="24"/>
        </w:rPr>
        <w:t xml:space="preserve"> r. poz. </w:t>
      </w:r>
      <w:r w:rsidR="00A46A9C" w:rsidRPr="00256CB8">
        <w:rPr>
          <w:rFonts w:ascii="Cambria" w:hAnsi="Cambria"/>
          <w:sz w:val="24"/>
          <w:szCs w:val="24"/>
        </w:rPr>
        <w:t>361</w:t>
      </w:r>
      <w:r w:rsidRPr="00256CB8">
        <w:rPr>
          <w:rFonts w:ascii="Cambria" w:hAnsi="Cambria"/>
          <w:color w:val="000000" w:themeColor="text1"/>
          <w:sz w:val="24"/>
          <w:szCs w:val="24"/>
        </w:rPr>
        <w:t>):</w:t>
      </w:r>
    </w:p>
    <w:p w14:paraId="3C1C8479" w14:textId="77777777" w:rsidR="00BC3995" w:rsidRPr="00256CB8" w:rsidRDefault="00BC3995" w:rsidP="00FF58DB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256CB8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18" w:history="1">
        <w:r w:rsidRPr="00256CB8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2D12ECA7" w14:textId="77777777" w:rsidR="00BC3995" w:rsidRPr="00256CB8" w:rsidRDefault="00BC3995" w:rsidP="00FF58DB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256CB8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4A0D7C36" w14:textId="77777777" w:rsidR="00BC3995" w:rsidRPr="00256CB8" w:rsidRDefault="00BC3995" w:rsidP="00FF58DB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256CB8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256CB8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256CB8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256CB8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256CB8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1D439DEA" w14:textId="4F32FA0C" w:rsidR="0019399D" w:rsidRPr="00256CB8" w:rsidRDefault="0019399D" w:rsidP="00FF58DB">
      <w:pPr>
        <w:numPr>
          <w:ilvl w:val="0"/>
          <w:numId w:val="291"/>
        </w:numPr>
        <w:spacing w:line="276" w:lineRule="auto"/>
        <w:jc w:val="both"/>
        <w:textAlignment w:val="auto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</w:t>
      </w:r>
    </w:p>
    <w:p w14:paraId="72F0B6F7" w14:textId="77777777" w:rsidR="004F02A7" w:rsidRPr="00256CB8" w:rsidRDefault="004F02A7" w:rsidP="00FF58DB">
      <w:pPr>
        <w:numPr>
          <w:ilvl w:val="0"/>
          <w:numId w:val="291"/>
        </w:numPr>
        <w:spacing w:line="276" w:lineRule="auto"/>
        <w:jc w:val="both"/>
        <w:textAlignment w:val="auto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Wykonawca, do celów dokonywania rozliczeń z Zamawiającym, zobowiązany jest do wskazania numeru rachunku bankowego, który został ujawniony w wykazie podmiotów zarejestrowanych jako podatnicy VAT, niezarejestrowanych oraz wykreślonych i przywróconych do rejestru VAT, prowadzonym przez Szefa Krajowej </w:t>
      </w:r>
      <w:r w:rsidRPr="00256CB8">
        <w:rPr>
          <w:rFonts w:ascii="Cambria" w:hAnsi="Cambria"/>
          <w:sz w:val="24"/>
          <w:szCs w:val="24"/>
        </w:rPr>
        <w:lastRenderedPageBreak/>
        <w:t>Administracji Skarbowej (dalej: „Biała lista”).</w:t>
      </w:r>
    </w:p>
    <w:p w14:paraId="28305F50" w14:textId="26D5940F" w:rsidR="004F02A7" w:rsidRPr="00256CB8" w:rsidRDefault="0019399D" w:rsidP="0019399D">
      <w:pPr>
        <w:widowControl/>
        <w:suppressAutoHyphens w:val="0"/>
        <w:spacing w:line="276" w:lineRule="auto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256CB8">
        <w:rPr>
          <w:rFonts w:ascii="Cambria" w:hAnsi="Cambria"/>
          <w:color w:val="000000" w:themeColor="text1"/>
          <w:sz w:val="24"/>
          <w:szCs w:val="24"/>
        </w:rPr>
        <w:t>*(</w:t>
      </w:r>
      <w:r w:rsidRPr="00256CB8">
        <w:rPr>
          <w:rFonts w:ascii="Cambria" w:hAnsi="Cambria"/>
          <w:i/>
          <w:color w:val="000000" w:themeColor="text1"/>
          <w:sz w:val="24"/>
          <w:szCs w:val="24"/>
        </w:rPr>
        <w:t xml:space="preserve">W przypadku zadeklarowania przez Wykonawcę innej formy wystawiania faktur postanowienia ust. </w:t>
      </w:r>
      <w:r w:rsidR="00127FD1" w:rsidRPr="00256CB8">
        <w:rPr>
          <w:rFonts w:ascii="Cambria" w:hAnsi="Cambria"/>
          <w:i/>
          <w:color w:val="000000" w:themeColor="text1"/>
          <w:sz w:val="24"/>
          <w:szCs w:val="24"/>
        </w:rPr>
        <w:t>9</w:t>
      </w:r>
      <w:r w:rsidRPr="00256CB8">
        <w:rPr>
          <w:rFonts w:ascii="Cambria" w:hAnsi="Cambria"/>
          <w:i/>
          <w:color w:val="000000" w:themeColor="text1"/>
          <w:sz w:val="24"/>
          <w:szCs w:val="24"/>
        </w:rPr>
        <w:t xml:space="preserve"> zostaną usunięte z ostatecznej wersji umowy)</w:t>
      </w:r>
    </w:p>
    <w:p w14:paraId="62C5582D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7D4A790" w14:textId="77777777" w:rsidR="004F02A7" w:rsidRPr="00256CB8" w:rsidRDefault="004F02A7" w:rsidP="004F02A7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§ 5</w:t>
      </w:r>
    </w:p>
    <w:p w14:paraId="0EF64D47" w14:textId="77777777" w:rsidR="004F02A7" w:rsidRPr="00256CB8" w:rsidRDefault="004F02A7" w:rsidP="00FF58DB">
      <w:pPr>
        <w:numPr>
          <w:ilvl w:val="0"/>
          <w:numId w:val="29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Strony ustalają odpowiedzialność z tytułu rękojmi za wady na zasadach określonych w Kodeksie cywilnym, przy czym okres rękojmi jest równy okresowi gwarancji.</w:t>
      </w:r>
    </w:p>
    <w:p w14:paraId="19FF5118" w14:textId="77777777" w:rsidR="004F02A7" w:rsidRPr="00256CB8" w:rsidRDefault="004F02A7" w:rsidP="00FF58DB">
      <w:pPr>
        <w:numPr>
          <w:ilvl w:val="0"/>
          <w:numId w:val="29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Wykonawca gwarantuje, że dostarczany przedmiot umowy nie ma wad, nie jest obciążony roszczeniami osób trzecich i jest zgodny oraz spełnia wszystkie obowiązujące normy prawne, bezpieczeństwa, prawa polskiego i UE.</w:t>
      </w:r>
    </w:p>
    <w:p w14:paraId="5738EA97" w14:textId="0D436A5F" w:rsidR="00C63353" w:rsidRPr="00256CB8" w:rsidRDefault="00C63353" w:rsidP="00FF58DB">
      <w:pPr>
        <w:numPr>
          <w:ilvl w:val="0"/>
          <w:numId w:val="29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Wykonawca udziela </w:t>
      </w:r>
      <w:r w:rsidRPr="00256CB8">
        <w:rPr>
          <w:rFonts w:ascii="Cambria" w:hAnsi="Cambria" w:cs="Arial"/>
          <w:bCs/>
          <w:sz w:val="24"/>
          <w:szCs w:val="24"/>
          <w:lang w:val="sq-AL"/>
        </w:rPr>
        <w:t>gwarancji</w:t>
      </w:r>
      <w:r w:rsidRPr="00256CB8">
        <w:rPr>
          <w:rFonts w:ascii="Cambria" w:hAnsi="Cambria" w:cs="Arial"/>
          <w:sz w:val="24"/>
          <w:szCs w:val="24"/>
          <w:lang w:val="sq-AL"/>
        </w:rPr>
        <w:t xml:space="preserve"> jakości i rękojmi za wady dla całości przedmiotu zamówienia na okres </w:t>
      </w:r>
      <w:r w:rsidRPr="00256CB8">
        <w:rPr>
          <w:rFonts w:ascii="Cambria" w:hAnsi="Cambria" w:cs="Arial"/>
          <w:b/>
          <w:sz w:val="24"/>
          <w:szCs w:val="24"/>
          <w:lang w:val="sq-AL"/>
        </w:rPr>
        <w:t>18 miesięcy</w:t>
      </w:r>
      <w:r w:rsidRPr="00256CB8">
        <w:rPr>
          <w:rFonts w:ascii="Cambria" w:hAnsi="Cambria" w:cs="Arial"/>
          <w:sz w:val="24"/>
          <w:szCs w:val="24"/>
          <w:lang w:val="sq-AL"/>
        </w:rPr>
        <w:t xml:space="preserve">. Gwarancja i rękojmia za wady będzie liczona od dnia następnego po dacie odbioru </w:t>
      </w:r>
      <w:r w:rsidR="00683DD9" w:rsidRPr="00256CB8">
        <w:rPr>
          <w:rFonts w:ascii="Cambria" w:hAnsi="Cambria" w:cs="Arial"/>
          <w:sz w:val="24"/>
          <w:szCs w:val="24"/>
          <w:lang w:val="sq-AL"/>
        </w:rPr>
        <w:t xml:space="preserve">danej </w:t>
      </w:r>
      <w:r w:rsidR="00683DD9" w:rsidRPr="00256CB8">
        <w:rPr>
          <w:rFonts w:ascii="Cambria" w:hAnsi="Cambria" w:cs="Arial"/>
          <w:sz w:val="24"/>
          <w:szCs w:val="24"/>
        </w:rPr>
        <w:t>partii przedmiotu umowy</w:t>
      </w:r>
      <w:r w:rsidRPr="00256CB8">
        <w:rPr>
          <w:rFonts w:ascii="Cambria" w:hAnsi="Cambria" w:cs="Arial"/>
          <w:sz w:val="24"/>
          <w:szCs w:val="24"/>
          <w:lang w:val="sq-AL"/>
        </w:rPr>
        <w:t>.</w:t>
      </w:r>
    </w:p>
    <w:p w14:paraId="72D6D750" w14:textId="42154D48" w:rsidR="004F02A7" w:rsidRPr="00256CB8" w:rsidRDefault="004F02A7" w:rsidP="00FF58DB">
      <w:pPr>
        <w:numPr>
          <w:ilvl w:val="0"/>
          <w:numId w:val="29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Wykonawca gwarantuje najwyższą jakość dostarczonego przedmiotu umowy zgodnego z</w:t>
      </w:r>
      <w:r w:rsidR="000E18BD" w:rsidRPr="00256CB8">
        <w:rPr>
          <w:rFonts w:ascii="Cambria" w:hAnsi="Cambria" w:cs="Arial"/>
          <w:sz w:val="24"/>
          <w:szCs w:val="24"/>
        </w:rPr>
        <w:t xml:space="preserve"> </w:t>
      </w:r>
      <w:r w:rsidRPr="00256CB8">
        <w:rPr>
          <w:rFonts w:ascii="Cambria" w:hAnsi="Cambria" w:cs="Arial"/>
          <w:sz w:val="24"/>
          <w:szCs w:val="24"/>
        </w:rPr>
        <w:t xml:space="preserve">załącznikiem </w:t>
      </w:r>
      <w:r w:rsidR="000E18BD" w:rsidRPr="00256CB8">
        <w:rPr>
          <w:rFonts w:ascii="Cambria" w:hAnsi="Cambria" w:cs="Arial"/>
          <w:sz w:val="24"/>
          <w:szCs w:val="24"/>
        </w:rPr>
        <w:t>nr 2</w:t>
      </w:r>
      <w:r w:rsidR="000E18BD" w:rsidRPr="00256CB8">
        <w:rPr>
          <w:rFonts w:ascii="Cambria" w:hAnsi="Cambria" w:cs="Arial"/>
          <w:i/>
          <w:sz w:val="24"/>
          <w:szCs w:val="24"/>
        </w:rPr>
        <w:t xml:space="preserve"> </w:t>
      </w:r>
      <w:r w:rsidR="000E18BD" w:rsidRPr="00256CB8">
        <w:rPr>
          <w:rFonts w:ascii="Cambria" w:hAnsi="Cambria" w:cs="Arial"/>
          <w:sz w:val="24"/>
          <w:szCs w:val="24"/>
        </w:rPr>
        <w:t xml:space="preserve">do niniejszej umowy. </w:t>
      </w:r>
      <w:r w:rsidRPr="00256CB8">
        <w:rPr>
          <w:rFonts w:ascii="Cambria" w:hAnsi="Cambria" w:cs="Arial"/>
          <w:sz w:val="24"/>
          <w:szCs w:val="24"/>
        </w:rPr>
        <w:t>Odpowiedzialność z tytułu gwarancji obejmuje zarówno wady powstałe z przyczyn tkwiących w przedmiocie umowy w chwili dokonania odbioru przez Zamawiającego, jak i wszelkie inne wady, powstałe z przyczyn, za które Wykonawca ponosi odpowiedzialność, pod warunkiem, że wady te ujawnią się w ciągu terminu obowiązywania gwarancji.</w:t>
      </w:r>
    </w:p>
    <w:p w14:paraId="5806272D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F19DB16" w14:textId="77777777" w:rsidR="004F02A7" w:rsidRPr="00256CB8" w:rsidRDefault="004F02A7" w:rsidP="004F02A7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color w:val="000000"/>
          <w:sz w:val="24"/>
          <w:szCs w:val="24"/>
        </w:rPr>
        <w:t xml:space="preserve">§ </w:t>
      </w:r>
      <w:r w:rsidRPr="00256CB8">
        <w:rPr>
          <w:rFonts w:ascii="Cambria" w:hAnsi="Cambria" w:cs="Arial"/>
          <w:b/>
          <w:sz w:val="24"/>
          <w:szCs w:val="24"/>
        </w:rPr>
        <w:t>6</w:t>
      </w:r>
    </w:p>
    <w:p w14:paraId="1DF6D0DB" w14:textId="77777777" w:rsidR="004F02A7" w:rsidRPr="00256CB8" w:rsidRDefault="004F02A7" w:rsidP="00FF58DB">
      <w:pPr>
        <w:pStyle w:val="Akapitzlist"/>
        <w:widowControl w:val="0"/>
        <w:numPr>
          <w:ilvl w:val="0"/>
          <w:numId w:val="297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>Zamawiający może odstąpić od umowy, w przypadku:</w:t>
      </w:r>
    </w:p>
    <w:p w14:paraId="20B730C3" w14:textId="77777777" w:rsidR="004F02A7" w:rsidRPr="00256CB8" w:rsidRDefault="004F02A7" w:rsidP="00FF58DB">
      <w:pPr>
        <w:numPr>
          <w:ilvl w:val="0"/>
          <w:numId w:val="300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powzięcia informacji o ogłoszeniu przez Wykonawcę likwidacji lub wydaniu nakazu zajęcia majątku Wykonawcy w zakresie uniemożliwającym wykonanie niniejszej umowy; </w:t>
      </w:r>
    </w:p>
    <w:p w14:paraId="2ED65C18" w14:textId="77777777" w:rsidR="004F02A7" w:rsidRPr="00256CB8" w:rsidRDefault="004F02A7" w:rsidP="00FF58DB">
      <w:pPr>
        <w:numPr>
          <w:ilvl w:val="0"/>
          <w:numId w:val="300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>powzięcia informacji, że Wykonawca na skutek swojej niewypłacalności nie wykonuje zobowiązań pieniężnych przez okres co najmniej 3 miesięcy,</w:t>
      </w:r>
    </w:p>
    <w:p w14:paraId="7097C17C" w14:textId="0CB51E10" w:rsidR="004F02A7" w:rsidRPr="00256CB8" w:rsidRDefault="004F02A7" w:rsidP="00FF58DB">
      <w:pPr>
        <w:numPr>
          <w:ilvl w:val="0"/>
          <w:numId w:val="300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w przypadku niewykonywania bądź nienależytego wykonywania przedmiotu umowy, w szczególności w przypadku: 3–krotnego opóźnienia w dostarczeniu zamówienia, 3 - krotnego dostarczenia </w:t>
      </w:r>
      <w:r w:rsidR="00377AA1" w:rsidRPr="00256CB8">
        <w:rPr>
          <w:rFonts w:ascii="Cambria" w:hAnsi="Cambria" w:cs="Arial"/>
          <w:sz w:val="24"/>
          <w:szCs w:val="24"/>
          <w:lang w:val="sq-AL"/>
        </w:rPr>
        <w:t>gazów</w:t>
      </w:r>
      <w:r w:rsidRPr="00256CB8">
        <w:rPr>
          <w:rFonts w:ascii="Cambria" w:hAnsi="Cambria" w:cs="Arial"/>
          <w:color w:val="FF0000"/>
          <w:sz w:val="24"/>
          <w:szCs w:val="24"/>
          <w:lang w:val="sq-AL"/>
        </w:rPr>
        <w:t xml:space="preserve"> </w:t>
      </w:r>
      <w:r w:rsidRPr="00256CB8">
        <w:rPr>
          <w:rFonts w:ascii="Cambria" w:hAnsi="Cambria" w:cs="Arial"/>
          <w:sz w:val="24"/>
          <w:szCs w:val="24"/>
          <w:lang w:val="sq-AL"/>
        </w:rPr>
        <w:t xml:space="preserve">wadliwych lub złej jakości, 3 – krotnego dostarczenia przedmiotu umowy niezgodnie z zamówieniem. </w:t>
      </w:r>
    </w:p>
    <w:p w14:paraId="08E697CE" w14:textId="77777777" w:rsidR="004F02A7" w:rsidRPr="00256CB8" w:rsidRDefault="004F02A7" w:rsidP="004F02A7">
      <w:pPr>
        <w:spacing w:line="276" w:lineRule="auto"/>
        <w:ind w:left="454"/>
        <w:jc w:val="both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Oświadczenie o odstąpieniu powinno być dokonane w ciągu 30 dni od powzięcia wiadomości o okoliczności skutkującej odstąpieniem. </w:t>
      </w:r>
    </w:p>
    <w:p w14:paraId="115A60BA" w14:textId="77777777" w:rsidR="004F02A7" w:rsidRPr="00256CB8" w:rsidRDefault="004F02A7" w:rsidP="00FF58DB">
      <w:pPr>
        <w:pStyle w:val="Akapitzlist"/>
        <w:widowControl w:val="0"/>
        <w:numPr>
          <w:ilvl w:val="0"/>
          <w:numId w:val="297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 (art. 456 ust. 1 pkt 1 ustawy z dnia </w:t>
      </w:r>
      <w:r w:rsidRPr="00256CB8">
        <w:rPr>
          <w:rFonts w:ascii="Cambria" w:hAnsi="Cambria" w:cstheme="minorHAnsi"/>
          <w:sz w:val="24"/>
          <w:szCs w:val="24"/>
        </w:rPr>
        <w:t>11 września 2019</w:t>
      </w:r>
      <w:r w:rsidRPr="00256CB8">
        <w:rPr>
          <w:rFonts w:ascii="Cambria" w:hAnsi="Cambria" w:cs="Arial"/>
          <w:sz w:val="24"/>
          <w:szCs w:val="24"/>
          <w:lang w:val="sq-AL"/>
        </w:rPr>
        <w:t xml:space="preserve"> r. - Prawo zamówień publicznych).</w:t>
      </w:r>
    </w:p>
    <w:p w14:paraId="533D7D76" w14:textId="77777777" w:rsidR="004F02A7" w:rsidRPr="00256CB8" w:rsidRDefault="004F02A7" w:rsidP="00FF58DB">
      <w:pPr>
        <w:numPr>
          <w:ilvl w:val="0"/>
          <w:numId w:val="297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 w:cs="Arial"/>
          <w:sz w:val="24"/>
          <w:szCs w:val="24"/>
          <w:lang w:val="sq-AL"/>
        </w:rPr>
        <w:t>Odstąpienie od umowy nie wpływa na istnienie i skuteczność roszczeń o zapłatę kar umownych.</w:t>
      </w:r>
    </w:p>
    <w:p w14:paraId="7902F30D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01333C1A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§ 7</w:t>
      </w:r>
    </w:p>
    <w:p w14:paraId="720668FF" w14:textId="74CC6A0C" w:rsidR="00D61627" w:rsidRPr="00256CB8" w:rsidRDefault="00D61627" w:rsidP="00FF58DB">
      <w:pPr>
        <w:pStyle w:val="Akapitzlist"/>
        <w:numPr>
          <w:ilvl w:val="0"/>
          <w:numId w:val="308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/>
          <w:bCs/>
          <w:color w:val="000000"/>
          <w:sz w:val="24"/>
          <w:szCs w:val="24"/>
        </w:rPr>
        <w:lastRenderedPageBreak/>
        <w:t xml:space="preserve">Strony w </w:t>
      </w:r>
      <w:r w:rsidRPr="00256CB8">
        <w:rPr>
          <w:rFonts w:ascii="Cambria" w:hAnsi="Cambria"/>
          <w:sz w:val="24"/>
          <w:szCs w:val="24"/>
        </w:rPr>
        <w:t xml:space="preserve">czasie realizacji niniejszej umowy dopuszczają możliwość zmiany wysokości maksymalnego wynagrodzenia należnego Wykonawcy i/lub ceny jednostkowej </w:t>
      </w:r>
      <w:r w:rsidR="00D109BA" w:rsidRPr="00256CB8">
        <w:rPr>
          <w:rFonts w:ascii="Cambria" w:hAnsi="Cambria"/>
          <w:sz w:val="24"/>
          <w:szCs w:val="24"/>
        </w:rPr>
        <w:t>gazów technicznych</w:t>
      </w:r>
      <w:r w:rsidRPr="00256CB8">
        <w:rPr>
          <w:rFonts w:ascii="Cambria" w:hAnsi="Cambria"/>
          <w:sz w:val="24"/>
          <w:szCs w:val="24"/>
        </w:rPr>
        <w:t>, po uprzednim zawarciu pisemnego aneksu, w przypadku:</w:t>
      </w:r>
    </w:p>
    <w:p w14:paraId="7AF6F5D8" w14:textId="77777777" w:rsidR="00D61627" w:rsidRPr="00256CB8" w:rsidRDefault="00D61627" w:rsidP="00FF58DB">
      <w:pPr>
        <w:pStyle w:val="Akapitzlist"/>
        <w:numPr>
          <w:ilvl w:val="0"/>
          <w:numId w:val="309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ustawowej zmiany stawki podatku od towarów i usług VAT do poszczególnych wykonanych dostaw stanowiących przedmiot umowy, które zostały zrealizowane po dniu wejścia w życie przepisów dokonujących zmiany stawki podatku VAT;</w:t>
      </w:r>
    </w:p>
    <w:p w14:paraId="291382E9" w14:textId="55A8A633" w:rsidR="00D61627" w:rsidRPr="00256CB8" w:rsidRDefault="00D61627" w:rsidP="00FF58DB">
      <w:pPr>
        <w:pStyle w:val="Akapitzlist"/>
        <w:numPr>
          <w:ilvl w:val="0"/>
          <w:numId w:val="309"/>
        </w:numPr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zmiany ceny materiałów lub kosztów związanych z realizacją niniejszej umowy, rozumianej jako wzrost odpowiednio cen lub kosztów względem ceny lub kosztu przyjętych w celu ustalenia wynagrodzenia </w:t>
      </w:r>
      <w:r w:rsidR="00D109BA" w:rsidRPr="00256CB8">
        <w:rPr>
          <w:rFonts w:ascii="Cambria" w:hAnsi="Cambria"/>
          <w:sz w:val="24"/>
          <w:szCs w:val="24"/>
        </w:rPr>
        <w:t>W</w:t>
      </w:r>
      <w:r w:rsidRPr="00256CB8">
        <w:rPr>
          <w:rFonts w:ascii="Cambria" w:hAnsi="Cambria"/>
          <w:sz w:val="24"/>
          <w:szCs w:val="24"/>
        </w:rPr>
        <w:t>ykonawcy zawartego w ofercie, przy uwzględnieniu warunków i zasad dokonania przedmiotowej zmiany wysokości wynagrodzenia Wykonawcy, uwzględniając, że:</w:t>
      </w:r>
    </w:p>
    <w:p w14:paraId="6C91FABC" w14:textId="77777777" w:rsidR="00D61627" w:rsidRPr="00256CB8" w:rsidRDefault="00D61627" w:rsidP="00FF58DB">
      <w:pPr>
        <w:pStyle w:val="Akapitzlist"/>
        <w:numPr>
          <w:ilvl w:val="0"/>
          <w:numId w:val="310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Wykonawca może wnioskować o zmianę wysokości wynagrodzenia w przypadku zmiany ceny materiałów lub kosztów związanych z realizacją niniejszej umowy po upływie 6 miesięcy, licząc od dnia zawarcia umowy, oraz nie częściej niż po upływie kolejnych 6 miesięcy od dnia zawarcia aneksu zmieniającego wysokość wynagrodzenia Wykonawcy,</w:t>
      </w:r>
    </w:p>
    <w:p w14:paraId="374CF330" w14:textId="77777777" w:rsidR="00D61627" w:rsidRPr="00256CB8" w:rsidRDefault="00D61627" w:rsidP="00FF58DB">
      <w:pPr>
        <w:pStyle w:val="Akapitzlist"/>
        <w:numPr>
          <w:ilvl w:val="0"/>
          <w:numId w:val="310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Wykonawca może wnioskować o zmianę wysokości wynagrodzenia w przypadku, gdy zmiana ceny materiałów lub kosztów związanych z realizacją niniejszej umowy będzie wyższa o co najmniej 0,5% niż wysokość średniorocznego wskaźnika cen towarów i usług konsumpcyjnych ogółem, ogłaszanego w komunikacie Prezesa GUS, </w:t>
      </w:r>
    </w:p>
    <w:p w14:paraId="1E1A39B4" w14:textId="77777777" w:rsidR="00D61627" w:rsidRPr="00256CB8" w:rsidRDefault="00D61627" w:rsidP="00FF58DB">
      <w:pPr>
        <w:pStyle w:val="Akapitzlist"/>
        <w:numPr>
          <w:ilvl w:val="0"/>
          <w:numId w:val="310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zmiana wynagrodzenia Wykonawcy będzie następowała w odniesieniu do proporcjonalnie stosowanego wskaźnika zmiany cen materiałów lub kosztów dostosowanego do przedmiotu, charakteru, właściwości (natury) zamówienia publicznego objętego umową w sprawie zamówienia publicznego,</w:t>
      </w:r>
    </w:p>
    <w:p w14:paraId="6F2469E2" w14:textId="77777777" w:rsidR="00D61627" w:rsidRPr="00256CB8" w:rsidRDefault="00D61627" w:rsidP="00FF58DB">
      <w:pPr>
        <w:pStyle w:val="Akapitzlist"/>
        <w:numPr>
          <w:ilvl w:val="0"/>
          <w:numId w:val="310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warunkiem zmiany wynagrodzenia Wykonawcy będzie wykazanie przez Wykonawcę w sposób wskazany w ust. 2, że zmiana ceny materiałów lub kosztów związanych z realizacją niniejszej umowy, miała faktyczny wpływ na koszty wykonania przedmiotu umowy,</w:t>
      </w:r>
    </w:p>
    <w:p w14:paraId="62FEE57B" w14:textId="1CF38466" w:rsidR="00D61627" w:rsidRPr="00256CB8" w:rsidRDefault="00D61627" w:rsidP="00FF58DB">
      <w:pPr>
        <w:pStyle w:val="Akapitzlist"/>
        <w:numPr>
          <w:ilvl w:val="0"/>
          <w:numId w:val="310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łączna maksymalna wartość zmiany wynagrodzenia Wykonawcy może wynieść 5% maksymalnego wynagrodzenia Wykonawcy ustalonego w § </w:t>
      </w:r>
      <w:r w:rsidR="00D109BA" w:rsidRPr="00256CB8">
        <w:rPr>
          <w:rFonts w:ascii="Cambria" w:hAnsi="Cambria"/>
          <w:sz w:val="24"/>
          <w:szCs w:val="24"/>
        </w:rPr>
        <w:t>4</w:t>
      </w:r>
      <w:r w:rsidRPr="00256CB8">
        <w:rPr>
          <w:rFonts w:ascii="Cambria" w:hAnsi="Cambria"/>
          <w:sz w:val="24"/>
          <w:szCs w:val="24"/>
        </w:rPr>
        <w:t xml:space="preserve"> ust. 1 niniejszej umowy,</w:t>
      </w:r>
    </w:p>
    <w:p w14:paraId="22D7DEB9" w14:textId="77777777" w:rsidR="00D61627" w:rsidRPr="00256CB8" w:rsidRDefault="00D61627" w:rsidP="00FF58DB">
      <w:pPr>
        <w:pStyle w:val="Akapitzlist"/>
        <w:numPr>
          <w:ilvl w:val="0"/>
          <w:numId w:val="311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Zamawiający dokona analizy przedłożonej kalkulacji w terminie nie dłuższym niż 14 dni od dnia jej otrzymania. W wyniku przeprowadzenia analizy Zamawiający jest uprawniony do:</w:t>
      </w:r>
    </w:p>
    <w:p w14:paraId="4E881ED2" w14:textId="77777777" w:rsidR="00D61627" w:rsidRPr="00256CB8" w:rsidRDefault="00D61627" w:rsidP="00FF58DB">
      <w:pPr>
        <w:pStyle w:val="Akapitzlist"/>
        <w:numPr>
          <w:ilvl w:val="0"/>
          <w:numId w:val="312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Jeżeli uzna, że przedstawiona kalkulacja potwierdza wzrost kosztów ponoszonych przez Wykonawcę, wyrazi zgodę na dokonanie zmiany umowy w tym zakresie,</w:t>
      </w:r>
    </w:p>
    <w:p w14:paraId="5713404B" w14:textId="77777777" w:rsidR="00D61627" w:rsidRPr="00256CB8" w:rsidRDefault="00D61627" w:rsidP="00FF58DB">
      <w:pPr>
        <w:pStyle w:val="Akapitzlist"/>
        <w:numPr>
          <w:ilvl w:val="0"/>
          <w:numId w:val="312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Jeżeli uzna, że przedstawiona kalkulacja nie potwierdza wzrostu kosztów wykonania zamówienia, w wysokości zaproponowanej przez Wykonawcę, </w:t>
      </w:r>
      <w:r w:rsidRPr="00256CB8">
        <w:rPr>
          <w:rFonts w:ascii="Cambria" w:hAnsi="Cambria"/>
          <w:sz w:val="24"/>
          <w:szCs w:val="24"/>
        </w:rPr>
        <w:lastRenderedPageBreak/>
        <w:t>nie wyrazi zgody na wprowadzenie zmiany, o czym poinformuje Wykonawcę, przedstawiając stosowne uzasadnienie. W takiej sytuacji, w terminie 14 dni od dnia otrzymania odmowy od Zamawiającego, Wykonawca może ponownie przedstawić kalkulację uzasadniającą wzrost kosztów, z uwzględnieniem uwag Zamawiającego. Zamawiający ponownie dokona jej analizy, w terminie nie dłuższym niż 14 dni od dnia jej otrzymania, a następnie postąpi odpowiednio w sposób opisany w zdaniu pierwszym niniejszej lit. b.</w:t>
      </w:r>
    </w:p>
    <w:p w14:paraId="0206997A" w14:textId="77777777" w:rsidR="00D504FC" w:rsidRPr="00256CB8" w:rsidRDefault="00D504FC" w:rsidP="00FF58DB">
      <w:pPr>
        <w:pStyle w:val="Akapitzlist"/>
        <w:numPr>
          <w:ilvl w:val="0"/>
          <w:numId w:val="308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Zmiana wynagrodzenia Wykonawcy wchodzi w życie z dniem zawarcia aneksu, ze skutkiem prawnym:</w:t>
      </w:r>
    </w:p>
    <w:p w14:paraId="523A967D" w14:textId="77777777" w:rsidR="00D504FC" w:rsidRPr="00256CB8" w:rsidRDefault="00D504FC" w:rsidP="00FF58DB">
      <w:pPr>
        <w:pStyle w:val="Akapitzlist"/>
        <w:numPr>
          <w:ilvl w:val="0"/>
          <w:numId w:val="313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 przypadku zmiany przepisów dokonujących zmian obciążeń publicznoprawnych, o których mowa w ust. 1 pkt 1–3 – od daty wejścia w życie przepisów dokonujących zmiany stawki podatku od towarów i usług VAT, zmiany wysokości minimalnego wynagrodzeniu za pracę lub zmiany zasad podlegania ubezpieczeniu społecznemu i zdrowotnemu;</w:t>
      </w:r>
    </w:p>
    <w:p w14:paraId="2CAC29F5" w14:textId="77777777" w:rsidR="00D504FC" w:rsidRPr="00256CB8" w:rsidRDefault="00D504FC" w:rsidP="00FF58DB">
      <w:pPr>
        <w:pStyle w:val="Akapitzlist"/>
        <w:numPr>
          <w:ilvl w:val="0"/>
          <w:numId w:val="313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 przypadku zmiany pozostałych obciążeń publicznoprawnych albo zmian cen materiałów lub kosztów – od daty wprowadzenia zmiany w umowie;</w:t>
      </w:r>
    </w:p>
    <w:p w14:paraId="63D25FBD" w14:textId="77777777" w:rsidR="00D504FC" w:rsidRPr="00256CB8" w:rsidRDefault="00D504FC" w:rsidP="00D504FC">
      <w:pPr>
        <w:pStyle w:val="Akapitzlist"/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i dotyczy wyłącznie niezrealizowanej części umowy.</w:t>
      </w:r>
    </w:p>
    <w:p w14:paraId="5DF611DD" w14:textId="77777777" w:rsidR="00D61627" w:rsidRPr="00256CB8" w:rsidRDefault="00D61627" w:rsidP="00FF58DB">
      <w:pPr>
        <w:pStyle w:val="Akapitzlist"/>
        <w:numPr>
          <w:ilvl w:val="0"/>
          <w:numId w:val="308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Wykonawca, występując o zmianę postanowień niniejszej umowy, zobowiązany jest do udokumentowania zaistnienia okoliczności, o których mowa w ust. 1. Wniosek o zmianę postanowień niniejszej umowy musi być wyrażony </w:t>
      </w:r>
      <w:r w:rsidRPr="00256CB8">
        <w:rPr>
          <w:rFonts w:ascii="Cambria" w:eastAsia="Palatino Linotype" w:hAnsi="Cambria"/>
          <w:sz w:val="24"/>
          <w:szCs w:val="24"/>
        </w:rPr>
        <w:t>w formie pisemnej</w:t>
      </w:r>
      <w:r w:rsidRPr="00256CB8">
        <w:rPr>
          <w:rFonts w:ascii="Cambria" w:hAnsi="Cambria"/>
          <w:sz w:val="24"/>
          <w:szCs w:val="24"/>
        </w:rPr>
        <w:t xml:space="preserve"> lub w formie elektronicznej.</w:t>
      </w:r>
    </w:p>
    <w:p w14:paraId="2EEF482E" w14:textId="77777777" w:rsidR="004F02A7" w:rsidRPr="00256CB8" w:rsidRDefault="004F02A7" w:rsidP="004F02A7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2CB0D338" w14:textId="77777777" w:rsidR="004F02A7" w:rsidRPr="00256CB8" w:rsidRDefault="004F02A7" w:rsidP="004F02A7">
      <w:pPr>
        <w:tabs>
          <w:tab w:val="left" w:pos="284"/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color w:val="000000"/>
          <w:sz w:val="24"/>
          <w:szCs w:val="24"/>
        </w:rPr>
        <w:t>§ 8</w:t>
      </w:r>
    </w:p>
    <w:p w14:paraId="16A3E243" w14:textId="7CDE24BB" w:rsidR="004F02A7" w:rsidRPr="00256CB8" w:rsidRDefault="004F02A7" w:rsidP="00FF58DB">
      <w:pPr>
        <w:pStyle w:val="Akapitzlist"/>
        <w:widowControl w:val="0"/>
        <w:numPr>
          <w:ilvl w:val="0"/>
          <w:numId w:val="29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Wykonawca gwarantuje wykonanie przedmiotu umowy i poszczególnych zamówień stanowiących część przedmiotu umowy w terminie uzgodnionym w § 3 ust. 6 umowy.</w:t>
      </w:r>
      <w:r w:rsidRPr="00256CB8">
        <w:rPr>
          <w:rFonts w:ascii="Cambria" w:hAnsi="Cambria" w:cs="Arial"/>
          <w:b/>
          <w:sz w:val="24"/>
          <w:szCs w:val="24"/>
        </w:rPr>
        <w:t xml:space="preserve"> </w:t>
      </w:r>
    </w:p>
    <w:p w14:paraId="282BF2CB" w14:textId="77777777" w:rsidR="004F02A7" w:rsidRPr="00256CB8" w:rsidRDefault="004F02A7" w:rsidP="00FF58DB">
      <w:pPr>
        <w:pStyle w:val="Akapitzlist"/>
        <w:widowControl w:val="0"/>
        <w:numPr>
          <w:ilvl w:val="0"/>
          <w:numId w:val="29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Strony ustalają odpowiedzialność za nie wykonanie lub nienależyte wykonanie umowy poprzez zapłatę kar umownych.</w:t>
      </w:r>
    </w:p>
    <w:p w14:paraId="390E100B" w14:textId="77777777" w:rsidR="004F02A7" w:rsidRPr="00256CB8" w:rsidRDefault="004F02A7" w:rsidP="00FF58DB">
      <w:pPr>
        <w:pStyle w:val="Akapitzlist"/>
        <w:widowControl w:val="0"/>
        <w:numPr>
          <w:ilvl w:val="0"/>
          <w:numId w:val="29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Wykonawca zapłaci Zamawiającemu karę umowną:</w:t>
      </w:r>
    </w:p>
    <w:p w14:paraId="6B8A359C" w14:textId="1DB388C7" w:rsidR="004F02A7" w:rsidRPr="00256CB8" w:rsidRDefault="004F02A7" w:rsidP="00FF58DB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za </w:t>
      </w:r>
      <w:r w:rsidR="00BA0CC4" w:rsidRPr="00256CB8">
        <w:rPr>
          <w:rFonts w:ascii="Cambria" w:hAnsi="Cambria" w:cs="Arial"/>
          <w:sz w:val="24"/>
          <w:szCs w:val="24"/>
        </w:rPr>
        <w:t xml:space="preserve">zwłokę w </w:t>
      </w:r>
      <w:r w:rsidRPr="00256CB8">
        <w:rPr>
          <w:rFonts w:ascii="Cambria" w:hAnsi="Cambria" w:cs="Arial"/>
          <w:sz w:val="24"/>
          <w:szCs w:val="24"/>
        </w:rPr>
        <w:t>dostarczeni</w:t>
      </w:r>
      <w:r w:rsidR="00BA0CC4" w:rsidRPr="00256CB8">
        <w:rPr>
          <w:rFonts w:ascii="Cambria" w:hAnsi="Cambria" w:cs="Arial"/>
          <w:sz w:val="24"/>
          <w:szCs w:val="24"/>
        </w:rPr>
        <w:t>u</w:t>
      </w:r>
      <w:r w:rsidRPr="00256CB8">
        <w:rPr>
          <w:rFonts w:ascii="Cambria" w:hAnsi="Cambria" w:cs="Arial"/>
          <w:sz w:val="24"/>
          <w:szCs w:val="24"/>
        </w:rPr>
        <w:t xml:space="preserve"> partii przedmiotu umowy w terminie, o którym mowa </w:t>
      </w:r>
      <w:r w:rsidR="001C0DD7" w:rsidRPr="00256CB8">
        <w:rPr>
          <w:rFonts w:ascii="Cambria" w:hAnsi="Cambria" w:cs="Arial"/>
          <w:sz w:val="24"/>
          <w:szCs w:val="24"/>
        </w:rPr>
        <w:t xml:space="preserve">w § 3 ust. </w:t>
      </w:r>
      <w:r w:rsidR="00A46A9C" w:rsidRPr="00256CB8">
        <w:rPr>
          <w:rFonts w:ascii="Cambria" w:hAnsi="Cambria" w:cs="Arial"/>
          <w:sz w:val="24"/>
          <w:szCs w:val="24"/>
        </w:rPr>
        <w:t>6</w:t>
      </w:r>
      <w:r w:rsidR="001C0DD7" w:rsidRPr="00256CB8">
        <w:rPr>
          <w:rFonts w:ascii="Cambria" w:hAnsi="Cambria" w:cs="Arial"/>
          <w:sz w:val="24"/>
          <w:szCs w:val="24"/>
        </w:rPr>
        <w:t xml:space="preserve"> niniejszej umowy </w:t>
      </w:r>
      <w:r w:rsidRPr="00256CB8">
        <w:rPr>
          <w:rFonts w:ascii="Cambria" w:hAnsi="Cambria" w:cs="Arial"/>
          <w:sz w:val="24"/>
          <w:szCs w:val="24"/>
        </w:rPr>
        <w:t>lub dostarczenie partii przedmiotu umowy niezgodnie z zamówieniem, o którym mowa w § 3 ust. 2</w:t>
      </w:r>
      <w:r w:rsidR="001C0DD7" w:rsidRPr="00256CB8">
        <w:rPr>
          <w:rFonts w:ascii="Cambria" w:hAnsi="Cambria" w:cs="Arial"/>
          <w:sz w:val="24"/>
          <w:szCs w:val="24"/>
        </w:rPr>
        <w:t xml:space="preserve"> niniejszej umowy</w:t>
      </w:r>
      <w:r w:rsidRPr="00256CB8">
        <w:rPr>
          <w:rFonts w:ascii="Cambria" w:hAnsi="Cambria" w:cs="Arial"/>
          <w:sz w:val="24"/>
          <w:szCs w:val="24"/>
        </w:rPr>
        <w:t>, a także za nie dostarczenie brakującej, spełniającej wymagania lub wolnej od wad</w:t>
      </w:r>
      <w:r w:rsidRPr="00256CB8">
        <w:rPr>
          <w:rFonts w:ascii="Cambria" w:hAnsi="Cambria" w:cs="Arial"/>
          <w:color w:val="FF0000"/>
          <w:sz w:val="24"/>
          <w:szCs w:val="24"/>
        </w:rPr>
        <w:t xml:space="preserve"> </w:t>
      </w:r>
      <w:r w:rsidRPr="00256CB8">
        <w:rPr>
          <w:rFonts w:ascii="Cambria" w:hAnsi="Cambria" w:cs="Arial"/>
          <w:sz w:val="24"/>
          <w:szCs w:val="24"/>
        </w:rPr>
        <w:t>partii przedmiotu umowy w terminie, o którym mowa w § 3 ust. 1</w:t>
      </w:r>
      <w:r w:rsidR="007D157B" w:rsidRPr="00256CB8">
        <w:rPr>
          <w:rFonts w:ascii="Cambria" w:hAnsi="Cambria" w:cs="Arial"/>
          <w:sz w:val="24"/>
          <w:szCs w:val="24"/>
        </w:rPr>
        <w:t>0</w:t>
      </w:r>
      <w:r w:rsidRPr="00256CB8">
        <w:rPr>
          <w:rFonts w:ascii="Cambria" w:hAnsi="Cambria" w:cs="Arial"/>
          <w:sz w:val="24"/>
          <w:szCs w:val="24"/>
        </w:rPr>
        <w:t xml:space="preserve"> </w:t>
      </w:r>
      <w:r w:rsidR="001C0DD7" w:rsidRPr="00256CB8">
        <w:rPr>
          <w:rFonts w:ascii="Cambria" w:hAnsi="Cambria" w:cs="Arial"/>
          <w:sz w:val="24"/>
          <w:szCs w:val="24"/>
        </w:rPr>
        <w:t>niniejszej umowy</w:t>
      </w:r>
      <w:r w:rsidRPr="00256CB8">
        <w:rPr>
          <w:rFonts w:ascii="Cambria" w:hAnsi="Cambria" w:cs="Arial"/>
          <w:sz w:val="24"/>
          <w:szCs w:val="24"/>
        </w:rPr>
        <w:t xml:space="preserve">, </w:t>
      </w:r>
      <w:r w:rsidRPr="00256CB8">
        <w:rPr>
          <w:rFonts w:ascii="Cambria" w:hAnsi="Cambria" w:cs="Arial"/>
          <w:color w:val="000000"/>
          <w:sz w:val="24"/>
          <w:szCs w:val="24"/>
        </w:rPr>
        <w:t>w wysokości 0,5 </w:t>
      </w:r>
      <w:r w:rsidRPr="00256CB8">
        <w:rPr>
          <w:rFonts w:ascii="Cambria" w:hAnsi="Cambria" w:cs="Arial"/>
          <w:sz w:val="24"/>
          <w:szCs w:val="24"/>
        </w:rPr>
        <w:t xml:space="preserve">% wynagrodzenia umownego brutto za daną partię za każdy dzień </w:t>
      </w:r>
      <w:r w:rsidR="001C0DD7" w:rsidRPr="00256CB8">
        <w:rPr>
          <w:rFonts w:ascii="Cambria" w:hAnsi="Cambria" w:cs="Arial"/>
          <w:sz w:val="24"/>
          <w:szCs w:val="24"/>
        </w:rPr>
        <w:t>zwłoki</w:t>
      </w:r>
      <w:r w:rsidRPr="00256CB8">
        <w:rPr>
          <w:rFonts w:ascii="Cambria" w:hAnsi="Cambria" w:cs="Arial"/>
          <w:sz w:val="24"/>
          <w:szCs w:val="24"/>
        </w:rPr>
        <w:t>, lecz nie więcej niż 10 % ceny umownej za daną partię przedmiotu umowy,</w:t>
      </w:r>
    </w:p>
    <w:p w14:paraId="303783AE" w14:textId="77DBB85E" w:rsidR="004F02A7" w:rsidRPr="00256CB8" w:rsidRDefault="004F02A7" w:rsidP="00FF58DB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za odstąpienie od umowy z winy Wykonawcy w wysokości 10 % wynagrodzenia umownego brutto, ustalonego w § </w:t>
      </w:r>
      <w:r w:rsidR="00547319" w:rsidRPr="00256CB8">
        <w:rPr>
          <w:rFonts w:ascii="Cambria" w:hAnsi="Cambria" w:cs="Arial"/>
          <w:sz w:val="24"/>
          <w:szCs w:val="24"/>
        </w:rPr>
        <w:t>4</w:t>
      </w:r>
      <w:r w:rsidRPr="00256CB8">
        <w:rPr>
          <w:rFonts w:ascii="Cambria" w:hAnsi="Cambria" w:cs="Arial"/>
          <w:sz w:val="24"/>
          <w:szCs w:val="24"/>
        </w:rPr>
        <w:t xml:space="preserve"> ust. 1,</w:t>
      </w:r>
    </w:p>
    <w:p w14:paraId="5CC3742A" w14:textId="708A13E6" w:rsidR="004F02A7" w:rsidRPr="00256CB8" w:rsidRDefault="004F02A7" w:rsidP="00FF58DB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za opóźnienie w wymianie przedmiotu umowy na wolny od wad w okresie trwania rękojmi i gwarancji w wysokości 0,2% wynagrodzenia uiszczonego przez Zamawiającego za dan</w:t>
      </w:r>
      <w:r w:rsidR="00547319" w:rsidRPr="00256CB8">
        <w:rPr>
          <w:rFonts w:ascii="Cambria" w:hAnsi="Cambria" w:cs="Arial"/>
          <w:sz w:val="24"/>
          <w:szCs w:val="24"/>
        </w:rPr>
        <w:t>ą</w:t>
      </w:r>
      <w:r w:rsidRPr="00256CB8">
        <w:rPr>
          <w:rFonts w:ascii="Cambria" w:hAnsi="Cambria" w:cs="Arial"/>
          <w:sz w:val="24"/>
          <w:szCs w:val="24"/>
        </w:rPr>
        <w:t xml:space="preserve"> </w:t>
      </w:r>
      <w:r w:rsidR="00547319" w:rsidRPr="00256CB8">
        <w:rPr>
          <w:rFonts w:ascii="Cambria" w:hAnsi="Cambria" w:cs="Arial"/>
          <w:sz w:val="24"/>
          <w:szCs w:val="24"/>
        </w:rPr>
        <w:t>partię przedmiotu umowy,</w:t>
      </w:r>
      <w:r w:rsidRPr="00256CB8">
        <w:rPr>
          <w:rFonts w:ascii="Cambria" w:hAnsi="Cambria" w:cs="Arial"/>
          <w:sz w:val="24"/>
          <w:szCs w:val="24"/>
        </w:rPr>
        <w:t xml:space="preserve"> za każdy dzień opóźnienia</w:t>
      </w:r>
      <w:r w:rsidR="007A739B" w:rsidRPr="00256CB8">
        <w:rPr>
          <w:rFonts w:ascii="Cambria" w:hAnsi="Cambria" w:cs="Arial"/>
          <w:sz w:val="24"/>
          <w:szCs w:val="24"/>
        </w:rPr>
        <w:t xml:space="preserve">, </w:t>
      </w:r>
      <w:r w:rsidR="007A739B" w:rsidRPr="00256CB8">
        <w:rPr>
          <w:rFonts w:ascii="Cambria" w:hAnsi="Cambria" w:cs="Arial"/>
          <w:sz w:val="24"/>
          <w:szCs w:val="24"/>
        </w:rPr>
        <w:lastRenderedPageBreak/>
        <w:t>lecz nie więcej niż 10 % ceny umownej za daną partię przedmiotu umowy</w:t>
      </w:r>
      <w:r w:rsidRPr="00256CB8">
        <w:rPr>
          <w:rFonts w:ascii="Cambria" w:hAnsi="Cambria" w:cs="Arial"/>
          <w:sz w:val="24"/>
          <w:szCs w:val="24"/>
        </w:rPr>
        <w:t xml:space="preserve">. </w:t>
      </w:r>
    </w:p>
    <w:p w14:paraId="514C53D0" w14:textId="77777777" w:rsidR="004F02A7" w:rsidRPr="00256CB8" w:rsidRDefault="004F02A7" w:rsidP="00FF58DB">
      <w:pPr>
        <w:pStyle w:val="Akapitzlist"/>
        <w:widowControl w:val="0"/>
        <w:numPr>
          <w:ilvl w:val="0"/>
          <w:numId w:val="29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Kary umowne, o których mowa w niniejszym paragrafie będą podlegały zapłacie przez Wykonawcę na podstawie wystawionych przez Zamawiającego not księgowych w terminie 14 dni od dnia ich doręczenia Wykonawcy. Wykonawca wyraża zgodę na potrącenie kar umownych z przysługującego mu wynagrodzenia.</w:t>
      </w:r>
    </w:p>
    <w:p w14:paraId="78382342" w14:textId="3C8DB279" w:rsidR="004F02A7" w:rsidRPr="00256CB8" w:rsidRDefault="004F02A7" w:rsidP="00FF58DB">
      <w:pPr>
        <w:pStyle w:val="Akapitzlist"/>
        <w:widowControl w:val="0"/>
        <w:numPr>
          <w:ilvl w:val="0"/>
          <w:numId w:val="29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  <w:r w:rsidR="00683DD9" w:rsidRPr="00256CB8">
        <w:rPr>
          <w:rFonts w:ascii="Cambria" w:hAnsi="Cambria" w:cs="Arial"/>
          <w:sz w:val="24"/>
          <w:szCs w:val="24"/>
        </w:rPr>
        <w:t xml:space="preserve"> Wyłącza się odpowiedzialność odszkodowawczą Wykonawcy z tytułu utraconych korzyści</w:t>
      </w:r>
      <w:r w:rsidR="00D47471" w:rsidRPr="00256CB8">
        <w:rPr>
          <w:rFonts w:ascii="Cambria" w:hAnsi="Cambria" w:cs="Arial"/>
          <w:sz w:val="24"/>
          <w:szCs w:val="24"/>
        </w:rPr>
        <w:t>. Ograniczenie to nie ma zastosowania w przypadku szkód na osobie i szkód wyrządzonych przez Wykonawcę umyślnie.</w:t>
      </w:r>
    </w:p>
    <w:p w14:paraId="1CAD8CDF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901FE15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§ 9</w:t>
      </w:r>
    </w:p>
    <w:p w14:paraId="6C7D58DF" w14:textId="77777777" w:rsidR="004F02A7" w:rsidRPr="00256CB8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256CB8">
        <w:rPr>
          <w:rFonts w:ascii="Cambria" w:hAnsi="Cambria"/>
          <w:sz w:val="24"/>
          <w:szCs w:val="24"/>
        </w:rPr>
        <w:t>Prawem właściwym dla niniejszej umowy jest prawo polskie.</w:t>
      </w:r>
    </w:p>
    <w:p w14:paraId="1FC75CC6" w14:textId="77777777" w:rsidR="004F02A7" w:rsidRPr="00256CB8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  <w:lang w:val="sq-AL"/>
        </w:rPr>
        <w:t>Do umowy ma zastosowanie przepis art. 455  ustawy Prawo zamówień publicznych.</w:t>
      </w:r>
    </w:p>
    <w:p w14:paraId="63AB97D7" w14:textId="77777777" w:rsidR="00A46A9C" w:rsidRPr="00256CB8" w:rsidRDefault="00A46A9C" w:rsidP="00A46A9C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48ED0ED0" w14:textId="77777777" w:rsidR="00A46A9C" w:rsidRPr="00256CB8" w:rsidRDefault="00A46A9C" w:rsidP="00FF58DB">
      <w:pPr>
        <w:pStyle w:val="Akapitzlist"/>
        <w:numPr>
          <w:ilvl w:val="0"/>
          <w:numId w:val="318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495E1721" w14:textId="77777777" w:rsidR="00A46A9C" w:rsidRPr="00256CB8" w:rsidRDefault="00A46A9C" w:rsidP="00FF58DB">
      <w:pPr>
        <w:pStyle w:val="Akapitzlist"/>
        <w:numPr>
          <w:ilvl w:val="0"/>
          <w:numId w:val="318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39AA3776" w14:textId="76E4509C" w:rsidR="00A46A9C" w:rsidRPr="00256CB8" w:rsidRDefault="00A46A9C" w:rsidP="00A46A9C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zmiana terminu wykonania zamówienia, o którym mowa w § 3 ust. </w:t>
      </w:r>
      <w:r w:rsidR="00202858" w:rsidRPr="00256CB8">
        <w:rPr>
          <w:rFonts w:ascii="Cambria" w:hAnsi="Cambria" w:cs="Arial"/>
          <w:color w:val="000000" w:themeColor="text1"/>
          <w:sz w:val="24"/>
          <w:szCs w:val="24"/>
        </w:rPr>
        <w:t>6</w:t>
      </w: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 i </w:t>
      </w:r>
      <w:r w:rsidRPr="00256CB8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  <w:r w:rsidR="00BA0CC4" w:rsidRPr="00256CB8">
        <w:rPr>
          <w:rFonts w:ascii="Cambria" w:hAnsi="Cambria" w:cs="Arial"/>
          <w:color w:val="000000" w:themeColor="text1"/>
          <w:sz w:val="24"/>
          <w:szCs w:val="24"/>
        </w:rPr>
        <w:t xml:space="preserve"> ogłoszenie stanu epidemii, </w:t>
      </w:r>
    </w:p>
    <w:p w14:paraId="521E87FA" w14:textId="77777777" w:rsidR="00A46A9C" w:rsidRPr="00256CB8" w:rsidRDefault="00A46A9C" w:rsidP="00A46A9C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7853610D" w14:textId="77777777" w:rsidR="00A46A9C" w:rsidRPr="00256CB8" w:rsidRDefault="00A46A9C" w:rsidP="00A46A9C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31BF2AC2" w14:textId="77777777" w:rsidR="00A46A9C" w:rsidRPr="00256CB8" w:rsidRDefault="00A46A9C" w:rsidP="00A46A9C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0DD811D9" w14:textId="77777777" w:rsidR="00A46A9C" w:rsidRPr="00256CB8" w:rsidRDefault="00A46A9C" w:rsidP="00A46A9C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wystąpienia oczywistych omyłek pisarskich i rachunkowych w treści niniejszej umowy, </w:t>
      </w:r>
    </w:p>
    <w:p w14:paraId="35315C3E" w14:textId="77777777" w:rsidR="00A46A9C" w:rsidRPr="00256CB8" w:rsidRDefault="00A46A9C" w:rsidP="00A46A9C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41AC8905" w14:textId="77777777" w:rsidR="00A46A9C" w:rsidRPr="00256CB8" w:rsidRDefault="00A46A9C" w:rsidP="00A46A9C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13115E22" w14:textId="77777777" w:rsidR="00A46A9C" w:rsidRPr="00256CB8" w:rsidRDefault="00A46A9C" w:rsidP="00A46A9C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1C55059C" w14:textId="77777777" w:rsidR="00A46A9C" w:rsidRPr="00256CB8" w:rsidRDefault="00A46A9C" w:rsidP="00A46A9C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1D9D6A86" w14:textId="73118716" w:rsidR="004F02A7" w:rsidRPr="00256CB8" w:rsidRDefault="00A46A9C" w:rsidP="00A46A9C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256CB8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3B0C4656" w14:textId="77777777" w:rsidR="004F02A7" w:rsidRPr="00256CB8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</w:rPr>
        <w:t xml:space="preserve">Strona występująca o zmianę postanowień niniejszej umowy zobowiązana jest do udokumentowania zaistnienia okoliczności, o których mowa w ust. 4. Wniosek </w:t>
      </w:r>
      <w:r w:rsidRPr="00256CB8">
        <w:rPr>
          <w:rFonts w:ascii="Cambria" w:hAnsi="Cambria" w:cs="Arial"/>
          <w:sz w:val="24"/>
          <w:szCs w:val="24"/>
        </w:rPr>
        <w:br/>
        <w:t>o zmianę postanowień niniejszej umowy musi być wyrażony na piśmie.</w:t>
      </w:r>
    </w:p>
    <w:p w14:paraId="60F318CC" w14:textId="77777777" w:rsidR="004F02A7" w:rsidRPr="00256CB8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 w:cs="Arial"/>
          <w:sz w:val="24"/>
          <w:szCs w:val="24"/>
        </w:rPr>
      </w:pPr>
    </w:p>
    <w:p w14:paraId="690B35DB" w14:textId="77777777" w:rsidR="004F02A7" w:rsidRPr="00256CB8" w:rsidRDefault="004F02A7" w:rsidP="004F02A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6CB8">
        <w:rPr>
          <w:rFonts w:ascii="Cambria" w:hAnsi="Cambria"/>
          <w:b/>
          <w:sz w:val="24"/>
          <w:szCs w:val="24"/>
        </w:rPr>
        <w:t>§ 10</w:t>
      </w:r>
    </w:p>
    <w:p w14:paraId="6E1DF40A" w14:textId="77777777" w:rsidR="004F02A7" w:rsidRPr="00256CB8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E28098A" w14:textId="77777777" w:rsidR="004F02A7" w:rsidRPr="00256CB8" w:rsidRDefault="004F02A7" w:rsidP="006C6319">
      <w:pPr>
        <w:widowControl/>
        <w:numPr>
          <w:ilvl w:val="0"/>
          <w:numId w:val="272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Ustawy z dnia 23 kwietnia 1964 r. Kodeks cywilny,</w:t>
      </w:r>
    </w:p>
    <w:p w14:paraId="3102A7CF" w14:textId="5A485277" w:rsidR="004F02A7" w:rsidRPr="00256CB8" w:rsidRDefault="004F02A7" w:rsidP="006C6319">
      <w:pPr>
        <w:widowControl/>
        <w:numPr>
          <w:ilvl w:val="0"/>
          <w:numId w:val="272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Ustawy z dnia </w:t>
      </w:r>
      <w:r w:rsidR="00970E4A" w:rsidRPr="00256CB8">
        <w:rPr>
          <w:rFonts w:ascii="Cambria" w:hAnsi="Cambria" w:cstheme="minorHAnsi"/>
          <w:sz w:val="24"/>
          <w:szCs w:val="24"/>
        </w:rPr>
        <w:t xml:space="preserve">11 września 2019 r. </w:t>
      </w:r>
      <w:r w:rsidRPr="00256CB8">
        <w:rPr>
          <w:rFonts w:ascii="Cambria" w:hAnsi="Cambria"/>
          <w:sz w:val="24"/>
          <w:szCs w:val="24"/>
        </w:rPr>
        <w:t>Prawo zamówień publicznych.</w:t>
      </w:r>
    </w:p>
    <w:p w14:paraId="4DEC7E46" w14:textId="77777777" w:rsidR="004F02A7" w:rsidRPr="00256CB8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 w:cs="Arial"/>
          <w:sz w:val="24"/>
          <w:szCs w:val="24"/>
        </w:rPr>
      </w:pPr>
    </w:p>
    <w:p w14:paraId="04B5279D" w14:textId="77777777" w:rsidR="004F02A7" w:rsidRPr="00256CB8" w:rsidRDefault="004F02A7" w:rsidP="004F02A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256CB8">
        <w:rPr>
          <w:rFonts w:ascii="Cambria" w:hAnsi="Cambria"/>
          <w:b/>
          <w:sz w:val="24"/>
          <w:szCs w:val="24"/>
        </w:rPr>
        <w:t>§ 11</w:t>
      </w:r>
    </w:p>
    <w:p w14:paraId="34BD5FE4" w14:textId="77777777" w:rsidR="004F02A7" w:rsidRPr="00256CB8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60148DF6" w14:textId="77777777" w:rsidR="004F02A7" w:rsidRPr="00256CB8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0F96F1EF" w14:textId="77777777" w:rsidR="004F02A7" w:rsidRPr="00256CB8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2CCC0FF4" w14:textId="77777777" w:rsidR="004F02A7" w:rsidRPr="00256CB8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sz w:val="24"/>
          <w:szCs w:val="24"/>
        </w:rPr>
        <w:t xml:space="preserve">Strony zobowiązane są do wzajemnego powiadomienia się o zmianach ich adresów </w:t>
      </w:r>
      <w:r w:rsidRPr="00256CB8">
        <w:rPr>
          <w:rFonts w:ascii="Cambria" w:hAnsi="Cambria"/>
          <w:sz w:val="24"/>
          <w:szCs w:val="24"/>
        </w:rPr>
        <w:br/>
        <w:t>i nazw (firm) wskazanych w komparycji umowy, pod rygorem uznania korespondencji wysłanej na dotychczasowe adresy i dane za doręczoną ze skutkiem prawnym.</w:t>
      </w:r>
    </w:p>
    <w:p w14:paraId="2B8CCAF9" w14:textId="77777777" w:rsidR="004F02A7" w:rsidRPr="00256CB8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256CB8">
        <w:rPr>
          <w:rFonts w:ascii="Cambria" w:hAnsi="Cambria"/>
          <w:color w:val="000000"/>
          <w:sz w:val="24"/>
          <w:szCs w:val="24"/>
        </w:rPr>
        <w:t xml:space="preserve">Ewentualna nieważność jednego lub kilku postanowień niniejszej umowy nie wpływa na ważność umowy w całości, a w takim przypadku Strony zastępują nieważne postanowienie postanowieniem zgodnym z celem i innymi postanowieniami umowy, bądź </w:t>
      </w:r>
      <w:r w:rsidRPr="00256CB8">
        <w:rPr>
          <w:rFonts w:ascii="Cambria" w:hAnsi="Cambria"/>
          <w:color w:val="000000"/>
          <w:sz w:val="24"/>
          <w:szCs w:val="24"/>
        </w:rPr>
        <w:lastRenderedPageBreak/>
        <w:t>też postanowieniem umownym w jego pierwotnym brzmieniu w przypadku dokonania zmian umowy</w:t>
      </w:r>
      <w:r w:rsidRPr="00256CB8">
        <w:rPr>
          <w:rFonts w:ascii="Cambria" w:hAnsi="Cambria"/>
          <w:sz w:val="24"/>
          <w:szCs w:val="24"/>
        </w:rPr>
        <w:t>.</w:t>
      </w:r>
    </w:p>
    <w:p w14:paraId="5353894C" w14:textId="77777777" w:rsidR="004F02A7" w:rsidRPr="00256CB8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 w:cs="Arial"/>
          <w:sz w:val="24"/>
          <w:szCs w:val="24"/>
        </w:rPr>
      </w:pPr>
    </w:p>
    <w:p w14:paraId="46C71674" w14:textId="77777777" w:rsidR="004F02A7" w:rsidRPr="00256CB8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256CB8">
        <w:rPr>
          <w:rFonts w:ascii="Cambria" w:hAnsi="Cambria" w:cs="Arial"/>
          <w:b/>
          <w:sz w:val="24"/>
          <w:szCs w:val="24"/>
        </w:rPr>
        <w:t>§ 12</w:t>
      </w:r>
    </w:p>
    <w:p w14:paraId="5EB544EB" w14:textId="77777777" w:rsidR="004F02A7" w:rsidRPr="00256CB8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/>
          <w:sz w:val="24"/>
          <w:szCs w:val="24"/>
        </w:rPr>
      </w:pPr>
      <w:r w:rsidRPr="00256CB8">
        <w:rPr>
          <w:rFonts w:ascii="Cambria" w:hAnsi="Cambria" w:cs="Arial"/>
          <w:sz w:val="24"/>
          <w:szCs w:val="24"/>
          <w:lang w:val="sq-AL"/>
        </w:rPr>
        <w:t xml:space="preserve">Umowę sporządono w języku polskim, </w:t>
      </w:r>
      <w:r w:rsidRPr="00256CB8">
        <w:rPr>
          <w:rFonts w:ascii="Cambria" w:hAnsi="Cambria"/>
          <w:sz w:val="24"/>
          <w:szCs w:val="24"/>
        </w:rPr>
        <w:t>w 3 jednobrzmiących egzemplarzach, z których 2 egz. otrzymuje Zamawiający, a 1 egz. Wykonawca.</w:t>
      </w:r>
    </w:p>
    <w:p w14:paraId="6B21D0F9" w14:textId="77777777" w:rsidR="004F02A7" w:rsidRPr="00256CB8" w:rsidRDefault="004F02A7" w:rsidP="004F02A7">
      <w:pPr>
        <w:tabs>
          <w:tab w:val="left" w:pos="851"/>
          <w:tab w:val="left" w:pos="993"/>
        </w:tabs>
        <w:jc w:val="both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4F02A7" w:rsidRPr="00256CB8" w14:paraId="693A555C" w14:textId="77777777" w:rsidTr="0019399D">
        <w:tc>
          <w:tcPr>
            <w:tcW w:w="4601" w:type="dxa"/>
            <w:shd w:val="clear" w:color="auto" w:fill="auto"/>
            <w:hideMark/>
          </w:tcPr>
          <w:p w14:paraId="0B5AC5FD" w14:textId="77777777" w:rsidR="004F02A7" w:rsidRPr="00256CB8" w:rsidRDefault="004F02A7" w:rsidP="0019399D">
            <w:pPr>
              <w:pStyle w:val="Standarduser"/>
              <w:suppressAutoHyphens w:val="0"/>
              <w:spacing w:line="276" w:lineRule="auto"/>
              <w:jc w:val="center"/>
              <w:rPr>
                <w:rFonts w:ascii="Bookman Old Style" w:eastAsia="Calibri" w:hAnsi="Bookman Old Style" w:cs="Calibri"/>
                <w:b/>
              </w:rPr>
            </w:pPr>
            <w:r w:rsidRPr="00256CB8">
              <w:rPr>
                <w:rFonts w:ascii="Bookman Old Style" w:eastAsia="Calibri" w:hAnsi="Bookman Old Style" w:cs="Calibri"/>
                <w:b/>
              </w:rPr>
              <w:t>ZAMAWIAJĄCY</w:t>
            </w:r>
          </w:p>
        </w:tc>
        <w:tc>
          <w:tcPr>
            <w:tcW w:w="4601" w:type="dxa"/>
            <w:shd w:val="clear" w:color="auto" w:fill="auto"/>
            <w:hideMark/>
          </w:tcPr>
          <w:p w14:paraId="346A332F" w14:textId="77777777" w:rsidR="004F02A7" w:rsidRPr="00256CB8" w:rsidRDefault="004F02A7" w:rsidP="0019399D">
            <w:pPr>
              <w:pStyle w:val="Standarduser"/>
              <w:suppressAutoHyphens w:val="0"/>
              <w:spacing w:line="276" w:lineRule="auto"/>
              <w:jc w:val="center"/>
              <w:rPr>
                <w:rFonts w:ascii="Bookman Old Style" w:eastAsia="Calibri" w:hAnsi="Bookman Old Style" w:cs="Calibri"/>
                <w:b/>
              </w:rPr>
            </w:pPr>
            <w:r w:rsidRPr="00256CB8">
              <w:rPr>
                <w:rFonts w:ascii="Bookman Old Style" w:eastAsia="Calibri" w:hAnsi="Bookman Old Style" w:cs="Calibri"/>
                <w:b/>
              </w:rPr>
              <w:t>WYKONAWCA</w:t>
            </w:r>
          </w:p>
        </w:tc>
      </w:tr>
      <w:tr w:rsidR="004F02A7" w:rsidRPr="00256CB8" w14:paraId="11C3DA24" w14:textId="77777777" w:rsidTr="0019399D">
        <w:tc>
          <w:tcPr>
            <w:tcW w:w="4601" w:type="dxa"/>
            <w:shd w:val="clear" w:color="auto" w:fill="auto"/>
          </w:tcPr>
          <w:p w14:paraId="7DE9889A" w14:textId="77777777" w:rsidR="004F02A7" w:rsidRPr="00256CB8" w:rsidRDefault="004F02A7" w:rsidP="0019399D">
            <w:pPr>
              <w:pStyle w:val="Standarduser"/>
              <w:suppressAutoHyphens w:val="0"/>
              <w:jc w:val="center"/>
              <w:rPr>
                <w:rFonts w:ascii="Bookman Old Style" w:eastAsia="Calibri" w:hAnsi="Bookman Old Style" w:cs="Calibri"/>
                <w:i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14:paraId="032A8884" w14:textId="77777777" w:rsidR="004F02A7" w:rsidRPr="00256CB8" w:rsidRDefault="004F02A7" w:rsidP="0019399D">
            <w:pPr>
              <w:pStyle w:val="Standarduser"/>
              <w:suppressAutoHyphens w:val="0"/>
              <w:rPr>
                <w:rFonts w:ascii="Bookman Old Style" w:eastAsia="Calibri" w:hAnsi="Bookman Old Style" w:cs="Calibri"/>
                <w:i/>
                <w:sz w:val="22"/>
                <w:szCs w:val="22"/>
              </w:rPr>
            </w:pPr>
          </w:p>
        </w:tc>
      </w:tr>
    </w:tbl>
    <w:p w14:paraId="24ACA8A3" w14:textId="77777777" w:rsidR="006175B2" w:rsidRPr="00256CB8" w:rsidRDefault="006175B2" w:rsidP="009C6473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0ECE3223" w14:textId="77777777" w:rsidR="006175B2" w:rsidRPr="00256CB8" w:rsidRDefault="006175B2" w:rsidP="009C6473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AFC6165" w14:textId="23C1F213" w:rsidR="00023264" w:rsidRPr="00256CB8" w:rsidRDefault="00990F21" w:rsidP="009C6473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84509A" w:rsidRPr="00256CB8">
        <w:rPr>
          <w:rFonts w:ascii="Cambria" w:hAnsi="Cambria" w:cstheme="minorHAnsi"/>
          <w:b/>
          <w:i/>
          <w:sz w:val="24"/>
          <w:szCs w:val="24"/>
        </w:rPr>
        <w:t>9</w:t>
      </w:r>
    </w:p>
    <w:p w14:paraId="6122296D" w14:textId="77777777" w:rsidR="00023264" w:rsidRPr="00256CB8" w:rsidRDefault="00023264" w:rsidP="009C6473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256CB8" w:rsidRDefault="00E67D68" w:rsidP="009C6473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256CB8" w:rsidRDefault="00E67D68" w:rsidP="009C6473">
      <w:pPr>
        <w:pStyle w:val="Footnoteuser"/>
        <w:spacing w:line="276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256CB8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256CB8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256CB8" w:rsidRDefault="003F38C7" w:rsidP="009C6473">
      <w:pPr>
        <w:pStyle w:val="Footnote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256CB8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256CB8" w:rsidRDefault="00023264" w:rsidP="009C6473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256CB8" w:rsidRDefault="00061A56" w:rsidP="009C6473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256CB8" w:rsidRDefault="00E67D68" w:rsidP="009C6473">
      <w:pPr>
        <w:pStyle w:val="Standarduser"/>
        <w:spacing w:after="150" w:line="276" w:lineRule="auto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256CB8" w:rsidRDefault="00E67D68" w:rsidP="006C6319">
      <w:pPr>
        <w:pStyle w:val="Akapitzlist"/>
        <w:numPr>
          <w:ilvl w:val="0"/>
          <w:numId w:val="255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256CB8">
        <w:rPr>
          <w:rFonts w:ascii="Cambria" w:hAnsi="Cambria" w:cstheme="minorHAnsi"/>
          <w:sz w:val="24"/>
          <w:szCs w:val="24"/>
        </w:rPr>
        <w:t>P</w:t>
      </w:r>
      <w:r w:rsidRPr="00256CB8">
        <w:rPr>
          <w:rFonts w:ascii="Cambria" w:hAnsi="Cambria" w:cstheme="minorHAnsi"/>
          <w:sz w:val="24"/>
          <w:szCs w:val="24"/>
        </w:rPr>
        <w:t xml:space="preserve">rof. dra Jana </w:t>
      </w:r>
      <w:proofErr w:type="spellStart"/>
      <w:r w:rsidRPr="00256CB8">
        <w:rPr>
          <w:rFonts w:ascii="Cambria" w:hAnsi="Cambria" w:cstheme="minorHAnsi"/>
          <w:sz w:val="24"/>
          <w:szCs w:val="24"/>
        </w:rPr>
        <w:t>Sehna</w:t>
      </w:r>
      <w:proofErr w:type="spellEnd"/>
      <w:r w:rsidRPr="00256CB8">
        <w:rPr>
          <w:rFonts w:ascii="Cambria" w:hAnsi="Cambria" w:cstheme="minorHAnsi"/>
          <w:sz w:val="24"/>
          <w:szCs w:val="24"/>
        </w:rPr>
        <w:t xml:space="preserve"> w Krakowie</w:t>
      </w:r>
    </w:p>
    <w:p w14:paraId="4174488F" w14:textId="043534B5" w:rsidR="00023264" w:rsidRPr="00256CB8" w:rsidRDefault="00E67D68" w:rsidP="006C6319">
      <w:pPr>
        <w:pStyle w:val="Akapitzlist"/>
        <w:numPr>
          <w:ilvl w:val="0"/>
          <w:numId w:val="256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 xml:space="preserve">kontakt </w:t>
      </w:r>
      <w:r w:rsidR="001A7860" w:rsidRPr="00256CB8">
        <w:rPr>
          <w:rFonts w:ascii="Cambria" w:hAnsi="Cambria" w:cstheme="minorHAnsi"/>
          <w:sz w:val="24"/>
          <w:szCs w:val="24"/>
        </w:rPr>
        <w:t>z Inspektorem Ochrony Danych (IOD)</w:t>
      </w:r>
      <w:r w:rsidRPr="00256CB8">
        <w:rPr>
          <w:rFonts w:ascii="Cambria" w:hAnsi="Cambria" w:cstheme="minorHAnsi"/>
          <w:sz w:val="24"/>
          <w:szCs w:val="24"/>
        </w:rPr>
        <w:t>:</w:t>
      </w:r>
    </w:p>
    <w:p w14:paraId="25107B67" w14:textId="77777777" w:rsidR="00023264" w:rsidRPr="00256CB8" w:rsidRDefault="00E67D68" w:rsidP="009C6473">
      <w:pPr>
        <w:pStyle w:val="Akapitzlist"/>
        <w:spacing w:after="150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256CB8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256CB8" w:rsidRDefault="00E67D68" w:rsidP="009C6473">
      <w:pPr>
        <w:pStyle w:val="Akapitzlist"/>
        <w:spacing w:after="150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256CB8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0A95DAF1" w:rsidR="00023264" w:rsidRPr="00256CB8" w:rsidRDefault="00E67D68" w:rsidP="006C6319">
      <w:pPr>
        <w:pStyle w:val="Akapitzlist"/>
        <w:numPr>
          <w:ilvl w:val="0"/>
          <w:numId w:val="257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256CB8">
        <w:rPr>
          <w:rFonts w:ascii="Cambria" w:hAnsi="Cambria" w:cstheme="minorHAnsi"/>
          <w:i/>
          <w:sz w:val="24"/>
          <w:szCs w:val="24"/>
        </w:rPr>
        <w:t xml:space="preserve"> </w:t>
      </w:r>
      <w:r w:rsidRPr="00256CB8">
        <w:rPr>
          <w:rFonts w:ascii="Cambria" w:hAnsi="Cambria" w:cstheme="minorHAnsi"/>
          <w:sz w:val="24"/>
          <w:szCs w:val="24"/>
        </w:rPr>
        <w:t>RODO w</w:t>
      </w:r>
      <w:r w:rsidR="00BC4BFD" w:rsidRPr="00256CB8">
        <w:rPr>
          <w:rFonts w:ascii="Cambria" w:hAnsi="Cambria" w:cstheme="minorHAnsi"/>
          <w:sz w:val="24"/>
          <w:szCs w:val="24"/>
        </w:rPr>
        <w:t> </w:t>
      </w:r>
      <w:r w:rsidRPr="00256CB8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256CB8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256CB8">
        <w:rPr>
          <w:rFonts w:ascii="Cambria" w:hAnsi="Cambria" w:cstheme="minorHAnsi"/>
          <w:sz w:val="24"/>
          <w:szCs w:val="24"/>
        </w:rPr>
        <w:t>na</w:t>
      </w:r>
      <w:r w:rsidR="008C26C7" w:rsidRPr="00256CB8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3C2B" w:rsidRPr="00256CB8">
        <w:rPr>
          <w:rFonts w:ascii="Cambria" w:hAnsi="Cambria" w:cs="Arial"/>
          <w:sz w:val="24"/>
          <w:szCs w:val="24"/>
        </w:rPr>
        <w:t>sukcesywną dostawę gazów technicznych</w:t>
      </w:r>
      <w:r w:rsidR="004F02A7" w:rsidRPr="00256CB8">
        <w:rPr>
          <w:rFonts w:ascii="Cambria" w:hAnsi="Cambria" w:cs="Tahoma"/>
          <w:sz w:val="24"/>
          <w:szCs w:val="24"/>
        </w:rPr>
        <w:t>,</w:t>
      </w:r>
      <w:r w:rsidR="004F02A7" w:rsidRPr="00256CB8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Pr="00256CB8">
        <w:rPr>
          <w:rFonts w:ascii="Cambria" w:hAnsi="Cambria" w:cstheme="minorHAnsi"/>
          <w:bCs/>
          <w:iCs/>
          <w:sz w:val="24"/>
          <w:szCs w:val="24"/>
        </w:rPr>
        <w:t xml:space="preserve">nr </w:t>
      </w:r>
      <w:r w:rsidR="002552CC" w:rsidRPr="00256CB8">
        <w:rPr>
          <w:rFonts w:ascii="Cambria" w:hAnsi="Cambria" w:cstheme="minorHAnsi"/>
          <w:bCs/>
          <w:iCs/>
          <w:sz w:val="24"/>
          <w:szCs w:val="24"/>
        </w:rPr>
        <w:t>AG.240.</w:t>
      </w:r>
      <w:r w:rsidR="00202858" w:rsidRPr="00256CB8">
        <w:rPr>
          <w:rFonts w:ascii="Cambria" w:hAnsi="Cambria" w:cstheme="minorHAnsi"/>
          <w:bCs/>
          <w:iCs/>
          <w:sz w:val="24"/>
          <w:szCs w:val="24"/>
        </w:rPr>
        <w:t>5</w:t>
      </w:r>
      <w:r w:rsidR="002552CC" w:rsidRPr="00256CB8">
        <w:rPr>
          <w:rFonts w:ascii="Cambria" w:hAnsi="Cambria" w:cstheme="minorHAnsi"/>
          <w:bCs/>
          <w:iCs/>
          <w:sz w:val="24"/>
          <w:szCs w:val="24"/>
        </w:rPr>
        <w:t>.202</w:t>
      </w:r>
      <w:r w:rsidR="00202858" w:rsidRPr="00256CB8">
        <w:rPr>
          <w:rFonts w:ascii="Cambria" w:hAnsi="Cambria" w:cstheme="minorHAnsi"/>
          <w:bCs/>
          <w:iCs/>
          <w:sz w:val="24"/>
          <w:szCs w:val="24"/>
        </w:rPr>
        <w:t>5</w:t>
      </w:r>
      <w:r w:rsidRPr="00256CB8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256CB8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6FA66156" w:rsidR="00023264" w:rsidRPr="00256CB8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256CB8">
        <w:rPr>
          <w:rFonts w:ascii="Cambria" w:hAnsi="Cambria" w:cstheme="minorHAnsi"/>
          <w:sz w:val="24"/>
          <w:szCs w:val="24"/>
        </w:rPr>
        <w:t>74</w:t>
      </w:r>
      <w:r w:rsidRPr="00256CB8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256CB8">
        <w:rPr>
          <w:rFonts w:ascii="Cambria" w:hAnsi="Cambria" w:cstheme="minorHAnsi"/>
          <w:sz w:val="24"/>
          <w:szCs w:val="24"/>
        </w:rPr>
        <w:t>11 września 2019</w:t>
      </w:r>
      <w:r w:rsidRPr="00256CB8">
        <w:rPr>
          <w:rFonts w:ascii="Cambria" w:hAnsi="Cambria" w:cstheme="minorHAnsi"/>
          <w:sz w:val="24"/>
          <w:szCs w:val="24"/>
        </w:rPr>
        <w:t xml:space="preserve"> r. – Prawo zamówień publicznych (</w:t>
      </w:r>
      <w:proofErr w:type="spellStart"/>
      <w:r w:rsidR="002E16CC" w:rsidRPr="00256CB8">
        <w:rPr>
          <w:rFonts w:ascii="Cambria" w:hAnsi="Cambria" w:cstheme="minorHAnsi"/>
          <w:sz w:val="24"/>
          <w:szCs w:val="24"/>
        </w:rPr>
        <w:t>t.j</w:t>
      </w:r>
      <w:proofErr w:type="spellEnd"/>
      <w:r w:rsidR="002E16CC" w:rsidRPr="00256CB8">
        <w:rPr>
          <w:rFonts w:ascii="Cambria" w:hAnsi="Cambria" w:cstheme="minorHAnsi"/>
          <w:sz w:val="24"/>
          <w:szCs w:val="24"/>
        </w:rPr>
        <w:t>. Dz. U. z 202</w:t>
      </w:r>
      <w:r w:rsidR="00202858" w:rsidRPr="00256CB8">
        <w:rPr>
          <w:rFonts w:ascii="Cambria" w:hAnsi="Cambria" w:cstheme="minorHAnsi"/>
          <w:sz w:val="24"/>
          <w:szCs w:val="24"/>
        </w:rPr>
        <w:t>4</w:t>
      </w:r>
      <w:r w:rsidR="002E16CC" w:rsidRPr="00256CB8">
        <w:rPr>
          <w:rFonts w:ascii="Cambria" w:hAnsi="Cambria" w:cstheme="minorHAnsi"/>
          <w:sz w:val="24"/>
          <w:szCs w:val="24"/>
        </w:rPr>
        <w:t xml:space="preserve"> r. poz. </w:t>
      </w:r>
      <w:r w:rsidR="00202858" w:rsidRPr="00256CB8">
        <w:rPr>
          <w:rFonts w:ascii="Cambria" w:hAnsi="Cambria" w:cstheme="minorHAnsi"/>
          <w:sz w:val="24"/>
          <w:szCs w:val="24"/>
        </w:rPr>
        <w:t>1320</w:t>
      </w:r>
      <w:r w:rsidRPr="00256CB8">
        <w:rPr>
          <w:rFonts w:ascii="Cambria" w:hAnsi="Cambria" w:cstheme="minorHAnsi"/>
          <w:sz w:val="24"/>
          <w:szCs w:val="24"/>
        </w:rPr>
        <w:t xml:space="preserve">), dalej „ustawa </w:t>
      </w:r>
      <w:proofErr w:type="spellStart"/>
      <w:r w:rsidRPr="00256CB8">
        <w:rPr>
          <w:rFonts w:ascii="Cambria" w:hAnsi="Cambria" w:cstheme="minorHAnsi"/>
          <w:sz w:val="24"/>
          <w:szCs w:val="24"/>
        </w:rPr>
        <w:t>Pzp</w:t>
      </w:r>
      <w:proofErr w:type="spellEnd"/>
      <w:r w:rsidRPr="00256CB8">
        <w:rPr>
          <w:rFonts w:ascii="Cambria" w:hAnsi="Cambria" w:cstheme="minorHAnsi"/>
          <w:sz w:val="24"/>
          <w:szCs w:val="24"/>
        </w:rPr>
        <w:t>”;</w:t>
      </w:r>
    </w:p>
    <w:p w14:paraId="515C3ECE" w14:textId="1BF436C7" w:rsidR="00023264" w:rsidRPr="00256CB8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Pani/Pana d</w:t>
      </w:r>
      <w:r w:rsidR="00990F21" w:rsidRPr="00256CB8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256CB8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256CB8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56CB8">
        <w:rPr>
          <w:rFonts w:ascii="Cambria" w:hAnsi="Cambria" w:cstheme="minorHAnsi"/>
          <w:sz w:val="24"/>
          <w:szCs w:val="24"/>
        </w:rPr>
        <w:t>Pzp</w:t>
      </w:r>
      <w:proofErr w:type="spellEnd"/>
      <w:r w:rsidRPr="00256CB8">
        <w:rPr>
          <w:rFonts w:ascii="Cambria" w:hAnsi="Cambria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56CB8">
        <w:rPr>
          <w:rFonts w:ascii="Cambria" w:hAnsi="Cambria" w:cstheme="minorHAnsi"/>
          <w:sz w:val="24"/>
          <w:szCs w:val="24"/>
        </w:rPr>
        <w:t>Pzp</w:t>
      </w:r>
      <w:proofErr w:type="spellEnd"/>
      <w:r w:rsidRPr="00256CB8">
        <w:rPr>
          <w:rFonts w:ascii="Cambria" w:hAnsi="Cambria" w:cstheme="minorHAnsi"/>
          <w:sz w:val="24"/>
          <w:szCs w:val="24"/>
        </w:rPr>
        <w:t>;</w:t>
      </w:r>
    </w:p>
    <w:p w14:paraId="36C47661" w14:textId="27BD53CD" w:rsidR="00023264" w:rsidRPr="00256CB8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256CB8">
        <w:rPr>
          <w:rFonts w:ascii="Cambria" w:hAnsi="Cambria" w:cstheme="minorHAnsi"/>
          <w:sz w:val="24"/>
          <w:szCs w:val="24"/>
        </w:rPr>
        <w:t> </w:t>
      </w:r>
      <w:r w:rsidRPr="00256CB8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256CB8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256CB8" w:rsidRDefault="00E67D68" w:rsidP="006C6319">
      <w:pPr>
        <w:pStyle w:val="Akapitzlist"/>
        <w:numPr>
          <w:ilvl w:val="0"/>
          <w:numId w:val="258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15D73158" w:rsidR="00023264" w:rsidRPr="00256CB8" w:rsidRDefault="00E67D68" w:rsidP="006C6319">
      <w:pPr>
        <w:pStyle w:val="Akapitzlist"/>
        <w:numPr>
          <w:ilvl w:val="0"/>
          <w:numId w:val="259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lastRenderedPageBreak/>
        <w:t>na podstawie art. 16 RODO prawo do sprostow</w:t>
      </w:r>
      <w:r w:rsidR="008E7A5B" w:rsidRPr="00256CB8">
        <w:rPr>
          <w:rFonts w:ascii="Cambria" w:hAnsi="Cambria" w:cstheme="minorHAnsi"/>
          <w:sz w:val="24"/>
          <w:szCs w:val="24"/>
        </w:rPr>
        <w:t>ania Pani/Pana danych osobowych</w:t>
      </w:r>
      <w:r w:rsidRPr="00256CB8">
        <w:rPr>
          <w:rFonts w:ascii="Cambria" w:hAnsi="Cambria" w:cstheme="minorHAnsi"/>
          <w:sz w:val="24"/>
          <w:szCs w:val="24"/>
        </w:rPr>
        <w:t>;</w:t>
      </w:r>
    </w:p>
    <w:p w14:paraId="22A57E19" w14:textId="7B8CB144" w:rsidR="00023264" w:rsidRPr="00256CB8" w:rsidRDefault="00E67D68" w:rsidP="009C6473">
      <w:pPr>
        <w:pStyle w:val="Akapitzlist"/>
        <w:numPr>
          <w:ilvl w:val="0"/>
          <w:numId w:val="115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256CB8">
        <w:rPr>
          <w:rFonts w:ascii="Cambria" w:hAnsi="Cambria" w:cstheme="minorHAnsi"/>
          <w:sz w:val="24"/>
          <w:szCs w:val="24"/>
        </w:rPr>
        <w:t> </w:t>
      </w:r>
      <w:r w:rsidRPr="00256CB8">
        <w:rPr>
          <w:rFonts w:ascii="Cambria" w:hAnsi="Cambria" w:cstheme="minorHAnsi"/>
          <w:sz w:val="24"/>
          <w:szCs w:val="24"/>
        </w:rPr>
        <w:t>art. 18 ust. 2 RODO</w:t>
      </w:r>
      <w:r w:rsidR="008E7A5B" w:rsidRPr="00256CB8">
        <w:rPr>
          <w:rFonts w:ascii="Cambria" w:hAnsi="Cambria" w:cstheme="minorHAnsi"/>
          <w:sz w:val="24"/>
          <w:szCs w:val="24"/>
        </w:rPr>
        <w:t>;</w:t>
      </w:r>
    </w:p>
    <w:p w14:paraId="41E35269" w14:textId="77777777" w:rsidR="00023264" w:rsidRPr="00256CB8" w:rsidRDefault="00E67D68" w:rsidP="009C6473">
      <w:pPr>
        <w:pStyle w:val="Akapitzlist"/>
        <w:numPr>
          <w:ilvl w:val="0"/>
          <w:numId w:val="115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256CB8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256CB8" w:rsidRDefault="00E67D68" w:rsidP="006C6319">
      <w:pPr>
        <w:pStyle w:val="Akapitzlist"/>
        <w:numPr>
          <w:ilvl w:val="0"/>
          <w:numId w:val="260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256CB8" w:rsidRDefault="00E67D68" w:rsidP="009C6473">
      <w:pPr>
        <w:pStyle w:val="Akapitzlist"/>
        <w:numPr>
          <w:ilvl w:val="0"/>
          <w:numId w:val="133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256CB8" w:rsidRDefault="00E67D68" w:rsidP="009C6473">
      <w:pPr>
        <w:pStyle w:val="Akapitzlist"/>
        <w:numPr>
          <w:ilvl w:val="0"/>
          <w:numId w:val="133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256CB8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C801D63" w14:textId="77777777" w:rsidR="00023264" w:rsidRPr="009C6473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9C6473" w:rsidRDefault="00023264" w:rsidP="009C6473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sectPr w:rsidR="00023264" w:rsidRPr="009C6473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A6380" w14:textId="77777777" w:rsidR="006503F7" w:rsidRDefault="006503F7">
      <w:r>
        <w:separator/>
      </w:r>
    </w:p>
  </w:endnote>
  <w:endnote w:type="continuationSeparator" w:id="0">
    <w:p w14:paraId="7323042C" w14:textId="77777777" w:rsidR="006503F7" w:rsidRDefault="0065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592260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731E5663" w14:textId="3D90BCE4" w:rsidR="00BD0E3D" w:rsidRPr="00423326" w:rsidRDefault="00BD0E3D">
        <w:pPr>
          <w:pStyle w:val="Stopka"/>
          <w:jc w:val="center"/>
          <w:rPr>
            <w:rFonts w:ascii="Cambria" w:hAnsi="Cambria"/>
            <w:sz w:val="22"/>
            <w:szCs w:val="22"/>
          </w:rPr>
        </w:pPr>
        <w:r w:rsidRPr="00423326">
          <w:rPr>
            <w:rFonts w:ascii="Cambria" w:hAnsi="Cambria"/>
            <w:sz w:val="22"/>
            <w:szCs w:val="22"/>
          </w:rPr>
          <w:fldChar w:fldCharType="begin"/>
        </w:r>
        <w:r w:rsidRPr="00423326">
          <w:rPr>
            <w:rFonts w:ascii="Cambria" w:hAnsi="Cambria"/>
            <w:sz w:val="22"/>
            <w:szCs w:val="22"/>
          </w:rPr>
          <w:instrText>PAGE   \* MERGEFORMAT</w:instrText>
        </w:r>
        <w:r w:rsidRPr="00423326">
          <w:rPr>
            <w:rFonts w:ascii="Cambria" w:hAnsi="Cambria"/>
            <w:sz w:val="22"/>
            <w:szCs w:val="22"/>
          </w:rPr>
          <w:fldChar w:fldCharType="separate"/>
        </w:r>
        <w:r w:rsidR="007A41B1">
          <w:rPr>
            <w:rFonts w:ascii="Cambria" w:hAnsi="Cambria"/>
            <w:noProof/>
            <w:sz w:val="22"/>
            <w:szCs w:val="22"/>
          </w:rPr>
          <w:t>23</w:t>
        </w:r>
        <w:r w:rsidRPr="00423326">
          <w:rPr>
            <w:rFonts w:ascii="Cambria" w:hAnsi="Cambri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A5BC4" w14:textId="77777777" w:rsidR="006503F7" w:rsidRDefault="006503F7">
      <w:r>
        <w:rPr>
          <w:color w:val="000000"/>
        </w:rPr>
        <w:separator/>
      </w:r>
    </w:p>
  </w:footnote>
  <w:footnote w:type="continuationSeparator" w:id="0">
    <w:p w14:paraId="0775C4F9" w14:textId="77777777" w:rsidR="006503F7" w:rsidRDefault="0065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D8DC" w14:textId="77777777" w:rsidR="00BD0E3D" w:rsidRDefault="00BD0E3D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BD0E3D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BD0E3D" w:rsidRPr="007B4FBF" w:rsidRDefault="00BD0E3D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BD0E3D" w:rsidRDefault="00BD0E3D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BD0E3D" w:rsidRDefault="00BD0E3D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BD0E3D" w:rsidRPr="002D5428" w:rsidRDefault="00BD0E3D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73B26841" w14:textId="66A9AC64" w:rsidR="00BD0E3D" w:rsidRDefault="00BD0E3D" w:rsidP="00770A2B">
          <w:pPr>
            <w:pStyle w:val="Nagwek"/>
            <w:jc w:val="right"/>
            <w:rPr>
              <w:rFonts w:ascii="Cambria" w:hAnsi="Cambria"/>
              <w:b/>
              <w:sz w:val="24"/>
              <w:szCs w:val="24"/>
            </w:rPr>
          </w:pPr>
          <w:r w:rsidRPr="002D5428">
            <w:rPr>
              <w:rFonts w:ascii="Cambria" w:hAnsi="Cambria"/>
              <w:b/>
              <w:sz w:val="24"/>
              <w:szCs w:val="24"/>
            </w:rPr>
            <w:t>AG.240.</w:t>
          </w:r>
          <w:r>
            <w:rPr>
              <w:rFonts w:ascii="Cambria" w:hAnsi="Cambria"/>
              <w:b/>
              <w:sz w:val="24"/>
              <w:szCs w:val="24"/>
            </w:rPr>
            <w:t>5</w:t>
          </w:r>
          <w:r w:rsidRPr="002D5428">
            <w:rPr>
              <w:rFonts w:ascii="Cambria" w:hAnsi="Cambria"/>
              <w:b/>
              <w:sz w:val="24"/>
              <w:szCs w:val="24"/>
            </w:rPr>
            <w:t>.202</w:t>
          </w:r>
          <w:r>
            <w:rPr>
              <w:rFonts w:ascii="Cambria" w:hAnsi="Cambria"/>
              <w:b/>
              <w:sz w:val="24"/>
              <w:szCs w:val="24"/>
            </w:rPr>
            <w:t>5.BM</w:t>
          </w:r>
        </w:p>
        <w:p w14:paraId="0E1784CA" w14:textId="413D9CBA" w:rsidR="00BD0E3D" w:rsidRPr="00B7680F" w:rsidRDefault="00BD0E3D" w:rsidP="00770A2B">
          <w:pPr>
            <w:pStyle w:val="Nagwek"/>
            <w:jc w:val="right"/>
            <w:rPr>
              <w:rFonts w:ascii="Cambria" w:hAnsi="Cambria"/>
              <w:b/>
              <w:sz w:val="24"/>
              <w:szCs w:val="24"/>
            </w:rPr>
          </w:pPr>
        </w:p>
      </w:tc>
    </w:tr>
  </w:tbl>
  <w:p w14:paraId="460868A0" w14:textId="77777777" w:rsidR="00BD0E3D" w:rsidRDefault="00BD0E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1D3B2A"/>
    <w:multiLevelType w:val="hybridMultilevel"/>
    <w:tmpl w:val="10F27A0E"/>
    <w:lvl w:ilvl="0" w:tplc="0415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33776A4"/>
    <w:multiLevelType w:val="multilevel"/>
    <w:tmpl w:val="808E6876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30D8B"/>
    <w:multiLevelType w:val="multilevel"/>
    <w:tmpl w:val="ED30E364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Bookman Old Style" w:hAnsi="Bookman Old Styl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2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9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5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 w15:restartNumberingAfterBreak="0">
    <w:nsid w:val="179015CE"/>
    <w:multiLevelType w:val="multilevel"/>
    <w:tmpl w:val="7926106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2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3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7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5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6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7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0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EF26E19"/>
    <w:multiLevelType w:val="multilevel"/>
    <w:tmpl w:val="0674EF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6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9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2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4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5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25B41B8B"/>
    <w:multiLevelType w:val="multilevel"/>
    <w:tmpl w:val="FCCEF3DE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9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1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8AF72AD"/>
    <w:multiLevelType w:val="multilevel"/>
    <w:tmpl w:val="2AF0980C"/>
    <w:lvl w:ilvl="0">
      <w:start w:val="3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0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1" w15:restartNumberingAfterBreak="0">
    <w:nsid w:val="2AC90C18"/>
    <w:multiLevelType w:val="multilevel"/>
    <w:tmpl w:val="01E89700"/>
    <w:lvl w:ilvl="0">
      <w:start w:val="1"/>
      <w:numFmt w:val="decimal"/>
      <w:lvlText w:val="%1)"/>
      <w:lvlJc w:val="left"/>
      <w:pPr>
        <w:tabs>
          <w:tab w:val="num" w:pos="1049"/>
        </w:tabs>
        <w:ind w:left="1049" w:hanging="453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2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0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2F982592"/>
    <w:multiLevelType w:val="hybridMultilevel"/>
    <w:tmpl w:val="8472AB12"/>
    <w:lvl w:ilvl="0" w:tplc="4CBC4194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7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32D01FB9"/>
    <w:multiLevelType w:val="multilevel"/>
    <w:tmpl w:val="1FBA9CAE"/>
    <w:lvl w:ilvl="0">
      <w:start w:val="2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33494627"/>
    <w:multiLevelType w:val="hybridMultilevel"/>
    <w:tmpl w:val="0C3A814A"/>
    <w:lvl w:ilvl="0" w:tplc="8812A9EC">
      <w:start w:val="2"/>
      <w:numFmt w:val="decimal"/>
      <w:lvlText w:val="%1."/>
      <w:lvlJc w:val="righ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1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3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4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3A353835"/>
    <w:multiLevelType w:val="multilevel"/>
    <w:tmpl w:val="A30EBBE2"/>
    <w:lvl w:ilvl="0">
      <w:start w:val="1"/>
      <w:numFmt w:val="decimal"/>
      <w:lvlText w:val="%1."/>
      <w:lvlJc w:val="left"/>
      <w:pPr>
        <w:ind w:left="595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1" w:hanging="360"/>
      </w:pPr>
      <w:rPr>
        <w:rFonts w:hint="default"/>
      </w:rPr>
    </w:lvl>
  </w:abstractNum>
  <w:abstractNum w:abstractNumId="131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3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9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0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3E24365E"/>
    <w:multiLevelType w:val="multilevel"/>
    <w:tmpl w:val="9C4EE352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 w15:restartNumberingAfterBreak="0">
    <w:nsid w:val="3FF13914"/>
    <w:multiLevelType w:val="hybridMultilevel"/>
    <w:tmpl w:val="035655B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5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 w15:restartNumberingAfterBreak="0">
    <w:nsid w:val="4441435A"/>
    <w:multiLevelType w:val="multilevel"/>
    <w:tmpl w:val="126276DE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8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2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5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4A597626"/>
    <w:multiLevelType w:val="multilevel"/>
    <w:tmpl w:val="B0985B8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4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7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9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1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3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4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5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7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8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9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0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3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4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5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6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3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6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8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9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1" w15:restartNumberingAfterBreak="0">
    <w:nsid w:val="590B35C1"/>
    <w:multiLevelType w:val="multilevel"/>
    <w:tmpl w:val="61F46060"/>
    <w:lvl w:ilvl="0">
      <w:start w:val="2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2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4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7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9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B9A7B91"/>
    <w:multiLevelType w:val="multilevel"/>
    <w:tmpl w:val="8918E62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1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4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9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1036FBA"/>
    <w:multiLevelType w:val="multilevel"/>
    <w:tmpl w:val="6E46F73E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2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3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4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5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6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1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3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4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6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7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8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2" w15:restartNumberingAfterBreak="0">
    <w:nsid w:val="68B4039A"/>
    <w:multiLevelType w:val="multilevel"/>
    <w:tmpl w:val="EE98C3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4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69EE2944"/>
    <w:multiLevelType w:val="multilevel"/>
    <w:tmpl w:val="AB4E847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Bookman Old Style" w:hAnsi="Bookman Old Styl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6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2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3" w15:restartNumberingAfterBreak="0">
    <w:nsid w:val="6D4E1E95"/>
    <w:multiLevelType w:val="multilevel"/>
    <w:tmpl w:val="12687A42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 w15:restartNumberingAfterBreak="0">
    <w:nsid w:val="6E1E3F94"/>
    <w:multiLevelType w:val="multilevel"/>
    <w:tmpl w:val="16EA5D2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6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8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9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1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4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5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6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9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0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1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3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4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7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8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9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1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2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3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0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1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2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4" w15:restartNumberingAfterBreak="0">
    <w:nsid w:val="7F2344A7"/>
    <w:multiLevelType w:val="multilevel"/>
    <w:tmpl w:val="915C17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5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6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8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9" w15:restartNumberingAfterBreak="0">
    <w:nsid w:val="7FE1365B"/>
    <w:multiLevelType w:val="multilevel"/>
    <w:tmpl w:val="359C139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70"/>
  </w:num>
  <w:num w:numId="3">
    <w:abstractNumId w:val="244"/>
  </w:num>
  <w:num w:numId="4">
    <w:abstractNumId w:val="32"/>
  </w:num>
  <w:num w:numId="5">
    <w:abstractNumId w:val="171"/>
  </w:num>
  <w:num w:numId="6">
    <w:abstractNumId w:val="121"/>
  </w:num>
  <w:num w:numId="7">
    <w:abstractNumId w:val="101"/>
  </w:num>
  <w:num w:numId="8">
    <w:abstractNumId w:val="152"/>
  </w:num>
  <w:num w:numId="9">
    <w:abstractNumId w:val="219"/>
  </w:num>
  <w:num w:numId="10">
    <w:abstractNumId w:val="8"/>
  </w:num>
  <w:num w:numId="11">
    <w:abstractNumId w:val="214"/>
  </w:num>
  <w:num w:numId="12">
    <w:abstractNumId w:val="206"/>
  </w:num>
  <w:num w:numId="13">
    <w:abstractNumId w:val="93"/>
  </w:num>
  <w:num w:numId="14">
    <w:abstractNumId w:val="308"/>
  </w:num>
  <w:num w:numId="15">
    <w:abstractNumId w:val="15"/>
  </w:num>
  <w:num w:numId="16">
    <w:abstractNumId w:val="170"/>
  </w:num>
  <w:num w:numId="17">
    <w:abstractNumId w:val="79"/>
  </w:num>
  <w:num w:numId="18">
    <w:abstractNumId w:val="107"/>
  </w:num>
  <w:num w:numId="19">
    <w:abstractNumId w:val="177"/>
  </w:num>
  <w:num w:numId="20">
    <w:abstractNumId w:val="295"/>
  </w:num>
  <w:num w:numId="21">
    <w:abstractNumId w:val="289"/>
  </w:num>
  <w:num w:numId="22">
    <w:abstractNumId w:val="61"/>
  </w:num>
  <w:num w:numId="23">
    <w:abstractNumId w:val="34"/>
  </w:num>
  <w:num w:numId="24">
    <w:abstractNumId w:val="259"/>
  </w:num>
  <w:num w:numId="25">
    <w:abstractNumId w:val="221"/>
  </w:num>
  <w:num w:numId="26">
    <w:abstractNumId w:val="162"/>
  </w:num>
  <w:num w:numId="27">
    <w:abstractNumId w:val="254"/>
  </w:num>
  <w:num w:numId="28">
    <w:abstractNumId w:val="277"/>
  </w:num>
  <w:num w:numId="29">
    <w:abstractNumId w:val="2"/>
  </w:num>
  <w:num w:numId="30">
    <w:abstractNumId w:val="58"/>
  </w:num>
  <w:num w:numId="31">
    <w:abstractNumId w:val="19"/>
  </w:num>
  <w:num w:numId="32">
    <w:abstractNumId w:val="179"/>
  </w:num>
  <w:num w:numId="33">
    <w:abstractNumId w:val="239"/>
  </w:num>
  <w:num w:numId="34">
    <w:abstractNumId w:val="212"/>
  </w:num>
  <w:num w:numId="35">
    <w:abstractNumId w:val="60"/>
  </w:num>
  <w:num w:numId="36">
    <w:abstractNumId w:val="222"/>
  </w:num>
  <w:num w:numId="37">
    <w:abstractNumId w:val="72"/>
  </w:num>
  <w:num w:numId="38">
    <w:abstractNumId w:val="22"/>
  </w:num>
  <w:num w:numId="39">
    <w:abstractNumId w:val="57"/>
  </w:num>
  <w:num w:numId="40">
    <w:abstractNumId w:val="119"/>
  </w:num>
  <w:num w:numId="41">
    <w:abstractNumId w:val="87"/>
  </w:num>
  <w:num w:numId="42">
    <w:abstractNumId w:val="260"/>
  </w:num>
  <w:num w:numId="43">
    <w:abstractNumId w:val="285"/>
  </w:num>
  <w:num w:numId="44">
    <w:abstractNumId w:val="196"/>
  </w:num>
  <w:num w:numId="45">
    <w:abstractNumId w:val="82"/>
  </w:num>
  <w:num w:numId="46">
    <w:abstractNumId w:val="236"/>
  </w:num>
  <w:num w:numId="47">
    <w:abstractNumId w:val="100"/>
  </w:num>
  <w:num w:numId="48">
    <w:abstractNumId w:val="86"/>
  </w:num>
  <w:num w:numId="49">
    <w:abstractNumId w:val="238"/>
  </w:num>
  <w:num w:numId="50">
    <w:abstractNumId w:val="125"/>
  </w:num>
  <w:num w:numId="51">
    <w:abstractNumId w:val="191"/>
  </w:num>
  <w:num w:numId="52">
    <w:abstractNumId w:val="199"/>
  </w:num>
  <w:num w:numId="53">
    <w:abstractNumId w:val="248"/>
  </w:num>
  <w:num w:numId="54">
    <w:abstractNumId w:val="305"/>
  </w:num>
  <w:num w:numId="55">
    <w:abstractNumId w:val="63"/>
  </w:num>
  <w:num w:numId="56">
    <w:abstractNumId w:val="105"/>
  </w:num>
  <w:num w:numId="57">
    <w:abstractNumId w:val="185"/>
  </w:num>
  <w:num w:numId="58">
    <w:abstractNumId w:val="31"/>
  </w:num>
  <w:num w:numId="59">
    <w:abstractNumId w:val="165"/>
  </w:num>
  <w:num w:numId="60">
    <w:abstractNumId w:val="51"/>
  </w:num>
  <w:num w:numId="61">
    <w:abstractNumId w:val="198"/>
  </w:num>
  <w:num w:numId="62">
    <w:abstractNumId w:val="249"/>
  </w:num>
  <w:num w:numId="63">
    <w:abstractNumId w:val="217"/>
  </w:num>
  <w:num w:numId="64">
    <w:abstractNumId w:val="215"/>
  </w:num>
  <w:num w:numId="65">
    <w:abstractNumId w:val="44"/>
  </w:num>
  <w:num w:numId="66">
    <w:abstractNumId w:val="21"/>
  </w:num>
  <w:num w:numId="67">
    <w:abstractNumId w:val="84"/>
  </w:num>
  <w:num w:numId="68">
    <w:abstractNumId w:val="200"/>
  </w:num>
  <w:num w:numId="69">
    <w:abstractNumId w:val="64"/>
  </w:num>
  <w:num w:numId="70">
    <w:abstractNumId w:val="49"/>
  </w:num>
  <w:num w:numId="71">
    <w:abstractNumId w:val="159"/>
  </w:num>
  <w:num w:numId="72">
    <w:abstractNumId w:val="169"/>
  </w:num>
  <w:num w:numId="73">
    <w:abstractNumId w:val="67"/>
  </w:num>
  <w:num w:numId="74">
    <w:abstractNumId w:val="145"/>
  </w:num>
  <w:num w:numId="75">
    <w:abstractNumId w:val="13"/>
  </w:num>
  <w:num w:numId="76">
    <w:abstractNumId w:val="224"/>
  </w:num>
  <w:num w:numId="77">
    <w:abstractNumId w:val="296"/>
  </w:num>
  <w:num w:numId="78">
    <w:abstractNumId w:val="92"/>
  </w:num>
  <w:num w:numId="79">
    <w:abstractNumId w:val="150"/>
  </w:num>
  <w:num w:numId="80">
    <w:abstractNumId w:val="225"/>
  </w:num>
  <w:num w:numId="81">
    <w:abstractNumId w:val="52"/>
  </w:num>
  <w:num w:numId="82">
    <w:abstractNumId w:val="203"/>
  </w:num>
  <w:num w:numId="83">
    <w:abstractNumId w:val="30"/>
  </w:num>
  <w:num w:numId="84">
    <w:abstractNumId w:val="135"/>
  </w:num>
  <w:num w:numId="85">
    <w:abstractNumId w:val="174"/>
  </w:num>
  <w:num w:numId="86">
    <w:abstractNumId w:val="131"/>
  </w:num>
  <w:num w:numId="87">
    <w:abstractNumId w:val="167"/>
  </w:num>
  <w:num w:numId="88">
    <w:abstractNumId w:val="204"/>
  </w:num>
  <w:num w:numId="89">
    <w:abstractNumId w:val="166"/>
  </w:num>
  <w:num w:numId="90">
    <w:abstractNumId w:val="154"/>
  </w:num>
  <w:num w:numId="91">
    <w:abstractNumId w:val="302"/>
  </w:num>
  <w:num w:numId="92">
    <w:abstractNumId w:val="284"/>
  </w:num>
  <w:num w:numId="93">
    <w:abstractNumId w:val="16"/>
  </w:num>
  <w:num w:numId="94">
    <w:abstractNumId w:val="99"/>
  </w:num>
  <w:num w:numId="95">
    <w:abstractNumId w:val="47"/>
  </w:num>
  <w:num w:numId="96">
    <w:abstractNumId w:val="128"/>
  </w:num>
  <w:num w:numId="97">
    <w:abstractNumId w:val="147"/>
  </w:num>
  <w:num w:numId="98">
    <w:abstractNumId w:val="265"/>
  </w:num>
  <w:num w:numId="99">
    <w:abstractNumId w:val="94"/>
  </w:num>
  <w:num w:numId="100">
    <w:abstractNumId w:val="0"/>
  </w:num>
  <w:num w:numId="101">
    <w:abstractNumId w:val="247"/>
  </w:num>
  <w:num w:numId="102">
    <w:abstractNumId w:val="300"/>
  </w:num>
  <w:num w:numId="103">
    <w:abstractNumId w:val="59"/>
  </w:num>
  <w:num w:numId="104">
    <w:abstractNumId w:val="97"/>
  </w:num>
  <w:num w:numId="105">
    <w:abstractNumId w:val="202"/>
  </w:num>
  <w:num w:numId="106">
    <w:abstractNumId w:val="139"/>
  </w:num>
  <w:num w:numId="107">
    <w:abstractNumId w:val="187"/>
  </w:num>
  <w:num w:numId="108">
    <w:abstractNumId w:val="299"/>
  </w:num>
  <w:num w:numId="109">
    <w:abstractNumId w:val="216"/>
  </w:num>
  <w:num w:numId="110">
    <w:abstractNumId w:val="66"/>
  </w:num>
  <w:num w:numId="111">
    <w:abstractNumId w:val="182"/>
  </w:num>
  <w:num w:numId="112">
    <w:abstractNumId w:val="291"/>
  </w:num>
  <w:num w:numId="113">
    <w:abstractNumId w:val="46"/>
  </w:num>
  <w:num w:numId="114">
    <w:abstractNumId w:val="240"/>
  </w:num>
  <w:num w:numId="115">
    <w:abstractNumId w:val="245"/>
  </w:num>
  <w:num w:numId="116">
    <w:abstractNumId w:val="250"/>
  </w:num>
  <w:num w:numId="117">
    <w:abstractNumId w:val="74"/>
  </w:num>
  <w:num w:numId="118">
    <w:abstractNumId w:val="120"/>
  </w:num>
  <w:num w:numId="119">
    <w:abstractNumId w:val="23"/>
  </w:num>
  <w:num w:numId="120">
    <w:abstractNumId w:val="96"/>
  </w:num>
  <w:num w:numId="121">
    <w:abstractNumId w:val="232"/>
  </w:num>
  <w:num w:numId="122">
    <w:abstractNumId w:val="288"/>
  </w:num>
  <w:num w:numId="123">
    <w:abstractNumId w:val="230"/>
  </w:num>
  <w:num w:numId="124">
    <w:abstractNumId w:val="160"/>
  </w:num>
  <w:num w:numId="125">
    <w:abstractNumId w:val="26"/>
  </w:num>
  <w:num w:numId="126">
    <w:abstractNumId w:val="161"/>
  </w:num>
  <w:num w:numId="127">
    <w:abstractNumId w:val="4"/>
  </w:num>
  <w:num w:numId="128">
    <w:abstractNumId w:val="274"/>
  </w:num>
  <w:num w:numId="129">
    <w:abstractNumId w:val="117"/>
  </w:num>
  <w:num w:numId="130">
    <w:abstractNumId w:val="68"/>
  </w:num>
  <w:num w:numId="131">
    <w:abstractNumId w:val="303"/>
  </w:num>
  <w:num w:numId="132">
    <w:abstractNumId w:val="18"/>
  </w:num>
  <w:num w:numId="133">
    <w:abstractNumId w:val="229"/>
  </w:num>
  <w:num w:numId="134">
    <w:abstractNumId w:val="37"/>
  </w:num>
  <w:num w:numId="135">
    <w:abstractNumId w:val="110"/>
  </w:num>
  <w:num w:numId="136">
    <w:abstractNumId w:val="209"/>
  </w:num>
  <w:num w:numId="137">
    <w:abstractNumId w:val="42"/>
  </w:num>
  <w:num w:numId="138">
    <w:abstractNumId w:val="53"/>
  </w:num>
  <w:num w:numId="139">
    <w:abstractNumId w:val="213"/>
  </w:num>
  <w:num w:numId="140">
    <w:abstractNumId w:val="290"/>
  </w:num>
  <w:num w:numId="141">
    <w:abstractNumId w:val="11"/>
  </w:num>
  <w:num w:numId="142">
    <w:abstractNumId w:val="9"/>
  </w:num>
  <w:num w:numId="143">
    <w:abstractNumId w:val="27"/>
  </w:num>
  <w:num w:numId="144">
    <w:abstractNumId w:val="253"/>
  </w:num>
  <w:num w:numId="145">
    <w:abstractNumId w:val="24"/>
  </w:num>
  <w:num w:numId="146">
    <w:abstractNumId w:val="270"/>
  </w:num>
  <w:num w:numId="147">
    <w:abstractNumId w:val="90"/>
  </w:num>
  <w:num w:numId="148">
    <w:abstractNumId w:val="186"/>
  </w:num>
  <w:num w:numId="149">
    <w:abstractNumId w:val="14"/>
  </w:num>
  <w:num w:numId="150">
    <w:abstractNumId w:val="116"/>
  </w:num>
  <w:num w:numId="151">
    <w:abstractNumId w:val="43"/>
  </w:num>
  <w:num w:numId="152">
    <w:abstractNumId w:val="143"/>
  </w:num>
  <w:num w:numId="153">
    <w:abstractNumId w:val="205"/>
  </w:num>
  <w:num w:numId="154">
    <w:abstractNumId w:val="306"/>
  </w:num>
  <w:num w:numId="155">
    <w:abstractNumId w:val="142"/>
  </w:num>
  <w:num w:numId="156">
    <w:abstractNumId w:val="228"/>
  </w:num>
  <w:num w:numId="157">
    <w:abstractNumId w:val="257"/>
  </w:num>
  <w:num w:numId="158">
    <w:abstractNumId w:val="118"/>
  </w:num>
  <w:num w:numId="159">
    <w:abstractNumId w:val="180"/>
  </w:num>
  <w:num w:numId="160">
    <w:abstractNumId w:val="184"/>
  </w:num>
  <w:num w:numId="161">
    <w:abstractNumId w:val="149"/>
  </w:num>
  <w:num w:numId="162">
    <w:abstractNumId w:val="234"/>
  </w:num>
  <w:num w:numId="163">
    <w:abstractNumId w:val="176"/>
  </w:num>
  <w:num w:numId="164">
    <w:abstractNumId w:val="227"/>
  </w:num>
  <w:num w:numId="165">
    <w:abstractNumId w:val="155"/>
  </w:num>
  <w:num w:numId="166">
    <w:abstractNumId w:val="132"/>
  </w:num>
  <w:num w:numId="167">
    <w:abstractNumId w:val="193"/>
  </w:num>
  <w:num w:numId="168">
    <w:abstractNumId w:val="282"/>
  </w:num>
  <w:num w:numId="169">
    <w:abstractNumId w:val="124"/>
  </w:num>
  <w:num w:numId="170">
    <w:abstractNumId w:val="33"/>
  </w:num>
  <w:num w:numId="171">
    <w:abstractNumId w:val="241"/>
  </w:num>
  <w:num w:numId="172">
    <w:abstractNumId w:val="297"/>
  </w:num>
  <w:num w:numId="173">
    <w:abstractNumId w:val="122"/>
  </w:num>
  <w:num w:numId="174">
    <w:abstractNumId w:val="267"/>
  </w:num>
  <w:num w:numId="175">
    <w:abstractNumId w:val="137"/>
  </w:num>
  <w:num w:numId="176">
    <w:abstractNumId w:val="183"/>
  </w:num>
  <w:num w:numId="177">
    <w:abstractNumId w:val="287"/>
  </w:num>
  <w:num w:numId="178">
    <w:abstractNumId w:val="301"/>
  </w:num>
  <w:num w:numId="179">
    <w:abstractNumId w:val="138"/>
  </w:num>
  <w:num w:numId="180">
    <w:abstractNumId w:val="89"/>
  </w:num>
  <w:num w:numId="181">
    <w:abstractNumId w:val="233"/>
  </w:num>
  <w:num w:numId="182">
    <w:abstractNumId w:val="272"/>
  </w:num>
  <w:num w:numId="183">
    <w:abstractNumId w:val="39"/>
  </w:num>
  <w:num w:numId="184">
    <w:abstractNumId w:val="73"/>
  </w:num>
  <w:num w:numId="185">
    <w:abstractNumId w:val="55"/>
  </w:num>
  <w:num w:numId="186">
    <w:abstractNumId w:val="280"/>
  </w:num>
  <w:num w:numId="187">
    <w:abstractNumId w:val="210"/>
  </w:num>
  <w:num w:numId="188">
    <w:abstractNumId w:val="168"/>
  </w:num>
  <w:num w:numId="189">
    <w:abstractNumId w:val="83"/>
  </w:num>
  <w:num w:numId="190">
    <w:abstractNumId w:val="294"/>
  </w:num>
  <w:num w:numId="191">
    <w:abstractNumId w:val="134"/>
  </w:num>
  <w:num w:numId="192">
    <w:abstractNumId w:val="29"/>
  </w:num>
  <w:num w:numId="193">
    <w:abstractNumId w:val="268"/>
  </w:num>
  <w:num w:numId="194">
    <w:abstractNumId w:val="189"/>
  </w:num>
  <w:num w:numId="195">
    <w:abstractNumId w:val="71"/>
  </w:num>
  <w:num w:numId="196">
    <w:abstractNumId w:val="114"/>
  </w:num>
  <w:num w:numId="197">
    <w:abstractNumId w:val="151"/>
  </w:num>
  <w:num w:numId="198">
    <w:abstractNumId w:val="80"/>
  </w:num>
  <w:num w:numId="199">
    <w:abstractNumId w:val="20"/>
  </w:num>
  <w:num w:numId="200">
    <w:abstractNumId w:val="271"/>
  </w:num>
  <w:num w:numId="201">
    <w:abstractNumId w:val="197"/>
  </w:num>
  <w:num w:numId="202">
    <w:abstractNumId w:val="25"/>
  </w:num>
  <w:num w:numId="203">
    <w:abstractNumId w:val="276"/>
  </w:num>
  <w:num w:numId="204">
    <w:abstractNumId w:val="12"/>
  </w:num>
  <w:num w:numId="205">
    <w:abstractNumId w:val="181"/>
  </w:num>
  <w:num w:numId="206">
    <w:abstractNumId w:val="106"/>
  </w:num>
  <w:num w:numId="207">
    <w:abstractNumId w:val="136"/>
  </w:num>
  <w:num w:numId="208">
    <w:abstractNumId w:val="158"/>
  </w:num>
  <w:num w:numId="209">
    <w:abstractNumId w:val="251"/>
  </w:num>
  <w:num w:numId="210">
    <w:abstractNumId w:val="156"/>
  </w:num>
  <w:num w:numId="211">
    <w:abstractNumId w:val="262"/>
  </w:num>
  <w:num w:numId="212">
    <w:abstractNumId w:val="78"/>
  </w:num>
  <w:num w:numId="213">
    <w:abstractNumId w:val="69"/>
  </w:num>
  <w:num w:numId="214">
    <w:abstractNumId w:val="123"/>
  </w:num>
  <w:num w:numId="215">
    <w:abstractNumId w:val="56"/>
  </w:num>
  <w:num w:numId="216">
    <w:abstractNumId w:val="258"/>
  </w:num>
  <w:num w:numId="217">
    <w:abstractNumId w:val="207"/>
  </w:num>
  <w:num w:numId="218">
    <w:abstractNumId w:val="195"/>
  </w:num>
  <w:num w:numId="219">
    <w:abstractNumId w:val="235"/>
  </w:num>
  <w:num w:numId="220">
    <w:abstractNumId w:val="188"/>
  </w:num>
  <w:num w:numId="221">
    <w:abstractNumId w:val="178"/>
  </w:num>
  <w:num w:numId="222">
    <w:abstractNumId w:val="283"/>
  </w:num>
  <w:num w:numId="223">
    <w:abstractNumId w:val="194"/>
  </w:num>
  <w:num w:numId="224">
    <w:abstractNumId w:val="293"/>
  </w:num>
  <w:num w:numId="225">
    <w:abstractNumId w:val="266"/>
  </w:num>
  <w:num w:numId="226">
    <w:abstractNumId w:val="223"/>
  </w:num>
  <w:num w:numId="227">
    <w:abstractNumId w:val="45"/>
  </w:num>
  <w:num w:numId="228">
    <w:abstractNumId w:val="298"/>
  </w:num>
  <w:num w:numId="229">
    <w:abstractNumId w:val="35"/>
  </w:num>
  <w:num w:numId="230">
    <w:abstractNumId w:val="88"/>
  </w:num>
  <w:num w:numId="231">
    <w:abstractNumId w:val="115"/>
  </w:num>
  <w:num w:numId="232">
    <w:abstractNumId w:val="140"/>
  </w:num>
  <w:num w:numId="233">
    <w:abstractNumId w:val="77"/>
  </w:num>
  <w:num w:numId="234">
    <w:abstractNumId w:val="48"/>
  </w:num>
  <w:num w:numId="235">
    <w:abstractNumId w:val="175"/>
  </w:num>
  <w:num w:numId="236">
    <w:abstractNumId w:val="190"/>
  </w:num>
  <w:num w:numId="237">
    <w:abstractNumId w:val="104"/>
  </w:num>
  <w:num w:numId="238">
    <w:abstractNumId w:val="36"/>
  </w:num>
  <w:num w:numId="239">
    <w:abstractNumId w:val="129"/>
  </w:num>
  <w:num w:numId="240">
    <w:abstractNumId w:val="65"/>
  </w:num>
  <w:num w:numId="241">
    <w:abstractNumId w:val="242"/>
  </w:num>
  <w:num w:numId="242">
    <w:abstractNumId w:val="127"/>
  </w:num>
  <w:num w:numId="243">
    <w:abstractNumId w:val="307"/>
  </w:num>
  <w:num w:numId="244">
    <w:abstractNumId w:val="243"/>
  </w:num>
  <w:num w:numId="245">
    <w:abstractNumId w:val="133"/>
  </w:num>
  <w:num w:numId="246">
    <w:abstractNumId w:val="256"/>
  </w:num>
  <w:num w:numId="247">
    <w:abstractNumId w:val="75"/>
  </w:num>
  <w:num w:numId="248">
    <w:abstractNumId w:val="272"/>
    <w:lvlOverride w:ilvl="0">
      <w:startOverride w:val="1"/>
    </w:lvlOverride>
  </w:num>
  <w:num w:numId="249">
    <w:abstractNumId w:val="180"/>
  </w:num>
  <w:num w:numId="250">
    <w:abstractNumId w:val="285"/>
    <w:lvlOverride w:ilvl="0">
      <w:startOverride w:val="1"/>
    </w:lvlOverride>
  </w:num>
  <w:num w:numId="251">
    <w:abstractNumId w:val="80"/>
  </w:num>
  <w:num w:numId="252">
    <w:abstractNumId w:val="271"/>
    <w:lvlOverride w:ilvl="0">
      <w:startOverride w:val="1"/>
    </w:lvlOverride>
  </w:num>
  <w:num w:numId="253">
    <w:abstractNumId w:val="94"/>
    <w:lvlOverride w:ilvl="0">
      <w:startOverride w:val="1"/>
    </w:lvlOverride>
  </w:num>
  <w:num w:numId="254">
    <w:abstractNumId w:val="12"/>
    <w:lvlOverride w:ilvl="0">
      <w:startOverride w:val="1"/>
    </w:lvlOverride>
  </w:num>
  <w:num w:numId="255">
    <w:abstractNumId w:val="235"/>
  </w:num>
  <w:num w:numId="256">
    <w:abstractNumId w:val="188"/>
  </w:num>
  <w:num w:numId="257">
    <w:abstractNumId w:val="120"/>
  </w:num>
  <w:num w:numId="258">
    <w:abstractNumId w:val="178"/>
  </w:num>
  <w:num w:numId="259">
    <w:abstractNumId w:val="245"/>
  </w:num>
  <w:num w:numId="260">
    <w:abstractNumId w:val="283"/>
  </w:num>
  <w:num w:numId="261">
    <w:abstractNumId w:val="281"/>
  </w:num>
  <w:num w:numId="262">
    <w:abstractNumId w:val="148"/>
  </w:num>
  <w:num w:numId="263">
    <w:abstractNumId w:val="279"/>
  </w:num>
  <w:num w:numId="264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2"/>
  </w:num>
  <w:num w:numId="266">
    <w:abstractNumId w:val="7"/>
  </w:num>
  <w:num w:numId="267">
    <w:abstractNumId w:val="246"/>
  </w:num>
  <w:num w:numId="268">
    <w:abstractNumId w:val="163"/>
  </w:num>
  <w:num w:numId="269">
    <w:abstractNumId w:val="81"/>
  </w:num>
  <w:num w:numId="270">
    <w:abstractNumId w:val="172"/>
  </w:num>
  <w:num w:numId="271">
    <w:abstractNumId w:val="201"/>
  </w:num>
  <w:num w:numId="272">
    <w:abstractNumId w:val="2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113"/>
  </w:num>
  <w:num w:numId="275">
    <w:abstractNumId w:val="108"/>
  </w:num>
  <w:num w:numId="276">
    <w:abstractNumId w:val="98"/>
  </w:num>
  <w:num w:numId="277">
    <w:abstractNumId w:val="146"/>
  </w:num>
  <w:num w:numId="278">
    <w:abstractNumId w:val="6"/>
  </w:num>
  <w:num w:numId="279">
    <w:abstractNumId w:val="38"/>
  </w:num>
  <w:num w:numId="280">
    <w:abstractNumId w:val="102"/>
  </w:num>
  <w:num w:numId="281">
    <w:abstractNumId w:val="54"/>
  </w:num>
  <w:num w:numId="282">
    <w:abstractNumId w:val="218"/>
  </w:num>
  <w:num w:numId="283">
    <w:abstractNumId w:val="153"/>
  </w:num>
  <w:num w:numId="284">
    <w:abstractNumId w:val="95"/>
  </w:num>
  <w:num w:numId="285">
    <w:abstractNumId w:val="208"/>
  </w:num>
  <w:num w:numId="286">
    <w:abstractNumId w:val="237"/>
  </w:num>
  <w:num w:numId="287">
    <w:abstractNumId w:val="126"/>
  </w:num>
  <w:num w:numId="288">
    <w:abstractNumId w:val="17"/>
  </w:num>
  <w:num w:numId="289">
    <w:abstractNumId w:val="103"/>
  </w:num>
  <w:num w:numId="290">
    <w:abstractNumId w:val="164"/>
  </w:num>
  <w:num w:numId="291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309"/>
  </w:num>
  <w:num w:numId="294">
    <w:abstractNumId w:val="220"/>
  </w:num>
  <w:num w:numId="295">
    <w:abstractNumId w:val="252"/>
  </w:num>
  <w:num w:numId="296">
    <w:abstractNumId w:val="5"/>
  </w:num>
  <w:num w:numId="297">
    <w:abstractNumId w:val="40"/>
  </w:num>
  <w:num w:numId="298">
    <w:abstractNumId w:val="157"/>
  </w:num>
  <w:num w:numId="299">
    <w:abstractNumId w:val="130"/>
  </w:num>
  <w:num w:numId="300">
    <w:abstractNumId w:val="10"/>
  </w:num>
  <w:num w:numId="301">
    <w:abstractNumId w:val="255"/>
  </w:num>
  <w:num w:numId="302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8"/>
  </w:num>
  <w:num w:numId="30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2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85"/>
  </w:num>
  <w:num w:numId="312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3"/>
  </w:num>
  <w:num w:numId="315">
    <w:abstractNumId w:val="304"/>
  </w:num>
  <w:num w:numId="316">
    <w:abstractNumId w:val="112"/>
  </w:num>
  <w:num w:numId="317">
    <w:abstractNumId w:val="144"/>
  </w:num>
  <w:num w:numId="318">
    <w:abstractNumId w:val="41"/>
  </w:num>
  <w:num w:numId="319">
    <w:abstractNumId w:val="111"/>
  </w:num>
  <w:num w:numId="320">
    <w:abstractNumId w:val="2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05A"/>
    <w:rsid w:val="000008BE"/>
    <w:rsid w:val="00003994"/>
    <w:rsid w:val="0001208A"/>
    <w:rsid w:val="00014AA3"/>
    <w:rsid w:val="00017CF4"/>
    <w:rsid w:val="00023264"/>
    <w:rsid w:val="0002579B"/>
    <w:rsid w:val="0002724C"/>
    <w:rsid w:val="00034A0E"/>
    <w:rsid w:val="00040D4A"/>
    <w:rsid w:val="0004145F"/>
    <w:rsid w:val="000415D6"/>
    <w:rsid w:val="0004608A"/>
    <w:rsid w:val="0005512B"/>
    <w:rsid w:val="00061A56"/>
    <w:rsid w:val="000630ED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A2ABC"/>
    <w:rsid w:val="000A493E"/>
    <w:rsid w:val="000A49BE"/>
    <w:rsid w:val="000B27B8"/>
    <w:rsid w:val="000B3083"/>
    <w:rsid w:val="000B4AD5"/>
    <w:rsid w:val="000B6C3B"/>
    <w:rsid w:val="000C0101"/>
    <w:rsid w:val="000C48DA"/>
    <w:rsid w:val="000C71FF"/>
    <w:rsid w:val="000D0301"/>
    <w:rsid w:val="000D0752"/>
    <w:rsid w:val="000D1011"/>
    <w:rsid w:val="000E18BD"/>
    <w:rsid w:val="000E2342"/>
    <w:rsid w:val="000E2DBD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27FD1"/>
    <w:rsid w:val="001307B6"/>
    <w:rsid w:val="001325B4"/>
    <w:rsid w:val="00134341"/>
    <w:rsid w:val="001348F2"/>
    <w:rsid w:val="001352E1"/>
    <w:rsid w:val="00136AE5"/>
    <w:rsid w:val="00145499"/>
    <w:rsid w:val="00146ABB"/>
    <w:rsid w:val="00146D54"/>
    <w:rsid w:val="001472FD"/>
    <w:rsid w:val="00153078"/>
    <w:rsid w:val="00157B93"/>
    <w:rsid w:val="00160DBC"/>
    <w:rsid w:val="00164579"/>
    <w:rsid w:val="00164C99"/>
    <w:rsid w:val="001711D3"/>
    <w:rsid w:val="0017151A"/>
    <w:rsid w:val="001741EC"/>
    <w:rsid w:val="00175BB4"/>
    <w:rsid w:val="00176D8E"/>
    <w:rsid w:val="00184156"/>
    <w:rsid w:val="00184633"/>
    <w:rsid w:val="00184D85"/>
    <w:rsid w:val="00187EB6"/>
    <w:rsid w:val="00190D77"/>
    <w:rsid w:val="00191DB2"/>
    <w:rsid w:val="0019399D"/>
    <w:rsid w:val="001A0B72"/>
    <w:rsid w:val="001A25AD"/>
    <w:rsid w:val="001A2E97"/>
    <w:rsid w:val="001A3334"/>
    <w:rsid w:val="001A563A"/>
    <w:rsid w:val="001A5F5F"/>
    <w:rsid w:val="001A760C"/>
    <w:rsid w:val="001A7860"/>
    <w:rsid w:val="001A78A1"/>
    <w:rsid w:val="001B11A8"/>
    <w:rsid w:val="001B13AC"/>
    <w:rsid w:val="001B2DB3"/>
    <w:rsid w:val="001B643C"/>
    <w:rsid w:val="001B6930"/>
    <w:rsid w:val="001C0DD7"/>
    <w:rsid w:val="001C24F3"/>
    <w:rsid w:val="001C495A"/>
    <w:rsid w:val="001C557A"/>
    <w:rsid w:val="001D03C3"/>
    <w:rsid w:val="001D565F"/>
    <w:rsid w:val="001D58E2"/>
    <w:rsid w:val="001D7613"/>
    <w:rsid w:val="001D7CA0"/>
    <w:rsid w:val="001E0427"/>
    <w:rsid w:val="001E0A71"/>
    <w:rsid w:val="001E3FFC"/>
    <w:rsid w:val="001E532E"/>
    <w:rsid w:val="001E66B1"/>
    <w:rsid w:val="001E6C5B"/>
    <w:rsid w:val="001F1C78"/>
    <w:rsid w:val="001F1C96"/>
    <w:rsid w:val="001F2E6E"/>
    <w:rsid w:val="001F49D4"/>
    <w:rsid w:val="00201785"/>
    <w:rsid w:val="00202858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0EB1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56CB8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12FD"/>
    <w:rsid w:val="002A2D07"/>
    <w:rsid w:val="002A3901"/>
    <w:rsid w:val="002A64CD"/>
    <w:rsid w:val="002B0533"/>
    <w:rsid w:val="002B095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D59DF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25285"/>
    <w:rsid w:val="0033397B"/>
    <w:rsid w:val="00334E52"/>
    <w:rsid w:val="00336E14"/>
    <w:rsid w:val="003418AB"/>
    <w:rsid w:val="00341CA9"/>
    <w:rsid w:val="0034203B"/>
    <w:rsid w:val="003432CD"/>
    <w:rsid w:val="00344C3E"/>
    <w:rsid w:val="0034523E"/>
    <w:rsid w:val="003474AC"/>
    <w:rsid w:val="0034771A"/>
    <w:rsid w:val="00347F43"/>
    <w:rsid w:val="00351031"/>
    <w:rsid w:val="00352665"/>
    <w:rsid w:val="00353D0B"/>
    <w:rsid w:val="00353F2C"/>
    <w:rsid w:val="00357AB3"/>
    <w:rsid w:val="003653F9"/>
    <w:rsid w:val="0036540B"/>
    <w:rsid w:val="00366888"/>
    <w:rsid w:val="00367731"/>
    <w:rsid w:val="003710B0"/>
    <w:rsid w:val="003729F7"/>
    <w:rsid w:val="00372D48"/>
    <w:rsid w:val="00374F44"/>
    <w:rsid w:val="00375364"/>
    <w:rsid w:val="00377AA1"/>
    <w:rsid w:val="003812E2"/>
    <w:rsid w:val="00381C85"/>
    <w:rsid w:val="00382DDF"/>
    <w:rsid w:val="00386476"/>
    <w:rsid w:val="00386A97"/>
    <w:rsid w:val="003908C1"/>
    <w:rsid w:val="003927AB"/>
    <w:rsid w:val="00392B3D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3DCC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4646"/>
    <w:rsid w:val="00415EF3"/>
    <w:rsid w:val="00416970"/>
    <w:rsid w:val="00417FAF"/>
    <w:rsid w:val="004200BD"/>
    <w:rsid w:val="00420EA5"/>
    <w:rsid w:val="004216CF"/>
    <w:rsid w:val="004216D7"/>
    <w:rsid w:val="00421A1E"/>
    <w:rsid w:val="00423326"/>
    <w:rsid w:val="004238F3"/>
    <w:rsid w:val="00425523"/>
    <w:rsid w:val="0042607C"/>
    <w:rsid w:val="00427F0B"/>
    <w:rsid w:val="00432FBC"/>
    <w:rsid w:val="004337A2"/>
    <w:rsid w:val="004342F7"/>
    <w:rsid w:val="004367BB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22A2"/>
    <w:rsid w:val="00462682"/>
    <w:rsid w:val="00464B09"/>
    <w:rsid w:val="00467CC1"/>
    <w:rsid w:val="0047115A"/>
    <w:rsid w:val="004756F8"/>
    <w:rsid w:val="00476553"/>
    <w:rsid w:val="004821DD"/>
    <w:rsid w:val="00483A3E"/>
    <w:rsid w:val="00484754"/>
    <w:rsid w:val="00486E3A"/>
    <w:rsid w:val="00487873"/>
    <w:rsid w:val="00487BF2"/>
    <w:rsid w:val="004933F9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B22"/>
    <w:rsid w:val="004F3D34"/>
    <w:rsid w:val="004F45ED"/>
    <w:rsid w:val="004F5A97"/>
    <w:rsid w:val="004F6778"/>
    <w:rsid w:val="004F7677"/>
    <w:rsid w:val="005028C2"/>
    <w:rsid w:val="005039FE"/>
    <w:rsid w:val="0050585E"/>
    <w:rsid w:val="00512368"/>
    <w:rsid w:val="00512CC6"/>
    <w:rsid w:val="00512FF6"/>
    <w:rsid w:val="005133C9"/>
    <w:rsid w:val="00515B98"/>
    <w:rsid w:val="00515C96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47319"/>
    <w:rsid w:val="005545EC"/>
    <w:rsid w:val="00556AF9"/>
    <w:rsid w:val="00556EE4"/>
    <w:rsid w:val="0055740E"/>
    <w:rsid w:val="00560775"/>
    <w:rsid w:val="00560D0F"/>
    <w:rsid w:val="00560D9C"/>
    <w:rsid w:val="00561C8A"/>
    <w:rsid w:val="00561E36"/>
    <w:rsid w:val="00562982"/>
    <w:rsid w:val="00564DDD"/>
    <w:rsid w:val="00575289"/>
    <w:rsid w:val="00575B49"/>
    <w:rsid w:val="00580683"/>
    <w:rsid w:val="00580829"/>
    <w:rsid w:val="00581535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820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109C8"/>
    <w:rsid w:val="00614F7A"/>
    <w:rsid w:val="00615E1D"/>
    <w:rsid w:val="006175B2"/>
    <w:rsid w:val="0061767E"/>
    <w:rsid w:val="00620935"/>
    <w:rsid w:val="00620B2F"/>
    <w:rsid w:val="006318C0"/>
    <w:rsid w:val="00634903"/>
    <w:rsid w:val="00637508"/>
    <w:rsid w:val="0063751E"/>
    <w:rsid w:val="00642ACD"/>
    <w:rsid w:val="00644C39"/>
    <w:rsid w:val="006459D3"/>
    <w:rsid w:val="00646691"/>
    <w:rsid w:val="006503F7"/>
    <w:rsid w:val="00652202"/>
    <w:rsid w:val="00657BB7"/>
    <w:rsid w:val="0066190C"/>
    <w:rsid w:val="00662BE7"/>
    <w:rsid w:val="00663637"/>
    <w:rsid w:val="00671150"/>
    <w:rsid w:val="006757A7"/>
    <w:rsid w:val="00677943"/>
    <w:rsid w:val="00677BBC"/>
    <w:rsid w:val="00683DD9"/>
    <w:rsid w:val="00684CB7"/>
    <w:rsid w:val="00685FB8"/>
    <w:rsid w:val="006922D9"/>
    <w:rsid w:val="006933BF"/>
    <w:rsid w:val="00694A9F"/>
    <w:rsid w:val="00696384"/>
    <w:rsid w:val="006A036D"/>
    <w:rsid w:val="006A199E"/>
    <w:rsid w:val="006A38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6B9"/>
    <w:rsid w:val="006C4F52"/>
    <w:rsid w:val="006C5B2C"/>
    <w:rsid w:val="006C5B57"/>
    <w:rsid w:val="006C6319"/>
    <w:rsid w:val="006D24C3"/>
    <w:rsid w:val="006D5092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0A2B"/>
    <w:rsid w:val="007730F5"/>
    <w:rsid w:val="0077446D"/>
    <w:rsid w:val="007769B5"/>
    <w:rsid w:val="007779F3"/>
    <w:rsid w:val="00777B13"/>
    <w:rsid w:val="0078720A"/>
    <w:rsid w:val="00787675"/>
    <w:rsid w:val="007922A3"/>
    <w:rsid w:val="007A41B1"/>
    <w:rsid w:val="007A4B5C"/>
    <w:rsid w:val="007A739B"/>
    <w:rsid w:val="007B1E15"/>
    <w:rsid w:val="007B1F10"/>
    <w:rsid w:val="007B34E9"/>
    <w:rsid w:val="007B3D4C"/>
    <w:rsid w:val="007B4FBF"/>
    <w:rsid w:val="007B559C"/>
    <w:rsid w:val="007B6763"/>
    <w:rsid w:val="007B77F7"/>
    <w:rsid w:val="007C0654"/>
    <w:rsid w:val="007C0A42"/>
    <w:rsid w:val="007C16C6"/>
    <w:rsid w:val="007C25C5"/>
    <w:rsid w:val="007C5FBA"/>
    <w:rsid w:val="007C6517"/>
    <w:rsid w:val="007C6645"/>
    <w:rsid w:val="007D115D"/>
    <w:rsid w:val="007D157B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56A0"/>
    <w:rsid w:val="00836FA1"/>
    <w:rsid w:val="00837015"/>
    <w:rsid w:val="00837983"/>
    <w:rsid w:val="00840816"/>
    <w:rsid w:val="00841548"/>
    <w:rsid w:val="00841FA6"/>
    <w:rsid w:val="008436BE"/>
    <w:rsid w:val="0084509A"/>
    <w:rsid w:val="00845128"/>
    <w:rsid w:val="0084563B"/>
    <w:rsid w:val="008459C5"/>
    <w:rsid w:val="008475D9"/>
    <w:rsid w:val="0085218B"/>
    <w:rsid w:val="0085238F"/>
    <w:rsid w:val="0085477E"/>
    <w:rsid w:val="00854F54"/>
    <w:rsid w:val="00861A9F"/>
    <w:rsid w:val="00862BA6"/>
    <w:rsid w:val="00865760"/>
    <w:rsid w:val="00871C23"/>
    <w:rsid w:val="00881F57"/>
    <w:rsid w:val="00883852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3C2B"/>
    <w:rsid w:val="008C491B"/>
    <w:rsid w:val="008C690F"/>
    <w:rsid w:val="008D0F66"/>
    <w:rsid w:val="008D1EBB"/>
    <w:rsid w:val="008D51C3"/>
    <w:rsid w:val="008E613A"/>
    <w:rsid w:val="008E7278"/>
    <w:rsid w:val="008E78EC"/>
    <w:rsid w:val="008E7A5B"/>
    <w:rsid w:val="008F4D92"/>
    <w:rsid w:val="008F55E1"/>
    <w:rsid w:val="008F6BD5"/>
    <w:rsid w:val="008F74E8"/>
    <w:rsid w:val="009011AA"/>
    <w:rsid w:val="0090475E"/>
    <w:rsid w:val="00904B4A"/>
    <w:rsid w:val="00911827"/>
    <w:rsid w:val="009119A8"/>
    <w:rsid w:val="0091310F"/>
    <w:rsid w:val="00913A22"/>
    <w:rsid w:val="009172DC"/>
    <w:rsid w:val="009209DC"/>
    <w:rsid w:val="00920D3F"/>
    <w:rsid w:val="00922687"/>
    <w:rsid w:val="00925C3B"/>
    <w:rsid w:val="009265D5"/>
    <w:rsid w:val="0093282A"/>
    <w:rsid w:val="0094010F"/>
    <w:rsid w:val="0094389D"/>
    <w:rsid w:val="009442E6"/>
    <w:rsid w:val="00945F43"/>
    <w:rsid w:val="00962C40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8F9"/>
    <w:rsid w:val="009A29E7"/>
    <w:rsid w:val="009A4792"/>
    <w:rsid w:val="009A51D6"/>
    <w:rsid w:val="009A6144"/>
    <w:rsid w:val="009B09DA"/>
    <w:rsid w:val="009B1305"/>
    <w:rsid w:val="009B4827"/>
    <w:rsid w:val="009B5EA4"/>
    <w:rsid w:val="009B7D20"/>
    <w:rsid w:val="009C5387"/>
    <w:rsid w:val="009C57D3"/>
    <w:rsid w:val="009C58EC"/>
    <w:rsid w:val="009C60C9"/>
    <w:rsid w:val="009C6473"/>
    <w:rsid w:val="009D502E"/>
    <w:rsid w:val="009D64DD"/>
    <w:rsid w:val="009E073F"/>
    <w:rsid w:val="009E2F94"/>
    <w:rsid w:val="009E5344"/>
    <w:rsid w:val="009E6381"/>
    <w:rsid w:val="009F14F2"/>
    <w:rsid w:val="009F2EDD"/>
    <w:rsid w:val="009F433A"/>
    <w:rsid w:val="009F66C5"/>
    <w:rsid w:val="009F703B"/>
    <w:rsid w:val="009F78AA"/>
    <w:rsid w:val="00A05245"/>
    <w:rsid w:val="00A05383"/>
    <w:rsid w:val="00A06F7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1E59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44D83"/>
    <w:rsid w:val="00A46A9C"/>
    <w:rsid w:val="00A54DC0"/>
    <w:rsid w:val="00A564F4"/>
    <w:rsid w:val="00A572A4"/>
    <w:rsid w:val="00A576DE"/>
    <w:rsid w:val="00A615D4"/>
    <w:rsid w:val="00A63E38"/>
    <w:rsid w:val="00A65572"/>
    <w:rsid w:val="00A67795"/>
    <w:rsid w:val="00A711EB"/>
    <w:rsid w:val="00A7122F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496"/>
    <w:rsid w:val="00A97BA4"/>
    <w:rsid w:val="00AA0FEF"/>
    <w:rsid w:val="00AA1F1B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D5D2E"/>
    <w:rsid w:val="00AF162B"/>
    <w:rsid w:val="00AF23A3"/>
    <w:rsid w:val="00AF2553"/>
    <w:rsid w:val="00AF616F"/>
    <w:rsid w:val="00B03C5E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142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044"/>
    <w:rsid w:val="00B64229"/>
    <w:rsid w:val="00B74D1A"/>
    <w:rsid w:val="00B7680F"/>
    <w:rsid w:val="00B778A2"/>
    <w:rsid w:val="00B80979"/>
    <w:rsid w:val="00B82366"/>
    <w:rsid w:val="00B8280C"/>
    <w:rsid w:val="00B83BB1"/>
    <w:rsid w:val="00B8406A"/>
    <w:rsid w:val="00B8578E"/>
    <w:rsid w:val="00B87C3B"/>
    <w:rsid w:val="00B921E5"/>
    <w:rsid w:val="00B93F74"/>
    <w:rsid w:val="00B967D8"/>
    <w:rsid w:val="00BA0CC4"/>
    <w:rsid w:val="00BA2121"/>
    <w:rsid w:val="00BA4A66"/>
    <w:rsid w:val="00BB2132"/>
    <w:rsid w:val="00BB4B37"/>
    <w:rsid w:val="00BC22AC"/>
    <w:rsid w:val="00BC37DB"/>
    <w:rsid w:val="00BC3995"/>
    <w:rsid w:val="00BC45C4"/>
    <w:rsid w:val="00BC4BFD"/>
    <w:rsid w:val="00BC5635"/>
    <w:rsid w:val="00BC7F1D"/>
    <w:rsid w:val="00BD0E3D"/>
    <w:rsid w:val="00BD415B"/>
    <w:rsid w:val="00BD4AE4"/>
    <w:rsid w:val="00BD6BBE"/>
    <w:rsid w:val="00BE1799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06"/>
    <w:rsid w:val="00C0605E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3C9F"/>
    <w:rsid w:val="00C53D16"/>
    <w:rsid w:val="00C605F6"/>
    <w:rsid w:val="00C62101"/>
    <w:rsid w:val="00C63224"/>
    <w:rsid w:val="00C63353"/>
    <w:rsid w:val="00C652C5"/>
    <w:rsid w:val="00C65A2E"/>
    <w:rsid w:val="00C67CB2"/>
    <w:rsid w:val="00C719BA"/>
    <w:rsid w:val="00C72DAC"/>
    <w:rsid w:val="00C73FD4"/>
    <w:rsid w:val="00C771FE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C87"/>
    <w:rsid w:val="00CC5310"/>
    <w:rsid w:val="00CD36A9"/>
    <w:rsid w:val="00CD71A7"/>
    <w:rsid w:val="00CD7DB3"/>
    <w:rsid w:val="00CD7E14"/>
    <w:rsid w:val="00CE3502"/>
    <w:rsid w:val="00CE5FBC"/>
    <w:rsid w:val="00CE60E4"/>
    <w:rsid w:val="00CF4982"/>
    <w:rsid w:val="00CF53C5"/>
    <w:rsid w:val="00CF7E9C"/>
    <w:rsid w:val="00D01119"/>
    <w:rsid w:val="00D05B96"/>
    <w:rsid w:val="00D068C3"/>
    <w:rsid w:val="00D06B01"/>
    <w:rsid w:val="00D109BA"/>
    <w:rsid w:val="00D14E61"/>
    <w:rsid w:val="00D16E53"/>
    <w:rsid w:val="00D17584"/>
    <w:rsid w:val="00D3300A"/>
    <w:rsid w:val="00D351F1"/>
    <w:rsid w:val="00D40C9C"/>
    <w:rsid w:val="00D42E80"/>
    <w:rsid w:val="00D42EF0"/>
    <w:rsid w:val="00D44A52"/>
    <w:rsid w:val="00D458D3"/>
    <w:rsid w:val="00D46335"/>
    <w:rsid w:val="00D46BBD"/>
    <w:rsid w:val="00D47471"/>
    <w:rsid w:val="00D504FC"/>
    <w:rsid w:val="00D5324B"/>
    <w:rsid w:val="00D5355C"/>
    <w:rsid w:val="00D5442E"/>
    <w:rsid w:val="00D571FC"/>
    <w:rsid w:val="00D60EB8"/>
    <w:rsid w:val="00D61627"/>
    <w:rsid w:val="00D63616"/>
    <w:rsid w:val="00D67237"/>
    <w:rsid w:val="00D73879"/>
    <w:rsid w:val="00D743C6"/>
    <w:rsid w:val="00D7532F"/>
    <w:rsid w:val="00D76F6D"/>
    <w:rsid w:val="00D8004B"/>
    <w:rsid w:val="00D809B2"/>
    <w:rsid w:val="00D820A9"/>
    <w:rsid w:val="00D82CC9"/>
    <w:rsid w:val="00D8382F"/>
    <w:rsid w:val="00D84178"/>
    <w:rsid w:val="00D87EEA"/>
    <w:rsid w:val="00D90F24"/>
    <w:rsid w:val="00D94A5E"/>
    <w:rsid w:val="00D956B4"/>
    <w:rsid w:val="00DA0B0E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7DA"/>
    <w:rsid w:val="00DF3B4B"/>
    <w:rsid w:val="00DF6C61"/>
    <w:rsid w:val="00E033DC"/>
    <w:rsid w:val="00E04F98"/>
    <w:rsid w:val="00E07CD7"/>
    <w:rsid w:val="00E12B67"/>
    <w:rsid w:val="00E16F3C"/>
    <w:rsid w:val="00E17C14"/>
    <w:rsid w:val="00E17FFD"/>
    <w:rsid w:val="00E223FB"/>
    <w:rsid w:val="00E224AC"/>
    <w:rsid w:val="00E22B2A"/>
    <w:rsid w:val="00E23196"/>
    <w:rsid w:val="00E27C43"/>
    <w:rsid w:val="00E27D6B"/>
    <w:rsid w:val="00E33369"/>
    <w:rsid w:val="00E36628"/>
    <w:rsid w:val="00E36FFC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3D1E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216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B32C5"/>
    <w:rsid w:val="00EC0A69"/>
    <w:rsid w:val="00EC1543"/>
    <w:rsid w:val="00EC2F10"/>
    <w:rsid w:val="00EC38BE"/>
    <w:rsid w:val="00EC5E8B"/>
    <w:rsid w:val="00EC6C9F"/>
    <w:rsid w:val="00ED4D80"/>
    <w:rsid w:val="00ED613F"/>
    <w:rsid w:val="00EE05B2"/>
    <w:rsid w:val="00EE1DE7"/>
    <w:rsid w:val="00EE4D68"/>
    <w:rsid w:val="00EE5520"/>
    <w:rsid w:val="00EF34C6"/>
    <w:rsid w:val="00EF3845"/>
    <w:rsid w:val="00EF38DC"/>
    <w:rsid w:val="00EF7380"/>
    <w:rsid w:val="00F01D00"/>
    <w:rsid w:val="00F07B51"/>
    <w:rsid w:val="00F209AC"/>
    <w:rsid w:val="00F21EB2"/>
    <w:rsid w:val="00F30F18"/>
    <w:rsid w:val="00F3223E"/>
    <w:rsid w:val="00F34BD6"/>
    <w:rsid w:val="00F36D46"/>
    <w:rsid w:val="00F372E5"/>
    <w:rsid w:val="00F43C6E"/>
    <w:rsid w:val="00F52C50"/>
    <w:rsid w:val="00F52D73"/>
    <w:rsid w:val="00F55752"/>
    <w:rsid w:val="00F559B8"/>
    <w:rsid w:val="00F575B6"/>
    <w:rsid w:val="00F6026D"/>
    <w:rsid w:val="00F61173"/>
    <w:rsid w:val="00F6754D"/>
    <w:rsid w:val="00F715E8"/>
    <w:rsid w:val="00F71F13"/>
    <w:rsid w:val="00F72226"/>
    <w:rsid w:val="00F7232E"/>
    <w:rsid w:val="00F80451"/>
    <w:rsid w:val="00F808CA"/>
    <w:rsid w:val="00F8245D"/>
    <w:rsid w:val="00F82AEA"/>
    <w:rsid w:val="00F85642"/>
    <w:rsid w:val="00F87B05"/>
    <w:rsid w:val="00F9287E"/>
    <w:rsid w:val="00F92AE7"/>
    <w:rsid w:val="00F946ED"/>
    <w:rsid w:val="00F97CE6"/>
    <w:rsid w:val="00FA0BA8"/>
    <w:rsid w:val="00FA12F7"/>
    <w:rsid w:val="00FA1988"/>
    <w:rsid w:val="00FA20B4"/>
    <w:rsid w:val="00FA439A"/>
    <w:rsid w:val="00FA5D73"/>
    <w:rsid w:val="00FA7E5E"/>
    <w:rsid w:val="00FB1C26"/>
    <w:rsid w:val="00FB3681"/>
    <w:rsid w:val="00FB4682"/>
    <w:rsid w:val="00FB4956"/>
    <w:rsid w:val="00FB49D4"/>
    <w:rsid w:val="00FB7352"/>
    <w:rsid w:val="00FC0775"/>
    <w:rsid w:val="00FC2DA2"/>
    <w:rsid w:val="00FC446C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283"/>
    <w:rsid w:val="00FF0BBE"/>
    <w:rsid w:val="00FF2FE9"/>
    <w:rsid w:val="00FF58DB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4"/>
      </w:numPr>
    </w:pPr>
  </w:style>
  <w:style w:type="numbering" w:customStyle="1" w:styleId="WWNum319">
    <w:name w:val="WWNum319"/>
    <w:basedOn w:val="Bezlisty"/>
    <w:rsid w:val="00B2354E"/>
    <w:pPr>
      <w:numPr>
        <w:numId w:val="285"/>
      </w:numPr>
    </w:pPr>
  </w:style>
  <w:style w:type="numbering" w:customStyle="1" w:styleId="WWNum321">
    <w:name w:val="WWNum321"/>
    <w:basedOn w:val="Bezlisty"/>
    <w:rsid w:val="009714B9"/>
    <w:pPr>
      <w:numPr>
        <w:numId w:val="28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hgkelc">
    <w:name w:val="hgkelc"/>
    <w:basedOn w:val="Domylnaczcionkaakapitu"/>
    <w:rsid w:val="009C538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E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ezamowienia.gov.pl/pl/komponent-edukacyjny/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mituniewicz@ies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8486-6E2A-40E3-A0D1-B06765A2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40</Pages>
  <Words>10692</Words>
  <Characters>64154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Magdalena Kierasińska</cp:lastModifiedBy>
  <cp:revision>7</cp:revision>
  <cp:lastPrinted>2025-03-02T21:36:00Z</cp:lastPrinted>
  <dcterms:created xsi:type="dcterms:W3CDTF">2025-03-03T09:01:00Z</dcterms:created>
  <dcterms:modified xsi:type="dcterms:W3CDTF">2025-03-04T11:52:00Z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