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711A9" w14:textId="77777777" w:rsidR="007246C2" w:rsidRPr="003E347C" w:rsidRDefault="00762745" w:rsidP="00621EA3">
      <w:pPr>
        <w:tabs>
          <w:tab w:val="left" w:pos="7655"/>
          <w:tab w:val="left" w:pos="9072"/>
        </w:tabs>
        <w:spacing w:after="0" w:line="240" w:lineRule="auto"/>
        <w:ind w:left="1701" w:hanging="283"/>
        <w:jc w:val="center"/>
        <w:rPr>
          <w:rFonts w:ascii="Times New Roman" w:hAnsi="Times New Roman" w:cs="Times New Roman"/>
          <w:b/>
        </w:rPr>
      </w:pPr>
      <w:r w:rsidRPr="003E347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226954D" wp14:editId="3682A9D3">
            <wp:simplePos x="0" y="0"/>
            <wp:positionH relativeFrom="margin">
              <wp:posOffset>-209550</wp:posOffset>
            </wp:positionH>
            <wp:positionV relativeFrom="margin">
              <wp:posOffset>0</wp:posOffset>
            </wp:positionV>
            <wp:extent cx="921600" cy="900000"/>
            <wp:effectExtent l="0" t="0" r="0" b="0"/>
            <wp:wrapNone/>
            <wp:docPr id="3" name="Obraz 2" descr="Obraz zawierający godło, odznaka, symbol, herb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Obraz zawierający godło, odznaka, symbol, herb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00" cy="900000"/>
                    </a:xfrm>
                    <a:prstGeom prst="rect">
                      <a:avLst/>
                    </a:prstGeom>
                    <a:solidFill>
                      <a:srgbClr val="EAEAEA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47C">
        <w:rPr>
          <w:rFonts w:ascii="Times New Roman" w:hAnsi="Times New Roman" w:cs="Times New Roman"/>
          <w:b/>
        </w:rPr>
        <w:t>PAŃSTWOWY POWIATOWY INSPEKTOR SANITARNY w JELENIEJ GÓRZE</w:t>
      </w:r>
    </w:p>
    <w:p w14:paraId="2F7D4807" w14:textId="77777777" w:rsidR="007246C2" w:rsidRPr="003E347C" w:rsidRDefault="00762745" w:rsidP="00621EA3">
      <w:pPr>
        <w:shd w:val="clear" w:color="auto" w:fill="E6E6E6"/>
        <w:tabs>
          <w:tab w:val="left" w:pos="7655"/>
          <w:tab w:val="left" w:pos="9072"/>
        </w:tabs>
        <w:spacing w:after="0" w:line="240" w:lineRule="auto"/>
        <w:ind w:left="1560" w:right="-144" w:hanging="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E347C">
        <w:rPr>
          <w:rFonts w:ascii="Times New Roman" w:hAnsi="Times New Roman" w:cs="Times New Roman"/>
          <w:b/>
          <w:sz w:val="30"/>
          <w:szCs w:val="30"/>
        </w:rPr>
        <w:t>Powiatowa Stacja Sanitarno-Epidemiologiczna w Jeleniej Górze</w:t>
      </w:r>
    </w:p>
    <w:p w14:paraId="744100E4" w14:textId="77777777" w:rsidR="007246C2" w:rsidRPr="003E347C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</w:rPr>
      </w:pPr>
      <w:r w:rsidRPr="003E347C">
        <w:rPr>
          <w:rFonts w:ascii="Times New Roman" w:hAnsi="Times New Roman" w:cs="Times New Roman"/>
          <w:b/>
        </w:rPr>
        <w:t>58-500 Jelenia Góra, ul. Jana Kasprowicza 17,</w:t>
      </w:r>
    </w:p>
    <w:p w14:paraId="7CCC2E8C" w14:textId="77777777" w:rsidR="007246C2" w:rsidRPr="003E347C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  <w:color w:val="002060"/>
          <w:lang w:val="en-US"/>
        </w:rPr>
      </w:pPr>
      <w:r w:rsidRPr="003E347C">
        <w:rPr>
          <w:rFonts w:ascii="Times New Roman" w:hAnsi="Times New Roman" w:cs="Times New Roman"/>
          <w:b/>
          <w:lang w:val="en-US"/>
        </w:rPr>
        <w:t xml:space="preserve">e-mail: </w:t>
      </w:r>
      <w:hyperlink r:id="rId9" w:history="1">
        <w:r w:rsidR="007246C2" w:rsidRPr="003E347C">
          <w:rPr>
            <w:rStyle w:val="Hipercze"/>
            <w:rFonts w:ascii="Times New Roman" w:hAnsi="Times New Roman" w:cs="Times New Roman"/>
            <w:b/>
            <w:lang w:val="en-US"/>
          </w:rPr>
          <w:t>psse.jeleniagora@sanepid.gov.pl</w:t>
        </w:r>
      </w:hyperlink>
      <w:r w:rsidRPr="003E347C">
        <w:rPr>
          <w:rFonts w:ascii="Times New Roman" w:hAnsi="Times New Roman" w:cs="Times New Roman"/>
          <w:b/>
          <w:lang w:val="en-US"/>
        </w:rPr>
        <w:t xml:space="preserve">;   </w:t>
      </w:r>
      <w:proofErr w:type="spellStart"/>
      <w:r w:rsidRPr="003E347C">
        <w:rPr>
          <w:rFonts w:ascii="Times New Roman" w:hAnsi="Times New Roman" w:cs="Times New Roman"/>
          <w:b/>
          <w:lang w:val="en-US"/>
        </w:rPr>
        <w:t>ePuap</w:t>
      </w:r>
      <w:proofErr w:type="spellEnd"/>
      <w:r w:rsidRPr="003E347C">
        <w:rPr>
          <w:rFonts w:ascii="Times New Roman" w:hAnsi="Times New Roman" w:cs="Times New Roman"/>
          <w:b/>
          <w:lang w:val="en-US"/>
        </w:rPr>
        <w:t>: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 xml:space="preserve"> </w:t>
      </w:r>
      <w:r w:rsidRPr="003E347C">
        <w:rPr>
          <w:rFonts w:ascii="Times New Roman" w:hAnsi="Times New Roman" w:cs="Times New Roman"/>
          <w:b/>
          <w:color w:val="002060"/>
          <w:lang w:val="en-US"/>
        </w:rPr>
        <w:t>/</w:t>
      </w:r>
      <w:proofErr w:type="spellStart"/>
      <w:r w:rsidRPr="003E347C">
        <w:rPr>
          <w:rFonts w:ascii="Times New Roman" w:hAnsi="Times New Roman" w:cs="Times New Roman"/>
          <w:b/>
          <w:color w:val="002060"/>
          <w:lang w:val="en-US"/>
        </w:rPr>
        <w:t>pssejg</w:t>
      </w:r>
      <w:proofErr w:type="spellEnd"/>
      <w:r w:rsidRPr="003E347C">
        <w:rPr>
          <w:rFonts w:ascii="Times New Roman" w:hAnsi="Times New Roman" w:cs="Times New Roman"/>
          <w:b/>
          <w:color w:val="002060"/>
          <w:lang w:val="en-US"/>
        </w:rPr>
        <w:t>/</w:t>
      </w:r>
      <w:proofErr w:type="spellStart"/>
      <w:r w:rsidRPr="003E347C">
        <w:rPr>
          <w:rFonts w:ascii="Times New Roman" w:hAnsi="Times New Roman" w:cs="Times New Roman"/>
          <w:b/>
          <w:color w:val="002060"/>
          <w:lang w:val="en-US"/>
        </w:rPr>
        <w:t>skrytka</w:t>
      </w:r>
      <w:proofErr w:type="spellEnd"/>
    </w:p>
    <w:p w14:paraId="4022BDA6" w14:textId="77777777" w:rsidR="007246C2" w:rsidRPr="003E347C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  <w:lang w:val="en-US"/>
        </w:rPr>
      </w:pPr>
      <w:r w:rsidRPr="003E347C">
        <w:rPr>
          <w:rFonts w:ascii="Times New Roman" w:hAnsi="Times New Roman" w:cs="Times New Roman"/>
          <w:b/>
          <w:lang w:val="en-US"/>
        </w:rPr>
        <w:t xml:space="preserve">Tel. 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>75 64 35</w:t>
      </w:r>
      <w:r w:rsidR="00125DD8" w:rsidRPr="003E347C">
        <w:rPr>
          <w:rFonts w:ascii="Times New Roman" w:hAnsi="Times New Roman" w:cs="Times New Roman"/>
          <w:b/>
          <w:color w:val="00B050"/>
          <w:lang w:val="en-US"/>
        </w:rPr>
        <w:t xml:space="preserve"> 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>560</w:t>
      </w:r>
      <w:r w:rsidRPr="003E347C">
        <w:rPr>
          <w:rFonts w:ascii="Times New Roman" w:hAnsi="Times New Roman" w:cs="Times New Roman"/>
          <w:b/>
          <w:lang w:val="en-US"/>
        </w:rPr>
        <w:t xml:space="preserve">, Fax 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>75 64 35 561</w:t>
      </w:r>
    </w:p>
    <w:p w14:paraId="0FD26ED6" w14:textId="77777777" w:rsidR="007246C2" w:rsidRPr="003E347C" w:rsidRDefault="007246C2" w:rsidP="00621EA3">
      <w:pPr>
        <w:tabs>
          <w:tab w:val="left" w:pos="7655"/>
          <w:tab w:val="left" w:pos="9072"/>
        </w:tabs>
        <w:spacing w:after="0" w:line="240" w:lineRule="auto"/>
        <w:ind w:left="1134"/>
        <w:jc w:val="center"/>
        <w:rPr>
          <w:rFonts w:ascii="Times New Roman" w:hAnsi="Times New Roman" w:cs="Times New Roman"/>
          <w:b/>
        </w:rPr>
      </w:pPr>
      <w:hyperlink r:id="rId10" w:history="1">
        <w:r w:rsidRPr="003E347C">
          <w:rPr>
            <w:rStyle w:val="Hipercze"/>
            <w:rFonts w:ascii="Times New Roman" w:hAnsi="Times New Roman" w:cs="Times New Roman"/>
            <w:b/>
            <w:color w:val="FF0000"/>
          </w:rPr>
          <w:t>https://www.gov.pl/web/psse-jelenia-gora</w:t>
        </w:r>
      </w:hyperlink>
      <w:r w:rsidRPr="003E347C">
        <w:rPr>
          <w:rFonts w:ascii="Times New Roman" w:hAnsi="Times New Roman" w:cs="Times New Roman"/>
          <w:b/>
          <w:color w:val="FF0000"/>
        </w:rPr>
        <w:t xml:space="preserve">   </w:t>
      </w:r>
      <w:r w:rsidRPr="003E347C">
        <w:rPr>
          <w:rFonts w:ascii="Times New Roman" w:hAnsi="Times New Roman" w:cs="Times New Roman"/>
          <w:b/>
        </w:rPr>
        <w:t>REGON: 000313779   NIP: 611-10-96-868</w:t>
      </w:r>
    </w:p>
    <w:p w14:paraId="16F2BFF1" w14:textId="0187E2DF" w:rsidR="007246C2" w:rsidRPr="003E347C" w:rsidRDefault="00762745" w:rsidP="00621EA3">
      <w:pPr>
        <w:tabs>
          <w:tab w:val="left" w:pos="7655"/>
          <w:tab w:val="left" w:pos="9072"/>
        </w:tabs>
        <w:ind w:left="-709" w:right="-852"/>
        <w:jc w:val="center"/>
        <w:rPr>
          <w:rFonts w:ascii="Times New Roman" w:hAnsi="Times New Roman" w:cs="Times New Roman"/>
          <w:b/>
        </w:rPr>
      </w:pPr>
      <w:r w:rsidRPr="003E347C">
        <w:rPr>
          <w:rFonts w:ascii="Times New Roman" w:hAnsi="Times New Roman" w:cs="Times New Roman"/>
          <w:b/>
        </w:rPr>
        <w:t>________________________________________</w:t>
      </w:r>
      <w:r w:rsidR="00B932C3" w:rsidRPr="003E347C">
        <w:rPr>
          <w:rFonts w:ascii="Times New Roman" w:hAnsi="Times New Roman" w:cs="Times New Roman"/>
          <w:b/>
        </w:rPr>
        <w:t>_____</w:t>
      </w:r>
      <w:r w:rsidRPr="003E347C">
        <w:rPr>
          <w:rFonts w:ascii="Times New Roman" w:hAnsi="Times New Roman" w:cs="Times New Roman"/>
          <w:b/>
        </w:rPr>
        <w:t>__________________________________________</w:t>
      </w:r>
    </w:p>
    <w:p w14:paraId="475D5C57" w14:textId="77777777" w:rsidR="00C95490" w:rsidRDefault="00C95490" w:rsidP="007D1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AC8D4D" w14:textId="77777777" w:rsidR="009330CD" w:rsidRPr="009330CD" w:rsidRDefault="009330CD" w:rsidP="009330C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30CD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40B59AB7" w14:textId="789B3AD3" w:rsidR="009330CD" w:rsidRPr="007B3171" w:rsidRDefault="009330CD" w:rsidP="009330CD">
      <w:pPr>
        <w:spacing w:line="360" w:lineRule="auto"/>
        <w:rPr>
          <w:rFonts w:ascii="Times New Roman" w:hAnsi="Times New Roman" w:cs="Times New Roman"/>
          <w:color w:val="FF0000"/>
        </w:rPr>
      </w:pPr>
      <w:r w:rsidRPr="009A3AD7">
        <w:rPr>
          <w:rFonts w:ascii="Times New Roman" w:hAnsi="Times New Roman" w:cs="Times New Roman"/>
        </w:rPr>
        <w:t xml:space="preserve">do przetargu na sprzedaż </w:t>
      </w:r>
      <w:r w:rsidR="00A10D79">
        <w:rPr>
          <w:rFonts w:ascii="Times New Roman" w:hAnsi="Times New Roman" w:cs="Times New Roman"/>
        </w:rPr>
        <w:t>kotła gazowego</w:t>
      </w:r>
      <w:r w:rsidRPr="00052701">
        <w:rPr>
          <w:rFonts w:ascii="Times New Roman" w:hAnsi="Times New Roman" w:cs="Times New Roman"/>
        </w:rPr>
        <w:t xml:space="preserve"> będąc</w:t>
      </w:r>
      <w:r>
        <w:rPr>
          <w:rFonts w:ascii="Times New Roman" w:hAnsi="Times New Roman" w:cs="Times New Roman"/>
        </w:rPr>
        <w:t>ego</w:t>
      </w:r>
      <w:r w:rsidRPr="00052701">
        <w:rPr>
          <w:rFonts w:ascii="Times New Roman" w:hAnsi="Times New Roman" w:cs="Times New Roman"/>
        </w:rPr>
        <w:t xml:space="preserve">  w dyspozycji Powiatowej Stacji Sanitarno-Epidemiologicznej w </w:t>
      </w:r>
      <w:r>
        <w:rPr>
          <w:rFonts w:ascii="Times New Roman" w:hAnsi="Times New Roman" w:cs="Times New Roman"/>
        </w:rPr>
        <w:t>Jeleniej Górze,</w:t>
      </w:r>
    </w:p>
    <w:p w14:paraId="11FD2CDC" w14:textId="77777777" w:rsidR="009330CD" w:rsidRPr="009A3AD7" w:rsidRDefault="009330CD" w:rsidP="009330CD">
      <w:pPr>
        <w:spacing w:line="360" w:lineRule="auto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Ja niżej podpisany oświadczam</w:t>
      </w:r>
      <w:r>
        <w:rPr>
          <w:rFonts w:ascii="Times New Roman" w:hAnsi="Times New Roman" w:cs="Times New Roman"/>
        </w:rPr>
        <w:t>,</w:t>
      </w:r>
      <w:r w:rsidRPr="009A3AD7">
        <w:rPr>
          <w:rFonts w:ascii="Times New Roman" w:hAnsi="Times New Roman" w:cs="Times New Roman"/>
        </w:rPr>
        <w:t xml:space="preserve"> iż:</w:t>
      </w:r>
    </w:p>
    <w:p w14:paraId="38AEA740" w14:textId="781FBEB7" w:rsidR="009330CD" w:rsidRPr="00B976E9" w:rsidRDefault="009330CD" w:rsidP="009330CD">
      <w:pPr>
        <w:spacing w:line="360" w:lineRule="auto"/>
        <w:ind w:left="284" w:hanging="284"/>
        <w:rPr>
          <w:rFonts w:ascii="Times New Roman" w:hAnsi="Times New Roman" w:cs="Times New Roman"/>
          <w:b/>
        </w:rPr>
      </w:pPr>
      <w:r w:rsidRPr="009A3AD7">
        <w:rPr>
          <w:rFonts w:ascii="Times New Roman" w:hAnsi="Times New Roman" w:cs="Times New Roman"/>
        </w:rPr>
        <w:t>1)</w:t>
      </w:r>
      <w:r w:rsidRPr="009A3AD7">
        <w:rPr>
          <w:rFonts w:ascii="Times New Roman" w:hAnsi="Times New Roman" w:cs="Times New Roman"/>
        </w:rPr>
        <w:tab/>
        <w:t xml:space="preserve">zapoznałem się z warunkami postępowania przetargowego określonymi w ogłoszeniu na sprzedaż </w:t>
      </w:r>
      <w:r w:rsidR="00A10D79">
        <w:rPr>
          <w:rFonts w:ascii="Times New Roman" w:hAnsi="Times New Roman" w:cs="Times New Roman"/>
        </w:rPr>
        <w:t>kotła gazowego</w:t>
      </w:r>
      <w:r w:rsidRPr="009A3AD7">
        <w:rPr>
          <w:rFonts w:ascii="Times New Roman" w:hAnsi="Times New Roman" w:cs="Times New Roman"/>
        </w:rPr>
        <w:t xml:space="preserve"> </w:t>
      </w:r>
      <w:r w:rsidR="00A10D79" w:rsidRPr="00A10D79">
        <w:rPr>
          <w:rFonts w:ascii="Times New Roman" w:hAnsi="Times New Roman" w:cs="Times New Roman"/>
          <w:b/>
          <w:lang w:val="en-US"/>
        </w:rPr>
        <w:t xml:space="preserve">IMMERGAS VICTRIX PRO 68 </w:t>
      </w:r>
      <w:proofErr w:type="spellStart"/>
      <w:r w:rsidR="00A10D79" w:rsidRPr="00A10D79">
        <w:rPr>
          <w:rFonts w:ascii="Times New Roman" w:hAnsi="Times New Roman" w:cs="Times New Roman"/>
          <w:b/>
          <w:lang w:val="en-US"/>
        </w:rPr>
        <w:t>ErP</w:t>
      </w:r>
      <w:proofErr w:type="spellEnd"/>
    </w:p>
    <w:p w14:paraId="1F5305FD" w14:textId="77777777" w:rsidR="009330CD" w:rsidRPr="009A3AD7" w:rsidRDefault="009330CD" w:rsidP="009330CD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2)</w:t>
      </w:r>
      <w:r w:rsidRPr="009A3AD7">
        <w:rPr>
          <w:rFonts w:ascii="Times New Roman" w:hAnsi="Times New Roman" w:cs="Times New Roman"/>
        </w:rPr>
        <w:tab/>
        <w:t>akceptuję warunki udziału w wyżej wymienionym postępowaniu;</w:t>
      </w:r>
    </w:p>
    <w:p w14:paraId="778EB898" w14:textId="48F9BBE7" w:rsidR="00253187" w:rsidRDefault="009330CD" w:rsidP="00253187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3)</w:t>
      </w:r>
      <w:r w:rsidRPr="009A3AD7">
        <w:rPr>
          <w:rFonts w:ascii="Times New Roman" w:hAnsi="Times New Roman" w:cs="Times New Roman"/>
        </w:rPr>
        <w:tab/>
        <w:t>zapoznałem</w:t>
      </w:r>
      <w:r w:rsidR="00A10D79">
        <w:rPr>
          <w:rFonts w:ascii="Times New Roman" w:hAnsi="Times New Roman" w:cs="Times New Roman"/>
        </w:rPr>
        <w:t>/nie zapoznałem</w:t>
      </w:r>
      <w:r w:rsidRPr="009A3AD7">
        <w:rPr>
          <w:rFonts w:ascii="Times New Roman" w:hAnsi="Times New Roman" w:cs="Times New Roman"/>
        </w:rPr>
        <w:t xml:space="preserve"> się ze stanem oferowanego </w:t>
      </w:r>
      <w:r w:rsidR="00A10D79">
        <w:rPr>
          <w:rFonts w:ascii="Times New Roman" w:hAnsi="Times New Roman" w:cs="Times New Roman"/>
        </w:rPr>
        <w:t>kotła gazowego</w:t>
      </w:r>
      <w:r w:rsidRPr="009A3AD7">
        <w:rPr>
          <w:rFonts w:ascii="Times New Roman" w:hAnsi="Times New Roman" w:cs="Times New Roman"/>
        </w:rPr>
        <w:t xml:space="preserve"> i jestem świadomy odpowiedzialności za skutki wynikające z rezygnacji z oględzin;</w:t>
      </w:r>
    </w:p>
    <w:p w14:paraId="21E6F88D" w14:textId="67CCB90B" w:rsidR="00253187" w:rsidRPr="00253187" w:rsidRDefault="00253187" w:rsidP="00253187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253187">
        <w:rPr>
          <w:rFonts w:ascii="Times New Roman" w:hAnsi="Times New Roman" w:cs="Times New Roman"/>
        </w:rPr>
        <w:t xml:space="preserve">4) mam pełna świadomość, że </w:t>
      </w:r>
      <w:r w:rsidR="00A10D79">
        <w:rPr>
          <w:rFonts w:ascii="Times New Roman" w:hAnsi="Times New Roman" w:cs="Times New Roman"/>
        </w:rPr>
        <w:t>kocioł gazowy</w:t>
      </w:r>
      <w:r w:rsidRPr="00253187">
        <w:rPr>
          <w:rFonts w:ascii="Times New Roman" w:hAnsi="Times New Roman" w:cs="Times New Roman"/>
        </w:rPr>
        <w:t xml:space="preserve"> będący przedmiotem przetargu uległ zalaniu podczas powodzi we </w:t>
      </w:r>
      <w:r>
        <w:rPr>
          <w:rFonts w:ascii="Times New Roman" w:hAnsi="Times New Roman" w:cs="Times New Roman"/>
        </w:rPr>
        <w:t xml:space="preserve"> </w:t>
      </w:r>
      <w:r w:rsidRPr="00253187">
        <w:rPr>
          <w:rFonts w:ascii="Times New Roman" w:hAnsi="Times New Roman" w:cs="Times New Roman"/>
        </w:rPr>
        <w:t>wrześniu 2024 r.</w:t>
      </w:r>
      <w:r>
        <w:rPr>
          <w:rFonts w:ascii="Times New Roman" w:hAnsi="Times New Roman" w:cs="Times New Roman"/>
        </w:rPr>
        <w:t>;</w:t>
      </w:r>
    </w:p>
    <w:p w14:paraId="1ED79030" w14:textId="6DB227DF" w:rsidR="009330CD" w:rsidRPr="009A3AD7" w:rsidRDefault="00253187" w:rsidP="009330CD">
      <w:p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330CD" w:rsidRPr="009A3AD7">
        <w:rPr>
          <w:rFonts w:ascii="Times New Roman" w:hAnsi="Times New Roman" w:cs="Times New Roman"/>
        </w:rPr>
        <w:t>)</w:t>
      </w:r>
      <w:r w:rsidR="009330CD" w:rsidRPr="009A3AD7">
        <w:rPr>
          <w:rFonts w:ascii="Times New Roman" w:hAnsi="Times New Roman" w:cs="Times New Roman"/>
        </w:rPr>
        <w:tab/>
        <w:t>zapoznałem się i akceptuję treść wzoru umowy sprzedaży;</w:t>
      </w:r>
    </w:p>
    <w:p w14:paraId="4EC3543C" w14:textId="2003C7C8" w:rsidR="009330CD" w:rsidRPr="009A3AD7" w:rsidRDefault="00253187" w:rsidP="009330CD">
      <w:p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330CD" w:rsidRPr="009A3AD7">
        <w:rPr>
          <w:rFonts w:ascii="Times New Roman" w:hAnsi="Times New Roman" w:cs="Times New Roman"/>
        </w:rPr>
        <w:t>)</w:t>
      </w:r>
      <w:r w:rsidR="009330CD" w:rsidRPr="009A3AD7">
        <w:rPr>
          <w:rFonts w:ascii="Times New Roman" w:hAnsi="Times New Roman" w:cs="Times New Roman"/>
        </w:rPr>
        <w:tab/>
        <w:t xml:space="preserve">uważam się za związanego niniejszą ofertą przez okres </w:t>
      </w:r>
      <w:r w:rsidR="00E40801">
        <w:rPr>
          <w:rFonts w:ascii="Times New Roman" w:hAnsi="Times New Roman" w:cs="Times New Roman"/>
        </w:rPr>
        <w:t>30</w:t>
      </w:r>
      <w:r w:rsidR="009330CD" w:rsidRPr="009A3AD7">
        <w:rPr>
          <w:rFonts w:ascii="Times New Roman" w:hAnsi="Times New Roman" w:cs="Times New Roman"/>
        </w:rPr>
        <w:t xml:space="preserve"> dni;</w:t>
      </w:r>
    </w:p>
    <w:p w14:paraId="3683509F" w14:textId="364CF5E5" w:rsidR="009330CD" w:rsidRPr="009A3AD7" w:rsidRDefault="00253187" w:rsidP="009330CD">
      <w:p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330CD" w:rsidRPr="009A3AD7">
        <w:rPr>
          <w:rFonts w:ascii="Times New Roman" w:hAnsi="Times New Roman" w:cs="Times New Roman"/>
        </w:rPr>
        <w:t>)</w:t>
      </w:r>
      <w:r w:rsidR="009330CD" w:rsidRPr="009A3AD7">
        <w:rPr>
          <w:rFonts w:ascii="Times New Roman" w:hAnsi="Times New Roman" w:cs="Times New Roman"/>
        </w:rPr>
        <w:tab/>
        <w:t>wyrażam zgodę aby w przypadku wyboru mojej oferty jako najkorzystniejszej pod względem oferowanej ceny, kwota wadium została zaliczona na poczet ceny;</w:t>
      </w:r>
    </w:p>
    <w:p w14:paraId="66B8C0E5" w14:textId="368A46FD" w:rsidR="009330CD" w:rsidRPr="009A3AD7" w:rsidRDefault="00253187" w:rsidP="009330CD">
      <w:p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330CD" w:rsidRPr="009A3AD7">
        <w:rPr>
          <w:rFonts w:ascii="Times New Roman" w:hAnsi="Times New Roman" w:cs="Times New Roman"/>
        </w:rPr>
        <w:t>)</w:t>
      </w:r>
      <w:r w:rsidR="009330CD" w:rsidRPr="009A3AD7">
        <w:rPr>
          <w:rFonts w:ascii="Times New Roman" w:hAnsi="Times New Roman" w:cs="Times New Roman"/>
        </w:rPr>
        <w:tab/>
        <w:t xml:space="preserve"> wyrażam zgodę</w:t>
      </w:r>
      <w:r>
        <w:rPr>
          <w:rFonts w:ascii="Times New Roman" w:hAnsi="Times New Roman" w:cs="Times New Roman"/>
        </w:rPr>
        <w:t>,</w:t>
      </w:r>
      <w:r w:rsidR="009330CD" w:rsidRPr="009A3AD7">
        <w:rPr>
          <w:rFonts w:ascii="Times New Roman" w:hAnsi="Times New Roman" w:cs="Times New Roman"/>
        </w:rPr>
        <w:t xml:space="preserve"> aby złożone wadium w przypadku nie wybrania lub odrzucenia mojej oferty zostało zwrócone w terminie 7 dni - odpowiednio od dnia dokonania wyboru lub odrzucenia oferty:</w:t>
      </w:r>
    </w:p>
    <w:p w14:paraId="655513A9" w14:textId="71D22DA0" w:rsidR="009330CD" w:rsidRPr="009A3AD7" w:rsidRDefault="009330CD" w:rsidP="00253187">
      <w:pPr>
        <w:spacing w:line="360" w:lineRule="auto"/>
        <w:ind w:left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a) na konto</w:t>
      </w:r>
      <w:r>
        <w:rPr>
          <w:rFonts w:ascii="Times New Roman" w:hAnsi="Times New Roman" w:cs="Times New Roman"/>
        </w:rPr>
        <w:t xml:space="preserve"> </w:t>
      </w:r>
      <w:r w:rsidRPr="009A3AD7">
        <w:rPr>
          <w:rFonts w:ascii="Times New Roman" w:hAnsi="Times New Roman" w:cs="Times New Roman"/>
        </w:rPr>
        <w:t>……………………………….…</w:t>
      </w: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…………………………………………………………………………………………………………………………………………………………………………………. </w:t>
      </w:r>
      <w:r w:rsidRPr="009330CD">
        <w:rPr>
          <w:rFonts w:ascii="Times New Roman" w:hAnsi="Times New Roman" w:cs="Times New Roman"/>
          <w:i/>
          <w:iCs/>
          <w:sz w:val="20"/>
          <w:szCs w:val="20"/>
        </w:rPr>
        <w:t>(proszę podać wszystkie potrzebne dane)</w:t>
      </w:r>
      <w:r w:rsidRPr="009330C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E01476" w14:textId="0109CB32" w:rsidR="009330CD" w:rsidRPr="009A3AD7" w:rsidRDefault="009330CD" w:rsidP="009330CD">
      <w:pPr>
        <w:spacing w:line="36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Pr="009A3AD7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</w:t>
      </w:r>
      <w:r w:rsidRPr="009A3AD7">
        <w:rPr>
          <w:rFonts w:ascii="Times New Roman" w:hAnsi="Times New Roman" w:cs="Times New Roman"/>
        </w:rPr>
        <w:t>….</w:t>
      </w:r>
    </w:p>
    <w:p w14:paraId="2E7DB315" w14:textId="4D93B997" w:rsidR="009330CD" w:rsidRPr="009330CD" w:rsidRDefault="009330CD" w:rsidP="009330CD">
      <w:pPr>
        <w:spacing w:line="360" w:lineRule="auto"/>
        <w:ind w:left="6237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Data i </w:t>
      </w:r>
      <w:r w:rsidRPr="009330CD">
        <w:rPr>
          <w:rFonts w:ascii="Times New Roman" w:hAnsi="Times New Roman" w:cs="Times New Roman"/>
          <w:i/>
          <w:iCs/>
          <w:sz w:val="20"/>
          <w:szCs w:val="20"/>
        </w:rPr>
        <w:t>podpis oferenta</w:t>
      </w:r>
    </w:p>
    <w:p w14:paraId="60D9DD6E" w14:textId="77777777" w:rsidR="00ED69C9" w:rsidRPr="003E347C" w:rsidRDefault="00ED69C9" w:rsidP="00ED69C9">
      <w:pPr>
        <w:spacing w:after="0"/>
        <w:rPr>
          <w:rFonts w:ascii="Times New Roman" w:hAnsi="Times New Roman" w:cs="Times New Roman"/>
        </w:rPr>
      </w:pPr>
    </w:p>
    <w:p w14:paraId="18ED6A83" w14:textId="21A1F5E5" w:rsidR="00ED69C9" w:rsidRPr="00A10D79" w:rsidRDefault="00A10D79" w:rsidP="00A10D79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A10D79">
        <w:rPr>
          <w:rFonts w:ascii="Times New Roman" w:hAnsi="Times New Roman" w:cs="Times New Roman"/>
          <w:i/>
          <w:iCs/>
          <w:sz w:val="16"/>
          <w:szCs w:val="16"/>
        </w:rPr>
        <w:t>*niepotrzebne skreślić</w:t>
      </w:r>
    </w:p>
    <w:sectPr w:rsidR="00ED69C9" w:rsidRPr="00A10D79" w:rsidSect="00B932C3">
      <w:headerReference w:type="default" r:id="rId11"/>
      <w:footerReference w:type="default" r:id="rId12"/>
      <w:footerReference w:type="first" r:id="rId13"/>
      <w:pgSz w:w="11906" w:h="16838"/>
      <w:pgMar w:top="851" w:right="1134" w:bottom="1134" w:left="1418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C82C1" w14:textId="77777777" w:rsidR="0094005F" w:rsidRDefault="0094005F">
      <w:pPr>
        <w:spacing w:after="0" w:line="240" w:lineRule="auto"/>
      </w:pPr>
      <w:r>
        <w:separator/>
      </w:r>
    </w:p>
  </w:endnote>
  <w:endnote w:type="continuationSeparator" w:id="0">
    <w:p w14:paraId="3C6230C4" w14:textId="77777777" w:rsidR="0094005F" w:rsidRDefault="0094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9674794"/>
      <w:docPartObj>
        <w:docPartGallery w:val="Page Numbers (Top of Page)"/>
        <w:docPartUnique/>
      </w:docPartObj>
    </w:sdtPr>
    <w:sdtEndPr/>
    <w:sdtContent>
      <w:p w14:paraId="2C193064" w14:textId="5B144B82" w:rsidR="004246CC" w:rsidRDefault="00762745" w:rsidP="00762745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4121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A2B654" w14:textId="7D3B7396" w:rsidR="00B07A9A" w:rsidRDefault="00762745" w:rsidP="0076274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5B89A" w14:textId="77777777" w:rsidR="0094005F" w:rsidRDefault="0094005F">
      <w:pPr>
        <w:spacing w:after="0" w:line="240" w:lineRule="auto"/>
      </w:pPr>
      <w:r>
        <w:separator/>
      </w:r>
    </w:p>
  </w:footnote>
  <w:footnote w:type="continuationSeparator" w:id="0">
    <w:p w14:paraId="30559EC0" w14:textId="77777777" w:rsidR="0094005F" w:rsidRDefault="00940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785DD" w14:textId="77777777" w:rsidR="004246CC" w:rsidRDefault="004246CC">
    <w:pPr>
      <w:pStyle w:val="Nagwek"/>
      <w:jc w:val="right"/>
    </w:pPr>
  </w:p>
  <w:p w14:paraId="1A676B98" w14:textId="77777777" w:rsidR="004246CC" w:rsidRDefault="004246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39E0"/>
    <w:multiLevelType w:val="hybridMultilevel"/>
    <w:tmpl w:val="F240289C"/>
    <w:lvl w:ilvl="0" w:tplc="DA1CF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D7A17"/>
    <w:multiLevelType w:val="hybridMultilevel"/>
    <w:tmpl w:val="333CE1FE"/>
    <w:lvl w:ilvl="0" w:tplc="DA1CF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22078"/>
    <w:multiLevelType w:val="multilevel"/>
    <w:tmpl w:val="FA702F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F8738A2"/>
    <w:multiLevelType w:val="hybridMultilevel"/>
    <w:tmpl w:val="B40E0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047718">
    <w:abstractNumId w:val="1"/>
  </w:num>
  <w:num w:numId="2" w16cid:durableId="1078290719">
    <w:abstractNumId w:val="0"/>
  </w:num>
  <w:num w:numId="3" w16cid:durableId="8220445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31460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034E0"/>
    <w:rsid w:val="0002368F"/>
    <w:rsid w:val="00043B25"/>
    <w:rsid w:val="00081C25"/>
    <w:rsid w:val="00086210"/>
    <w:rsid w:val="00087731"/>
    <w:rsid w:val="000A2A1E"/>
    <w:rsid w:val="000B20E7"/>
    <w:rsid w:val="000D5A98"/>
    <w:rsid w:val="000F4A83"/>
    <w:rsid w:val="000F78B8"/>
    <w:rsid w:val="00101A69"/>
    <w:rsid w:val="00103B80"/>
    <w:rsid w:val="0010523E"/>
    <w:rsid w:val="00125DD8"/>
    <w:rsid w:val="00131CA9"/>
    <w:rsid w:val="00135C75"/>
    <w:rsid w:val="0014220B"/>
    <w:rsid w:val="00153419"/>
    <w:rsid w:val="00154685"/>
    <w:rsid w:val="001609C8"/>
    <w:rsid w:val="001704FB"/>
    <w:rsid w:val="00174099"/>
    <w:rsid w:val="001813AE"/>
    <w:rsid w:val="00196589"/>
    <w:rsid w:val="001A2EF7"/>
    <w:rsid w:val="001D6528"/>
    <w:rsid w:val="001E299C"/>
    <w:rsid w:val="001E6234"/>
    <w:rsid w:val="00205756"/>
    <w:rsid w:val="00213909"/>
    <w:rsid w:val="002141D5"/>
    <w:rsid w:val="00232349"/>
    <w:rsid w:val="00253187"/>
    <w:rsid w:val="00253D41"/>
    <w:rsid w:val="00255372"/>
    <w:rsid w:val="0028577B"/>
    <w:rsid w:val="00287562"/>
    <w:rsid w:val="002A5A65"/>
    <w:rsid w:val="002C2279"/>
    <w:rsid w:val="002C67FF"/>
    <w:rsid w:val="002E12A0"/>
    <w:rsid w:val="002E1EF8"/>
    <w:rsid w:val="00300A5C"/>
    <w:rsid w:val="00304D42"/>
    <w:rsid w:val="003109E0"/>
    <w:rsid w:val="003233D4"/>
    <w:rsid w:val="00334E73"/>
    <w:rsid w:val="00343B21"/>
    <w:rsid w:val="00346BAB"/>
    <w:rsid w:val="00364AE8"/>
    <w:rsid w:val="00394A2E"/>
    <w:rsid w:val="003951F5"/>
    <w:rsid w:val="003A2BD4"/>
    <w:rsid w:val="003B5763"/>
    <w:rsid w:val="003E2523"/>
    <w:rsid w:val="003E2890"/>
    <w:rsid w:val="003E347C"/>
    <w:rsid w:val="003E3714"/>
    <w:rsid w:val="003F7DDD"/>
    <w:rsid w:val="00413917"/>
    <w:rsid w:val="004246CC"/>
    <w:rsid w:val="00445233"/>
    <w:rsid w:val="00473E5B"/>
    <w:rsid w:val="00485D11"/>
    <w:rsid w:val="004A7BB0"/>
    <w:rsid w:val="004C1C7A"/>
    <w:rsid w:val="004D513A"/>
    <w:rsid w:val="004E753D"/>
    <w:rsid w:val="004F208D"/>
    <w:rsid w:val="00504FE0"/>
    <w:rsid w:val="00550D91"/>
    <w:rsid w:val="00555CF4"/>
    <w:rsid w:val="00566F04"/>
    <w:rsid w:val="00574906"/>
    <w:rsid w:val="005765A7"/>
    <w:rsid w:val="00582358"/>
    <w:rsid w:val="00596A99"/>
    <w:rsid w:val="005A2F4E"/>
    <w:rsid w:val="005A3DE4"/>
    <w:rsid w:val="005B2069"/>
    <w:rsid w:val="00606320"/>
    <w:rsid w:val="00606335"/>
    <w:rsid w:val="006157D5"/>
    <w:rsid w:val="00621EA3"/>
    <w:rsid w:val="006746A8"/>
    <w:rsid w:val="006975E6"/>
    <w:rsid w:val="006A244B"/>
    <w:rsid w:val="006A4784"/>
    <w:rsid w:val="006B0843"/>
    <w:rsid w:val="006B4F03"/>
    <w:rsid w:val="006B78DA"/>
    <w:rsid w:val="006D0177"/>
    <w:rsid w:val="006F3346"/>
    <w:rsid w:val="0071077B"/>
    <w:rsid w:val="0071760A"/>
    <w:rsid w:val="007246C2"/>
    <w:rsid w:val="007454C8"/>
    <w:rsid w:val="00761CA8"/>
    <w:rsid w:val="00762745"/>
    <w:rsid w:val="007662A5"/>
    <w:rsid w:val="00782655"/>
    <w:rsid w:val="0079321B"/>
    <w:rsid w:val="007B2DEF"/>
    <w:rsid w:val="007D1008"/>
    <w:rsid w:val="007D1049"/>
    <w:rsid w:val="007E51E4"/>
    <w:rsid w:val="00871003"/>
    <w:rsid w:val="008763E0"/>
    <w:rsid w:val="00887169"/>
    <w:rsid w:val="00895739"/>
    <w:rsid w:val="008962BB"/>
    <w:rsid w:val="008A0B5B"/>
    <w:rsid w:val="008A6D88"/>
    <w:rsid w:val="008B08B1"/>
    <w:rsid w:val="008B713D"/>
    <w:rsid w:val="0092766C"/>
    <w:rsid w:val="009330CD"/>
    <w:rsid w:val="0094005F"/>
    <w:rsid w:val="0095010D"/>
    <w:rsid w:val="009669E8"/>
    <w:rsid w:val="009E77C4"/>
    <w:rsid w:val="009F45BB"/>
    <w:rsid w:val="00A10D79"/>
    <w:rsid w:val="00A1770C"/>
    <w:rsid w:val="00A274BB"/>
    <w:rsid w:val="00A4631C"/>
    <w:rsid w:val="00A52D57"/>
    <w:rsid w:val="00A8458E"/>
    <w:rsid w:val="00A9718D"/>
    <w:rsid w:val="00AA3D2A"/>
    <w:rsid w:val="00AD0C02"/>
    <w:rsid w:val="00B01BF9"/>
    <w:rsid w:val="00B07A9A"/>
    <w:rsid w:val="00B14F87"/>
    <w:rsid w:val="00B266F7"/>
    <w:rsid w:val="00B34630"/>
    <w:rsid w:val="00B932C3"/>
    <w:rsid w:val="00B96E0B"/>
    <w:rsid w:val="00BA6C20"/>
    <w:rsid w:val="00BA7BFF"/>
    <w:rsid w:val="00BC5797"/>
    <w:rsid w:val="00BD2D74"/>
    <w:rsid w:val="00BD5AE2"/>
    <w:rsid w:val="00BE34B7"/>
    <w:rsid w:val="00C129FB"/>
    <w:rsid w:val="00C13BF3"/>
    <w:rsid w:val="00C235E0"/>
    <w:rsid w:val="00C24491"/>
    <w:rsid w:val="00C33197"/>
    <w:rsid w:val="00C56F6C"/>
    <w:rsid w:val="00C65D8F"/>
    <w:rsid w:val="00C66D02"/>
    <w:rsid w:val="00C95490"/>
    <w:rsid w:val="00CA1FD4"/>
    <w:rsid w:val="00CB2D78"/>
    <w:rsid w:val="00D022CC"/>
    <w:rsid w:val="00D05879"/>
    <w:rsid w:val="00D2036C"/>
    <w:rsid w:val="00D25FAA"/>
    <w:rsid w:val="00D40946"/>
    <w:rsid w:val="00D85C85"/>
    <w:rsid w:val="00D97E4C"/>
    <w:rsid w:val="00DB423E"/>
    <w:rsid w:val="00DE28BE"/>
    <w:rsid w:val="00DE55E5"/>
    <w:rsid w:val="00DE6147"/>
    <w:rsid w:val="00DF3E87"/>
    <w:rsid w:val="00E07C90"/>
    <w:rsid w:val="00E16F44"/>
    <w:rsid w:val="00E17BE8"/>
    <w:rsid w:val="00E208DD"/>
    <w:rsid w:val="00E40801"/>
    <w:rsid w:val="00E47829"/>
    <w:rsid w:val="00E5109D"/>
    <w:rsid w:val="00E55B4A"/>
    <w:rsid w:val="00E82707"/>
    <w:rsid w:val="00E879A1"/>
    <w:rsid w:val="00EB3C39"/>
    <w:rsid w:val="00EC1F93"/>
    <w:rsid w:val="00ED665F"/>
    <w:rsid w:val="00ED69C9"/>
    <w:rsid w:val="00EE4CF0"/>
    <w:rsid w:val="00EE5967"/>
    <w:rsid w:val="00EF6222"/>
    <w:rsid w:val="00EF7C9D"/>
    <w:rsid w:val="00F00AFD"/>
    <w:rsid w:val="00F12DAF"/>
    <w:rsid w:val="00F14834"/>
    <w:rsid w:val="00F159D2"/>
    <w:rsid w:val="00F25093"/>
    <w:rsid w:val="00F3326A"/>
    <w:rsid w:val="00F36E66"/>
    <w:rsid w:val="00F51648"/>
    <w:rsid w:val="00F75D17"/>
    <w:rsid w:val="00FA0D5D"/>
    <w:rsid w:val="00FA31A2"/>
    <w:rsid w:val="00FA5747"/>
    <w:rsid w:val="00FC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6444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rsid w:val="00761CA8"/>
    <w:rPr>
      <w:color w:val="0000FF"/>
      <w:u w:val="single"/>
    </w:rPr>
  </w:style>
  <w:style w:type="table" w:styleId="Tabela-Siatka">
    <w:name w:val="Table Grid"/>
    <w:basedOn w:val="Standardowy"/>
    <w:uiPriority w:val="59"/>
    <w:rsid w:val="002E1EF8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E1EF8"/>
    <w:pPr>
      <w:tabs>
        <w:tab w:val="left" w:pos="426"/>
      </w:tabs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sz w:val="18"/>
      <w:szCs w:val="18"/>
      <w:lang w:val="en-US" w:eastAsia="de-DE"/>
    </w:rPr>
  </w:style>
  <w:style w:type="character" w:customStyle="1" w:styleId="TekstpodstawowyZnak">
    <w:name w:val="Tekst podstawowy Znak"/>
    <w:basedOn w:val="Domylnaczcionkaakapitu"/>
    <w:link w:val="Tekstpodstawowy"/>
    <w:rsid w:val="002E1EF8"/>
    <w:rPr>
      <w:rFonts w:ascii="Arial" w:eastAsia="Times New Roman" w:hAnsi="Arial" w:cs="Arial"/>
      <w:sz w:val="18"/>
      <w:szCs w:val="18"/>
      <w:lang w:val="en-US" w:eastAsia="de-DE"/>
    </w:rPr>
  </w:style>
  <w:style w:type="paragraph" w:styleId="Akapitzlist">
    <w:name w:val="List Paragraph"/>
    <w:basedOn w:val="Normalny"/>
    <w:uiPriority w:val="34"/>
    <w:qFormat/>
    <w:rsid w:val="002E1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psse-jelenia-gor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se.jeleniagora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PSSE Jelenia Góra - Monika Wojtkowska</cp:lastModifiedBy>
  <cp:revision>19</cp:revision>
  <cp:lastPrinted>2025-02-21T08:37:00Z</cp:lastPrinted>
  <dcterms:created xsi:type="dcterms:W3CDTF">2024-11-12T08:26:00Z</dcterms:created>
  <dcterms:modified xsi:type="dcterms:W3CDTF">2025-03-25T12:33:00Z</dcterms:modified>
</cp:coreProperties>
</file>