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1E19" w14:textId="54435C40" w:rsidR="00C74B0A" w:rsidRPr="00446B57" w:rsidRDefault="00CC6A3D" w:rsidP="00AA011A">
      <w:pPr>
        <w:ind w:left="5528" w:firstLine="13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Szczytno</w:t>
      </w:r>
      <w:r w:rsidR="00C74B0A">
        <w:rPr>
          <w:rFonts w:ascii="Verdana" w:hAnsi="Verdana"/>
          <w:sz w:val="20"/>
          <w:szCs w:val="20"/>
        </w:rPr>
        <w:t xml:space="preserve">, dnia </w:t>
      </w:r>
      <w:bookmarkStart w:id="0" w:name="ezdDataPodpisu"/>
      <w:r w:rsidR="00AA011A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0</w:t>
      </w:r>
      <w:r w:rsidR="00D0730E">
        <w:rPr>
          <w:rFonts w:ascii="Verdana" w:hAnsi="Verdana"/>
          <w:sz w:val="20"/>
          <w:szCs w:val="20"/>
        </w:rPr>
        <w:t>-</w:t>
      </w:r>
      <w:r w:rsidR="00A73E75">
        <w:rPr>
          <w:rFonts w:ascii="Verdana" w:hAnsi="Verdana"/>
          <w:sz w:val="20"/>
          <w:szCs w:val="20"/>
        </w:rPr>
        <w:t>02</w:t>
      </w:r>
      <w:r w:rsidR="00C74B0A">
        <w:rPr>
          <w:rFonts w:ascii="Verdana" w:hAnsi="Verdana"/>
          <w:sz w:val="20"/>
          <w:szCs w:val="20"/>
        </w:rPr>
        <w:t>-202</w:t>
      </w:r>
      <w:bookmarkEnd w:id="0"/>
      <w:r w:rsidR="00A73E75">
        <w:rPr>
          <w:rFonts w:ascii="Verdana" w:hAnsi="Verdana"/>
          <w:sz w:val="20"/>
          <w:szCs w:val="20"/>
        </w:rPr>
        <w:t>6</w:t>
      </w:r>
      <w:r w:rsidR="00C21CC6">
        <w:rPr>
          <w:rFonts w:ascii="Verdana" w:hAnsi="Verdana"/>
          <w:sz w:val="20"/>
          <w:szCs w:val="20"/>
        </w:rPr>
        <w:t xml:space="preserve"> r.</w:t>
      </w:r>
    </w:p>
    <w:p w14:paraId="5C0D5C27" w14:textId="77777777" w:rsidR="00C74B0A" w:rsidRDefault="00C74B0A" w:rsidP="00C74B0A">
      <w:pPr>
        <w:spacing w:line="260" w:lineRule="auto"/>
        <w:ind w:right="6370"/>
        <w:rPr>
          <w:rFonts w:ascii="Verdana" w:hAnsi="Verdana"/>
          <w:b/>
          <w:w w:val="90"/>
          <w:sz w:val="20"/>
          <w:szCs w:val="20"/>
        </w:rPr>
      </w:pPr>
    </w:p>
    <w:p w14:paraId="0795316B" w14:textId="56191A9B" w:rsidR="00C74B0A" w:rsidRPr="00D82D54" w:rsidRDefault="0013162D" w:rsidP="00C74B0A">
      <w:pPr>
        <w:rPr>
          <w:rStyle w:val="Pogrubienie"/>
          <w:rFonts w:ascii="Verdana" w:hAnsi="Verdana" w:cs="Arial"/>
          <w:b w:val="0"/>
          <w:sz w:val="20"/>
          <w:szCs w:val="20"/>
        </w:rPr>
      </w:pPr>
      <w:bookmarkStart w:id="1" w:name="ezdSprawaZnak"/>
      <w:r w:rsidRPr="00D82D54">
        <w:rPr>
          <w:rFonts w:ascii="Verdana" w:hAnsi="Verdana"/>
          <w:sz w:val="20"/>
          <w:szCs w:val="20"/>
        </w:rPr>
        <w:t>OOL.</w:t>
      </w:r>
      <w:r w:rsidR="00D82D54" w:rsidRPr="00D82D54">
        <w:rPr>
          <w:rFonts w:ascii="Verdana" w:hAnsi="Verdana"/>
          <w:sz w:val="20"/>
          <w:szCs w:val="20"/>
        </w:rPr>
        <w:t>Z-17</w:t>
      </w:r>
      <w:r w:rsidRPr="00D82D54">
        <w:rPr>
          <w:rFonts w:ascii="Verdana" w:hAnsi="Verdana"/>
          <w:sz w:val="20"/>
          <w:szCs w:val="20"/>
        </w:rPr>
        <w:t>.2103.</w:t>
      </w:r>
      <w:r w:rsidR="00F56D79">
        <w:rPr>
          <w:rFonts w:ascii="Verdana" w:hAnsi="Verdana"/>
          <w:sz w:val="20"/>
          <w:szCs w:val="20"/>
        </w:rPr>
        <w:t>5</w:t>
      </w:r>
      <w:r w:rsidR="001750FA" w:rsidRPr="00D82D54">
        <w:rPr>
          <w:rFonts w:ascii="Verdana" w:hAnsi="Verdana"/>
          <w:sz w:val="20"/>
          <w:szCs w:val="20"/>
        </w:rPr>
        <w:t>.</w:t>
      </w:r>
      <w:r w:rsidR="00C74B0A" w:rsidRPr="00D82D54">
        <w:rPr>
          <w:rFonts w:ascii="Verdana" w:hAnsi="Verdana"/>
          <w:sz w:val="20"/>
          <w:szCs w:val="20"/>
        </w:rPr>
        <w:t>202</w:t>
      </w:r>
      <w:bookmarkEnd w:id="1"/>
      <w:r w:rsidR="00AA5003" w:rsidRPr="00D82D54">
        <w:rPr>
          <w:rFonts w:ascii="Verdana" w:hAnsi="Verdana"/>
          <w:sz w:val="20"/>
          <w:szCs w:val="20"/>
        </w:rPr>
        <w:t>5</w:t>
      </w:r>
      <w:r w:rsidR="00A73E75">
        <w:rPr>
          <w:rFonts w:ascii="Verdana" w:hAnsi="Verdana"/>
          <w:sz w:val="20"/>
          <w:szCs w:val="20"/>
        </w:rPr>
        <w:t>.1</w:t>
      </w:r>
    </w:p>
    <w:p w14:paraId="019582E8" w14:textId="77777777" w:rsidR="006A1F88" w:rsidRPr="00333868" w:rsidRDefault="006A1F88" w:rsidP="00C74B0A">
      <w:pPr>
        <w:rPr>
          <w:rStyle w:val="Pogrubienie"/>
          <w:rFonts w:ascii="Verdana" w:hAnsi="Verdana" w:cs="Arial"/>
          <w:b w:val="0"/>
          <w:sz w:val="20"/>
          <w:szCs w:val="20"/>
        </w:rPr>
      </w:pPr>
    </w:p>
    <w:p w14:paraId="5FCBB820" w14:textId="5ED4A83A" w:rsidR="00C74B0A" w:rsidRDefault="00C74B0A" w:rsidP="00C74B0A">
      <w:pPr>
        <w:spacing w:line="260" w:lineRule="auto"/>
        <w:ind w:right="6190"/>
        <w:rPr>
          <w:rFonts w:ascii="Verdana" w:hAnsi="Verdana"/>
          <w:w w:val="90"/>
          <w:sz w:val="20"/>
          <w:szCs w:val="20"/>
        </w:rPr>
      </w:pPr>
    </w:p>
    <w:p w14:paraId="25638629" w14:textId="77777777" w:rsidR="00034026" w:rsidRPr="00034026" w:rsidRDefault="00034026" w:rsidP="00C74B0A">
      <w:pPr>
        <w:pStyle w:val="Tekstpodstawowy"/>
        <w:spacing w:after="0"/>
        <w:jc w:val="center"/>
        <w:rPr>
          <w:rFonts w:cs="Arial"/>
          <w:b/>
        </w:rPr>
      </w:pPr>
      <w:r w:rsidRPr="00034026">
        <w:rPr>
          <w:rFonts w:cs="Arial"/>
          <w:b/>
        </w:rPr>
        <w:t>OGŁOSZENIE</w:t>
      </w:r>
      <w:r w:rsidR="00C74B0A" w:rsidRPr="00034026">
        <w:rPr>
          <w:rFonts w:cs="Arial"/>
          <w:b/>
        </w:rPr>
        <w:t xml:space="preserve"> </w:t>
      </w:r>
    </w:p>
    <w:p w14:paraId="761E8C5D" w14:textId="77777777" w:rsidR="00C74B0A" w:rsidRPr="00034026" w:rsidRDefault="00C74B0A" w:rsidP="00C74B0A">
      <w:pPr>
        <w:pStyle w:val="Tekstpodstawowy"/>
        <w:spacing w:after="0"/>
        <w:jc w:val="center"/>
        <w:rPr>
          <w:rFonts w:cs="Arial"/>
        </w:rPr>
      </w:pPr>
      <w:r w:rsidRPr="00034026">
        <w:rPr>
          <w:rFonts w:cs="Arial"/>
        </w:rPr>
        <w:t xml:space="preserve">o zużytych i zbędnych składnikach majątku ruchomego </w:t>
      </w:r>
    </w:p>
    <w:p w14:paraId="0CFBB1D7" w14:textId="77777777" w:rsidR="00C74B0A" w:rsidRPr="00034026" w:rsidRDefault="00C74B0A" w:rsidP="00C74B0A">
      <w:pPr>
        <w:pStyle w:val="Tekstpodstawowy"/>
        <w:spacing w:after="0"/>
        <w:jc w:val="center"/>
        <w:rPr>
          <w:rFonts w:cs="Arial"/>
        </w:rPr>
      </w:pPr>
      <w:r w:rsidRPr="00034026">
        <w:rPr>
          <w:rFonts w:cs="Arial"/>
        </w:rPr>
        <w:t>Oddziału Generalnej Dyrekcji Dróg Krajowych i Autostrad w Olsztynie</w:t>
      </w:r>
    </w:p>
    <w:p w14:paraId="2EE247DE" w14:textId="004CFD4F" w:rsidR="00034026" w:rsidRPr="00987192" w:rsidRDefault="00034026" w:rsidP="00034026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„Sprzedaż</w:t>
      </w:r>
      <w:r w:rsidR="00A347D1">
        <w:rPr>
          <w:rFonts w:ascii="Verdana" w:hAnsi="Verdana" w:cs="Verdana"/>
          <w:b/>
          <w:sz w:val="20"/>
          <w:szCs w:val="20"/>
        </w:rPr>
        <w:t>/darowizna/nieodpłatne przekazanie</w:t>
      </w:r>
      <w:r>
        <w:rPr>
          <w:rFonts w:ascii="Verdana" w:hAnsi="Verdana" w:cs="Verdana"/>
          <w:b/>
          <w:sz w:val="20"/>
          <w:szCs w:val="20"/>
        </w:rPr>
        <w:t xml:space="preserve"> zbędnych i zużytych </w:t>
      </w:r>
      <w:r w:rsidR="00973C81">
        <w:rPr>
          <w:rFonts w:ascii="Verdana" w:hAnsi="Verdana" w:cs="Verdana"/>
          <w:b/>
          <w:sz w:val="20"/>
          <w:szCs w:val="20"/>
        </w:rPr>
        <w:br/>
      </w:r>
      <w:r>
        <w:rPr>
          <w:rFonts w:ascii="Verdana" w:hAnsi="Verdana" w:cs="Verdana"/>
          <w:b/>
          <w:sz w:val="20"/>
          <w:szCs w:val="20"/>
        </w:rPr>
        <w:t>składników majątku ruchomego GDDKiA Oddziału w Olsztynie</w:t>
      </w:r>
      <w:r w:rsidR="00D0730E">
        <w:rPr>
          <w:rFonts w:ascii="Verdana" w:hAnsi="Verdana" w:cs="Verdana"/>
          <w:b/>
          <w:sz w:val="20"/>
          <w:szCs w:val="20"/>
        </w:rPr>
        <w:t xml:space="preserve"> Rejon </w:t>
      </w:r>
      <w:r w:rsidR="00973C81">
        <w:rPr>
          <w:rFonts w:ascii="Verdana" w:hAnsi="Verdana" w:cs="Verdana"/>
          <w:b/>
          <w:sz w:val="20"/>
          <w:szCs w:val="20"/>
        </w:rPr>
        <w:br/>
      </w:r>
      <w:r w:rsidR="00D0730E">
        <w:rPr>
          <w:rFonts w:ascii="Verdana" w:hAnsi="Verdana" w:cs="Verdana"/>
          <w:b/>
          <w:sz w:val="20"/>
          <w:szCs w:val="20"/>
        </w:rPr>
        <w:t>w Szczytnie</w:t>
      </w:r>
      <w:r w:rsidR="00973C81">
        <w:rPr>
          <w:rFonts w:ascii="Verdana" w:hAnsi="Verdana" w:cs="Verdana"/>
          <w:b/>
          <w:sz w:val="20"/>
          <w:szCs w:val="20"/>
        </w:rPr>
        <w:t xml:space="preserve"> – II postępowanie</w:t>
      </w:r>
      <w:r w:rsidRPr="001B78FB">
        <w:rPr>
          <w:rFonts w:ascii="Verdana" w:hAnsi="Verdana" w:cs="Verdana"/>
          <w:b/>
          <w:sz w:val="20"/>
          <w:szCs w:val="20"/>
        </w:rPr>
        <w:t>”</w:t>
      </w:r>
    </w:p>
    <w:p w14:paraId="39EBE36B" w14:textId="77777777" w:rsidR="00C74B0A" w:rsidRDefault="00C74B0A" w:rsidP="00C74B0A">
      <w:pPr>
        <w:pStyle w:val="Tekstpodstawowy"/>
        <w:spacing w:after="0"/>
        <w:jc w:val="center"/>
        <w:rPr>
          <w:rFonts w:cs="Arial"/>
        </w:rPr>
      </w:pPr>
    </w:p>
    <w:p w14:paraId="29805C8F" w14:textId="77777777" w:rsidR="006A1F88" w:rsidRDefault="006A1F88" w:rsidP="00C74B0A">
      <w:pPr>
        <w:pStyle w:val="Tekstpodstawowy"/>
        <w:spacing w:after="0"/>
        <w:jc w:val="center"/>
        <w:rPr>
          <w:rFonts w:cs="Arial"/>
        </w:rPr>
      </w:pPr>
    </w:p>
    <w:p w14:paraId="3C6BA7E0" w14:textId="3BCC341D" w:rsidR="00C74B0A" w:rsidRDefault="00C74B0A" w:rsidP="00C74B0A">
      <w:pPr>
        <w:pStyle w:val="Tekstpodstawowy"/>
        <w:spacing w:after="0"/>
        <w:jc w:val="both"/>
      </w:pPr>
      <w:r>
        <w:rPr>
          <w:rFonts w:cs="Arial"/>
        </w:rPr>
        <w:t xml:space="preserve">Podstawa prawna: </w:t>
      </w:r>
      <w:r w:rsidR="001D7580">
        <w:t>Rozporządzenie Rady Ministrów z dnia 21</w:t>
      </w:r>
      <w:r>
        <w:t xml:space="preserve"> października 2019 r. w sprawie szczegółowego sposobu gospodarowania składnikami rzeczowymi majątku ruchomego Skarb</w:t>
      </w:r>
      <w:r w:rsidR="001D7580">
        <w:t xml:space="preserve">u Państwa (tekst jedn. Dz.U. </w:t>
      </w:r>
      <w:r w:rsidR="00F93766">
        <w:t xml:space="preserve">z </w:t>
      </w:r>
      <w:r w:rsidR="001D7580">
        <w:t>202</w:t>
      </w:r>
      <w:r w:rsidR="001E41EA">
        <w:t>5</w:t>
      </w:r>
      <w:r w:rsidR="001D7580">
        <w:t xml:space="preserve"> </w:t>
      </w:r>
      <w:r w:rsidR="00F93766">
        <w:t xml:space="preserve">r. </w:t>
      </w:r>
      <w:r w:rsidR="001D7580">
        <w:t xml:space="preserve">poz. </w:t>
      </w:r>
      <w:r w:rsidR="001E41EA">
        <w:t>228</w:t>
      </w:r>
      <w:r>
        <w:t>)</w:t>
      </w:r>
      <w:r w:rsidR="00CC6A3D">
        <w:t xml:space="preserve"> </w:t>
      </w:r>
      <w:r>
        <w:t>– w dalszej części zwane rozporządzeniem.</w:t>
      </w:r>
      <w:r w:rsidR="00FA064A">
        <w:t xml:space="preserve"> </w:t>
      </w:r>
      <w:r>
        <w:t>Generalna Dyrekcja Dróg Krajowych i Autostrad Oddział w Olsztynie posiada przeznaczone do</w:t>
      </w:r>
      <w:r w:rsidR="00D0730E">
        <w:t xml:space="preserve"> </w:t>
      </w:r>
      <w:r>
        <w:t>zbycia mienie zbędne i zużyte zgodnie z załączonym wykazem.</w:t>
      </w:r>
    </w:p>
    <w:p w14:paraId="0914129F" w14:textId="77777777" w:rsidR="0020761C" w:rsidRDefault="0020761C" w:rsidP="0020761C">
      <w:pPr>
        <w:pStyle w:val="Tekstpodstawowy"/>
        <w:spacing w:after="0"/>
        <w:jc w:val="both"/>
      </w:pPr>
    </w:p>
    <w:p w14:paraId="621B13DC" w14:textId="77777777" w:rsidR="0020761C" w:rsidRDefault="0020761C" w:rsidP="0020761C">
      <w:pPr>
        <w:pStyle w:val="Tekstpodstawowy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Darowizna składników majątku ruchomego może zostać dokonana na wniosek podmiotów określonych w § 39 ust. 1 rozporządzenia. Wniosek powinien zawierać elementy i dokumenty wymienione w § 39 ust. 3 rozporządzenia.</w:t>
      </w:r>
    </w:p>
    <w:p w14:paraId="43D5BE4E" w14:textId="77777777" w:rsidR="0020761C" w:rsidRDefault="0020761C" w:rsidP="0020761C">
      <w:pPr>
        <w:pStyle w:val="Tekstpodstawowy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Nieodpłatne przekazanie składników majątku ruchomego może nastąpić na pisemny wniosek podmiotów określonych w § 38 ust. 1 rozporządzenia. Wniosek powinien zawierać elementy wymienione w § 38 ust. 4 rozporządzenia.</w:t>
      </w:r>
    </w:p>
    <w:p w14:paraId="79F298F0" w14:textId="77777777" w:rsidR="0020761C" w:rsidRDefault="0020761C" w:rsidP="0020761C">
      <w:pPr>
        <w:pStyle w:val="Tekstpodstawowy"/>
        <w:numPr>
          <w:ilvl w:val="0"/>
          <w:numId w:val="1"/>
        </w:numPr>
        <w:spacing w:after="0"/>
        <w:jc w:val="both"/>
        <w:rPr>
          <w:rFonts w:cs="Arial"/>
        </w:rPr>
      </w:pPr>
      <w:r w:rsidRPr="00CF66B1">
        <w:rPr>
          <w:rFonts w:cs="Arial"/>
        </w:rPr>
        <w:t>Inne jednostki organizacyjne lub osoby fizyczne zainteresowane nabyciem poszczególnych składników mienia będą mogły dokonać ich zakupu składając ofertę na „</w:t>
      </w:r>
      <w:r w:rsidRPr="00CF66B1">
        <w:rPr>
          <w:rFonts w:cs="Arial"/>
          <w:i/>
        </w:rPr>
        <w:t>Formularzu ofertowym</w:t>
      </w:r>
      <w:r w:rsidRPr="00CF66B1">
        <w:rPr>
          <w:rFonts w:cs="Arial"/>
        </w:rPr>
        <w:t>” będącym załącznikiem do niniejszego ogłoszenia.</w:t>
      </w:r>
    </w:p>
    <w:p w14:paraId="6AE230E3" w14:textId="77777777" w:rsidR="0020761C" w:rsidRDefault="0020761C" w:rsidP="00C74B0A">
      <w:pPr>
        <w:pStyle w:val="Tekstpodstawowy"/>
        <w:spacing w:after="0"/>
        <w:jc w:val="both"/>
        <w:rPr>
          <w:rFonts w:cs="Arial"/>
        </w:rPr>
      </w:pPr>
    </w:p>
    <w:p w14:paraId="027A5E7E" w14:textId="77777777" w:rsidR="0020761C" w:rsidRDefault="0020761C" w:rsidP="0020761C">
      <w:pPr>
        <w:pStyle w:val="Tekstpodstawowy"/>
        <w:spacing w:after="0"/>
        <w:rPr>
          <w:rFonts w:cs="Arial"/>
          <w:b/>
        </w:rPr>
      </w:pPr>
      <w:r>
        <w:rPr>
          <w:rFonts w:cs="Arial"/>
          <w:b/>
        </w:rPr>
        <w:t>SPOSÓB SKŁADANIA WNIOSKÓW/ OFERT</w:t>
      </w:r>
    </w:p>
    <w:p w14:paraId="1149D660" w14:textId="0ADDEC42" w:rsidR="0020761C" w:rsidRPr="0020761C" w:rsidRDefault="0020761C" w:rsidP="005B0BF4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 w:rsidRPr="0020761C">
        <w:rPr>
          <w:rFonts w:ascii="Verdana" w:hAnsi="Verdana" w:cs="Verdana"/>
          <w:sz w:val="20"/>
          <w:szCs w:val="20"/>
        </w:rPr>
        <w:t>Jednostki zainteresowane nabyciem poszczególnych składników mogą składać pisemne</w:t>
      </w:r>
      <w:r w:rsidR="001E41EA">
        <w:rPr>
          <w:rFonts w:ascii="Verdana" w:hAnsi="Verdana" w:cs="Verdana"/>
          <w:sz w:val="20"/>
          <w:szCs w:val="20"/>
        </w:rPr>
        <w:t xml:space="preserve"> </w:t>
      </w:r>
      <w:r w:rsidRPr="0020761C">
        <w:rPr>
          <w:rFonts w:ascii="Verdana" w:hAnsi="Verdana" w:cs="Verdana"/>
          <w:sz w:val="20"/>
          <w:szCs w:val="20"/>
        </w:rPr>
        <w:t xml:space="preserve">oferty (formularz ofertowy w załączeniu) do dnia </w:t>
      </w:r>
      <w:r w:rsidR="00973C81">
        <w:rPr>
          <w:rFonts w:ascii="Verdana" w:hAnsi="Verdana" w:cs="Verdana"/>
          <w:b/>
          <w:bCs/>
          <w:sz w:val="20"/>
          <w:szCs w:val="20"/>
        </w:rPr>
        <w:t>1</w:t>
      </w:r>
      <w:r w:rsidR="009C1218">
        <w:rPr>
          <w:rFonts w:ascii="Verdana" w:hAnsi="Verdana" w:cs="Verdana"/>
          <w:b/>
          <w:bCs/>
          <w:sz w:val="20"/>
          <w:szCs w:val="20"/>
        </w:rPr>
        <w:t>3</w:t>
      </w:r>
      <w:r w:rsidR="0013162D" w:rsidRPr="003B47C4">
        <w:rPr>
          <w:rFonts w:ascii="Verdana" w:hAnsi="Verdana" w:cs="Verdana-Bold"/>
          <w:b/>
          <w:bCs/>
          <w:sz w:val="20"/>
          <w:szCs w:val="20"/>
        </w:rPr>
        <w:t>.</w:t>
      </w:r>
      <w:r w:rsidR="00973C81">
        <w:rPr>
          <w:rFonts w:ascii="Verdana" w:hAnsi="Verdana" w:cs="Verdana-Bold"/>
          <w:b/>
          <w:bCs/>
          <w:sz w:val="20"/>
          <w:szCs w:val="20"/>
        </w:rPr>
        <w:t>03</w:t>
      </w:r>
      <w:r w:rsidRPr="0020761C">
        <w:rPr>
          <w:rFonts w:ascii="Verdana" w:hAnsi="Verdana" w:cs="Verdana-Bold"/>
          <w:b/>
          <w:bCs/>
          <w:sz w:val="20"/>
          <w:szCs w:val="20"/>
        </w:rPr>
        <w:t>.202</w:t>
      </w:r>
      <w:r w:rsidR="00973C81">
        <w:rPr>
          <w:rFonts w:ascii="Verdana" w:hAnsi="Verdana" w:cs="Verdana-Bold"/>
          <w:b/>
          <w:bCs/>
          <w:sz w:val="20"/>
          <w:szCs w:val="20"/>
        </w:rPr>
        <w:t>6</w:t>
      </w:r>
      <w:r w:rsidRPr="0020761C">
        <w:rPr>
          <w:rFonts w:ascii="Verdana" w:hAnsi="Verdana" w:cs="Verdana-Bold"/>
          <w:b/>
          <w:bCs/>
          <w:sz w:val="20"/>
          <w:szCs w:val="20"/>
        </w:rPr>
        <w:t xml:space="preserve"> do godz. 15</w:t>
      </w:r>
      <w:r>
        <w:rPr>
          <w:rFonts w:ascii="Verdana" w:hAnsi="Verdana" w:cs="Verdana-Bold"/>
          <w:b/>
          <w:bCs/>
          <w:sz w:val="20"/>
          <w:szCs w:val="20"/>
          <w:vertAlign w:val="superscript"/>
        </w:rPr>
        <w:t>00</w:t>
      </w:r>
      <w:r w:rsidRPr="0020761C">
        <w:rPr>
          <w:rFonts w:ascii="Verdana" w:hAnsi="Verdana" w:cs="Verdana-Bold"/>
          <w:b/>
          <w:bCs/>
          <w:sz w:val="20"/>
          <w:szCs w:val="20"/>
        </w:rPr>
        <w:t>:</w:t>
      </w:r>
    </w:p>
    <w:p w14:paraId="58B1DFD0" w14:textId="277F4024" w:rsidR="0020761C" w:rsidRPr="0020761C" w:rsidRDefault="0020761C" w:rsidP="00C0683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0761C">
        <w:rPr>
          <w:rFonts w:ascii="Verdana" w:hAnsi="Verdana" w:cs="Verdana"/>
          <w:sz w:val="20"/>
          <w:szCs w:val="20"/>
        </w:rPr>
        <w:t>-</w:t>
      </w:r>
      <w:r w:rsidR="00C06839">
        <w:rPr>
          <w:rFonts w:ascii="Verdana" w:hAnsi="Verdana" w:cs="Verdana"/>
          <w:sz w:val="20"/>
          <w:szCs w:val="20"/>
        </w:rPr>
        <w:tab/>
        <w:t xml:space="preserve">pocztą elektroniczną na adres: </w:t>
      </w:r>
      <w:hyperlink r:id="rId10" w:history="1">
        <w:r w:rsidR="00C06839" w:rsidRPr="00C06839">
          <w:rPr>
            <w:rStyle w:val="Hipercze"/>
            <w:rFonts w:ascii="Verdana" w:hAnsi="Verdana" w:cs="Verdana"/>
            <w:sz w:val="20"/>
            <w:szCs w:val="20"/>
          </w:rPr>
          <w:t>Sekretariat_Szczytno@gddkia.gov.pl</w:t>
        </w:r>
      </w:hyperlink>
    </w:p>
    <w:p w14:paraId="5C7602CF" w14:textId="594F4EFF" w:rsidR="0020761C" w:rsidRPr="0020761C" w:rsidRDefault="0020761C" w:rsidP="00C0683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0761C">
        <w:rPr>
          <w:rFonts w:ascii="Verdana" w:hAnsi="Verdana" w:cs="Verdana"/>
          <w:sz w:val="20"/>
          <w:szCs w:val="20"/>
        </w:rPr>
        <w:t>-</w:t>
      </w:r>
      <w:r w:rsidR="00C06839">
        <w:rPr>
          <w:rFonts w:ascii="Verdana" w:hAnsi="Verdana" w:cs="Verdana"/>
          <w:sz w:val="20"/>
          <w:szCs w:val="20"/>
        </w:rPr>
        <w:tab/>
      </w:r>
      <w:r w:rsidRPr="0020761C">
        <w:rPr>
          <w:rFonts w:ascii="Verdana" w:hAnsi="Verdana" w:cs="Verdana"/>
          <w:sz w:val="20"/>
          <w:szCs w:val="20"/>
        </w:rPr>
        <w:t>pocztą na adres:</w:t>
      </w:r>
      <w:r w:rsidR="00C06839">
        <w:rPr>
          <w:rFonts w:ascii="Verdana" w:hAnsi="Verdana" w:cs="Verdana"/>
          <w:sz w:val="20"/>
          <w:szCs w:val="20"/>
        </w:rPr>
        <w:t xml:space="preserve"> </w:t>
      </w:r>
      <w:r w:rsidRPr="0020761C">
        <w:rPr>
          <w:rFonts w:ascii="Verdana" w:hAnsi="Verdana" w:cs="Verdana"/>
          <w:sz w:val="20"/>
          <w:szCs w:val="20"/>
        </w:rPr>
        <w:t>GDDKiA Oddział w Olsztynie</w:t>
      </w:r>
      <w:r w:rsidR="00C06839">
        <w:rPr>
          <w:rFonts w:ascii="Verdana" w:hAnsi="Verdana" w:cs="Verdana"/>
          <w:sz w:val="20"/>
          <w:szCs w:val="20"/>
        </w:rPr>
        <w:t xml:space="preserve"> Rejon w Szczytnie</w:t>
      </w:r>
      <w:r w:rsidRPr="0020761C">
        <w:rPr>
          <w:rFonts w:ascii="Verdana" w:hAnsi="Verdana" w:cs="Verdana"/>
          <w:sz w:val="20"/>
          <w:szCs w:val="20"/>
        </w:rPr>
        <w:t xml:space="preserve">, ul. </w:t>
      </w:r>
      <w:r w:rsidR="00C06839">
        <w:rPr>
          <w:rFonts w:ascii="Verdana" w:hAnsi="Verdana" w:cs="Verdana"/>
          <w:sz w:val="20"/>
          <w:szCs w:val="20"/>
        </w:rPr>
        <w:t>Mrongowiusza 2</w:t>
      </w:r>
      <w:r w:rsidRPr="0020761C">
        <w:rPr>
          <w:rFonts w:ascii="Verdana" w:hAnsi="Verdana" w:cs="Verdana"/>
          <w:sz w:val="20"/>
          <w:szCs w:val="20"/>
        </w:rPr>
        <w:t xml:space="preserve">, </w:t>
      </w:r>
      <w:r w:rsidR="002D15FA">
        <w:rPr>
          <w:rFonts w:ascii="Verdana" w:hAnsi="Verdana" w:cs="Verdana"/>
          <w:sz w:val="20"/>
          <w:szCs w:val="20"/>
        </w:rPr>
        <w:br/>
      </w:r>
      <w:r w:rsidRPr="0020761C">
        <w:rPr>
          <w:rFonts w:ascii="Verdana" w:hAnsi="Verdana" w:cs="Verdana"/>
          <w:sz w:val="20"/>
          <w:szCs w:val="20"/>
        </w:rPr>
        <w:t>1</w:t>
      </w:r>
      <w:r w:rsidR="00C06839">
        <w:rPr>
          <w:rFonts w:ascii="Verdana" w:hAnsi="Verdana" w:cs="Verdana"/>
          <w:sz w:val="20"/>
          <w:szCs w:val="20"/>
        </w:rPr>
        <w:t>2-100 Szczytno</w:t>
      </w:r>
    </w:p>
    <w:p w14:paraId="345399A2" w14:textId="1F827BF8" w:rsidR="0020761C" w:rsidRPr="00D0730E" w:rsidRDefault="0020761C" w:rsidP="00C0683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20761C">
        <w:rPr>
          <w:rFonts w:ascii="Verdana" w:hAnsi="Verdana" w:cs="Verdana"/>
          <w:sz w:val="20"/>
          <w:szCs w:val="20"/>
        </w:rPr>
        <w:t>-</w:t>
      </w:r>
      <w:r w:rsidR="00C06839">
        <w:rPr>
          <w:rFonts w:ascii="Verdana" w:hAnsi="Verdana" w:cs="Verdana"/>
          <w:sz w:val="20"/>
          <w:szCs w:val="20"/>
        </w:rPr>
        <w:tab/>
      </w:r>
      <w:r w:rsidRPr="0020761C">
        <w:rPr>
          <w:rFonts w:ascii="Verdana" w:hAnsi="Verdana" w:cs="Verdana"/>
          <w:sz w:val="20"/>
          <w:szCs w:val="20"/>
        </w:rPr>
        <w:t xml:space="preserve">osobiście przez </w:t>
      </w:r>
      <w:r w:rsidRPr="00D0730E">
        <w:rPr>
          <w:rFonts w:ascii="Verdana" w:hAnsi="Verdana" w:cs="Verdana"/>
          <w:sz w:val="20"/>
          <w:szCs w:val="20"/>
        </w:rPr>
        <w:t>pozostawienie wniosku w Generalnej Dyrekcji Dróg Krajowych</w:t>
      </w:r>
      <w:r w:rsidR="00D0730E" w:rsidRPr="00D0730E">
        <w:rPr>
          <w:rFonts w:ascii="Verdana" w:hAnsi="Verdana" w:cs="Verdana"/>
          <w:sz w:val="20"/>
          <w:szCs w:val="20"/>
        </w:rPr>
        <w:t xml:space="preserve"> </w:t>
      </w:r>
      <w:r w:rsidR="00D0730E" w:rsidRPr="00D0730E">
        <w:rPr>
          <w:rFonts w:ascii="Verdana" w:hAnsi="Verdana" w:cs="Verdana"/>
          <w:sz w:val="20"/>
          <w:szCs w:val="20"/>
        </w:rPr>
        <w:br/>
      </w:r>
      <w:r w:rsidRPr="00D0730E">
        <w:rPr>
          <w:rFonts w:ascii="Verdana" w:hAnsi="Verdana" w:cs="Verdana"/>
          <w:sz w:val="20"/>
          <w:szCs w:val="20"/>
        </w:rPr>
        <w:t xml:space="preserve">i Autostrad Oddział w Olsztynie </w:t>
      </w:r>
      <w:r w:rsidR="00C06839">
        <w:rPr>
          <w:rFonts w:ascii="Verdana" w:hAnsi="Verdana" w:cs="Verdana"/>
          <w:sz w:val="20"/>
          <w:szCs w:val="20"/>
        </w:rPr>
        <w:t xml:space="preserve">Rejon w Szczytnie </w:t>
      </w:r>
      <w:r w:rsidRPr="00D0730E">
        <w:rPr>
          <w:rFonts w:ascii="Verdana" w:hAnsi="Verdana" w:cs="Verdana"/>
          <w:sz w:val="20"/>
          <w:szCs w:val="20"/>
        </w:rPr>
        <w:t>(</w:t>
      </w:r>
      <w:r w:rsidR="00C06839">
        <w:rPr>
          <w:rFonts w:ascii="Verdana" w:hAnsi="Verdana" w:cs="Verdana"/>
          <w:sz w:val="20"/>
          <w:szCs w:val="20"/>
        </w:rPr>
        <w:t>sekretariat</w:t>
      </w:r>
      <w:r w:rsidRPr="00D0730E">
        <w:rPr>
          <w:rFonts w:ascii="Verdana" w:hAnsi="Verdana" w:cs="Verdana"/>
          <w:sz w:val="20"/>
          <w:szCs w:val="20"/>
        </w:rPr>
        <w:t>)</w:t>
      </w:r>
    </w:p>
    <w:p w14:paraId="0639A104" w14:textId="77777777" w:rsidR="005B0BF4" w:rsidRDefault="005B0BF4" w:rsidP="005B0BF4">
      <w:pPr>
        <w:pStyle w:val="Tekstpodstawowy"/>
        <w:spacing w:after="0"/>
        <w:jc w:val="both"/>
        <w:rPr>
          <w:rFonts w:cs="Arial"/>
          <w:u w:val="single"/>
        </w:rPr>
      </w:pPr>
    </w:p>
    <w:p w14:paraId="6BE2BCAA" w14:textId="77777777" w:rsidR="0020761C" w:rsidRPr="0020761C" w:rsidRDefault="0020761C" w:rsidP="005B0BF4">
      <w:pPr>
        <w:pStyle w:val="Tekstpodstawowy"/>
        <w:spacing w:after="0"/>
        <w:jc w:val="both"/>
        <w:rPr>
          <w:rFonts w:cs="Arial"/>
          <w:u w:val="single"/>
        </w:rPr>
      </w:pPr>
      <w:r w:rsidRPr="0020761C">
        <w:rPr>
          <w:rFonts w:cs="Arial"/>
          <w:u w:val="single"/>
        </w:rPr>
        <w:t>Niepełne dane we wniosku oraz brak odpisu statutu skutkować będą nierozpatrzeniem wniosku.</w:t>
      </w:r>
    </w:p>
    <w:p w14:paraId="746CB805" w14:textId="77777777" w:rsidR="00FA064A" w:rsidRDefault="00FA064A" w:rsidP="00FA064A">
      <w:pPr>
        <w:pStyle w:val="Tekstpodstawowy"/>
        <w:spacing w:after="0"/>
        <w:jc w:val="both"/>
        <w:rPr>
          <w:rFonts w:cs="Arial"/>
        </w:rPr>
      </w:pPr>
    </w:p>
    <w:p w14:paraId="09DC982C" w14:textId="77777777" w:rsidR="00FA064A" w:rsidRPr="00FA064A" w:rsidRDefault="00FA064A" w:rsidP="00FA064A">
      <w:pPr>
        <w:pStyle w:val="Tekstpodstawowy"/>
        <w:spacing w:after="0"/>
        <w:jc w:val="both"/>
        <w:rPr>
          <w:rFonts w:cs="Arial"/>
          <w:b/>
        </w:rPr>
      </w:pPr>
      <w:r w:rsidRPr="00FA064A">
        <w:rPr>
          <w:rFonts w:cs="Arial"/>
          <w:b/>
        </w:rPr>
        <w:t>LOKALIZACJA</w:t>
      </w:r>
    </w:p>
    <w:p w14:paraId="6EC6894D" w14:textId="4B96D68C" w:rsidR="00FA064A" w:rsidRPr="0013162D" w:rsidRDefault="0013162D" w:rsidP="00D0730E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Zbędne składniki majątku ruchomego można oglądać w </w:t>
      </w:r>
      <w:r w:rsidR="00D0730E">
        <w:rPr>
          <w:rFonts w:ascii="Verdana" w:hAnsi="Verdana" w:cs="Verdana"/>
          <w:color w:val="000000"/>
          <w:sz w:val="20"/>
          <w:szCs w:val="20"/>
        </w:rPr>
        <w:t xml:space="preserve">GDDKiA Rejon Szczytno </w:t>
      </w:r>
      <w:r w:rsidR="00D0730E">
        <w:rPr>
          <w:rFonts w:ascii="Verdana" w:hAnsi="Verdana" w:cs="Verdana"/>
          <w:color w:val="000000"/>
          <w:sz w:val="20"/>
          <w:szCs w:val="20"/>
        </w:rPr>
        <w:br/>
        <w:t>ul. Mrongowiusza 2, 12-100 Szczytno</w:t>
      </w:r>
      <w:r>
        <w:rPr>
          <w:rFonts w:ascii="Verdana" w:hAnsi="Verdana" w:cs="Verdana"/>
          <w:color w:val="000000"/>
          <w:sz w:val="20"/>
          <w:szCs w:val="20"/>
        </w:rPr>
        <w:t xml:space="preserve">. W tym celu zaleca się wcześniejsze umówienie się z P. </w:t>
      </w:r>
      <w:r w:rsidR="00D0730E">
        <w:rPr>
          <w:rFonts w:ascii="Verdana" w:hAnsi="Verdana" w:cs="Verdana"/>
          <w:color w:val="000000"/>
          <w:sz w:val="20"/>
          <w:szCs w:val="20"/>
        </w:rPr>
        <w:t xml:space="preserve">Tomaszem Tomaszczykiem </w:t>
      </w:r>
      <w:r>
        <w:rPr>
          <w:rFonts w:ascii="Verdana" w:hAnsi="Verdana" w:cs="Verdana"/>
          <w:color w:val="000000"/>
          <w:sz w:val="20"/>
          <w:szCs w:val="20"/>
        </w:rPr>
        <w:t xml:space="preserve">tel. (89) </w:t>
      </w:r>
      <w:r w:rsidR="00D0730E">
        <w:rPr>
          <w:rFonts w:ascii="Verdana" w:hAnsi="Verdana" w:cs="Verdana"/>
          <w:color w:val="000000"/>
          <w:sz w:val="20"/>
          <w:szCs w:val="20"/>
        </w:rPr>
        <w:t>6242297 wew. 22</w:t>
      </w:r>
      <w:r>
        <w:rPr>
          <w:rFonts w:ascii="Verdana" w:hAnsi="Verdana" w:cs="Verdana"/>
          <w:color w:val="000000"/>
          <w:sz w:val="20"/>
          <w:szCs w:val="20"/>
        </w:rPr>
        <w:t xml:space="preserve">, e-mail: </w:t>
      </w:r>
      <w:hyperlink r:id="rId11" w:history="1">
        <w:r w:rsidR="00C06839" w:rsidRPr="005A41B9">
          <w:rPr>
            <w:rStyle w:val="Hipercze"/>
            <w:rFonts w:ascii="Verdana" w:hAnsi="Verdana" w:cs="Verdana"/>
            <w:sz w:val="20"/>
            <w:szCs w:val="20"/>
          </w:rPr>
          <w:t>ttomaszczyk@gddkia.gov.pl</w:t>
        </w:r>
      </w:hyperlink>
      <w:r>
        <w:rPr>
          <w:rFonts w:ascii="Verdana" w:hAnsi="Verdana" w:cs="Verdana"/>
          <w:color w:val="0563C2"/>
          <w:sz w:val="20"/>
          <w:szCs w:val="20"/>
        </w:rPr>
        <w:t>.</w:t>
      </w:r>
    </w:p>
    <w:p w14:paraId="518E4D73" w14:textId="77777777" w:rsidR="0013162D" w:rsidRDefault="0013162D" w:rsidP="00FA064A">
      <w:pPr>
        <w:jc w:val="both"/>
        <w:rPr>
          <w:rFonts w:ascii="Verdana" w:hAnsi="Verdana" w:cs="Arial"/>
          <w:b/>
          <w:sz w:val="20"/>
          <w:szCs w:val="20"/>
        </w:rPr>
      </w:pPr>
    </w:p>
    <w:p w14:paraId="7A446CB8" w14:textId="3E0CFFDE" w:rsidR="00C74B0A" w:rsidRPr="00FA064A" w:rsidRDefault="00FA064A" w:rsidP="00FA064A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KRYTERIA OCENY OFERT</w:t>
      </w:r>
    </w:p>
    <w:p w14:paraId="2E0BBAD1" w14:textId="77777777" w:rsidR="002F2192" w:rsidRDefault="002F2192" w:rsidP="002F2192">
      <w:pPr>
        <w:autoSpaceDE w:val="0"/>
        <w:autoSpaceDN w:val="0"/>
        <w:adjustRightInd w:val="0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D6E32">
        <w:rPr>
          <w:rFonts w:ascii="Verdana" w:hAnsi="Verdana" w:cs="Tahoma"/>
          <w:bCs/>
          <w:color w:val="000000"/>
          <w:sz w:val="20"/>
          <w:szCs w:val="20"/>
        </w:rPr>
        <w:t>Przy wyborze ofert Zamawiający będzie kierował się następującymi kryteriami:</w:t>
      </w:r>
      <w:r w:rsidRPr="005D6E32">
        <w:rPr>
          <w:rFonts w:ascii="Verdana" w:hAnsi="Verdana" w:cs="Tahoma"/>
          <w:b/>
          <w:bCs/>
          <w:color w:val="000000"/>
          <w:sz w:val="20"/>
          <w:szCs w:val="20"/>
        </w:rPr>
        <w:t xml:space="preserve"> najwyższa cena – 100 %</w:t>
      </w:r>
    </w:p>
    <w:p w14:paraId="130AB407" w14:textId="77777777" w:rsidR="00104373" w:rsidRDefault="00104373" w:rsidP="00B537F8">
      <w:pPr>
        <w:pStyle w:val="Tekstpodstawowy"/>
        <w:spacing w:after="0"/>
        <w:rPr>
          <w:rFonts w:cs="Arial"/>
          <w:b/>
        </w:rPr>
      </w:pPr>
    </w:p>
    <w:p w14:paraId="1CA92AB1" w14:textId="77777777" w:rsidR="00B537F8" w:rsidRPr="007A7545" w:rsidRDefault="00B537F8" w:rsidP="00B537F8">
      <w:pPr>
        <w:autoSpaceDE w:val="0"/>
        <w:autoSpaceDN w:val="0"/>
        <w:adjustRightInd w:val="0"/>
        <w:rPr>
          <w:rFonts w:ascii="Verdana" w:hAnsi="Verdana" w:cs="Verdana-Bold"/>
          <w:b/>
          <w:bCs/>
          <w:sz w:val="20"/>
          <w:szCs w:val="20"/>
        </w:rPr>
      </w:pPr>
      <w:r w:rsidRPr="007A7545">
        <w:rPr>
          <w:rFonts w:ascii="Verdana" w:hAnsi="Verdana" w:cs="Verdana-Bold"/>
          <w:b/>
          <w:bCs/>
          <w:sz w:val="20"/>
          <w:szCs w:val="20"/>
        </w:rPr>
        <w:t>OFERTY PODLEGAJACE ODRZUCENIU:</w:t>
      </w:r>
    </w:p>
    <w:p w14:paraId="20D779FB" w14:textId="77777777" w:rsidR="00B537F8" w:rsidRPr="007A7545" w:rsidRDefault="00B537F8" w:rsidP="00B537F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7A7545">
        <w:rPr>
          <w:rFonts w:ascii="Verdana" w:hAnsi="Verdana" w:cs="Verdana"/>
          <w:sz w:val="20"/>
          <w:szCs w:val="20"/>
        </w:rPr>
        <w:t>oferta została złożona po wyznaczonym terminie lub w niewłaściwym miejscu,</w:t>
      </w:r>
    </w:p>
    <w:p w14:paraId="056F5613" w14:textId="77777777" w:rsidR="00B537F8" w:rsidRPr="0034107C" w:rsidRDefault="00B537F8" w:rsidP="00B537F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nie zawiera wypełnionych danych </w:t>
      </w:r>
      <w:r w:rsidRPr="0034107C">
        <w:rPr>
          <w:rFonts w:ascii="Verdana" w:hAnsi="Verdana" w:cs="Verdana"/>
          <w:sz w:val="20"/>
          <w:szCs w:val="20"/>
        </w:rPr>
        <w:t xml:space="preserve">lub jest niekompletna, nieczytelna lub budzi inne wątpliwości a </w:t>
      </w:r>
      <w:r>
        <w:rPr>
          <w:rFonts w:ascii="Verdana" w:hAnsi="Verdana" w:cs="Verdana"/>
          <w:sz w:val="20"/>
          <w:szCs w:val="20"/>
        </w:rPr>
        <w:t xml:space="preserve">uzupełnienie lub </w:t>
      </w:r>
      <w:r w:rsidRPr="0034107C">
        <w:rPr>
          <w:rFonts w:ascii="Verdana" w:hAnsi="Verdana" w:cs="Verdana"/>
          <w:sz w:val="20"/>
          <w:szCs w:val="20"/>
        </w:rPr>
        <w:t>złożenie wyjaśnień</w:t>
      </w:r>
      <w:r>
        <w:rPr>
          <w:rFonts w:ascii="Verdana" w:hAnsi="Verdana" w:cs="Verdana"/>
          <w:sz w:val="20"/>
          <w:szCs w:val="20"/>
        </w:rPr>
        <w:t xml:space="preserve"> </w:t>
      </w:r>
      <w:r w:rsidRPr="0034107C">
        <w:rPr>
          <w:rFonts w:ascii="Verdana" w:hAnsi="Verdana" w:cs="Verdana"/>
          <w:sz w:val="20"/>
          <w:szCs w:val="20"/>
        </w:rPr>
        <w:t>mogłoby prowadzić do uznania jej za nową ofertę.</w:t>
      </w:r>
    </w:p>
    <w:p w14:paraId="1B45B9BF" w14:textId="77777777" w:rsidR="00B537F8" w:rsidRPr="007A7545" w:rsidRDefault="00B537F8" w:rsidP="00B537F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 w:rsidRPr="007A7545">
        <w:rPr>
          <w:rFonts w:ascii="Verdana" w:hAnsi="Verdana" w:cs="Verdana"/>
          <w:sz w:val="20"/>
          <w:szCs w:val="20"/>
        </w:rPr>
        <w:t xml:space="preserve">uczestnik </w:t>
      </w:r>
      <w:r w:rsidR="006F7002">
        <w:rPr>
          <w:rFonts w:ascii="Verdana" w:hAnsi="Verdana" w:cs="Verdana"/>
          <w:sz w:val="20"/>
          <w:szCs w:val="20"/>
        </w:rPr>
        <w:t>postępowania</w:t>
      </w:r>
      <w:r w:rsidRPr="007A7545">
        <w:rPr>
          <w:rFonts w:ascii="Verdana" w:hAnsi="Verdana" w:cs="Verdana"/>
          <w:sz w:val="20"/>
          <w:szCs w:val="20"/>
        </w:rPr>
        <w:t xml:space="preserve"> nie zaoferował co najmniej ceny wywoławczej.</w:t>
      </w:r>
    </w:p>
    <w:p w14:paraId="5CF3999E" w14:textId="10CDFEFA" w:rsidR="00B537F8" w:rsidRPr="007A7545" w:rsidRDefault="006F7002" w:rsidP="00B537F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</w:t>
      </w:r>
      <w:r w:rsidR="00B537F8" w:rsidRPr="007A7545">
        <w:rPr>
          <w:rFonts w:ascii="Verdana" w:hAnsi="Verdana" w:cs="Verdana"/>
          <w:sz w:val="20"/>
          <w:szCs w:val="20"/>
        </w:rPr>
        <w:t xml:space="preserve"> odrzuceniu oferty </w:t>
      </w:r>
      <w:r w:rsidR="005D2E6C">
        <w:rPr>
          <w:rFonts w:ascii="Verdana" w:hAnsi="Verdana" w:cs="Verdana"/>
          <w:sz w:val="20"/>
          <w:szCs w:val="20"/>
        </w:rPr>
        <w:t xml:space="preserve">Zamawiający </w:t>
      </w:r>
      <w:r w:rsidR="00B537F8" w:rsidRPr="007A7545">
        <w:rPr>
          <w:rFonts w:ascii="Verdana" w:hAnsi="Verdana" w:cs="Verdana"/>
          <w:sz w:val="20"/>
          <w:szCs w:val="20"/>
        </w:rPr>
        <w:t>zawiadamia oferenta.</w:t>
      </w:r>
    </w:p>
    <w:p w14:paraId="08593C4F" w14:textId="77777777" w:rsidR="00B537F8" w:rsidRDefault="00B537F8" w:rsidP="00B537F8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626B6A7B" w14:textId="77777777" w:rsidR="00B537F8" w:rsidRPr="0034107C" w:rsidRDefault="00B537F8" w:rsidP="00B537F8">
      <w:pPr>
        <w:autoSpaceDE w:val="0"/>
        <w:autoSpaceDN w:val="0"/>
        <w:adjustRightInd w:val="0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34107C">
        <w:rPr>
          <w:rFonts w:ascii="Verdana" w:hAnsi="Verdana" w:cs="Tahoma"/>
          <w:b/>
          <w:bCs/>
          <w:color w:val="000000"/>
          <w:sz w:val="20"/>
          <w:szCs w:val="20"/>
        </w:rPr>
        <w:t>WYBÓR OFERTY:</w:t>
      </w:r>
    </w:p>
    <w:p w14:paraId="4DE0CAF9" w14:textId="77777777" w:rsidR="00B537F8" w:rsidRPr="0034107C" w:rsidRDefault="00B537F8" w:rsidP="00B537F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34107C">
        <w:rPr>
          <w:rFonts w:ascii="Verdana" w:hAnsi="Verdana" w:cs="Tahoma"/>
          <w:color w:val="000000"/>
          <w:sz w:val="20"/>
          <w:szCs w:val="20"/>
        </w:rPr>
        <w:t xml:space="preserve">zostanie wybrana oferta oferenta, który zaoferował najwyższą cenę – </w:t>
      </w:r>
      <w:r w:rsidRPr="0034107C">
        <w:rPr>
          <w:rFonts w:ascii="Verdana" w:hAnsi="Verdana" w:cs="Tahoma"/>
          <w:bCs/>
          <w:color w:val="000000"/>
          <w:sz w:val="20"/>
          <w:szCs w:val="20"/>
        </w:rPr>
        <w:t>w dniu</w:t>
      </w:r>
      <w:r>
        <w:rPr>
          <w:rFonts w:ascii="Verdana" w:hAnsi="Verdana" w:cs="Tahoma"/>
          <w:bCs/>
          <w:color w:val="000000"/>
          <w:sz w:val="20"/>
          <w:szCs w:val="20"/>
        </w:rPr>
        <w:t xml:space="preserve"> </w:t>
      </w:r>
      <w:r w:rsidRPr="0034107C">
        <w:rPr>
          <w:rFonts w:ascii="Verdana" w:hAnsi="Verdana" w:cs="Tahoma"/>
          <w:bCs/>
          <w:color w:val="000000"/>
          <w:sz w:val="20"/>
          <w:szCs w:val="20"/>
        </w:rPr>
        <w:t>składania ofert.</w:t>
      </w:r>
    </w:p>
    <w:p w14:paraId="43D78793" w14:textId="762CDCCC" w:rsidR="006F7002" w:rsidRDefault="00B537F8" w:rsidP="0019599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6F7002">
        <w:rPr>
          <w:rFonts w:ascii="Verdana" w:hAnsi="Verdana" w:cs="Tahoma"/>
          <w:color w:val="000000"/>
          <w:sz w:val="20"/>
          <w:szCs w:val="20"/>
        </w:rPr>
        <w:t>w razie ustalenia, ż</w:t>
      </w:r>
      <w:r w:rsidR="00EB4F51">
        <w:rPr>
          <w:rFonts w:ascii="Verdana" w:hAnsi="Verdana" w:cs="Tahoma"/>
          <w:color w:val="000000"/>
          <w:sz w:val="20"/>
          <w:szCs w:val="20"/>
        </w:rPr>
        <w:t>e kilku oferentów zaoferowało tą</w:t>
      </w:r>
      <w:r w:rsidRPr="006F7002">
        <w:rPr>
          <w:rFonts w:ascii="Verdana" w:hAnsi="Verdana" w:cs="Tahoma"/>
          <w:color w:val="000000"/>
          <w:sz w:val="20"/>
          <w:szCs w:val="20"/>
        </w:rPr>
        <w:t xml:space="preserve"> samą cenę, </w:t>
      </w:r>
      <w:r w:rsidR="009C1218">
        <w:rPr>
          <w:rFonts w:ascii="Verdana" w:hAnsi="Verdana" w:cs="Tahoma"/>
          <w:color w:val="000000"/>
          <w:sz w:val="20"/>
          <w:szCs w:val="20"/>
        </w:rPr>
        <w:t>Zamawiający</w:t>
      </w:r>
      <w:r w:rsidRPr="006F7002">
        <w:rPr>
          <w:rFonts w:ascii="Verdana" w:hAnsi="Verdana" w:cs="Tahoma"/>
          <w:color w:val="000000"/>
          <w:sz w:val="20"/>
          <w:szCs w:val="20"/>
        </w:rPr>
        <w:t xml:space="preserve"> postanawia o kontynuowaniu </w:t>
      </w:r>
      <w:r w:rsidR="006F7002" w:rsidRPr="006F7002">
        <w:rPr>
          <w:rFonts w:ascii="Verdana" w:hAnsi="Verdana" w:cs="Tahoma"/>
          <w:color w:val="000000"/>
          <w:sz w:val="20"/>
          <w:szCs w:val="20"/>
        </w:rPr>
        <w:t>postępowania</w:t>
      </w:r>
      <w:r w:rsidRPr="006F7002">
        <w:rPr>
          <w:rFonts w:ascii="Verdana" w:hAnsi="Verdana" w:cs="Tahoma"/>
          <w:color w:val="000000"/>
          <w:sz w:val="20"/>
          <w:szCs w:val="20"/>
        </w:rPr>
        <w:t xml:space="preserve"> w formie aukcji między tymi oferentami informując ich o terminie i miejscu tej aukcji </w:t>
      </w:r>
    </w:p>
    <w:p w14:paraId="3E78F96E" w14:textId="77777777" w:rsidR="00B537F8" w:rsidRPr="006F7002" w:rsidRDefault="00B537F8" w:rsidP="0019599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6F7002">
        <w:rPr>
          <w:rFonts w:ascii="Verdana" w:hAnsi="Verdana" w:cs="Tahoma"/>
          <w:color w:val="000000"/>
          <w:sz w:val="20"/>
          <w:szCs w:val="20"/>
        </w:rPr>
        <w:t xml:space="preserve">złożenie jednej ważnej oferty wystarcza do przeprowadzenia </w:t>
      </w:r>
      <w:r w:rsidR="006F7002">
        <w:rPr>
          <w:rFonts w:ascii="Verdana" w:hAnsi="Verdana" w:cs="Tahoma"/>
          <w:color w:val="000000"/>
          <w:sz w:val="20"/>
          <w:szCs w:val="20"/>
        </w:rPr>
        <w:t>postępowania</w:t>
      </w:r>
      <w:r w:rsidR="00EB4F51">
        <w:rPr>
          <w:rFonts w:ascii="Verdana" w:hAnsi="Verdana" w:cs="Tahoma"/>
          <w:color w:val="000000"/>
          <w:sz w:val="20"/>
          <w:szCs w:val="20"/>
        </w:rPr>
        <w:t>.</w:t>
      </w:r>
    </w:p>
    <w:p w14:paraId="4205C16F" w14:textId="77777777" w:rsidR="00104373" w:rsidRDefault="00104373" w:rsidP="00C74B0A">
      <w:pPr>
        <w:pStyle w:val="Tekstpodstawowy"/>
        <w:spacing w:after="0"/>
        <w:jc w:val="center"/>
        <w:rPr>
          <w:rFonts w:cs="Arial"/>
          <w:b/>
        </w:rPr>
      </w:pPr>
    </w:p>
    <w:p w14:paraId="71DA9C4F" w14:textId="77777777" w:rsidR="00B537F8" w:rsidRDefault="00B537F8" w:rsidP="00B537F8">
      <w:pPr>
        <w:autoSpaceDE w:val="0"/>
        <w:autoSpaceDN w:val="0"/>
        <w:adjustRightInd w:val="0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WARUNKI PŁATNOŚCI</w:t>
      </w:r>
    </w:p>
    <w:p w14:paraId="6AAB6C7F" w14:textId="1E45E228" w:rsidR="00B537F8" w:rsidRDefault="00B537F8" w:rsidP="00B537F8">
      <w:pPr>
        <w:pStyle w:val="Tekstpodstawowy"/>
        <w:spacing w:after="0"/>
        <w:jc w:val="both"/>
        <w:rPr>
          <w:rFonts w:cs="Arial"/>
        </w:rPr>
      </w:pPr>
      <w:r w:rsidRPr="00D7619A">
        <w:rPr>
          <w:rFonts w:cs="Arial"/>
        </w:rPr>
        <w:t xml:space="preserve">Zapłata za zakupiony majątek ruchomy nastąpi w terminie </w:t>
      </w:r>
      <w:r w:rsidR="001D2D94">
        <w:rPr>
          <w:rFonts w:cs="Arial"/>
        </w:rPr>
        <w:t xml:space="preserve">nie dłuższym niż </w:t>
      </w:r>
      <w:r w:rsidRPr="00D7619A">
        <w:rPr>
          <w:rFonts w:cs="Arial"/>
        </w:rPr>
        <w:t xml:space="preserve">7 dni od daty </w:t>
      </w:r>
      <w:r w:rsidR="001D2D94">
        <w:rPr>
          <w:rFonts w:cs="Arial"/>
        </w:rPr>
        <w:t xml:space="preserve">poinformowania oferenta </w:t>
      </w:r>
      <w:r w:rsidR="006055B4">
        <w:rPr>
          <w:rFonts w:cs="Arial"/>
        </w:rPr>
        <w:t xml:space="preserve">przez Zamawiającego </w:t>
      </w:r>
      <w:r w:rsidR="001D2D94">
        <w:rPr>
          <w:rFonts w:cs="Arial"/>
        </w:rPr>
        <w:t>o wyborze jego oferty.</w:t>
      </w:r>
    </w:p>
    <w:p w14:paraId="33E6DA1A" w14:textId="3493B97B" w:rsidR="001D2D94" w:rsidRPr="001D2D94" w:rsidRDefault="001D2D94" w:rsidP="00B537F8">
      <w:pPr>
        <w:pStyle w:val="Tekstpodstawowy"/>
        <w:spacing w:after="0"/>
        <w:jc w:val="both"/>
        <w:rPr>
          <w:rFonts w:cs="Arial"/>
          <w:b/>
          <w:bCs/>
        </w:rPr>
      </w:pPr>
      <w:r w:rsidRPr="001D2D94">
        <w:rPr>
          <w:rFonts w:cs="Arial"/>
          <w:b/>
          <w:bCs/>
        </w:rPr>
        <w:t>Sprzedaż przedmiotów nie podlega opodatkowaniu podatkiem VAT.</w:t>
      </w:r>
    </w:p>
    <w:p w14:paraId="7D6FB2E0" w14:textId="77777777" w:rsidR="001D2D94" w:rsidRDefault="001D2D94" w:rsidP="00B537F8">
      <w:pPr>
        <w:pStyle w:val="Tekstpodstawowy"/>
        <w:spacing w:after="0"/>
        <w:jc w:val="both"/>
        <w:rPr>
          <w:rFonts w:cs="Arial"/>
        </w:rPr>
      </w:pPr>
    </w:p>
    <w:p w14:paraId="4D6E3042" w14:textId="77777777" w:rsidR="00B537F8" w:rsidRDefault="00B537F8" w:rsidP="00B537F8">
      <w:pPr>
        <w:pStyle w:val="Tekstpodstawowy"/>
        <w:spacing w:after="0"/>
        <w:jc w:val="both"/>
        <w:rPr>
          <w:rFonts w:cs="Arial"/>
        </w:rPr>
      </w:pPr>
    </w:p>
    <w:p w14:paraId="173E31F1" w14:textId="77777777" w:rsidR="00B537F8" w:rsidRPr="00FA064A" w:rsidRDefault="00B537F8" w:rsidP="00B537F8">
      <w:pPr>
        <w:pStyle w:val="Tekstpodstawowy"/>
        <w:spacing w:after="0"/>
        <w:jc w:val="both"/>
        <w:rPr>
          <w:rFonts w:cs="Arial"/>
          <w:b/>
        </w:rPr>
      </w:pPr>
      <w:r w:rsidRPr="00FA064A">
        <w:rPr>
          <w:rFonts w:cs="Arial"/>
          <w:b/>
        </w:rPr>
        <w:t>WARUNKI ODBIORU</w:t>
      </w:r>
    </w:p>
    <w:p w14:paraId="480E957C" w14:textId="77777777" w:rsidR="00B537F8" w:rsidRPr="00D7619A" w:rsidRDefault="009F00BA" w:rsidP="00B537F8">
      <w:pPr>
        <w:pStyle w:val="Tekstpodstawowy"/>
        <w:spacing w:after="0"/>
        <w:jc w:val="both"/>
        <w:rPr>
          <w:rFonts w:cs="Arial"/>
        </w:rPr>
      </w:pPr>
      <w:r>
        <w:rPr>
          <w:rFonts w:cs="Arial"/>
        </w:rPr>
        <w:t>Wydanie przedmiotu sprzedaży następuje niezwłocznie po zapłaceniu przez nabywcę ceny nabycia.</w:t>
      </w:r>
    </w:p>
    <w:p w14:paraId="728992F5" w14:textId="77777777" w:rsidR="00104373" w:rsidRDefault="00104373" w:rsidP="00C74B0A">
      <w:pPr>
        <w:pStyle w:val="Tekstpodstawowy"/>
        <w:spacing w:after="0"/>
        <w:jc w:val="center"/>
        <w:rPr>
          <w:rFonts w:cs="Arial"/>
          <w:b/>
        </w:rPr>
      </w:pPr>
    </w:p>
    <w:p w14:paraId="22D7A3D6" w14:textId="77777777" w:rsidR="006A1F88" w:rsidRDefault="006A1F88" w:rsidP="00C74B0A">
      <w:pPr>
        <w:pStyle w:val="Tekstpodstawowy"/>
        <w:spacing w:after="0"/>
        <w:jc w:val="center"/>
        <w:rPr>
          <w:rFonts w:cs="Arial"/>
          <w:b/>
        </w:rPr>
      </w:pPr>
    </w:p>
    <w:p w14:paraId="45B512B2" w14:textId="0F31189E" w:rsidR="00C74B0A" w:rsidRDefault="00C74B0A" w:rsidP="00C74B0A">
      <w:pPr>
        <w:pStyle w:val="Tekstpodstawowy"/>
        <w:spacing w:after="0"/>
        <w:jc w:val="center"/>
        <w:rPr>
          <w:rFonts w:cs="Arial"/>
          <w:b/>
        </w:rPr>
      </w:pPr>
      <w:r w:rsidRPr="00432E78">
        <w:rPr>
          <w:rFonts w:cs="Arial"/>
          <w:b/>
        </w:rPr>
        <w:t xml:space="preserve">WYKAZ ZBĘDNYCH </w:t>
      </w:r>
      <w:r w:rsidR="008473BD">
        <w:rPr>
          <w:rFonts w:cs="Arial"/>
          <w:b/>
        </w:rPr>
        <w:t>I ZUŻYTYCH SKŁADNIKÓW MAJĄTKU RU</w:t>
      </w:r>
      <w:r w:rsidRPr="00432E78">
        <w:rPr>
          <w:rFonts w:cs="Arial"/>
          <w:b/>
        </w:rPr>
        <w:t>CHOMEGO</w:t>
      </w:r>
    </w:p>
    <w:p w14:paraId="698A1AD2" w14:textId="61ABA586" w:rsidR="009337F1" w:rsidRDefault="009337F1" w:rsidP="00C74B0A">
      <w:pPr>
        <w:pStyle w:val="Tekstpodstawowy"/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Cena jednostkowa obniżona o 50% w stosunku do ceny jednostkowej </w:t>
      </w:r>
      <w:r>
        <w:rPr>
          <w:rFonts w:cs="Arial"/>
          <w:b/>
        </w:rPr>
        <w:br/>
        <w:t>z I postępowania</w:t>
      </w:r>
    </w:p>
    <w:p w14:paraId="4E9B1B38" w14:textId="7095899A" w:rsidR="0013162D" w:rsidRDefault="0013162D" w:rsidP="00C74B0A">
      <w:pPr>
        <w:pStyle w:val="Tekstpodstawowy"/>
        <w:spacing w:after="0"/>
        <w:jc w:val="center"/>
        <w:rPr>
          <w:rFonts w:cs="Arial"/>
          <w:b/>
        </w:rPr>
      </w:pPr>
    </w:p>
    <w:tbl>
      <w:tblPr>
        <w:tblW w:w="9355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13"/>
        <w:gridCol w:w="1704"/>
        <w:gridCol w:w="956"/>
        <w:gridCol w:w="1087"/>
        <w:gridCol w:w="2268"/>
        <w:gridCol w:w="1627"/>
      </w:tblGrid>
      <w:tr w:rsidR="0070562C" w:rsidRPr="004265EE" w14:paraId="4D1F34C2" w14:textId="77777777" w:rsidTr="00EE2E9C">
        <w:trPr>
          <w:trHeight w:val="78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14:paraId="38536FA2" w14:textId="77777777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3EE6274" w14:textId="77777777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 xml:space="preserve">Nazwa i rodzaj składnika majątku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B43FCB8" w14:textId="328483F0" w:rsidR="007D1392" w:rsidRPr="004265EE" w:rsidRDefault="0070562C" w:rsidP="007D139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Nr inwentarzowy</w:t>
            </w:r>
            <w:r w:rsidR="007D1392">
              <w:rPr>
                <w:rFonts w:ascii="Verdana" w:hAnsi="Verdana"/>
                <w:color w:val="000000"/>
                <w:sz w:val="16"/>
                <w:szCs w:val="16"/>
              </w:rPr>
              <w:t xml:space="preserve"> SAP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A42ECFF" w14:textId="77777777" w:rsidR="0070562C" w:rsidRPr="004265EE" w:rsidRDefault="0070562C" w:rsidP="004265E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Rok produkcji/</w:t>
            </w: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br/>
              <w:t>zakupu</w:t>
            </w:r>
          </w:p>
        </w:tc>
        <w:tc>
          <w:tcPr>
            <w:tcW w:w="1170" w:type="dxa"/>
            <w:vAlign w:val="center"/>
          </w:tcPr>
          <w:p w14:paraId="4E39C80C" w14:textId="5C728ED3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8AB76D" w14:textId="2A3F01EE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Przyczyna uznania za zbędny / zużyty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9DED9D" w14:textId="77777777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Cena jednostkowa/</w:t>
            </w:r>
          </w:p>
          <w:p w14:paraId="4CB1693D" w14:textId="5A050F84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rynkowa [zł]</w:t>
            </w:r>
          </w:p>
        </w:tc>
      </w:tr>
      <w:tr w:rsidR="0070562C" w:rsidRPr="004265EE" w14:paraId="23238C22" w14:textId="77777777" w:rsidTr="00EE2E9C">
        <w:trPr>
          <w:trHeight w:val="482"/>
        </w:trPr>
        <w:tc>
          <w:tcPr>
            <w:tcW w:w="400" w:type="dxa"/>
            <w:shd w:val="clear" w:color="auto" w:fill="auto"/>
            <w:noWrap/>
            <w:vAlign w:val="center"/>
          </w:tcPr>
          <w:p w14:paraId="4137CA06" w14:textId="77777777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4E0FF7" w14:textId="77777777" w:rsidR="0070562C" w:rsidRPr="004265EE" w:rsidRDefault="0070562C" w:rsidP="00D50A0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Sylwia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1C72AA9" w14:textId="74F93D7D" w:rsidR="007D1392" w:rsidRPr="004265EE" w:rsidRDefault="0070562C" w:rsidP="007D139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1300330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20BC4427" w14:textId="77777777" w:rsidR="0070562C" w:rsidRPr="004265EE" w:rsidRDefault="0070562C" w:rsidP="004265E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1995</w:t>
            </w:r>
          </w:p>
        </w:tc>
        <w:tc>
          <w:tcPr>
            <w:tcW w:w="1170" w:type="dxa"/>
            <w:vAlign w:val="center"/>
          </w:tcPr>
          <w:p w14:paraId="6B5DE62D" w14:textId="22F194E4" w:rsidR="0070562C" w:rsidRPr="004265EE" w:rsidRDefault="00181FDA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8F4CD4" w14:textId="00C0AF7F" w:rsidR="0070562C" w:rsidRPr="004265EE" w:rsidRDefault="0070562C" w:rsidP="00D50A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562C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2E4540" w14:textId="53DFBE02" w:rsidR="0070562C" w:rsidRPr="00F24FD0" w:rsidRDefault="009337F1" w:rsidP="00D50A0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65,12</w:t>
            </w:r>
          </w:p>
        </w:tc>
      </w:tr>
      <w:tr w:rsidR="009337F1" w:rsidRPr="004265EE" w14:paraId="10596F6A" w14:textId="77777777" w:rsidTr="009337F1">
        <w:trPr>
          <w:trHeight w:val="418"/>
        </w:trPr>
        <w:tc>
          <w:tcPr>
            <w:tcW w:w="400" w:type="dxa"/>
            <w:shd w:val="clear" w:color="auto" w:fill="auto"/>
            <w:noWrap/>
            <w:vAlign w:val="center"/>
          </w:tcPr>
          <w:p w14:paraId="25C3ACC6" w14:textId="77777777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C7F927" w14:textId="77777777" w:rsidR="009337F1" w:rsidRPr="004265EE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tapicerowane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8AE231D" w14:textId="77777777" w:rsidR="009337F1" w:rsidRPr="004265EE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1300530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B85D020" w14:textId="77777777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1995</w:t>
            </w:r>
          </w:p>
        </w:tc>
        <w:tc>
          <w:tcPr>
            <w:tcW w:w="1170" w:type="dxa"/>
            <w:vAlign w:val="center"/>
          </w:tcPr>
          <w:p w14:paraId="159FB64A" w14:textId="6B30F4BB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8E2522" w14:textId="6B2EDF4F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F3212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D1F2BA" w14:textId="6C597F3B" w:rsidR="009337F1" w:rsidRPr="00F24FD0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65,12</w:t>
            </w:r>
          </w:p>
        </w:tc>
      </w:tr>
      <w:tr w:rsidR="009337F1" w:rsidRPr="004265EE" w14:paraId="2250307A" w14:textId="77777777" w:rsidTr="009337F1">
        <w:trPr>
          <w:trHeight w:val="424"/>
        </w:trPr>
        <w:tc>
          <w:tcPr>
            <w:tcW w:w="400" w:type="dxa"/>
            <w:shd w:val="clear" w:color="auto" w:fill="auto"/>
            <w:noWrap/>
            <w:vAlign w:val="center"/>
          </w:tcPr>
          <w:p w14:paraId="5213DE91" w14:textId="77777777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4E4F32" w14:textId="77777777" w:rsidR="009337F1" w:rsidRPr="004265EE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tapicerowane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A4107EE" w14:textId="77777777" w:rsidR="009337F1" w:rsidRPr="004265EE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1300531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BDA1C57" w14:textId="77777777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1995</w:t>
            </w:r>
          </w:p>
        </w:tc>
        <w:tc>
          <w:tcPr>
            <w:tcW w:w="1170" w:type="dxa"/>
            <w:vAlign w:val="center"/>
          </w:tcPr>
          <w:p w14:paraId="277F0E9B" w14:textId="502997DA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7DF824" w14:textId="42DFCD54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F3212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F529C4" w14:textId="13E6C97B" w:rsidR="009337F1" w:rsidRPr="00F24FD0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65,12</w:t>
            </w:r>
          </w:p>
        </w:tc>
      </w:tr>
      <w:tr w:rsidR="009337F1" w:rsidRPr="004265EE" w14:paraId="3717C527" w14:textId="77777777" w:rsidTr="009337F1">
        <w:trPr>
          <w:trHeight w:val="416"/>
        </w:trPr>
        <w:tc>
          <w:tcPr>
            <w:tcW w:w="400" w:type="dxa"/>
            <w:shd w:val="clear" w:color="auto" w:fill="auto"/>
            <w:noWrap/>
            <w:vAlign w:val="center"/>
          </w:tcPr>
          <w:p w14:paraId="79607DDA" w14:textId="77777777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9039E" w14:textId="77777777" w:rsidR="009337F1" w:rsidRPr="004265EE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tapicerowane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0B9C7BC6" w14:textId="77777777" w:rsidR="009337F1" w:rsidRPr="004265EE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1300532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D451753" w14:textId="77777777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1995</w:t>
            </w:r>
          </w:p>
        </w:tc>
        <w:tc>
          <w:tcPr>
            <w:tcW w:w="1170" w:type="dxa"/>
            <w:vAlign w:val="center"/>
          </w:tcPr>
          <w:p w14:paraId="11A5C35B" w14:textId="66B37204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9C8E11" w14:textId="680953A0" w:rsidR="009337F1" w:rsidRPr="004265EE" w:rsidRDefault="009337F1" w:rsidP="009337F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F3212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450684" w14:textId="11CA163F" w:rsidR="009337F1" w:rsidRPr="00F24FD0" w:rsidRDefault="009337F1" w:rsidP="009337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65,12</w:t>
            </w:r>
          </w:p>
        </w:tc>
      </w:tr>
      <w:tr w:rsidR="00181FDA" w:rsidRPr="004265EE" w14:paraId="4C6F4581" w14:textId="77777777" w:rsidTr="00EE2E9C">
        <w:trPr>
          <w:trHeight w:val="421"/>
        </w:trPr>
        <w:tc>
          <w:tcPr>
            <w:tcW w:w="400" w:type="dxa"/>
            <w:shd w:val="clear" w:color="auto" w:fill="auto"/>
            <w:noWrap/>
            <w:vAlign w:val="center"/>
          </w:tcPr>
          <w:p w14:paraId="25F342C9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55D5CA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Wentylator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7F765C5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10001777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9082A08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2016</w:t>
            </w:r>
          </w:p>
        </w:tc>
        <w:tc>
          <w:tcPr>
            <w:tcW w:w="1170" w:type="dxa"/>
            <w:vAlign w:val="center"/>
          </w:tcPr>
          <w:p w14:paraId="14715F82" w14:textId="0D29EBE8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4159AE" w14:textId="195F4EA7" w:rsidR="00181FDA" w:rsidRPr="004265EE" w:rsidRDefault="00EE2E9C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Uszkodzony, naprawa nieopłacalna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EBBAEE" w14:textId="2F9A5F77" w:rsidR="00181FDA" w:rsidRPr="00F24FD0" w:rsidRDefault="009337F1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13,47</w:t>
            </w:r>
          </w:p>
        </w:tc>
      </w:tr>
      <w:tr w:rsidR="00181FDA" w:rsidRPr="004265EE" w14:paraId="20EF0995" w14:textId="77777777" w:rsidTr="00EE2E9C">
        <w:trPr>
          <w:trHeight w:val="427"/>
        </w:trPr>
        <w:tc>
          <w:tcPr>
            <w:tcW w:w="400" w:type="dxa"/>
            <w:shd w:val="clear" w:color="auto" w:fill="auto"/>
            <w:noWrap/>
            <w:vAlign w:val="center"/>
          </w:tcPr>
          <w:p w14:paraId="63CA483E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425F51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Wentylator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74F9CBD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10001776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343CD13B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2016</w:t>
            </w:r>
          </w:p>
        </w:tc>
        <w:tc>
          <w:tcPr>
            <w:tcW w:w="1170" w:type="dxa"/>
            <w:vAlign w:val="center"/>
          </w:tcPr>
          <w:p w14:paraId="5CE482CC" w14:textId="1C4BDEB4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33A4B8" w14:textId="6A2967D5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207D">
              <w:rPr>
                <w:rFonts w:ascii="Verdana" w:hAnsi="Verdana"/>
                <w:color w:val="000000"/>
                <w:sz w:val="16"/>
                <w:szCs w:val="16"/>
              </w:rPr>
              <w:t>Nieużywany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2AF469" w14:textId="18A95F19" w:rsidR="00181FDA" w:rsidRPr="00F24FD0" w:rsidRDefault="009337F1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13,47</w:t>
            </w:r>
          </w:p>
        </w:tc>
      </w:tr>
      <w:tr w:rsidR="00181FDA" w:rsidRPr="004265EE" w14:paraId="6789499B" w14:textId="77777777" w:rsidTr="00EE2E9C">
        <w:trPr>
          <w:trHeight w:val="420"/>
        </w:trPr>
        <w:tc>
          <w:tcPr>
            <w:tcW w:w="400" w:type="dxa"/>
            <w:shd w:val="clear" w:color="auto" w:fill="auto"/>
            <w:noWrap/>
            <w:vAlign w:val="center"/>
          </w:tcPr>
          <w:p w14:paraId="0D4F5DC4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CCEA5E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Wentylator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847DA89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10001775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797910F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2016</w:t>
            </w:r>
          </w:p>
        </w:tc>
        <w:tc>
          <w:tcPr>
            <w:tcW w:w="1170" w:type="dxa"/>
            <w:vAlign w:val="center"/>
          </w:tcPr>
          <w:p w14:paraId="0CB0534A" w14:textId="25AB5471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A4DDBE" w14:textId="64168518" w:rsidR="00181FDA" w:rsidRPr="004265EE" w:rsidRDefault="00EE2E9C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Uszkodzony, naprawa nieopłacalna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9AFA83" w14:textId="40A4E34A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26,95</w:t>
            </w:r>
          </w:p>
        </w:tc>
      </w:tr>
      <w:tr w:rsidR="00181FDA" w:rsidRPr="004265EE" w14:paraId="5099D16A" w14:textId="77777777" w:rsidTr="00EE2E9C">
        <w:trPr>
          <w:trHeight w:val="412"/>
        </w:trPr>
        <w:tc>
          <w:tcPr>
            <w:tcW w:w="400" w:type="dxa"/>
            <w:shd w:val="clear" w:color="auto" w:fill="auto"/>
            <w:noWrap/>
            <w:vAlign w:val="center"/>
          </w:tcPr>
          <w:p w14:paraId="18D9AD3B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D775D1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Projektor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1CFB468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600045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848DFC2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2003</w:t>
            </w:r>
          </w:p>
        </w:tc>
        <w:tc>
          <w:tcPr>
            <w:tcW w:w="1170" w:type="dxa"/>
            <w:vAlign w:val="center"/>
          </w:tcPr>
          <w:p w14:paraId="0CE5F76A" w14:textId="38D33D9B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BCF78F" w14:textId="4134C441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207D">
              <w:rPr>
                <w:rFonts w:ascii="Verdana" w:hAnsi="Verdana"/>
                <w:color w:val="000000"/>
                <w:sz w:val="16"/>
                <w:szCs w:val="16"/>
              </w:rPr>
              <w:t>Nieużywany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62A67C" w14:textId="4C5D82D0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75,05</w:t>
            </w:r>
          </w:p>
        </w:tc>
      </w:tr>
      <w:tr w:rsidR="00181FDA" w:rsidRPr="004265EE" w14:paraId="787A780F" w14:textId="77777777" w:rsidTr="00EE2E9C">
        <w:trPr>
          <w:trHeight w:val="418"/>
        </w:trPr>
        <w:tc>
          <w:tcPr>
            <w:tcW w:w="400" w:type="dxa"/>
            <w:shd w:val="clear" w:color="auto" w:fill="auto"/>
            <w:noWrap/>
            <w:vAlign w:val="center"/>
          </w:tcPr>
          <w:p w14:paraId="3803BEB4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B7C826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F861B97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1307022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36DD5C21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2017</w:t>
            </w:r>
          </w:p>
        </w:tc>
        <w:tc>
          <w:tcPr>
            <w:tcW w:w="1170" w:type="dxa"/>
            <w:vAlign w:val="center"/>
          </w:tcPr>
          <w:p w14:paraId="645D3C8D" w14:textId="1AEF32E3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243A86" w14:textId="4E90A919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F73A0B" w14:textId="31682888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7A0AF049" w14:textId="77777777" w:rsidTr="00F24FD0">
        <w:trPr>
          <w:trHeight w:val="424"/>
        </w:trPr>
        <w:tc>
          <w:tcPr>
            <w:tcW w:w="400" w:type="dxa"/>
            <w:shd w:val="clear" w:color="auto" w:fill="auto"/>
            <w:noWrap/>
            <w:vAlign w:val="center"/>
          </w:tcPr>
          <w:p w14:paraId="0D5CBCE8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C7C1A9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F5D3EC5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1306479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73DE541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6CB88DFA" w14:textId="657FDE31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90D8B7" w14:textId="7A2F77C2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E7C203" w14:textId="39278446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34FB6641" w14:textId="77777777" w:rsidTr="00F24FD0">
        <w:trPr>
          <w:trHeight w:val="430"/>
        </w:trPr>
        <w:tc>
          <w:tcPr>
            <w:tcW w:w="400" w:type="dxa"/>
            <w:shd w:val="clear" w:color="auto" w:fill="auto"/>
            <w:noWrap/>
            <w:vAlign w:val="center"/>
          </w:tcPr>
          <w:p w14:paraId="10B122D3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91A754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CCD47F0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A4D96EE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4674D150" w14:textId="757BF2B0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A41303" w14:textId="7813225F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AB2019" w14:textId="71DC88E6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242E5B68" w14:textId="77777777" w:rsidTr="00F24FD0">
        <w:trPr>
          <w:trHeight w:val="422"/>
        </w:trPr>
        <w:tc>
          <w:tcPr>
            <w:tcW w:w="400" w:type="dxa"/>
            <w:shd w:val="clear" w:color="auto" w:fill="auto"/>
            <w:noWrap/>
            <w:vAlign w:val="center"/>
          </w:tcPr>
          <w:p w14:paraId="2B8E992A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96BA06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96B42E2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1306470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52F1B59C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1F636499" w14:textId="2F1A3191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D115E3" w14:textId="416B7AF4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A7C49C" w14:textId="355ECA20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7F586568" w14:textId="77777777" w:rsidTr="00F24FD0">
        <w:trPr>
          <w:trHeight w:val="414"/>
        </w:trPr>
        <w:tc>
          <w:tcPr>
            <w:tcW w:w="400" w:type="dxa"/>
            <w:shd w:val="clear" w:color="auto" w:fill="auto"/>
            <w:noWrap/>
            <w:vAlign w:val="center"/>
          </w:tcPr>
          <w:p w14:paraId="21756A3E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798E9D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260D874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1306473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85CB58E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623FD811" w14:textId="1AEC433F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ADD324" w14:textId="0D2CB8E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7EE65D" w14:textId="12015912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509BBDE3" w14:textId="77777777" w:rsidTr="00F24FD0">
        <w:trPr>
          <w:trHeight w:val="420"/>
        </w:trPr>
        <w:tc>
          <w:tcPr>
            <w:tcW w:w="400" w:type="dxa"/>
            <w:shd w:val="clear" w:color="auto" w:fill="auto"/>
            <w:noWrap/>
            <w:vAlign w:val="center"/>
          </w:tcPr>
          <w:p w14:paraId="7D374EFF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DE9588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F1B56D9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1306469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6DFB7E0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2CBA5391" w14:textId="74DC8ADF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9DB55C" w14:textId="279F9E56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166E8C" w14:textId="4589CC37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004C3D11" w14:textId="77777777" w:rsidTr="00F24FD0">
        <w:trPr>
          <w:trHeight w:val="426"/>
        </w:trPr>
        <w:tc>
          <w:tcPr>
            <w:tcW w:w="400" w:type="dxa"/>
            <w:shd w:val="clear" w:color="auto" w:fill="auto"/>
            <w:noWrap/>
            <w:vAlign w:val="center"/>
          </w:tcPr>
          <w:p w14:paraId="01D07CD1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511F1D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123766C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1307024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28830ABE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3265D232" w14:textId="4BC875B0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3FD804" w14:textId="18C76CF4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1C0DD9" w14:textId="1B353AAA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7D2EC16F" w14:textId="77777777" w:rsidTr="00F24FD0">
        <w:trPr>
          <w:trHeight w:val="404"/>
        </w:trPr>
        <w:tc>
          <w:tcPr>
            <w:tcW w:w="400" w:type="dxa"/>
            <w:shd w:val="clear" w:color="auto" w:fill="auto"/>
            <w:noWrap/>
            <w:vAlign w:val="center"/>
          </w:tcPr>
          <w:p w14:paraId="07CF52A0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A1865D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AAC7584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1306471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55252E68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6220ED2D" w14:textId="6457B155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722360" w14:textId="11F112F5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60EB9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E7C99F" w14:textId="1180CF7F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2E152001" w14:textId="77777777" w:rsidTr="00F24FD0">
        <w:trPr>
          <w:trHeight w:val="437"/>
        </w:trPr>
        <w:tc>
          <w:tcPr>
            <w:tcW w:w="400" w:type="dxa"/>
            <w:shd w:val="clear" w:color="auto" w:fill="auto"/>
            <w:noWrap/>
            <w:vAlign w:val="center"/>
          </w:tcPr>
          <w:p w14:paraId="05BFB604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B66024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D9310C2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1306472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DF6A77C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08AC2392" w14:textId="133B0643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84250E" w14:textId="736204E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7514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EC33F" w14:textId="765C8C6F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19E17B86" w14:textId="77777777" w:rsidTr="00F24FD0">
        <w:trPr>
          <w:trHeight w:val="402"/>
        </w:trPr>
        <w:tc>
          <w:tcPr>
            <w:tcW w:w="400" w:type="dxa"/>
            <w:shd w:val="clear" w:color="auto" w:fill="auto"/>
            <w:noWrap/>
            <w:vAlign w:val="center"/>
          </w:tcPr>
          <w:p w14:paraId="7B799137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C4D66F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GEM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762FFB7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1306474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2BF913CF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182B9535" w14:textId="5A6BFFE5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79AE37" w14:textId="7B739243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7514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B84951" w14:textId="0E36928E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099A7D74" w14:textId="77777777" w:rsidTr="00F24FD0">
        <w:trPr>
          <w:trHeight w:val="436"/>
        </w:trPr>
        <w:tc>
          <w:tcPr>
            <w:tcW w:w="400" w:type="dxa"/>
            <w:shd w:val="clear" w:color="auto" w:fill="auto"/>
            <w:noWrap/>
            <w:vAlign w:val="center"/>
          </w:tcPr>
          <w:p w14:paraId="7A4C8803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0ACE1A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obrotowe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A91B4C0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1305525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2D02CDF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2012</w:t>
            </w:r>
          </w:p>
        </w:tc>
        <w:tc>
          <w:tcPr>
            <w:tcW w:w="1170" w:type="dxa"/>
            <w:vAlign w:val="center"/>
          </w:tcPr>
          <w:p w14:paraId="5869985E" w14:textId="7C44DFEF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566245" w14:textId="6C58279C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B416C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6EF42F" w14:textId="60663E57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F24FD0" w:rsidRPr="004265EE" w14:paraId="5D0EEA32" w14:textId="77777777" w:rsidTr="00F24FD0">
        <w:trPr>
          <w:trHeight w:val="414"/>
        </w:trPr>
        <w:tc>
          <w:tcPr>
            <w:tcW w:w="400" w:type="dxa"/>
            <w:shd w:val="clear" w:color="auto" w:fill="auto"/>
            <w:noWrap/>
            <w:vAlign w:val="center"/>
          </w:tcPr>
          <w:p w14:paraId="06CB7E78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BF8554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obrotowe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96AC926" w14:textId="77777777" w:rsidR="00F24FD0" w:rsidRPr="004265EE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1305879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30B38448" w14:textId="77777777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2013</w:t>
            </w:r>
          </w:p>
        </w:tc>
        <w:tc>
          <w:tcPr>
            <w:tcW w:w="1170" w:type="dxa"/>
            <w:vAlign w:val="center"/>
          </w:tcPr>
          <w:p w14:paraId="3B200BE3" w14:textId="794FDBAB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E690F3" w14:textId="1A765B45" w:rsidR="00F24FD0" w:rsidRPr="004265EE" w:rsidRDefault="00F24FD0" w:rsidP="00F24F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B416C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94F885" w14:textId="3A15E2A5" w:rsidR="00F24FD0" w:rsidRPr="00F24FD0" w:rsidRDefault="00F24FD0" w:rsidP="00F24FD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125,08</w:t>
            </w:r>
          </w:p>
        </w:tc>
      </w:tr>
      <w:tr w:rsidR="00181FDA" w:rsidRPr="004265EE" w14:paraId="603E8FE9" w14:textId="77777777" w:rsidTr="00EE2E9C">
        <w:trPr>
          <w:trHeight w:val="406"/>
        </w:trPr>
        <w:tc>
          <w:tcPr>
            <w:tcW w:w="400" w:type="dxa"/>
            <w:shd w:val="clear" w:color="auto" w:fill="auto"/>
            <w:noWrap/>
            <w:vAlign w:val="center"/>
          </w:tcPr>
          <w:p w14:paraId="203B5EE0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B381A2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Krzesło SOLO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180D78E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1300536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6DA22CC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170" w:type="dxa"/>
            <w:vAlign w:val="center"/>
          </w:tcPr>
          <w:p w14:paraId="35DCD33B" w14:textId="07AB151A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75DF7F" w14:textId="3ED4FCA0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562C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0FC67E" w14:textId="56E80B3C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62,65</w:t>
            </w:r>
          </w:p>
        </w:tc>
      </w:tr>
      <w:tr w:rsidR="00181FDA" w:rsidRPr="004265EE" w14:paraId="4A6C6745" w14:textId="77777777" w:rsidTr="00EE2E9C">
        <w:trPr>
          <w:trHeight w:val="440"/>
        </w:trPr>
        <w:tc>
          <w:tcPr>
            <w:tcW w:w="400" w:type="dxa"/>
            <w:shd w:val="clear" w:color="auto" w:fill="auto"/>
            <w:noWrap/>
            <w:vAlign w:val="center"/>
          </w:tcPr>
          <w:p w14:paraId="5B23CA10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0BC1A6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Fotel NOVA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910BE1E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1306486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25A634F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70" w:type="dxa"/>
            <w:vAlign w:val="center"/>
          </w:tcPr>
          <w:p w14:paraId="65EF0F10" w14:textId="4955422A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A0A272" w14:textId="6AB9DF6F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562C">
              <w:rPr>
                <w:rFonts w:ascii="Verdana" w:hAnsi="Verdana"/>
                <w:color w:val="000000"/>
                <w:sz w:val="16"/>
                <w:szCs w:val="16"/>
              </w:rPr>
              <w:t>Nie spełnia wymogów BHP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AD0382" w14:textId="080449F6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369,61</w:t>
            </w:r>
          </w:p>
        </w:tc>
      </w:tr>
      <w:tr w:rsidR="00181FDA" w:rsidRPr="004265EE" w14:paraId="6F5F72B2" w14:textId="77777777" w:rsidTr="00EE2E9C">
        <w:trPr>
          <w:trHeight w:val="554"/>
        </w:trPr>
        <w:tc>
          <w:tcPr>
            <w:tcW w:w="400" w:type="dxa"/>
            <w:shd w:val="clear" w:color="auto" w:fill="auto"/>
            <w:noWrap/>
            <w:vAlign w:val="center"/>
          </w:tcPr>
          <w:p w14:paraId="3BC2A220" w14:textId="77777777" w:rsidR="00181FDA" w:rsidRPr="00FB7628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7628">
              <w:rPr>
                <w:rFonts w:ascii="Verdana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D27A38" w14:textId="77777777" w:rsidR="00181FDA" w:rsidRPr="00F24FD0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trike/>
                <w:sz w:val="16"/>
                <w:szCs w:val="16"/>
              </w:rPr>
            </w:pPr>
            <w:r w:rsidRPr="00F24FD0">
              <w:rPr>
                <w:rFonts w:ascii="Verdana" w:hAnsi="Verdana" w:cs="Arial"/>
                <w:strike/>
                <w:sz w:val="16"/>
                <w:szCs w:val="16"/>
              </w:rPr>
              <w:t>Drukarka laserowa HP Laser Jet P1102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09A792F5" w14:textId="77777777" w:rsidR="00181FDA" w:rsidRPr="00F24FD0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trike/>
                <w:sz w:val="16"/>
                <w:szCs w:val="16"/>
              </w:rPr>
            </w:pPr>
            <w:r w:rsidRPr="00F24FD0">
              <w:rPr>
                <w:rFonts w:ascii="Verdana" w:hAnsi="Verdana" w:cs="Arial"/>
                <w:strike/>
                <w:sz w:val="16"/>
                <w:szCs w:val="16"/>
              </w:rPr>
              <w:t>1300278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CBD87F5" w14:textId="77777777" w:rsidR="00181FDA" w:rsidRPr="00F24FD0" w:rsidRDefault="00181FDA" w:rsidP="00181FDA">
            <w:pPr>
              <w:jc w:val="center"/>
              <w:rPr>
                <w:rFonts w:ascii="Verdana" w:hAnsi="Verdana"/>
                <w:strike/>
                <w:color w:val="000000"/>
                <w:sz w:val="16"/>
                <w:szCs w:val="16"/>
              </w:rPr>
            </w:pPr>
            <w:r w:rsidRPr="00F24FD0">
              <w:rPr>
                <w:rFonts w:ascii="Verdana" w:hAnsi="Verdana"/>
                <w:strike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170" w:type="dxa"/>
            <w:vAlign w:val="center"/>
          </w:tcPr>
          <w:p w14:paraId="6BDDB62E" w14:textId="66D8162E" w:rsidR="00181FDA" w:rsidRPr="00F24FD0" w:rsidRDefault="00181FDA" w:rsidP="00181FDA">
            <w:pPr>
              <w:jc w:val="center"/>
              <w:rPr>
                <w:rFonts w:ascii="Verdana" w:hAnsi="Verdana"/>
                <w:strike/>
                <w:color w:val="000000"/>
                <w:sz w:val="16"/>
                <w:szCs w:val="16"/>
              </w:rPr>
            </w:pPr>
            <w:r w:rsidRPr="00F24FD0">
              <w:rPr>
                <w:rFonts w:ascii="Verdana" w:hAnsi="Verdana"/>
                <w:strike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15C2BC" w14:textId="0854D51D" w:rsidR="00181FDA" w:rsidRPr="00F24FD0" w:rsidRDefault="00181FDA" w:rsidP="00181FDA">
            <w:pPr>
              <w:jc w:val="center"/>
              <w:rPr>
                <w:rFonts w:ascii="Verdana" w:hAnsi="Verdana"/>
                <w:strike/>
                <w:color w:val="000000"/>
                <w:sz w:val="16"/>
                <w:szCs w:val="16"/>
              </w:rPr>
            </w:pPr>
            <w:r w:rsidRPr="00F24FD0">
              <w:rPr>
                <w:rFonts w:ascii="Verdana" w:hAnsi="Verdana"/>
                <w:strike/>
                <w:color w:val="000000"/>
                <w:sz w:val="16"/>
                <w:szCs w:val="16"/>
              </w:rPr>
              <w:t>Nieużywany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A573FD" w14:textId="1384EA95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 xml:space="preserve">Nie dotyczy. Majątek </w:t>
            </w:r>
            <w:r w:rsidR="009C1218">
              <w:rPr>
                <w:rFonts w:ascii="Verdana" w:hAnsi="Verdana" w:cs="Arial"/>
                <w:sz w:val="16"/>
                <w:szCs w:val="16"/>
              </w:rPr>
              <w:t xml:space="preserve">przeznaczony do </w:t>
            </w:r>
            <w:r w:rsidRPr="00F24FD0">
              <w:rPr>
                <w:rFonts w:ascii="Verdana" w:hAnsi="Verdana" w:cs="Arial"/>
                <w:sz w:val="16"/>
                <w:szCs w:val="16"/>
              </w:rPr>
              <w:t>zagospodarowan</w:t>
            </w:r>
            <w:r w:rsidR="009C1218">
              <w:rPr>
                <w:rFonts w:ascii="Verdana" w:hAnsi="Verdana" w:cs="Arial"/>
                <w:sz w:val="16"/>
                <w:szCs w:val="16"/>
              </w:rPr>
              <w:t>ia</w:t>
            </w:r>
            <w:r w:rsidRPr="00F24FD0">
              <w:rPr>
                <w:rFonts w:ascii="Verdana" w:hAnsi="Verdana" w:cs="Arial"/>
                <w:sz w:val="16"/>
                <w:szCs w:val="16"/>
              </w:rPr>
              <w:t xml:space="preserve"> w jednostce GDDKiA</w:t>
            </w:r>
          </w:p>
        </w:tc>
      </w:tr>
      <w:tr w:rsidR="00181FDA" w:rsidRPr="004265EE" w14:paraId="7F0DE138" w14:textId="77777777" w:rsidTr="00EE2E9C">
        <w:trPr>
          <w:trHeight w:val="427"/>
        </w:trPr>
        <w:tc>
          <w:tcPr>
            <w:tcW w:w="400" w:type="dxa"/>
            <w:shd w:val="clear" w:color="auto" w:fill="auto"/>
            <w:noWrap/>
            <w:vAlign w:val="center"/>
          </w:tcPr>
          <w:p w14:paraId="3B8637C9" w14:textId="74BF0052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16F50F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4265EE">
              <w:rPr>
                <w:rFonts w:ascii="Verdana" w:hAnsi="Verdana" w:cs="Arial"/>
                <w:sz w:val="16"/>
                <w:szCs w:val="16"/>
              </w:rPr>
              <w:t>Kercher</w:t>
            </w:r>
            <w:proofErr w:type="spellEnd"/>
            <w:r w:rsidRPr="004265EE">
              <w:rPr>
                <w:rFonts w:ascii="Verdana" w:hAnsi="Verdana" w:cs="Arial"/>
                <w:sz w:val="16"/>
                <w:szCs w:val="16"/>
              </w:rPr>
              <w:t xml:space="preserve"> K 5.20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6C40E86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1300818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A6E0EDD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170" w:type="dxa"/>
            <w:vAlign w:val="center"/>
          </w:tcPr>
          <w:p w14:paraId="18FC0EE8" w14:textId="0AD7C326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3CE225" w14:textId="0DFCE81C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5230">
              <w:rPr>
                <w:rFonts w:ascii="Verdana" w:hAnsi="Verdana"/>
                <w:color w:val="000000"/>
                <w:sz w:val="16"/>
                <w:szCs w:val="16"/>
              </w:rPr>
              <w:t>Nieużywany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CB9B33" w14:textId="4CD22EB6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223,88</w:t>
            </w:r>
          </w:p>
        </w:tc>
      </w:tr>
      <w:tr w:rsidR="00181FDA" w:rsidRPr="004265EE" w14:paraId="2BB8484C" w14:textId="77777777" w:rsidTr="00EE2E9C">
        <w:trPr>
          <w:trHeight w:val="421"/>
        </w:trPr>
        <w:tc>
          <w:tcPr>
            <w:tcW w:w="400" w:type="dxa"/>
            <w:shd w:val="clear" w:color="auto" w:fill="auto"/>
            <w:noWrap/>
            <w:vAlign w:val="center"/>
          </w:tcPr>
          <w:p w14:paraId="52861E8C" w14:textId="185D6F29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4ECEC7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Myjka STIHL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05F940B" w14:textId="77777777" w:rsidR="00181FDA" w:rsidRPr="004265EE" w:rsidRDefault="00181FDA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265EE">
              <w:rPr>
                <w:rFonts w:ascii="Verdana" w:hAnsi="Verdana" w:cs="Arial"/>
                <w:sz w:val="16"/>
                <w:szCs w:val="16"/>
              </w:rPr>
              <w:t>1303814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5DBF2543" w14:textId="77777777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65EE">
              <w:rPr>
                <w:rFonts w:ascii="Verdana" w:hAnsi="Verdan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70" w:type="dxa"/>
            <w:vAlign w:val="center"/>
          </w:tcPr>
          <w:p w14:paraId="30CFF4CD" w14:textId="12663384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Rejon Szczytno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056F2F" w14:textId="4079A470" w:rsidR="00181FDA" w:rsidRPr="004265EE" w:rsidRDefault="00181FDA" w:rsidP="00181FD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5230">
              <w:rPr>
                <w:rFonts w:ascii="Verdana" w:hAnsi="Verdana"/>
                <w:color w:val="000000"/>
                <w:sz w:val="16"/>
                <w:szCs w:val="16"/>
              </w:rPr>
              <w:t>Nieużywany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2E8BDD" w14:textId="1B303923" w:rsidR="00181FDA" w:rsidRPr="00F24FD0" w:rsidRDefault="00F24FD0" w:rsidP="00181FD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24FD0">
              <w:rPr>
                <w:rFonts w:ascii="Verdana" w:hAnsi="Verdana" w:cs="Arial"/>
                <w:sz w:val="16"/>
                <w:szCs w:val="16"/>
              </w:rPr>
              <w:t>400,02</w:t>
            </w:r>
          </w:p>
        </w:tc>
      </w:tr>
    </w:tbl>
    <w:p w14:paraId="33CCCE22" w14:textId="77777777" w:rsidR="004265EE" w:rsidRPr="00754E73" w:rsidRDefault="004265EE" w:rsidP="00C74B0A">
      <w:pPr>
        <w:pStyle w:val="Tekstpodstawowy"/>
        <w:spacing w:after="0"/>
        <w:jc w:val="center"/>
        <w:rPr>
          <w:rFonts w:cs="Arial"/>
          <w:bCs/>
        </w:rPr>
      </w:pPr>
    </w:p>
    <w:p w14:paraId="37FCC228" w14:textId="77777777" w:rsidR="0013162D" w:rsidRDefault="0013162D" w:rsidP="002D4854">
      <w:pPr>
        <w:autoSpaceDE w:val="0"/>
        <w:autoSpaceDN w:val="0"/>
        <w:adjustRightInd w:val="0"/>
        <w:jc w:val="both"/>
        <w:rPr>
          <w:rFonts w:ascii="Verdana" w:hAnsi="Verdana" w:cs="Tahoma"/>
          <w:bCs/>
          <w:i/>
          <w:color w:val="000000"/>
          <w:sz w:val="20"/>
          <w:szCs w:val="20"/>
        </w:rPr>
      </w:pPr>
    </w:p>
    <w:p w14:paraId="76B138D1" w14:textId="77777777" w:rsidR="002D4854" w:rsidRPr="00104373" w:rsidRDefault="00992525" w:rsidP="002D4854">
      <w:pPr>
        <w:autoSpaceDE w:val="0"/>
        <w:autoSpaceDN w:val="0"/>
        <w:adjustRightInd w:val="0"/>
        <w:jc w:val="both"/>
        <w:rPr>
          <w:rFonts w:ascii="Verdana" w:hAnsi="Verdana" w:cs="Tahoma"/>
          <w:i/>
          <w:color w:val="000000"/>
          <w:sz w:val="20"/>
          <w:szCs w:val="20"/>
        </w:rPr>
      </w:pPr>
      <w:r>
        <w:rPr>
          <w:rFonts w:ascii="Verdana" w:hAnsi="Verdana" w:cs="Tahoma"/>
          <w:bCs/>
          <w:i/>
          <w:color w:val="000000"/>
          <w:sz w:val="20"/>
          <w:szCs w:val="20"/>
        </w:rPr>
        <w:t>Z</w:t>
      </w:r>
      <w:r w:rsidR="00104373" w:rsidRPr="00104373">
        <w:rPr>
          <w:rFonts w:ascii="Verdana" w:hAnsi="Verdana" w:cs="Tahoma"/>
          <w:bCs/>
          <w:i/>
          <w:color w:val="000000"/>
          <w:sz w:val="20"/>
          <w:szCs w:val="20"/>
        </w:rPr>
        <w:t>astrzeżenie:</w:t>
      </w:r>
    </w:p>
    <w:p w14:paraId="07DDA44A" w14:textId="57AD6EEE" w:rsidR="002D4854" w:rsidRDefault="002D4854" w:rsidP="002D4854">
      <w:pPr>
        <w:autoSpaceDE w:val="0"/>
        <w:autoSpaceDN w:val="0"/>
        <w:adjustRightInd w:val="0"/>
        <w:jc w:val="both"/>
        <w:rPr>
          <w:rFonts w:ascii="Verdana" w:hAnsi="Verdana" w:cs="Tahoma"/>
          <w:i/>
          <w:color w:val="000000"/>
          <w:sz w:val="20"/>
          <w:szCs w:val="20"/>
        </w:rPr>
      </w:pPr>
      <w:r w:rsidRPr="00104373">
        <w:rPr>
          <w:rFonts w:ascii="Verdana" w:hAnsi="Verdana" w:cs="Tahoma"/>
          <w:i/>
          <w:color w:val="000000"/>
          <w:sz w:val="20"/>
          <w:szCs w:val="20"/>
        </w:rPr>
        <w:t>GDDKiA Oddział Olsztyn zastrzega sobie prawo swobodnego wyboru oferenta, prawo odstąpienia od ogłoszenia, prawo unieważnienia lub zamknięcia ogłoszenia w każdym przypadku bez konieczności podania przyczyny.</w:t>
      </w:r>
    </w:p>
    <w:p w14:paraId="23A71A2F" w14:textId="77777777" w:rsidR="002B2D4C" w:rsidRDefault="002B2D4C" w:rsidP="00C74B0A">
      <w:pPr>
        <w:pStyle w:val="Tekstpodstawowy"/>
        <w:spacing w:after="0"/>
        <w:jc w:val="both"/>
        <w:rPr>
          <w:rFonts w:cs="Arial"/>
        </w:rPr>
      </w:pPr>
    </w:p>
    <w:p w14:paraId="5CA45051" w14:textId="45BEA026" w:rsidR="006A1F88" w:rsidRDefault="006A1F88" w:rsidP="00C74B0A">
      <w:pPr>
        <w:pStyle w:val="Tekstpodstawowy"/>
        <w:spacing w:after="0"/>
        <w:jc w:val="both"/>
        <w:rPr>
          <w:rFonts w:cs="Arial"/>
        </w:rPr>
      </w:pPr>
    </w:p>
    <w:p w14:paraId="3D129CE2" w14:textId="77777777" w:rsidR="00754E73" w:rsidRDefault="00754E73" w:rsidP="00C74B0A">
      <w:pPr>
        <w:pStyle w:val="Tekstpodstawowy"/>
        <w:spacing w:after="0"/>
        <w:jc w:val="both"/>
        <w:rPr>
          <w:rFonts w:cs="Arial"/>
        </w:rPr>
      </w:pPr>
    </w:p>
    <w:p w14:paraId="26AA2C10" w14:textId="40DAE5C2" w:rsidR="00C74B0A" w:rsidRDefault="00C74B0A" w:rsidP="00E10457">
      <w:pPr>
        <w:pStyle w:val="Tekstpodstawowy"/>
        <w:spacing w:after="0"/>
        <w:ind w:left="4536"/>
        <w:jc w:val="center"/>
        <w:rPr>
          <w:rFonts w:cs="Arial"/>
        </w:rPr>
      </w:pPr>
      <w:r>
        <w:rPr>
          <w:rFonts w:cs="Arial"/>
        </w:rPr>
        <w:t>Z A T W I E R D Z A M</w:t>
      </w:r>
    </w:p>
    <w:p w14:paraId="3F208266" w14:textId="77777777" w:rsidR="00E10457" w:rsidRDefault="00E10457" w:rsidP="00E10457">
      <w:pPr>
        <w:pStyle w:val="Tekstpodstawowy"/>
        <w:spacing w:after="0"/>
        <w:ind w:left="4536"/>
        <w:jc w:val="center"/>
        <w:rPr>
          <w:rFonts w:cs="Arial"/>
        </w:rPr>
      </w:pPr>
    </w:p>
    <w:p w14:paraId="69692638" w14:textId="1E1FA598" w:rsidR="00C74B0A" w:rsidRPr="004814DB" w:rsidRDefault="00C74B0A" w:rsidP="00E10457">
      <w:pPr>
        <w:pStyle w:val="Tekstpodstawowy"/>
        <w:spacing w:after="0"/>
        <w:ind w:left="4536"/>
        <w:jc w:val="center"/>
        <w:rPr>
          <w:rFonts w:cs="Arial"/>
        </w:rPr>
      </w:pPr>
      <w:r w:rsidRPr="004814DB">
        <w:rPr>
          <w:rFonts w:cs="Arial"/>
        </w:rPr>
        <w:t>Dokument podpisany elektronicznie przez:</w:t>
      </w:r>
    </w:p>
    <w:p w14:paraId="01EC2C55" w14:textId="66980D9F" w:rsidR="00C74B0A" w:rsidRPr="00E10ED9" w:rsidRDefault="00DD6EE9" w:rsidP="00E10457">
      <w:pPr>
        <w:pStyle w:val="Tekstpodstawowy"/>
        <w:spacing w:after="0"/>
        <w:ind w:left="4536"/>
        <w:jc w:val="center"/>
        <w:rPr>
          <w:rFonts w:cs="Arial"/>
          <w:b/>
        </w:rPr>
      </w:pPr>
      <w:r>
        <w:rPr>
          <w:rFonts w:cs="Arial"/>
          <w:b/>
        </w:rPr>
        <w:t>M</w:t>
      </w:r>
      <w:r w:rsidR="00E10457">
        <w:rPr>
          <w:rFonts w:cs="Arial"/>
          <w:b/>
        </w:rPr>
        <w:t>arcin Pokojski</w:t>
      </w:r>
    </w:p>
    <w:p w14:paraId="6B3943DF" w14:textId="5964EC9E" w:rsidR="00C74B0A" w:rsidRDefault="00DD6EE9" w:rsidP="00E10457">
      <w:pPr>
        <w:pStyle w:val="Tekstpodstawowy"/>
        <w:spacing w:after="0"/>
        <w:ind w:left="4536"/>
        <w:jc w:val="center"/>
        <w:rPr>
          <w:rFonts w:cs="Arial"/>
        </w:rPr>
      </w:pPr>
      <w:r>
        <w:rPr>
          <w:rFonts w:cs="Arial"/>
        </w:rPr>
        <w:t>Dyrektor</w:t>
      </w:r>
      <w:r w:rsidR="00C74B0A">
        <w:rPr>
          <w:rFonts w:cs="Arial"/>
        </w:rPr>
        <w:t xml:space="preserve"> Oddziału</w:t>
      </w:r>
    </w:p>
    <w:p w14:paraId="0FD65CF1" w14:textId="1E71E61C" w:rsidR="00754E73" w:rsidRDefault="00754E73" w:rsidP="00E10457">
      <w:pPr>
        <w:pStyle w:val="Tekstpodstawowy"/>
        <w:spacing w:after="0"/>
        <w:ind w:left="4536"/>
        <w:jc w:val="center"/>
        <w:rPr>
          <w:rFonts w:cs="Arial"/>
        </w:rPr>
      </w:pPr>
    </w:p>
    <w:p w14:paraId="26592A75" w14:textId="77777777" w:rsidR="00754E73" w:rsidRDefault="00754E73" w:rsidP="00E10457">
      <w:pPr>
        <w:pStyle w:val="Tekstpodstawowy"/>
        <w:spacing w:after="0"/>
        <w:ind w:left="4536"/>
        <w:jc w:val="center"/>
        <w:rPr>
          <w:rFonts w:cs="Arial"/>
        </w:rPr>
      </w:pPr>
    </w:p>
    <w:p w14:paraId="3F278BF3" w14:textId="77777777" w:rsidR="00754E73" w:rsidRPr="00754E73" w:rsidRDefault="00754E73" w:rsidP="00754E7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754E73">
        <w:rPr>
          <w:rFonts w:ascii="Verdana" w:hAnsi="Verdana" w:cs="Tahoma"/>
          <w:sz w:val="18"/>
          <w:szCs w:val="18"/>
        </w:rPr>
        <w:t>Realizując obowiązek, o którym mowa w art. 24 ust. 6 ustawy z dnia 14 czerwca 2024 r. o ochronie sygnalistów (Dz. U. z 2024 r., poz. 928), informujemy, że w Generalnej Dyrekcji Dróg Krajowych i Autostrad funkcjonuje „Wewnętrzna procedura dokonywania zgłoszeń naruszeń prawa i podejmowania działań następczych” (por.: Załącznik do Zarządzenia nr 22 Generalnego Dyrektora Dróg Krajowych i Autostrad w sprawie wprowadzenia Wewnętrznej procedury zgłaszania naruszeń prawa i podejmowania działań następczych w Generalnej Dyrekcji Dróg Krajowych i Autostrad z dnia 16 września 2024 r.(Dz. Urz. GDDKiA z 2024 r., poz. 22).</w:t>
      </w:r>
    </w:p>
    <w:p w14:paraId="6B30C177" w14:textId="77777777" w:rsidR="00754E73" w:rsidRPr="00754E73" w:rsidRDefault="00754E73" w:rsidP="00754E7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754E73">
        <w:rPr>
          <w:rFonts w:ascii="Verdana" w:hAnsi="Verdana" w:cs="Tahoma"/>
          <w:sz w:val="18"/>
          <w:szCs w:val="18"/>
        </w:rPr>
        <w:t>Celem wprowadzenia procedury jest umożliwienie dokonywania zgłoszeń osobom fizycznym, które uzyskały informacje o naruszeniu prawa w Generalnej Dyrekcji Dróg Krajowych i Autostrad w kontekście związanym z pracą. Przekazanie rzetelnego zgłoszenia pozwoli wykryć naruszenie prawa oraz podjąć właściwe działania następcze, przyczyniając się do poprawy funkcjonowania Urzędu.</w:t>
      </w:r>
    </w:p>
    <w:p w14:paraId="487AEA6A" w14:textId="77777777" w:rsidR="00754E73" w:rsidRPr="00754E73" w:rsidRDefault="00754E73" w:rsidP="00754E7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754E73">
        <w:rPr>
          <w:rFonts w:ascii="Verdana" w:hAnsi="Verdana" w:cs="Tahoma"/>
          <w:sz w:val="18"/>
          <w:szCs w:val="18"/>
        </w:rPr>
        <w:t>Szczegółowe informacje dotyczące sposobów dokonywania zgłoszeń wewnętrznych oraz funkcjonowania procedury dostępne są na stronie internetowej Generalnej Dyrekcji Dróg Krajowych i Autostrad w zakładce „Procedura zgłoszeń wewnętrznych".</w:t>
      </w:r>
    </w:p>
    <w:p w14:paraId="108E4145" w14:textId="2E7FCBD6" w:rsidR="00754E73" w:rsidRPr="00754E73" w:rsidRDefault="009C1218" w:rsidP="00754E73">
      <w:pPr>
        <w:pStyle w:val="Tekstpodstawowy"/>
        <w:spacing w:after="0"/>
        <w:rPr>
          <w:rFonts w:cs="Arial"/>
          <w:sz w:val="18"/>
          <w:szCs w:val="18"/>
        </w:rPr>
      </w:pPr>
      <w:hyperlink r:id="rId12" w:history="1">
        <w:r w:rsidR="00754E73" w:rsidRPr="00754E73">
          <w:rPr>
            <w:rStyle w:val="Hipercze"/>
            <w:rFonts w:cs="Tahoma"/>
            <w:sz w:val="18"/>
            <w:szCs w:val="18"/>
          </w:rPr>
          <w:t>https://www.gov.pl/web/gddkia/procedura-zgloszen-wewnetrznych</w:t>
        </w:r>
      </w:hyperlink>
    </w:p>
    <w:sectPr w:rsidR="00754E73" w:rsidRPr="00754E73" w:rsidSect="004265EE">
      <w:headerReference w:type="first" r:id="rId13"/>
      <w:footerReference w:type="first" r:id="rId14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BC8E" w14:textId="77777777" w:rsidR="00D37FAC" w:rsidRDefault="00D37FAC">
      <w:r>
        <w:separator/>
      </w:r>
    </w:p>
  </w:endnote>
  <w:endnote w:type="continuationSeparator" w:id="0">
    <w:p w14:paraId="171946FF" w14:textId="77777777" w:rsidR="00D37FAC" w:rsidRDefault="00D3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3E01" w14:textId="49D5D1BE" w:rsidR="00C74B0A" w:rsidRDefault="00D0730E" w:rsidP="00C74B0A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619CC4F" wp14:editId="057DE564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6BFED10" wp14:editId="17AF0DA7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BF623AE" wp14:editId="6E0B375B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C38BC5" wp14:editId="704770A4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68876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" strokecolor="gray" strokeweight=".5pt"/>
          </w:pict>
        </mc:Fallback>
      </mc:AlternateContent>
    </w:r>
  </w:p>
  <w:p w14:paraId="682A532D" w14:textId="77777777" w:rsidR="00C74B0A" w:rsidRPr="009E0860" w:rsidRDefault="00C74B0A" w:rsidP="00C74B0A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FF690A"/>
        <w:sz w:val="14"/>
      </w:rPr>
      <w:t>Generalna Dyrekcja</w:t>
    </w:r>
    <w:r w:rsidRPr="009E0860"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color w:val="808080"/>
        <w:sz w:val="14"/>
      </w:rPr>
      <w:t>a</w:t>
    </w:r>
    <w:r w:rsidRPr="009E0860">
      <w:rPr>
        <w:rFonts w:ascii="Verdana" w:hAnsi="Verdana"/>
        <w:color w:val="808080"/>
        <w:sz w:val="14"/>
      </w:rPr>
      <w:t xml:space="preserve">l. </w:t>
    </w:r>
    <w:proofErr w:type="spellStart"/>
    <w:r>
      <w:rPr>
        <w:rFonts w:ascii="Verdana" w:hAnsi="Verdana"/>
        <w:color w:val="808080"/>
        <w:sz w:val="14"/>
        <w:lang w:val="de-DE"/>
      </w:rPr>
      <w:t>Warszawska</w:t>
    </w:r>
    <w:proofErr w:type="spellEnd"/>
    <w:r>
      <w:rPr>
        <w:rFonts w:ascii="Verdana" w:hAnsi="Verdana"/>
        <w:color w:val="808080"/>
        <w:sz w:val="14"/>
        <w:lang w:val="de-DE"/>
      </w:rPr>
      <w:t xml:space="preserve"> 89</w:t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</w:rPr>
      <w:t>www.gddkia.gov.pl</w:t>
    </w:r>
    <w:r w:rsidRPr="009E0860">
      <w:rPr>
        <w:rFonts w:ascii="Verdana" w:hAnsi="Verdana"/>
        <w:color w:val="808080"/>
        <w:sz w:val="14"/>
        <w:lang w:val="de-DE"/>
      </w:rPr>
      <w:t xml:space="preserve"> </w:t>
    </w:r>
  </w:p>
  <w:p w14:paraId="3AC5C2A2" w14:textId="77777777" w:rsidR="00C74B0A" w:rsidRPr="009E0860" w:rsidRDefault="00C74B0A" w:rsidP="00C74B0A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2C7622">
      <w:rPr>
        <w:rFonts w:ascii="Verdana" w:hAnsi="Verdana"/>
        <w:b/>
        <w:color w:val="FF690A"/>
        <w:sz w:val="14"/>
      </w:rPr>
      <w:t>Dróg</w:t>
    </w:r>
    <w:r w:rsidRPr="009E0860">
      <w:rPr>
        <w:rFonts w:ascii="Verdana" w:hAnsi="Verdana"/>
        <w:b/>
        <w:color w:val="FF690A"/>
        <w:sz w:val="14"/>
      </w:rPr>
      <w:t xml:space="preserve"> Krajowych i Autostrad</w:t>
    </w:r>
    <w:r w:rsidRPr="009E0860"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bCs/>
        <w:color w:val="808080"/>
        <w:sz w:val="14"/>
      </w:rPr>
      <w:t>10-083 Olsztyn</w:t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proofErr w:type="spellStart"/>
    <w:r w:rsidRPr="009E0860">
      <w:rPr>
        <w:rFonts w:ascii="Verdana" w:hAnsi="Verdana"/>
        <w:color w:val="808080"/>
        <w:sz w:val="14"/>
        <w:lang w:val="de-DE"/>
      </w:rPr>
      <w:t>e-mail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</w:t>
    </w:r>
    <w:r>
      <w:rPr>
        <w:rFonts w:ascii="Verdana" w:hAnsi="Verdana"/>
        <w:color w:val="808080"/>
        <w:sz w:val="14"/>
        <w:lang w:val="de-DE"/>
      </w:rPr>
      <w:t>sekretariat_olsztyn@gddkia.gov.pl</w:t>
    </w:r>
  </w:p>
  <w:p w14:paraId="4FC8A029" w14:textId="77777777" w:rsidR="00C74B0A" w:rsidRPr="001853C8" w:rsidRDefault="00C74B0A" w:rsidP="00C74B0A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/>
        <w:sz w:val="14"/>
      </w:rPr>
    </w:pPr>
    <w:r>
      <w:rPr>
        <w:rFonts w:ascii="Verdana" w:hAnsi="Verdana"/>
        <w:b/>
        <w:color w:val="FF690A"/>
        <w:sz w:val="14"/>
      </w:rPr>
      <w:t>Oddział w Olsztynie</w:t>
    </w:r>
    <w:r w:rsidRPr="009E0860">
      <w:rPr>
        <w:rFonts w:ascii="Verdana" w:hAnsi="Verdana"/>
        <w:color w:val="808080"/>
        <w:sz w:val="14"/>
      </w:rPr>
      <w:tab/>
      <w:t xml:space="preserve">tel. </w:t>
    </w:r>
    <w:r>
      <w:rPr>
        <w:rFonts w:ascii="Verdana" w:hAnsi="Verdana"/>
        <w:color w:val="808080"/>
        <w:sz w:val="14"/>
      </w:rPr>
      <w:t>89 521 28 00</w:t>
    </w:r>
  </w:p>
  <w:p w14:paraId="5EB52088" w14:textId="77777777" w:rsidR="00C74B0A" w:rsidRPr="009E0860" w:rsidRDefault="00C74B0A" w:rsidP="00C74B0A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color w:val="808080"/>
        <w:sz w:val="14"/>
      </w:rPr>
      <w:tab/>
      <w:t xml:space="preserve">faks </w:t>
    </w:r>
    <w:r>
      <w:rPr>
        <w:rFonts w:ascii="Verdana" w:hAnsi="Verdana"/>
        <w:color w:val="808080"/>
        <w:sz w:val="14"/>
      </w:rPr>
      <w:t>89 527 23 07</w:t>
    </w:r>
  </w:p>
  <w:p w14:paraId="65ADE0DD" w14:textId="77777777" w:rsidR="00C74B0A" w:rsidRPr="00B54F04" w:rsidRDefault="00C74B0A" w:rsidP="00C74B0A">
    <w:pPr>
      <w:pStyle w:val="Stopka"/>
      <w:rPr>
        <w:lang w:val="en-US"/>
      </w:rPr>
    </w:pPr>
  </w:p>
  <w:p w14:paraId="5A9867DC" w14:textId="77777777" w:rsidR="00C74B0A" w:rsidRPr="004D1553" w:rsidRDefault="00C74B0A" w:rsidP="00C74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AE83" w14:textId="77777777" w:rsidR="00D37FAC" w:rsidRDefault="00D37FAC">
      <w:r>
        <w:separator/>
      </w:r>
    </w:p>
  </w:footnote>
  <w:footnote w:type="continuationSeparator" w:id="0">
    <w:p w14:paraId="4696DBD0" w14:textId="77777777" w:rsidR="00D37FAC" w:rsidRDefault="00D3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265A" w14:textId="276594F3" w:rsidR="00C74B0A" w:rsidRDefault="00D0730E" w:rsidP="00196808">
    <w:pPr>
      <w:rPr>
        <w:rFonts w:ascii="Verdana" w:hAnsi="Verdana"/>
        <w:sz w:val="20"/>
        <w:szCs w:val="20"/>
      </w:rPr>
    </w:pPr>
    <w:r w:rsidRPr="007D52E6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5680" behindDoc="1" locked="0" layoutInCell="1" allowOverlap="1" wp14:anchorId="76F9BECE" wp14:editId="11B78ED6">
          <wp:simplePos x="0" y="0"/>
          <wp:positionH relativeFrom="column">
            <wp:posOffset>648808</wp:posOffset>
          </wp:positionH>
          <wp:positionV relativeFrom="paragraph">
            <wp:posOffset>-81280</wp:posOffset>
          </wp:positionV>
          <wp:extent cx="866775" cy="542925"/>
          <wp:effectExtent l="0" t="0" r="9525" b="9525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50151" w14:textId="70F63D28" w:rsidR="00C74B0A" w:rsidRPr="007D52E6" w:rsidRDefault="00C74B0A" w:rsidP="00196808">
    <w:pPr>
      <w:pStyle w:val="Nagwek"/>
      <w:rPr>
        <w:rFonts w:ascii="Verdana" w:hAnsi="Verdana"/>
        <w:sz w:val="20"/>
        <w:szCs w:val="20"/>
      </w:rPr>
    </w:pPr>
  </w:p>
  <w:p w14:paraId="06406A3B" w14:textId="77777777" w:rsidR="00C74B0A" w:rsidRDefault="00C74B0A" w:rsidP="00C74B0A">
    <w:pPr>
      <w:pStyle w:val="Nagwek"/>
    </w:pPr>
  </w:p>
  <w:p w14:paraId="70380736" w14:textId="77777777" w:rsidR="00C74B0A" w:rsidRDefault="00C74B0A" w:rsidP="00C74B0A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</w:pPr>
  </w:p>
  <w:p w14:paraId="3079A225" w14:textId="2D4608E2" w:rsidR="00C74B0A" w:rsidRDefault="00C74B0A" w:rsidP="00196808">
    <w:pPr>
      <w:pStyle w:val="Nagwek"/>
      <w:tabs>
        <w:tab w:val="clear" w:pos="4536"/>
        <w:tab w:val="clear" w:pos="9072"/>
      </w:tabs>
      <w:ind w:right="566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14:paraId="454E4546" w14:textId="77777777" w:rsidR="00C74B0A" w:rsidRDefault="00C74B0A" w:rsidP="00196808">
    <w:pPr>
      <w:pStyle w:val="Nagwek"/>
      <w:tabs>
        <w:tab w:val="clear" w:pos="4536"/>
        <w:tab w:val="clear" w:pos="9072"/>
      </w:tabs>
      <w:ind w:right="566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14:paraId="66C4747B" w14:textId="4C0ACD3D" w:rsidR="00C74B0A" w:rsidRPr="00DB577A" w:rsidRDefault="00C74B0A" w:rsidP="00196808">
    <w:pPr>
      <w:pStyle w:val="Nagwek"/>
      <w:tabs>
        <w:tab w:val="clear" w:pos="4536"/>
        <w:tab w:val="clear" w:pos="9072"/>
      </w:tabs>
      <w:ind w:right="566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Olsztynie</w:t>
    </w:r>
  </w:p>
  <w:p w14:paraId="19B57BA9" w14:textId="77777777" w:rsidR="00C74B0A" w:rsidRDefault="00C74B0A" w:rsidP="00C74B0A">
    <w:pPr>
      <w:spacing w:line="260" w:lineRule="auto"/>
      <w:ind w:right="63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597E"/>
    <w:multiLevelType w:val="hybridMultilevel"/>
    <w:tmpl w:val="E6807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760"/>
    <w:multiLevelType w:val="hybridMultilevel"/>
    <w:tmpl w:val="E06AD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72403"/>
    <w:multiLevelType w:val="hybridMultilevel"/>
    <w:tmpl w:val="3014D8C2"/>
    <w:lvl w:ilvl="0" w:tplc="946A3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D1979"/>
    <w:multiLevelType w:val="hybridMultilevel"/>
    <w:tmpl w:val="E6F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B15CF"/>
    <w:multiLevelType w:val="hybridMultilevel"/>
    <w:tmpl w:val="B1F2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B5EF8"/>
    <w:multiLevelType w:val="hybridMultilevel"/>
    <w:tmpl w:val="1D8841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74134"/>
    <w:multiLevelType w:val="hybridMultilevel"/>
    <w:tmpl w:val="4EAEB8F6"/>
    <w:lvl w:ilvl="0" w:tplc="93D006EC">
      <w:start w:val="1"/>
      <w:numFmt w:val="decimal"/>
      <w:lvlText w:val="%1."/>
      <w:lvlJc w:val="left"/>
      <w:pPr>
        <w:ind w:left="720" w:hanging="360"/>
      </w:pPr>
    </w:lvl>
    <w:lvl w:ilvl="1" w:tplc="09E87200">
      <w:start w:val="1"/>
      <w:numFmt w:val="lowerLetter"/>
      <w:lvlText w:val="%2."/>
      <w:lvlJc w:val="left"/>
      <w:pPr>
        <w:ind w:left="1440" w:hanging="360"/>
      </w:pPr>
    </w:lvl>
    <w:lvl w:ilvl="2" w:tplc="0CD6BC3E">
      <w:start w:val="1"/>
      <w:numFmt w:val="lowerRoman"/>
      <w:lvlText w:val="%3."/>
      <w:lvlJc w:val="right"/>
      <w:pPr>
        <w:ind w:left="2160" w:hanging="180"/>
      </w:pPr>
    </w:lvl>
    <w:lvl w:ilvl="3" w:tplc="4C0E3EA4">
      <w:start w:val="1"/>
      <w:numFmt w:val="decimal"/>
      <w:lvlText w:val="%4."/>
      <w:lvlJc w:val="left"/>
      <w:pPr>
        <w:ind w:left="2880" w:hanging="360"/>
      </w:pPr>
    </w:lvl>
    <w:lvl w:ilvl="4" w:tplc="8B34AB7A">
      <w:start w:val="1"/>
      <w:numFmt w:val="lowerLetter"/>
      <w:lvlText w:val="%5."/>
      <w:lvlJc w:val="left"/>
      <w:pPr>
        <w:ind w:left="3600" w:hanging="360"/>
      </w:pPr>
    </w:lvl>
    <w:lvl w:ilvl="5" w:tplc="D8F84BE8">
      <w:start w:val="1"/>
      <w:numFmt w:val="lowerRoman"/>
      <w:lvlText w:val="%6."/>
      <w:lvlJc w:val="right"/>
      <w:pPr>
        <w:ind w:left="4320" w:hanging="180"/>
      </w:pPr>
    </w:lvl>
    <w:lvl w:ilvl="6" w:tplc="70E43904">
      <w:start w:val="1"/>
      <w:numFmt w:val="decimal"/>
      <w:lvlText w:val="%7."/>
      <w:lvlJc w:val="left"/>
      <w:pPr>
        <w:ind w:left="5040" w:hanging="360"/>
      </w:pPr>
    </w:lvl>
    <w:lvl w:ilvl="7" w:tplc="AC026020">
      <w:start w:val="1"/>
      <w:numFmt w:val="lowerLetter"/>
      <w:lvlText w:val="%8."/>
      <w:lvlJc w:val="left"/>
      <w:pPr>
        <w:ind w:left="5760" w:hanging="360"/>
      </w:pPr>
    </w:lvl>
    <w:lvl w:ilvl="8" w:tplc="26980F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C0E0F"/>
    <w:multiLevelType w:val="hybridMultilevel"/>
    <w:tmpl w:val="00447F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DE"/>
    <w:rsid w:val="000060DA"/>
    <w:rsid w:val="00025FF0"/>
    <w:rsid w:val="00034026"/>
    <w:rsid w:val="00036892"/>
    <w:rsid w:val="0006149A"/>
    <w:rsid w:val="00066006"/>
    <w:rsid w:val="000E6D8F"/>
    <w:rsid w:val="00104373"/>
    <w:rsid w:val="001155F2"/>
    <w:rsid w:val="0011687F"/>
    <w:rsid w:val="001312D9"/>
    <w:rsid w:val="0013162D"/>
    <w:rsid w:val="00131D4E"/>
    <w:rsid w:val="001473CD"/>
    <w:rsid w:val="0015223A"/>
    <w:rsid w:val="001750FA"/>
    <w:rsid w:val="001813F9"/>
    <w:rsid w:val="00181FDA"/>
    <w:rsid w:val="00195995"/>
    <w:rsid w:val="00196808"/>
    <w:rsid w:val="0019708F"/>
    <w:rsid w:val="001A0DF7"/>
    <w:rsid w:val="001C37C5"/>
    <w:rsid w:val="001C7071"/>
    <w:rsid w:val="001D2D94"/>
    <w:rsid w:val="001D7580"/>
    <w:rsid w:val="001E41EA"/>
    <w:rsid w:val="001F3860"/>
    <w:rsid w:val="00204835"/>
    <w:rsid w:val="0020761C"/>
    <w:rsid w:val="00223F97"/>
    <w:rsid w:val="00227095"/>
    <w:rsid w:val="00230423"/>
    <w:rsid w:val="00237BBD"/>
    <w:rsid w:val="00286295"/>
    <w:rsid w:val="00296DA7"/>
    <w:rsid w:val="002A7A76"/>
    <w:rsid w:val="002B2D4C"/>
    <w:rsid w:val="002D15FA"/>
    <w:rsid w:val="002D4854"/>
    <w:rsid w:val="002F2192"/>
    <w:rsid w:val="0030526A"/>
    <w:rsid w:val="00307A2E"/>
    <w:rsid w:val="00333868"/>
    <w:rsid w:val="003A3982"/>
    <w:rsid w:val="003B47C4"/>
    <w:rsid w:val="003D2A6B"/>
    <w:rsid w:val="00407B71"/>
    <w:rsid w:val="0041225B"/>
    <w:rsid w:val="00414533"/>
    <w:rsid w:val="004265EE"/>
    <w:rsid w:val="004506BD"/>
    <w:rsid w:val="00461110"/>
    <w:rsid w:val="00477F27"/>
    <w:rsid w:val="004B5DB8"/>
    <w:rsid w:val="004E46B0"/>
    <w:rsid w:val="00531015"/>
    <w:rsid w:val="00544EBF"/>
    <w:rsid w:val="00563B96"/>
    <w:rsid w:val="005A1D56"/>
    <w:rsid w:val="005B0BF4"/>
    <w:rsid w:val="005B4EE9"/>
    <w:rsid w:val="005C13EA"/>
    <w:rsid w:val="005D2E6C"/>
    <w:rsid w:val="005E3F94"/>
    <w:rsid w:val="005E514B"/>
    <w:rsid w:val="005F0591"/>
    <w:rsid w:val="006055B4"/>
    <w:rsid w:val="0064046C"/>
    <w:rsid w:val="00645933"/>
    <w:rsid w:val="00663567"/>
    <w:rsid w:val="00687739"/>
    <w:rsid w:val="006A1F88"/>
    <w:rsid w:val="006B4B1A"/>
    <w:rsid w:val="006C6512"/>
    <w:rsid w:val="006F0AFF"/>
    <w:rsid w:val="006F7002"/>
    <w:rsid w:val="0070562C"/>
    <w:rsid w:val="007220DE"/>
    <w:rsid w:val="00754E73"/>
    <w:rsid w:val="007B7FFA"/>
    <w:rsid w:val="007C7DC3"/>
    <w:rsid w:val="007D1392"/>
    <w:rsid w:val="007E3D7F"/>
    <w:rsid w:val="007E4F73"/>
    <w:rsid w:val="007F4855"/>
    <w:rsid w:val="0081054D"/>
    <w:rsid w:val="00840E95"/>
    <w:rsid w:val="008473BD"/>
    <w:rsid w:val="00865150"/>
    <w:rsid w:val="00877E81"/>
    <w:rsid w:val="008970AB"/>
    <w:rsid w:val="008A236F"/>
    <w:rsid w:val="008E155D"/>
    <w:rsid w:val="008F1844"/>
    <w:rsid w:val="009337F1"/>
    <w:rsid w:val="00940B5F"/>
    <w:rsid w:val="00973C81"/>
    <w:rsid w:val="009814AD"/>
    <w:rsid w:val="0098682F"/>
    <w:rsid w:val="00992525"/>
    <w:rsid w:val="009A41D1"/>
    <w:rsid w:val="009C1218"/>
    <w:rsid w:val="009E0189"/>
    <w:rsid w:val="009E4CE3"/>
    <w:rsid w:val="009E648E"/>
    <w:rsid w:val="009F00BA"/>
    <w:rsid w:val="009F2A8D"/>
    <w:rsid w:val="00A347D1"/>
    <w:rsid w:val="00A365AE"/>
    <w:rsid w:val="00A4063B"/>
    <w:rsid w:val="00A73E75"/>
    <w:rsid w:val="00A90A2E"/>
    <w:rsid w:val="00AA011A"/>
    <w:rsid w:val="00AA5003"/>
    <w:rsid w:val="00AD433B"/>
    <w:rsid w:val="00AD49AC"/>
    <w:rsid w:val="00AF0A6E"/>
    <w:rsid w:val="00B00040"/>
    <w:rsid w:val="00B115AF"/>
    <w:rsid w:val="00B221C1"/>
    <w:rsid w:val="00B40A40"/>
    <w:rsid w:val="00B44DED"/>
    <w:rsid w:val="00B537F8"/>
    <w:rsid w:val="00B7007A"/>
    <w:rsid w:val="00B80C53"/>
    <w:rsid w:val="00B91652"/>
    <w:rsid w:val="00BC5DB6"/>
    <w:rsid w:val="00C036FE"/>
    <w:rsid w:val="00C06839"/>
    <w:rsid w:val="00C20E9E"/>
    <w:rsid w:val="00C21CC6"/>
    <w:rsid w:val="00C37CC4"/>
    <w:rsid w:val="00C62766"/>
    <w:rsid w:val="00C74B0A"/>
    <w:rsid w:val="00C778CE"/>
    <w:rsid w:val="00C86B96"/>
    <w:rsid w:val="00C9260D"/>
    <w:rsid w:val="00CC096D"/>
    <w:rsid w:val="00CC6A3D"/>
    <w:rsid w:val="00CD2330"/>
    <w:rsid w:val="00CF00D3"/>
    <w:rsid w:val="00D0730E"/>
    <w:rsid w:val="00D37FAC"/>
    <w:rsid w:val="00D7619A"/>
    <w:rsid w:val="00D82D54"/>
    <w:rsid w:val="00DC59DB"/>
    <w:rsid w:val="00DC6637"/>
    <w:rsid w:val="00DD6EE9"/>
    <w:rsid w:val="00DD7BC3"/>
    <w:rsid w:val="00DF7418"/>
    <w:rsid w:val="00E10457"/>
    <w:rsid w:val="00E26264"/>
    <w:rsid w:val="00E3166B"/>
    <w:rsid w:val="00E57C72"/>
    <w:rsid w:val="00E668A2"/>
    <w:rsid w:val="00E72386"/>
    <w:rsid w:val="00E745AE"/>
    <w:rsid w:val="00EA00F6"/>
    <w:rsid w:val="00EB0B14"/>
    <w:rsid w:val="00EB4F51"/>
    <w:rsid w:val="00EE2E9C"/>
    <w:rsid w:val="00F13EDB"/>
    <w:rsid w:val="00F24FD0"/>
    <w:rsid w:val="00F34956"/>
    <w:rsid w:val="00F35383"/>
    <w:rsid w:val="00F447B4"/>
    <w:rsid w:val="00F56D79"/>
    <w:rsid w:val="00F93766"/>
    <w:rsid w:val="00FA064A"/>
    <w:rsid w:val="00FA616F"/>
    <w:rsid w:val="00FB7628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5122EFA8"/>
  <w15:chartTrackingRefBased/>
  <w15:docId w15:val="{A4DAABA4-C502-4B3B-8D3A-5563A3BF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390143"/>
    <w:rPr>
      <w:b/>
      <w:bCs/>
    </w:rPr>
  </w:style>
  <w:style w:type="character" w:customStyle="1" w:styleId="StopkaZnak">
    <w:name w:val="Stopka Znak"/>
    <w:link w:val="Stopka"/>
    <w:rsid w:val="00671046"/>
    <w:rPr>
      <w:sz w:val="24"/>
      <w:szCs w:val="24"/>
    </w:rPr>
  </w:style>
  <w:style w:type="paragraph" w:styleId="Tekstdymka">
    <w:name w:val="Balloon Text"/>
    <w:basedOn w:val="Normalny"/>
    <w:link w:val="TekstdymkaZnak"/>
    <w:rsid w:val="00D23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23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CE73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73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E73E5"/>
  </w:style>
  <w:style w:type="character" w:styleId="Hipercze">
    <w:name w:val="Hyperlink"/>
    <w:rsid w:val="00CE73E5"/>
    <w:rPr>
      <w:color w:val="0563C1"/>
      <w:u w:val="single"/>
    </w:rPr>
  </w:style>
  <w:style w:type="character" w:customStyle="1" w:styleId="NagwekZnak">
    <w:name w:val="Nagłówek Znak"/>
    <w:link w:val="Nagwek"/>
    <w:rsid w:val="00E34181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211645"/>
    <w:pPr>
      <w:spacing w:after="120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link w:val="Tekstpodstawowy"/>
    <w:rsid w:val="00211645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0E6D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839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4E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4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gddkia/procedura-zgloszen-wewnetrzny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tomaszczyk@gddkia.gov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_Szczytno@gddki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71C34-ACE4-4312-BC44-2E6CF6D5A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E5E63-9653-4515-9E23-483CCECFE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17F61-6851-4C41-9F89-C3B5E7FEF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1001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Tomaszczyk Tomasz</cp:lastModifiedBy>
  <cp:revision>7</cp:revision>
  <cp:lastPrinted>2021-09-27T11:44:00Z</cp:lastPrinted>
  <dcterms:created xsi:type="dcterms:W3CDTF">2026-02-20T05:41:00Z</dcterms:created>
  <dcterms:modified xsi:type="dcterms:W3CDTF">2026-02-20T10:40:00Z</dcterms:modified>
</cp:coreProperties>
</file>